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A" w:rsidRDefault="00711109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ESCUELA NORMAL DE EDUCACION PREESCOLAR DEL ESTADO DE COAHUILA</w:t>
      </w:r>
      <w:r>
        <w:rPr>
          <w:b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-149224</wp:posOffset>
            </wp:positionH>
            <wp:positionV relativeFrom="paragraph">
              <wp:posOffset>114300</wp:posOffset>
            </wp:positionV>
            <wp:extent cx="730250" cy="89784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897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0DFA" w:rsidRDefault="0071110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EDUCACION PREESCOLAR</w:t>
      </w:r>
    </w:p>
    <w:p w:rsidR="00990DFA" w:rsidRDefault="0071110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 – 2021</w:t>
      </w:r>
    </w:p>
    <w:p w:rsidR="00990DFA" w:rsidRDefault="00711109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GUION DE OBSERVACION</w:t>
      </w:r>
    </w:p>
    <w:p w:rsidR="00990DFA" w:rsidRDefault="00711109">
      <w:pPr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Docente</w:t>
      </w:r>
      <w:r>
        <w:rPr>
          <w:b/>
          <w:color w:val="000000"/>
        </w:rPr>
        <w:t>:</w:t>
      </w:r>
      <w:r>
        <w:rPr>
          <w:color w:val="000000"/>
        </w:rPr>
        <w:t xml:space="preserve">  </w:t>
      </w:r>
      <w:hyperlink r:id="rId6">
        <w:r>
          <w:rPr>
            <w:b/>
            <w:color w:val="000000"/>
          </w:rPr>
          <w:t xml:space="preserve"> </w:t>
        </w:r>
      </w:hyperlink>
      <w:hyperlink r:id="rId7">
        <w:r>
          <w:rPr>
            <w:color w:val="000000"/>
            <w:sz w:val="24"/>
            <w:szCs w:val="24"/>
          </w:rPr>
          <w:t>Alejandra Isabel Cárdenas González</w:t>
        </w:r>
      </w:hyperlink>
      <w:r>
        <w:rPr>
          <w:color w:val="000000"/>
          <w:sz w:val="24"/>
          <w:szCs w:val="24"/>
        </w:rPr>
        <w:t xml:space="preserve"> </w:t>
      </w:r>
    </w:p>
    <w:p w:rsidR="00990DFA" w:rsidRDefault="00711109">
      <w:pPr>
        <w:spacing w:before="24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Curso: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Atención a la diversidad</w:t>
      </w:r>
    </w:p>
    <w:p w:rsidR="00990DFA" w:rsidRDefault="00711109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Alumnas</w:t>
      </w:r>
      <w:r>
        <w:rPr>
          <w:sz w:val="24"/>
          <w:szCs w:val="24"/>
        </w:rPr>
        <w:t>: Karla Nayeli A</w:t>
      </w:r>
      <w:r>
        <w:rPr>
          <w:sz w:val="24"/>
          <w:szCs w:val="24"/>
        </w:rPr>
        <w:t>güero Cruz # 1</w:t>
      </w:r>
    </w:p>
    <w:p w:rsidR="00990DFA" w:rsidRDefault="0071110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Claudia Paola Gonzales Sánchez</w:t>
      </w:r>
      <w:r>
        <w:rPr>
          <w:sz w:val="24"/>
          <w:szCs w:val="24"/>
        </w:rPr>
        <w:t xml:space="preserve"> # 10</w:t>
      </w:r>
      <w:bookmarkStart w:id="0" w:name="_GoBack"/>
      <w:bookmarkEnd w:id="0"/>
    </w:p>
    <w:p w:rsidR="00990DFA" w:rsidRDefault="0071110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Salma Rubí</w:t>
      </w:r>
      <w:r>
        <w:rPr>
          <w:sz w:val="24"/>
          <w:szCs w:val="24"/>
        </w:rPr>
        <w:t xml:space="preserve"> Jiménez</w:t>
      </w:r>
      <w:r>
        <w:rPr>
          <w:sz w:val="24"/>
          <w:szCs w:val="24"/>
        </w:rPr>
        <w:t xml:space="preserve"> Uribe # 12</w:t>
      </w:r>
    </w:p>
    <w:p w:rsidR="00990DFA" w:rsidRDefault="0071110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Cuarto semestre sección “A”</w:t>
      </w:r>
    </w:p>
    <w:p w:rsidR="00990DFA" w:rsidRDefault="00711109">
      <w:pPr>
        <w:spacing w:line="256" w:lineRule="auto"/>
      </w:pPr>
      <w:r>
        <w:rPr>
          <w:sz w:val="24"/>
          <w:szCs w:val="24"/>
        </w:rPr>
        <w:t>U</w:t>
      </w:r>
      <w:r>
        <w:t>NIDAD DE APRENDIZAJE III. HACIA LA CONSTRUCCIÓN DE AULAS Y COMUNIDADES EDUCATIVAS INCLUSIVAS</w:t>
      </w:r>
    </w:p>
    <w:p w:rsidR="00990DFA" w:rsidRDefault="00990DFA">
      <w:pPr>
        <w:spacing w:line="256" w:lineRule="auto"/>
        <w:rPr>
          <w:sz w:val="24"/>
          <w:szCs w:val="24"/>
        </w:rPr>
      </w:pPr>
    </w:p>
    <w:tbl>
      <w:tblPr>
        <w:tblStyle w:val="a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Detecta los procesos de aprendizaje de sus alumnos </w:t>
            </w:r>
            <w:r>
              <w:rPr>
                <w:sz w:val="20"/>
                <w:szCs w:val="20"/>
              </w:rPr>
              <w:t>para favorecer su desarrollo cognitivo y socioemocional.</w:t>
            </w:r>
          </w:p>
        </w:tc>
      </w:tr>
    </w:tbl>
    <w:p w:rsidR="00990DFA" w:rsidRDefault="00990DFA">
      <w:pPr>
        <w:jc w:val="both"/>
        <w:rPr>
          <w:sz w:val="20"/>
          <w:szCs w:val="20"/>
        </w:rPr>
      </w:pP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990DFA" w:rsidRDefault="00990DFA">
      <w:pPr>
        <w:ind w:left="720"/>
        <w:jc w:val="both"/>
        <w:rPr>
          <w:sz w:val="20"/>
          <w:szCs w:val="20"/>
        </w:rPr>
      </w:pPr>
    </w:p>
    <w:tbl>
      <w:tblPr>
        <w:tblStyle w:val="a1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</w:t>
            </w:r>
            <w:r>
              <w:rPr>
                <w:sz w:val="20"/>
                <w:szCs w:val="20"/>
              </w:rPr>
              <w:t>s de estudio.</w:t>
            </w:r>
          </w:p>
        </w:tc>
      </w:tr>
    </w:tbl>
    <w:p w:rsidR="00990DFA" w:rsidRDefault="00990DFA">
      <w:pPr>
        <w:jc w:val="both"/>
        <w:rPr>
          <w:sz w:val="20"/>
          <w:szCs w:val="20"/>
        </w:rPr>
      </w:pPr>
    </w:p>
    <w:tbl>
      <w:tblPr>
        <w:tblStyle w:val="a2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990DFA" w:rsidRDefault="00990DFA">
      <w:pPr>
        <w:ind w:left="720"/>
        <w:jc w:val="both"/>
        <w:rPr>
          <w:sz w:val="20"/>
          <w:szCs w:val="20"/>
        </w:rPr>
      </w:pPr>
    </w:p>
    <w:tbl>
      <w:tblPr>
        <w:tblStyle w:val="a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990DFA" w:rsidRDefault="0071110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4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Actúa de manera ética ante la diversidad de situaciones que se presentan en la pr</w:t>
            </w:r>
            <w:r>
              <w:rPr>
                <w:sz w:val="20"/>
                <w:szCs w:val="20"/>
              </w:rPr>
              <w:t>áctica profesional.</w:t>
            </w:r>
          </w:p>
        </w:tc>
      </w:tr>
    </w:tbl>
    <w:p w:rsidR="00990DFA" w:rsidRDefault="00990DFA">
      <w:pPr>
        <w:ind w:left="720"/>
        <w:jc w:val="both"/>
        <w:rPr>
          <w:sz w:val="20"/>
          <w:szCs w:val="20"/>
        </w:rPr>
      </w:pPr>
    </w:p>
    <w:tbl>
      <w:tblPr>
        <w:tblStyle w:val="a5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990DFA">
        <w:trPr>
          <w:trHeight w:val="8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990DFA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0DFA" w:rsidRDefault="007111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990DFA" w:rsidRDefault="00711109" w:rsidP="007111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Saltillo, Coahuila                                                                        22/06/2021</w:t>
      </w:r>
    </w:p>
    <w:p w:rsidR="00990DFA" w:rsidRDefault="007111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Guión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observación.</w:t>
      </w:r>
    </w:p>
    <w:p w:rsidR="00990DFA" w:rsidRDefault="00990D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DFA" w:rsidRDefault="007111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Grado:          Sección:             Fecha de evaluación:</w:t>
      </w:r>
    </w:p>
    <w:tbl>
      <w:tblPr>
        <w:tblStyle w:val="a6"/>
        <w:tblW w:w="1012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1380"/>
        <w:gridCol w:w="1365"/>
        <w:gridCol w:w="2340"/>
      </w:tblGrid>
      <w:tr w:rsidR="00990DFA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Áreas de desarrollo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 hace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90DFA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Desarrollo psicosocial/psicomotora</w:t>
            </w:r>
          </w:p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1.- Presenta algún tipo de desinterés en actividades grupales.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2.- Se le dificulta seguir instrucciones y ejecutarlas al mismo tiempo que el resto del grupo.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3.- Responde rara vez cuando lo llaman por su nombre.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4.- No presta atención cuando le hablan.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5.- Se agota con mucha facilidad y no le interesa realizar de manera correcta los trabajos.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6.- Se le dificulta realizar trabajos de manera autónoma y/o necesita ayuda permanente.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7.- Se le dificulta interactuar con el resto del grupo.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8.- Tropieza con objetos que se encuentran a su paso.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9.- Camina y corre con dificultad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10.- Le cuesta trabajo adaptarse a situaciones nuevas y diferentes o con mayor grado de dificultad.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Socioemocional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11.- Se integra con sus compañeros.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12.- Es aceptado por sus compañeros.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13.-Se expresa con seguridad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14.-Reconoce sus ideales y los defiende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15.-Participa en actividades grupales y cumple con su rol dentro del equipo.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16.-Escucha las ideas de sus compañeros y las toma en cuenta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17.-Se hace responsable de sus cosas y respeta las de los demás.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18.-Toma decisiones por sí mismo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19.-Realiza de manera autónoma las actividades propuestas.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spacing w:line="240" w:lineRule="auto"/>
            </w:pPr>
            <w:r>
              <w:t>20.- No expresa sus sentimientos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21.- Reconoce lo que puede hacer con ayuda  y sin ayuda, solicita ayuda cuando lo necesita.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Lenguaje y comunicación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22.- Su lenguaje es fluido.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23.- Maneja un vocabulario amplio.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24.- Coordina frases simples. Usa correctamente las formas irregulares de los verbos y el pasado.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25.- Establece relaciones semánticas: frases afirmativas, interrogativas</w:t>
            </w:r>
            <w:r>
              <w:t xml:space="preserve">, </w:t>
            </w:r>
            <w:r>
              <w:lastRenderedPageBreak/>
              <w:t>imperativas, negativas, etc.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26.- No articula algunos fonemas de manera correcta.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27.- Formula preguntas sobre lo que quiere saber.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28.- Maneja un lenguaje difícil de entender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29.- Identifica su nombre oral y escrito.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0DFA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71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30.- Dialoga para resolver cualquier conflicto.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FA" w:rsidRDefault="00990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90DFA" w:rsidRDefault="00990DFA"/>
    <w:sectPr w:rsidR="00990D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CAA"/>
    <w:multiLevelType w:val="multilevel"/>
    <w:tmpl w:val="EA88F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FA"/>
    <w:rsid w:val="00711109"/>
    <w:rsid w:val="009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06B9"/>
  <w15:docId w15:val="{FB7953E0-000F-459C-8EA5-3EE685E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3586</Characters>
  <Application>Microsoft Office Word</Application>
  <DocSecurity>0</DocSecurity>
  <Lines>29</Lines>
  <Paragraphs>8</Paragraphs>
  <ScaleCrop>false</ScaleCrop>
  <Company>InKulpado666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cruz</cp:lastModifiedBy>
  <cp:revision>3</cp:revision>
  <dcterms:created xsi:type="dcterms:W3CDTF">2021-06-22T21:34:00Z</dcterms:created>
  <dcterms:modified xsi:type="dcterms:W3CDTF">2021-06-22T21:35:00Z</dcterms:modified>
</cp:coreProperties>
</file>