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1F3" w:rsidRDefault="0022718F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ESCUELA NORMAL DE EDUCACION PREESCOLAR DEL ESTADO DE COAHUILA</w:t>
      </w:r>
      <w:r>
        <w:rPr>
          <w:b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-149224</wp:posOffset>
            </wp:positionH>
            <wp:positionV relativeFrom="paragraph">
              <wp:posOffset>114300</wp:posOffset>
            </wp:positionV>
            <wp:extent cx="730250" cy="89784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897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1F3" w:rsidRDefault="0022718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EDUCACION PREESCOLAR</w:t>
      </w:r>
    </w:p>
    <w:p w:rsidR="00FA61F3" w:rsidRDefault="0022718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2020 – 2021</w:t>
      </w:r>
    </w:p>
    <w:p w:rsidR="00FA61F3" w:rsidRDefault="0022718F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GUION DE OBSERVACION</w:t>
      </w:r>
    </w:p>
    <w:p w:rsidR="00FA61F3" w:rsidRDefault="0022718F">
      <w:pPr>
        <w:spacing w:before="240" w:after="240"/>
        <w:jc w:val="center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Docente</w:t>
      </w:r>
      <w:r>
        <w:rPr>
          <w:b/>
          <w:color w:val="000000"/>
        </w:rPr>
        <w:t>:</w:t>
      </w:r>
      <w:r>
        <w:rPr>
          <w:color w:val="000000"/>
        </w:rPr>
        <w:t xml:space="preserve">  </w:t>
      </w:r>
      <w:hyperlink r:id="rId6">
        <w:r>
          <w:rPr>
            <w:b/>
            <w:color w:val="000000"/>
          </w:rPr>
          <w:t xml:space="preserve"> </w:t>
        </w:r>
      </w:hyperlink>
      <w:hyperlink r:id="rId7">
        <w:r>
          <w:rPr>
            <w:color w:val="000000"/>
            <w:sz w:val="24"/>
            <w:szCs w:val="24"/>
          </w:rPr>
          <w:t>Alejandra Isabel Cárdenas González</w:t>
        </w:r>
      </w:hyperlink>
      <w:r>
        <w:rPr>
          <w:color w:val="000000"/>
          <w:sz w:val="24"/>
          <w:szCs w:val="24"/>
        </w:rPr>
        <w:t xml:space="preserve"> </w:t>
      </w:r>
    </w:p>
    <w:p w:rsidR="00FA61F3" w:rsidRDefault="0022718F">
      <w:pPr>
        <w:spacing w:before="240" w:after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Curso: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Atención a la diversidad</w:t>
      </w:r>
    </w:p>
    <w:p w:rsidR="00FA61F3" w:rsidRDefault="0022718F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Alumnas</w:t>
      </w:r>
      <w:r>
        <w:rPr>
          <w:sz w:val="24"/>
          <w:szCs w:val="24"/>
        </w:rPr>
        <w:t>: Karla Nayeli A</w:t>
      </w:r>
      <w:r>
        <w:rPr>
          <w:sz w:val="24"/>
          <w:szCs w:val="24"/>
        </w:rPr>
        <w:t>güero Cruz # 1</w:t>
      </w:r>
    </w:p>
    <w:p w:rsidR="00FA61F3" w:rsidRDefault="0022718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Claudia Paola Gonzales Sanchez # 10</w:t>
      </w:r>
    </w:p>
    <w:p w:rsidR="00FA61F3" w:rsidRDefault="0022718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Salma Rubi Jimenez Uribe # 12</w:t>
      </w:r>
    </w:p>
    <w:p w:rsidR="00FA61F3" w:rsidRDefault="0022718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Cuarto semestre sección “A”</w:t>
      </w:r>
    </w:p>
    <w:p w:rsidR="00FA61F3" w:rsidRDefault="0022718F">
      <w:pPr>
        <w:spacing w:line="256" w:lineRule="auto"/>
      </w:pPr>
      <w:r>
        <w:rPr>
          <w:sz w:val="24"/>
          <w:szCs w:val="24"/>
        </w:rPr>
        <w:t>U</w:t>
      </w:r>
      <w:r>
        <w:t>NIDAD DE APRENDIZAJE III. HACIA LA CONSTRUCCIÓN DE AULAS Y COMUNIDADES EDUCATIVAS INCLUSIVAS</w:t>
      </w:r>
    </w:p>
    <w:p w:rsidR="00FA61F3" w:rsidRDefault="00FA61F3">
      <w:pPr>
        <w:spacing w:line="256" w:lineRule="auto"/>
        <w:rPr>
          <w:sz w:val="24"/>
          <w:szCs w:val="24"/>
        </w:rPr>
      </w:pPr>
    </w:p>
    <w:tbl>
      <w:tblPr>
        <w:tblStyle w:val="a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FA61F3" w:rsidRPr="0022718F">
        <w:trPr>
          <w:trHeight w:val="5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FA61F3">
            <w:pPr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2271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718F">
              <w:rPr>
                <w:sz w:val="18"/>
                <w:szCs w:val="18"/>
              </w:rPr>
              <w:t xml:space="preserve">Detecta los procesos de aprendizaje de sus alumnos </w:t>
            </w:r>
            <w:r w:rsidRPr="0022718F">
              <w:rPr>
                <w:sz w:val="18"/>
                <w:szCs w:val="18"/>
              </w:rPr>
              <w:t>para favorecer su desarrollo cognitivo y socioemocional.</w:t>
            </w:r>
          </w:p>
        </w:tc>
      </w:tr>
    </w:tbl>
    <w:p w:rsidR="00FA61F3" w:rsidRPr="0022718F" w:rsidRDefault="00FA61F3">
      <w:pPr>
        <w:jc w:val="both"/>
        <w:rPr>
          <w:sz w:val="18"/>
          <w:szCs w:val="18"/>
        </w:rPr>
      </w:pPr>
    </w:p>
    <w:tbl>
      <w:tblPr>
        <w:tblStyle w:val="a0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FA61F3" w:rsidRPr="0022718F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FA61F3">
            <w:pPr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2271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718F">
              <w:rPr>
                <w:sz w:val="18"/>
                <w:szCs w:val="18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FA61F3" w:rsidRPr="0022718F" w:rsidRDefault="00FA61F3">
      <w:pPr>
        <w:ind w:left="720"/>
        <w:jc w:val="both"/>
        <w:rPr>
          <w:sz w:val="18"/>
          <w:szCs w:val="18"/>
        </w:rPr>
      </w:pPr>
    </w:p>
    <w:tbl>
      <w:tblPr>
        <w:tblStyle w:val="a1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FA61F3" w:rsidRPr="0022718F">
        <w:trPr>
          <w:trHeight w:val="5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FA61F3">
            <w:pPr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2271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718F">
              <w:rPr>
                <w:sz w:val="18"/>
                <w:szCs w:val="18"/>
              </w:rPr>
              <w:t>Diseña planeaciones aplicando sus conocimientos curriculares, psicopedagógicos, disciplinares, didáct</w:t>
            </w:r>
            <w:r w:rsidRPr="0022718F">
              <w:rPr>
                <w:sz w:val="18"/>
                <w:szCs w:val="18"/>
              </w:rPr>
              <w:t>icos y tecnológicos para propiciar espacios de aprendizaje incluyentes que respondan a las necesidades de todos los alumnos en el marco del plan y programas de estudio.</w:t>
            </w:r>
          </w:p>
        </w:tc>
      </w:tr>
    </w:tbl>
    <w:p w:rsidR="00FA61F3" w:rsidRPr="0022718F" w:rsidRDefault="00FA61F3">
      <w:pPr>
        <w:jc w:val="both"/>
        <w:rPr>
          <w:sz w:val="18"/>
          <w:szCs w:val="18"/>
        </w:rPr>
      </w:pPr>
    </w:p>
    <w:tbl>
      <w:tblPr>
        <w:tblStyle w:val="a2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FA61F3" w:rsidRPr="0022718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FA61F3">
            <w:pPr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2271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718F">
              <w:rPr>
                <w:sz w:val="18"/>
                <w:szCs w:val="18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FA61F3" w:rsidRPr="0022718F" w:rsidRDefault="00FA61F3">
      <w:pPr>
        <w:ind w:left="720"/>
        <w:jc w:val="both"/>
        <w:rPr>
          <w:sz w:val="18"/>
          <w:szCs w:val="18"/>
        </w:rPr>
      </w:pPr>
    </w:p>
    <w:tbl>
      <w:tblPr>
        <w:tblStyle w:val="a3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FA61F3" w:rsidRPr="0022718F">
        <w:trPr>
          <w:trHeight w:val="5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FA61F3">
            <w:pPr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2271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718F">
              <w:rPr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A61F3" w:rsidRPr="0022718F" w:rsidRDefault="0022718F">
      <w:pPr>
        <w:ind w:left="720"/>
        <w:jc w:val="both"/>
        <w:rPr>
          <w:sz w:val="18"/>
          <w:szCs w:val="18"/>
        </w:rPr>
      </w:pPr>
      <w:r w:rsidRPr="0022718F">
        <w:rPr>
          <w:sz w:val="18"/>
          <w:szCs w:val="18"/>
        </w:rPr>
        <w:t xml:space="preserve"> </w:t>
      </w:r>
    </w:p>
    <w:tbl>
      <w:tblPr>
        <w:tblStyle w:val="a4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FA61F3" w:rsidRPr="0022718F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FA61F3">
            <w:pPr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2271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718F">
              <w:rPr>
                <w:sz w:val="18"/>
                <w:szCs w:val="18"/>
              </w:rPr>
              <w:t>Actúa de manera ética ante la diversidad de situaciones que se presentan en la pr</w:t>
            </w:r>
            <w:r w:rsidRPr="0022718F">
              <w:rPr>
                <w:sz w:val="18"/>
                <w:szCs w:val="18"/>
              </w:rPr>
              <w:t>áctica profesional.</w:t>
            </w:r>
          </w:p>
        </w:tc>
      </w:tr>
    </w:tbl>
    <w:p w:rsidR="00FA61F3" w:rsidRPr="0022718F" w:rsidRDefault="00FA61F3">
      <w:pPr>
        <w:ind w:left="720"/>
        <w:jc w:val="both"/>
        <w:rPr>
          <w:sz w:val="18"/>
          <w:szCs w:val="18"/>
        </w:rPr>
      </w:pPr>
    </w:p>
    <w:tbl>
      <w:tblPr>
        <w:tblStyle w:val="a5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8490"/>
      </w:tblGrid>
      <w:tr w:rsidR="00FA61F3" w:rsidRPr="0022718F">
        <w:trPr>
          <w:trHeight w:val="8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FA61F3">
            <w:pPr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61F3" w:rsidRPr="0022718F" w:rsidRDefault="002271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718F">
              <w:rPr>
                <w:sz w:val="18"/>
                <w:szCs w:val="18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FA61F3" w:rsidRDefault="00FA61F3">
      <w:pPr>
        <w:spacing w:line="256" w:lineRule="auto"/>
        <w:rPr>
          <w:sz w:val="24"/>
          <w:szCs w:val="24"/>
        </w:rPr>
      </w:pPr>
    </w:p>
    <w:p w:rsidR="00FA61F3" w:rsidRDefault="002271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Saltillo, Coahuila                                                                        22/06/2021</w:t>
      </w:r>
    </w:p>
    <w:p w:rsidR="00FA61F3" w:rsidRDefault="00FA61F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1F3" w:rsidRDefault="002271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Guión de observación.</w:t>
      </w:r>
    </w:p>
    <w:p w:rsidR="00FA61F3" w:rsidRDefault="00FA61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1F3" w:rsidRDefault="002271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Grado:          Sección:             Fecha de evaluación:</w:t>
      </w:r>
    </w:p>
    <w:tbl>
      <w:tblPr>
        <w:tblStyle w:val="a6"/>
        <w:tblW w:w="10125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  <w:gridCol w:w="1380"/>
        <w:gridCol w:w="1365"/>
        <w:gridCol w:w="2340"/>
      </w:tblGrid>
      <w:tr w:rsidR="00FA61F3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Áreas de desarrollo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 hace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A61F3">
        <w:trPr>
          <w:trHeight w:val="42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Desarrollo psicosocial/psicomotora</w:t>
            </w:r>
          </w:p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1.- Presenta algún tipo de desinterés en actividades grupales.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2.- Se le dificulta seguir instrucciones y ejecutarlas al mismo tiempo que el resto del grupo.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3.- Responde rara vez cuando lo llaman por su nombre.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4.- No presta atención cuando le hablan.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5.- Se agota con mucha facilidad y no le interesa realizar de manera correcta los trabajos.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6.- Se le dificulta realizar trabajos de manera autónoma y/o necesita ayuda permanente.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7.- Se le dificulta interactuar con el resto del grupo.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8.- Tropieza con objetos que se encuentran a su paso.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9.- Camina y corre con dificultad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10.- Le cuesta trabajo adaptarse a situaciones nuevas y diferentes o con mayor grado de dificultad.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Socioemocional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11.- Se integra con sus compañeros.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12.- Es aceptado por sus compañeros.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13.-Se expresa con seguridad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14.-Reconoce sus ideales y los defiende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15.-Participa en actividades grupales y cumple con su rol dentro del equipo.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16.-Escucha las ideas de sus compañeros y las toma en cuenta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17.-Se hace responsable de sus cosas y respeta las de los demás.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18.-Toma decisiones por sí mismo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19.-Realiza de manera autónoma las actividades propuestas.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spacing w:line="240" w:lineRule="auto"/>
            </w:pPr>
            <w:r>
              <w:t>20.- No expresa sus sentimientos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21.- Reconoce lo que puede hacer con ayuda  y sin ayuda, solicita ayuda cuando lo necesita.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Lenguaje y comunicación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22.- Su lenguaje es fluido.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23.- Maneja un vocabulario amplio.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24.- Coordina frases simples. Usa correctamente las formas irregulares de los verbos y el pasado.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25.- Establece relaciones semánticas: frases afirmativas,interrogativ</w:t>
            </w:r>
            <w:r>
              <w:lastRenderedPageBreak/>
              <w:t>as, imperativas, negativas, etc.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26.- No articula algunos fonemas de manera correcta.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27.- Formula preguntas sobre lo que quiere saber.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28.- Maneja un lenguaje difícil de entender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29.- Identifica su nombre oral y escrito.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A61F3">
        <w:trPr>
          <w:trHeight w:val="420"/>
        </w:trPr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227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30.- Dialoga para resolver cualquier conflicto.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1F3" w:rsidRDefault="00FA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A61F3" w:rsidRDefault="00FA61F3"/>
    <w:sectPr w:rsidR="00FA61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70520"/>
    <w:multiLevelType w:val="multilevel"/>
    <w:tmpl w:val="B7945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F3"/>
    <w:rsid w:val="0022718F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87DC99-A9E6-5049-9332-6145360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SALMA RUBI JIMENEZ URIBE</cp:lastModifiedBy>
  <cp:revision>2</cp:revision>
  <dcterms:created xsi:type="dcterms:W3CDTF">2021-06-22T17:50:00Z</dcterms:created>
  <dcterms:modified xsi:type="dcterms:W3CDTF">2021-06-22T17:53:00Z</dcterms:modified>
</cp:coreProperties>
</file>