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8C1" w:rsidRDefault="004C34D8" w:rsidP="008D7AA5">
      <w:pPr>
        <w:rPr>
          <w:rFonts w:ascii="Times New Roman" w:hAnsi="Times New Roman" w:cs="Times New Roman"/>
          <w:b/>
          <w:i/>
          <w:sz w:val="28"/>
          <w:szCs w:val="28"/>
        </w:rPr>
      </w:pPr>
      <w:r>
        <w:rPr>
          <w:rFonts w:ascii="Times New Roman" w:hAnsi="Times New Roman" w:cs="Times New Roman"/>
          <w:b/>
          <w:i/>
          <w:noProof/>
          <w:sz w:val="28"/>
          <w:szCs w:val="28"/>
          <w:lang w:eastAsia="es-MX"/>
        </w:rPr>
        <w:pict>
          <v:rect id="_x0000_s1029" style="position:absolute;margin-left:168.45pt;margin-top:-27.35pt;width:127.5pt;height:1in;z-index:251659264" stroked="f">
            <v:fill r:id="rId6" o:title="biblioteca_digital_db_l_logoenep" recolor="t" type="frame"/>
          </v:rect>
        </w:pict>
      </w:r>
    </w:p>
    <w:p w:rsidR="009F48C1" w:rsidRDefault="009F48C1" w:rsidP="008D7AA5">
      <w:pPr>
        <w:rPr>
          <w:rFonts w:ascii="Times New Roman" w:hAnsi="Times New Roman" w:cs="Times New Roman"/>
          <w:b/>
          <w:i/>
          <w:sz w:val="28"/>
          <w:szCs w:val="28"/>
        </w:rPr>
      </w:pPr>
    </w:p>
    <w:p w:rsidR="009F48C1" w:rsidRPr="00F30059" w:rsidRDefault="009F48C1" w:rsidP="009F48C1">
      <w:pPr>
        <w:jc w:val="center"/>
        <w:rPr>
          <w:rFonts w:ascii="Times New Roman" w:hAnsi="Times New Roman" w:cs="Times New Roman"/>
          <w:b/>
          <w:i/>
          <w:sz w:val="28"/>
          <w:szCs w:val="28"/>
        </w:rPr>
      </w:pPr>
      <w:r w:rsidRPr="00F30059">
        <w:rPr>
          <w:rFonts w:ascii="Times New Roman" w:hAnsi="Times New Roman" w:cs="Times New Roman"/>
          <w:b/>
          <w:i/>
          <w:sz w:val="28"/>
          <w:szCs w:val="28"/>
        </w:rPr>
        <w:t>ESCUELA NORMAL DE EDUACIÓN PREESCOLAR</w:t>
      </w:r>
    </w:p>
    <w:p w:rsidR="009F48C1" w:rsidRPr="00F30059" w:rsidRDefault="009F48C1" w:rsidP="009F48C1">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F30059">
        <w:rPr>
          <w:rFonts w:ascii="Times New Roman" w:eastAsia="Times New Roman" w:hAnsi="Times New Roman" w:cs="Times New Roman"/>
          <w:b/>
          <w:bCs/>
          <w:i/>
          <w:iCs/>
          <w:color w:val="000000"/>
          <w:sz w:val="28"/>
          <w:szCs w:val="28"/>
          <w:lang w:eastAsia="es-MX"/>
        </w:rPr>
        <w:t>OBSERVACIÓN Y ANÁLISIS DE PRÁCTICAS Y CONTEXTOS ESCOLARES</w:t>
      </w:r>
    </w:p>
    <w:p w:rsidR="009F48C1" w:rsidRPr="00112D09" w:rsidRDefault="009F48C1" w:rsidP="009F48C1">
      <w:pPr>
        <w:pStyle w:val="Ttulo2"/>
        <w:spacing w:before="75" w:beforeAutospacing="0" w:after="75" w:afterAutospacing="0"/>
        <w:jc w:val="center"/>
        <w:rPr>
          <w:b w:val="0"/>
          <w:i/>
          <w:iCs/>
          <w:color w:val="000000"/>
          <w:sz w:val="40"/>
          <w:szCs w:val="40"/>
        </w:rPr>
      </w:pPr>
      <w:r>
        <w:rPr>
          <w:i/>
          <w:iCs/>
          <w:color w:val="000000"/>
          <w:sz w:val="40"/>
          <w:szCs w:val="40"/>
        </w:rPr>
        <w:t>Evidencia Final</w:t>
      </w:r>
    </w:p>
    <w:p w:rsidR="009F48C1" w:rsidRPr="00F30059" w:rsidRDefault="009F48C1" w:rsidP="009F48C1">
      <w:pPr>
        <w:pStyle w:val="Ttulo3"/>
        <w:spacing w:before="30" w:after="30"/>
        <w:ind w:left="60"/>
        <w:jc w:val="center"/>
        <w:rPr>
          <w:rFonts w:ascii="Times New Roman" w:hAnsi="Times New Roman" w:cs="Times New Roman"/>
          <w:color w:val="404040" w:themeColor="text1" w:themeTint="BF"/>
          <w:sz w:val="28"/>
          <w:szCs w:val="28"/>
        </w:rPr>
      </w:pPr>
      <w:r w:rsidRPr="00F30059">
        <w:rPr>
          <w:rFonts w:ascii="Times New Roman" w:hAnsi="Times New Roman" w:cs="Times New Roman"/>
          <w:color w:val="404040" w:themeColor="text1" w:themeTint="BF"/>
          <w:sz w:val="28"/>
          <w:szCs w:val="28"/>
        </w:rPr>
        <w:t>MAESTRO: </w:t>
      </w:r>
      <w:hyperlink r:id="rId7" w:history="1">
        <w:r w:rsidRPr="00F30059">
          <w:rPr>
            <w:rStyle w:val="Hipervnculo"/>
            <w:rFonts w:ascii="Times New Roman" w:hAnsi="Times New Roman" w:cs="Times New Roman"/>
            <w:color w:val="404040" w:themeColor="text1" w:themeTint="BF"/>
            <w:sz w:val="28"/>
            <w:szCs w:val="28"/>
          </w:rPr>
          <w:t>ELIZABETH GUADALUPE RAMOS SUAREZ</w:t>
        </w:r>
      </w:hyperlink>
    </w:p>
    <w:p w:rsidR="009F48C1" w:rsidRDefault="009F48C1" w:rsidP="009F48C1">
      <w:pPr>
        <w:jc w:val="center"/>
        <w:rPr>
          <w:rFonts w:ascii="Times New Roman" w:hAnsi="Times New Roman" w:cs="Times New Roman"/>
          <w:color w:val="404040" w:themeColor="text1" w:themeTint="BF"/>
          <w:sz w:val="28"/>
          <w:szCs w:val="28"/>
          <w:u w:val="single"/>
        </w:rPr>
      </w:pPr>
      <w:r w:rsidRPr="00F30059">
        <w:rPr>
          <w:rFonts w:ascii="Times New Roman" w:hAnsi="Times New Roman" w:cs="Times New Roman"/>
          <w:color w:val="404040" w:themeColor="text1" w:themeTint="BF"/>
          <w:sz w:val="28"/>
          <w:szCs w:val="28"/>
        </w:rPr>
        <w:t xml:space="preserve">ALUMNAS: </w:t>
      </w:r>
      <w:r w:rsidRPr="00F30059">
        <w:rPr>
          <w:rFonts w:ascii="Times New Roman" w:hAnsi="Times New Roman" w:cs="Times New Roman"/>
          <w:color w:val="404040" w:themeColor="text1" w:themeTint="BF"/>
          <w:sz w:val="28"/>
          <w:szCs w:val="28"/>
          <w:u w:val="single"/>
        </w:rPr>
        <w:t>ANDREA ABIGAIL GUERRERO VIGIL</w:t>
      </w:r>
    </w:p>
    <w:p w:rsidR="009F48C1" w:rsidRPr="00EB5177" w:rsidRDefault="009F48C1" w:rsidP="009F48C1">
      <w:pPr>
        <w:jc w:val="center"/>
        <w:rPr>
          <w:rFonts w:ascii="Times New Roman" w:hAnsi="Times New Roman" w:cs="Times New Roman"/>
          <w:color w:val="404040" w:themeColor="text1" w:themeTint="BF"/>
          <w:sz w:val="28"/>
          <w:szCs w:val="28"/>
        </w:rPr>
      </w:pPr>
      <w:r w:rsidRPr="00EB5177">
        <w:rPr>
          <w:rFonts w:ascii="Times New Roman" w:hAnsi="Times New Roman" w:cs="Times New Roman"/>
          <w:color w:val="404040" w:themeColor="text1" w:themeTint="BF"/>
          <w:sz w:val="28"/>
          <w:szCs w:val="28"/>
        </w:rPr>
        <w:t xml:space="preserve">Saltillo Coahuila </w:t>
      </w:r>
    </w:p>
    <w:p w:rsidR="009F48C1" w:rsidRPr="00EB5177" w:rsidRDefault="009F48C1" w:rsidP="009F48C1">
      <w:pPr>
        <w:jc w:val="cente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24/06</w:t>
      </w:r>
      <w:r w:rsidRPr="00EB5177">
        <w:rPr>
          <w:rFonts w:ascii="Times New Roman" w:hAnsi="Times New Roman" w:cs="Times New Roman"/>
          <w:color w:val="404040" w:themeColor="text1" w:themeTint="BF"/>
          <w:sz w:val="28"/>
          <w:szCs w:val="28"/>
        </w:rPr>
        <w:t>/21</w:t>
      </w:r>
    </w:p>
    <w:p w:rsidR="009F48C1" w:rsidRPr="00F30059" w:rsidRDefault="009F48C1" w:rsidP="009F48C1">
      <w:pPr>
        <w:jc w:val="center"/>
        <w:rPr>
          <w:rFonts w:ascii="Times New Roman" w:hAnsi="Times New Roman" w:cs="Times New Roman"/>
          <w:color w:val="000000"/>
          <w:sz w:val="28"/>
          <w:szCs w:val="28"/>
        </w:rPr>
      </w:pPr>
      <w:r w:rsidRPr="00F30059">
        <w:rPr>
          <w:rFonts w:ascii="Times New Roman" w:hAnsi="Times New Roman" w:cs="Times New Roman"/>
          <w:color w:val="000000"/>
          <w:sz w:val="28"/>
          <w:szCs w:val="28"/>
        </w:rPr>
        <w:t xml:space="preserve">NUMERO DE LISTA: #6 </w:t>
      </w:r>
    </w:p>
    <w:p w:rsidR="009F48C1" w:rsidRDefault="009F48C1" w:rsidP="009F48C1">
      <w:pPr>
        <w:rPr>
          <w:rFonts w:ascii="Times New Roman" w:hAnsi="Times New Roman" w:cs="Times New Roman"/>
          <w:color w:val="000000"/>
          <w:sz w:val="28"/>
          <w:szCs w:val="28"/>
        </w:rPr>
      </w:pPr>
      <w:r w:rsidRPr="00F30059">
        <w:rPr>
          <w:rFonts w:ascii="Times New Roman" w:hAnsi="Times New Roman" w:cs="Times New Roman"/>
          <w:color w:val="000000"/>
          <w:sz w:val="28"/>
          <w:szCs w:val="28"/>
        </w:rPr>
        <w:t xml:space="preserve">                            GRADO: 1°                                 SECCIÓN:” B</w:t>
      </w:r>
    </w:p>
    <w:p w:rsidR="008D7AA5" w:rsidRDefault="008D7AA5" w:rsidP="009F48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Competencias del Perfil de Egresos </w:t>
      </w:r>
    </w:p>
    <w:p w:rsidR="00000000" w:rsidRPr="008D7AA5" w:rsidRDefault="004C34D8" w:rsidP="008D7AA5">
      <w:pPr>
        <w:numPr>
          <w:ilvl w:val="0"/>
          <w:numId w:val="1"/>
        </w:numPr>
        <w:jc w:val="both"/>
        <w:rPr>
          <w:rFonts w:ascii="Times New Roman" w:hAnsi="Times New Roman" w:cs="Times New Roman"/>
        </w:rPr>
      </w:pPr>
      <w:r w:rsidRPr="008D7AA5">
        <w:rPr>
          <w:rFonts w:ascii="Times New Roman" w:hAnsi="Times New Roman" w:cs="Times New Roman"/>
        </w:rPr>
        <w:t xml:space="preserve">Aprende de manera </w:t>
      </w:r>
      <w:r w:rsidRPr="008D7AA5">
        <w:rPr>
          <w:rFonts w:ascii="Times New Roman" w:hAnsi="Times New Roman" w:cs="Times New Roman"/>
        </w:rPr>
        <w:t>autónoma y muestra iniciativa para auto-regularse y fortalecer su desarrollo personal.</w:t>
      </w:r>
    </w:p>
    <w:p w:rsidR="00000000" w:rsidRPr="008D7AA5" w:rsidRDefault="004C34D8" w:rsidP="008D7AA5">
      <w:pPr>
        <w:numPr>
          <w:ilvl w:val="0"/>
          <w:numId w:val="1"/>
        </w:numPr>
        <w:jc w:val="both"/>
        <w:rPr>
          <w:rFonts w:ascii="Times New Roman" w:hAnsi="Times New Roman" w:cs="Times New Roman"/>
        </w:rPr>
      </w:pPr>
      <w:r w:rsidRPr="008D7AA5">
        <w:rPr>
          <w:rFonts w:ascii="Times New Roman" w:hAnsi="Times New Roman" w:cs="Times New Roman"/>
        </w:rPr>
        <w:t>Utiliza las tecnologías de la información y la comunicación de manera crítica.</w:t>
      </w:r>
    </w:p>
    <w:p w:rsidR="00000000" w:rsidRPr="008D7AA5" w:rsidRDefault="004C34D8" w:rsidP="008D7AA5">
      <w:pPr>
        <w:numPr>
          <w:ilvl w:val="0"/>
          <w:numId w:val="1"/>
        </w:numPr>
        <w:jc w:val="both"/>
        <w:rPr>
          <w:rFonts w:ascii="Times New Roman" w:hAnsi="Times New Roman" w:cs="Times New Roman"/>
        </w:rPr>
      </w:pPr>
      <w:r w:rsidRPr="008D7AA5">
        <w:rPr>
          <w:rFonts w:ascii="Times New Roman" w:hAnsi="Times New Roman" w:cs="Times New Roman"/>
        </w:rPr>
        <w:t>Aplica sus habilidades lingüísticas y comunicativas en diversos contextos</w:t>
      </w:r>
    </w:p>
    <w:p w:rsidR="00000000" w:rsidRPr="008D7AA5" w:rsidRDefault="004C34D8" w:rsidP="008D7AA5">
      <w:pPr>
        <w:numPr>
          <w:ilvl w:val="0"/>
          <w:numId w:val="1"/>
        </w:numPr>
        <w:jc w:val="both"/>
        <w:rPr>
          <w:rFonts w:ascii="Times New Roman" w:hAnsi="Times New Roman" w:cs="Times New Roman"/>
        </w:rPr>
      </w:pPr>
      <w:r w:rsidRPr="008D7AA5">
        <w:rPr>
          <w:rFonts w:ascii="Times New Roman" w:hAnsi="Times New Roman" w:cs="Times New Roman"/>
        </w:rPr>
        <w:t>Integra rec</w:t>
      </w:r>
      <w:r w:rsidRPr="008D7AA5">
        <w:rPr>
          <w:rFonts w:ascii="Times New Roman" w:hAnsi="Times New Roman" w:cs="Times New Roman"/>
        </w:rPr>
        <w:t>ursos de la investigación educativa para enriquecer su práctica profesional, expresando su interés por el conocimiento, la ciencia y la mejora de la educación</w:t>
      </w:r>
      <w:r w:rsidRPr="008D7AA5">
        <w:rPr>
          <w:rFonts w:ascii="Times New Roman" w:hAnsi="Times New Roman" w:cs="Times New Roman"/>
        </w:rPr>
        <w:t>.</w:t>
      </w:r>
    </w:p>
    <w:p w:rsidR="00000000" w:rsidRPr="008D7AA5" w:rsidRDefault="004C34D8" w:rsidP="008D7AA5">
      <w:pPr>
        <w:numPr>
          <w:ilvl w:val="0"/>
          <w:numId w:val="1"/>
        </w:numPr>
        <w:jc w:val="both"/>
        <w:rPr>
          <w:rFonts w:ascii="Times New Roman" w:hAnsi="Times New Roman" w:cs="Times New Roman"/>
        </w:rPr>
      </w:pPr>
      <w:r w:rsidRPr="008D7AA5">
        <w:rPr>
          <w:rFonts w:ascii="Times New Roman" w:hAnsi="Times New Roman" w:cs="Times New Roman"/>
        </w:rPr>
        <w:t>Actúa de manera ética ante la diversidad de situaciones que se presentan en la práctica profesi</w:t>
      </w:r>
      <w:r w:rsidRPr="008D7AA5">
        <w:rPr>
          <w:rFonts w:ascii="Times New Roman" w:hAnsi="Times New Roman" w:cs="Times New Roman"/>
        </w:rPr>
        <w:t>onal.</w:t>
      </w:r>
    </w:p>
    <w:p w:rsidR="00000000" w:rsidRPr="008D7AA5" w:rsidRDefault="004C34D8" w:rsidP="008D7AA5">
      <w:pPr>
        <w:numPr>
          <w:ilvl w:val="0"/>
          <w:numId w:val="1"/>
        </w:numPr>
        <w:jc w:val="both"/>
        <w:rPr>
          <w:rFonts w:ascii="Times New Roman" w:hAnsi="Times New Roman" w:cs="Times New Roman"/>
        </w:rPr>
      </w:pPr>
      <w:r w:rsidRPr="008D7AA5">
        <w:rPr>
          <w:rFonts w:ascii="Times New Roman" w:hAnsi="Times New Roman" w:cs="Times New Roman"/>
        </w:rPr>
        <w:t>Utiliza los recursos metodológicos y técnicos de la investigación para explicar, comprender situaciones educativas y mejorar su docencia</w:t>
      </w:r>
      <w:r w:rsidRPr="008D7AA5">
        <w:rPr>
          <w:rFonts w:ascii="Times New Roman" w:hAnsi="Times New Roman" w:cs="Times New Roman"/>
        </w:rPr>
        <w:t>.</w:t>
      </w:r>
    </w:p>
    <w:p w:rsidR="00000000" w:rsidRPr="008D7AA5" w:rsidRDefault="004C34D8" w:rsidP="008D7AA5">
      <w:pPr>
        <w:numPr>
          <w:ilvl w:val="0"/>
          <w:numId w:val="1"/>
        </w:numPr>
        <w:jc w:val="both"/>
        <w:rPr>
          <w:rFonts w:ascii="Times New Roman" w:hAnsi="Times New Roman" w:cs="Times New Roman"/>
        </w:rPr>
      </w:pPr>
      <w:r w:rsidRPr="008D7AA5">
        <w:rPr>
          <w:rFonts w:ascii="Times New Roman" w:hAnsi="Times New Roman" w:cs="Times New Roman"/>
        </w:rPr>
        <w:t>Orienta su actuación profesional con sentido ético-valoral y asume los diversos principios y reglas que asegu</w:t>
      </w:r>
      <w:r w:rsidRPr="008D7AA5">
        <w:rPr>
          <w:rFonts w:ascii="Times New Roman" w:hAnsi="Times New Roman" w:cs="Times New Roman"/>
        </w:rPr>
        <w:t>ran una mejor convivencia institucional y social, en beneficio de los alumnos y de la comunidad escolar.</w:t>
      </w:r>
    </w:p>
    <w:p w:rsidR="009F48C1" w:rsidRDefault="009F48C1"/>
    <w:p w:rsidR="009F48C1" w:rsidRDefault="009F48C1">
      <w:r>
        <w:br w:type="page"/>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lastRenderedPageBreak/>
        <w:t xml:space="preserve">Al ingresar a la Escuela Normal fue un verdadero reto, en cual tenía presente, que miles de retos se me presentarían. En este apartado compartiré mis experiencias y como todas estas me han ayudado a crecer como persona y como futura educadora, algunos tropiezos, virtudes y todo aquello que me ha convencido de tomar el camino de la Educación. </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 xml:space="preserve">Todo comienza cuando decido prepararme para la carrera de Educadora, decidí este camino principalmente pensando en la inocencia de los niños, cuando estudiaba el bachillerato trabaje en una guardaría y a veces los problemas que tenemos los adultos afectan aquellos más pequeños y en muchos de los casos los maestros son el único refugio con el cual cuentan los pequeños, debo de admitir que al principio estaba aterrada de ingresar a la Escuela Normal creí que me sería difícil acoplarme y aprender aquellos temas que se me presentarían  día con día. Pero ya estando dentro de clase todo fue muy distinto y me alentó a seguir aprendiendo y creciendo del campo laboral que elegí. </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Dando como Finalidad de este curso presento el diario final de observación, en el cual trabaje durante todo este semestre Marzo- Junio.</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El día 1ro de Junio del presente año realizamos una observación a una clase en línea del Jardín de Niños  Francisco González Bocanegra del turno vespertino en la cual pudimos encontrar y familiarizarnos con algunos puntos que vemos durante nuestras clases de preparación como futuras docentes de preescolar y con forme a todo lo visto durante esta clase lo contrastaremos con las opiniones de algunas educadoras que han trabajado durante unos años algunos de los temas comunes de ver en el campo formativo de preescolar.</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El día martes 1ro de Junio  que realice mi observación se presentaron dos maestros en la clase, Comenzando con el maestro de activación física, el cual se encargo de hacer una actividad de Yoga, en la cual los niños hacían estiramiento que él les indicaba y hacia con ellos, en una zona despejada arriba de una toalla y eso los ayudo a despertar y estar un poco más atentos a la actividad de la educadora que estaba a punto de comenzar.</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Al entrar la maestra grupal vio una activad del campo de Exploración del Mundo Natural y uso un método experimental, la cual guio con los saberes previos de los niños y un video explicando el tema de los Volcanes para continuar con un proceso experimental para que ellos aprendieran sobre este fenómeno natural.</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lastRenderedPageBreak/>
        <w:t>La educadora comenzó con unas preguntas de saberes previos preguntando a los niños si ellos sabían ¿Qué era un volcán? Y algunas de sus características una vez después de obtener las respuestas de ellos les mostro un video en el cual se hablaba de lo que es un volcán y sus características, para continuar pidió a los niños que mostraran los materiales que pidió, con esto  realizo un experimento en compañía de todos los niños paso por paso, los niños veían como iban reaccionando los materiales y eso aumentaba la curiosidad de ellos, una vez terminado y ver la reacción de todos los materiales juntos los dejo asombrados, así que para terminar la actividad hizo una serie de preguntas de lo ocurrido durante la actividad y como paso esto haciendo con esto el cierre de la actividad.</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Aunque solo tuve la oportunidad de observar sus clases  un día y ver una sola materia, sé que es buena haciendo temas dinámicos de interés para sus alumnos y  tal vez  ella se guie con los saberes previos de los niños para abrir la actividad de inicio de todas las asignaturas que ve, pero durante el desarrollo y el cierre puede variar conforme el tema que vea por ejemplo en algunos casos como en ciencias va a experimentar, en lenguaje se enfocara mas en el dialogo o en el escrito del tema o bien en matemáticas vera lo que son las medidas exactas de los materiales que pueda usar.</w:t>
      </w: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 xml:space="preserve">Durante la actividad ella Utiliza una computadora para proyectar el  video de los volcanes el cual les es de ayuda a los niños, un celular para transmitir su clase a través de la aplicación de Messenger (que esto fue nuevo para mí a pesar de llevar un año y medio de clases en línea nunca me había tocado una clase a través de Messenger), ½ litro de agua tibia, colorante vegetal color rojo, 3 cucharadas de Jabón liquido, ½  taza de Vinagre, 2 cucharadas de bicarbonato, botella de 500 ml, dibujo de un volcán, cartón para tener como base para evitar manchas y un embudo. Éstos fueron los materiales requeridos para la realización y saber de los volcanes. </w:t>
      </w:r>
    </w:p>
    <w:p w:rsidR="008D7AA5" w:rsidRPr="00566895" w:rsidRDefault="008D7AA5" w:rsidP="00566895">
      <w:pPr>
        <w:pStyle w:val="Sinespaciado"/>
        <w:spacing w:line="360" w:lineRule="auto"/>
        <w:jc w:val="both"/>
        <w:rPr>
          <w:rFonts w:ascii="Times New Roman" w:hAnsi="Times New Roman" w:cs="Times New Roman"/>
          <w:sz w:val="24"/>
          <w:szCs w:val="24"/>
        </w:rPr>
      </w:pP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Me llamo la atención su forma de dar indicaciones ya que emplea el uso explicativo y descriptivo viendo punto por punto con los niños explicando en qué orden agregar los materiales y lo que va pasando conforme los van poniendo, es interesante como mantuvo la atención de los niños al dar las indicaciones de este modo.</w:t>
      </w:r>
    </w:p>
    <w:p w:rsidR="008D7AA5" w:rsidRPr="00566895" w:rsidRDefault="008D7AA5" w:rsidP="00566895">
      <w:pPr>
        <w:pStyle w:val="Sinespaciado"/>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lastRenderedPageBreak/>
        <w:t>Otra cosa que también me llamo la atención fue la distribución de tiempos ya que al trabajar con niños pequeños es muy fácil que se distraigan o pierdan el interés  muy fácilmente y la manera en que usaron sus materiales y el lugar fue muy dinámico comenzando con La Actividad física que comenzó a las 4:42 y termino a las 4:47 la Actividad fue de Yoga con material de una toalla  y en un espacio despejado para poder estirarse. Después de esto comenzó la Actividad Curricular que su inicio fue a las 4:51 y término a las 5:00  usando como primeros recursos sus Preguntas de saberes previos, el Video sobre que es el volcán, una Mesa de trabajo de los niños y una Computadora para proyectar. Así también se da inicio al desarrollo a las 5:00  con la Realización del experimento, Él cual se hace con ayuda del embudo vaciando el agua  tibia en la botella y ponen la imagen del volcán al frente de la botella para la simulación de este, después de esto vacían el colorante, el jabón y el bicarbonato una vez hecho esto se pone la base de cartón y vierten el vinagre en la botella  viendo así  como este hace su reacción continuando en su zona de trabajando inicial finalizando a las 5:13 después de esto comienza la serie de preguntas donde pregunto qué fue lo que paso y como paso, explico que fue lo que paso continuando en su mesa de trabajo  dando fin total a las 5:17 de la tarde.</w:t>
      </w:r>
    </w:p>
    <w:p w:rsidR="008D7AA5" w:rsidRPr="00566895" w:rsidRDefault="008D7AA5" w:rsidP="00566895">
      <w:pPr>
        <w:pStyle w:val="Sinespaciado"/>
        <w:spacing w:line="360" w:lineRule="auto"/>
        <w:jc w:val="both"/>
        <w:rPr>
          <w:rFonts w:ascii="Times New Roman" w:hAnsi="Times New Roman" w:cs="Times New Roman"/>
          <w:sz w:val="24"/>
          <w:szCs w:val="24"/>
        </w:rPr>
      </w:pP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Su manera de explicar fue muy paciente pero solo Fue dando la indicación de agregar los materiales solo una vez, al paso que observaba todo lo que los niños hacían durante la actividad, era amable con los niños daba tiempo suficiente de seguir los pasos y en caso de ver que los niños tenían dificultad pedía ayuda a los padres de familia, también se encargo de motivarlos en toda la actividad haciendo preguntas de que sería lo que pasaría al combinar todos los materiales  y al concluir la actividad los felicito a todos por su esfuerzo y su buen trabajo.</w:t>
      </w:r>
    </w:p>
    <w:p w:rsidR="008D7AA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Ella se encargo de tomar en cuenta todas las participaciones de los niños durante la actividad al igual de la atención que tuvo por parte de ellos ya que conforme esto evaluaría a los niños fue ahí cuando los  cuestiono que era lo que había pasado y conforme sus respuesta y la interacción que tuvieron la maestra pudo notar que aprendieron algo sobre la erupción de los volcanes.</w:t>
      </w:r>
    </w:p>
    <w:p w:rsidR="00566895" w:rsidRDefault="00566895" w:rsidP="00566895">
      <w:pPr>
        <w:spacing w:line="360" w:lineRule="auto"/>
        <w:jc w:val="both"/>
        <w:rPr>
          <w:rFonts w:ascii="Times New Roman" w:hAnsi="Times New Roman" w:cs="Times New Roman"/>
          <w:sz w:val="24"/>
          <w:szCs w:val="24"/>
        </w:rPr>
      </w:pPr>
    </w:p>
    <w:p w:rsidR="00566895" w:rsidRDefault="00566895" w:rsidP="0056689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lastRenderedPageBreak/>
        <w:pict>
          <v:rect id="_x0000_s1028" style="position:absolute;left:0;text-align:left;margin-left:-3.7pt;margin-top:-35.1pt;width:447.9pt;height:198pt;z-index:251658240" stroked="f">
            <v:fill r:id="rId8" o:title="0d1c9db1-e157-4908-bf17-aa1122d08e2c" recolor="t" type="frame"/>
          </v:rect>
        </w:pict>
      </w:r>
    </w:p>
    <w:p w:rsidR="00566895" w:rsidRDefault="00566895" w:rsidP="00566895">
      <w:pPr>
        <w:spacing w:line="360" w:lineRule="auto"/>
        <w:jc w:val="both"/>
        <w:rPr>
          <w:rFonts w:ascii="Times New Roman" w:hAnsi="Times New Roman" w:cs="Times New Roman"/>
          <w:sz w:val="24"/>
          <w:szCs w:val="24"/>
        </w:rPr>
      </w:pPr>
    </w:p>
    <w:p w:rsidR="00566895" w:rsidRDefault="00566895" w:rsidP="00566895">
      <w:pPr>
        <w:spacing w:line="360" w:lineRule="auto"/>
        <w:jc w:val="both"/>
        <w:rPr>
          <w:rFonts w:ascii="Times New Roman" w:hAnsi="Times New Roman" w:cs="Times New Roman"/>
          <w:sz w:val="24"/>
          <w:szCs w:val="24"/>
        </w:rPr>
      </w:pPr>
    </w:p>
    <w:p w:rsidR="00566895" w:rsidRDefault="00566895" w:rsidP="00566895">
      <w:pPr>
        <w:spacing w:line="360" w:lineRule="auto"/>
        <w:jc w:val="both"/>
        <w:rPr>
          <w:rFonts w:ascii="Times New Roman" w:hAnsi="Times New Roman" w:cs="Times New Roman"/>
          <w:sz w:val="24"/>
          <w:szCs w:val="24"/>
        </w:rPr>
      </w:pPr>
    </w:p>
    <w:p w:rsidR="00566895" w:rsidRDefault="00566895" w:rsidP="00566895">
      <w:pPr>
        <w:spacing w:line="360" w:lineRule="auto"/>
        <w:jc w:val="both"/>
        <w:rPr>
          <w:rFonts w:ascii="Times New Roman" w:hAnsi="Times New Roman" w:cs="Times New Roman"/>
          <w:sz w:val="24"/>
          <w:szCs w:val="24"/>
        </w:rPr>
      </w:pPr>
    </w:p>
    <w:p w:rsidR="00566895" w:rsidRPr="00566895" w:rsidRDefault="00566895" w:rsidP="00566895">
      <w:pPr>
        <w:spacing w:line="360" w:lineRule="auto"/>
        <w:jc w:val="both"/>
        <w:rPr>
          <w:rFonts w:ascii="Times New Roman" w:hAnsi="Times New Roman" w:cs="Times New Roman"/>
          <w:sz w:val="24"/>
          <w:szCs w:val="24"/>
        </w:rPr>
      </w:pPr>
    </w:p>
    <w:p w:rsidR="008D7AA5" w:rsidRPr="0056689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Fue así como llegamos al fin de la observación, ahora bien conforme algunas opiniones exteriores comparando las distintas formas de trabajo y como logran enseñar algo nuevo a los niños.</w:t>
      </w:r>
    </w:p>
    <w:p w:rsidR="008D7AA5" w:rsidRPr="00566895" w:rsidRDefault="008D7AA5" w:rsidP="00566895">
      <w:pPr>
        <w:spacing w:line="360" w:lineRule="auto"/>
        <w:jc w:val="both"/>
        <w:rPr>
          <w:rFonts w:ascii="Times New Roman" w:hAnsi="Times New Roman" w:cs="Times New Roman"/>
          <w:color w:val="000000" w:themeColor="text1"/>
          <w:sz w:val="24"/>
          <w:szCs w:val="24"/>
          <w:shd w:val="clear" w:color="auto" w:fill="FCFCFC"/>
        </w:rPr>
      </w:pPr>
      <w:r w:rsidRPr="00566895">
        <w:rPr>
          <w:rFonts w:ascii="Times New Roman" w:hAnsi="Times New Roman" w:cs="Times New Roman"/>
          <w:sz w:val="24"/>
          <w:szCs w:val="24"/>
        </w:rPr>
        <w:t xml:space="preserve">Cuestionamos a tres educadoras con distintos años de experiencia y las 3 concuerdan en que los saberes previos son de gran utilidad al comenzar una nueva actividad así a ellas  ven como ir incorporando como cosas nuevas al tema tal y como lo dice </w:t>
      </w:r>
      <w:sdt>
        <w:sdtPr>
          <w:rPr>
            <w:rFonts w:ascii="Times New Roman" w:hAnsi="Times New Roman" w:cs="Times New Roman"/>
            <w:sz w:val="24"/>
            <w:szCs w:val="24"/>
          </w:rPr>
          <w:id w:val="17094668"/>
          <w:citation/>
        </w:sdtPr>
        <w:sdtContent>
          <w:r w:rsidRPr="00566895">
            <w:rPr>
              <w:rFonts w:ascii="Times New Roman" w:hAnsi="Times New Roman" w:cs="Times New Roman"/>
              <w:sz w:val="24"/>
              <w:szCs w:val="24"/>
            </w:rPr>
            <w:fldChar w:fldCharType="begin"/>
          </w:r>
          <w:r w:rsidRPr="00566895">
            <w:rPr>
              <w:rFonts w:ascii="Times New Roman" w:hAnsi="Times New Roman" w:cs="Times New Roman"/>
              <w:sz w:val="24"/>
              <w:szCs w:val="24"/>
            </w:rPr>
            <w:instrText xml:space="preserve"> CITATION Jea50 \l 2058 </w:instrText>
          </w:r>
          <w:r w:rsidRPr="00566895">
            <w:rPr>
              <w:rFonts w:ascii="Times New Roman" w:hAnsi="Times New Roman" w:cs="Times New Roman"/>
              <w:sz w:val="24"/>
              <w:szCs w:val="24"/>
            </w:rPr>
            <w:fldChar w:fldCharType="separate"/>
          </w:r>
          <w:r w:rsidRPr="00566895">
            <w:rPr>
              <w:rFonts w:ascii="Times New Roman" w:hAnsi="Times New Roman" w:cs="Times New Roman"/>
              <w:noProof/>
              <w:sz w:val="24"/>
              <w:szCs w:val="24"/>
            </w:rPr>
            <w:t>(Piaget, 1950)</w:t>
          </w:r>
          <w:r w:rsidRPr="00566895">
            <w:rPr>
              <w:rFonts w:ascii="Times New Roman" w:hAnsi="Times New Roman" w:cs="Times New Roman"/>
              <w:sz w:val="24"/>
              <w:szCs w:val="24"/>
            </w:rPr>
            <w:fldChar w:fldCharType="end"/>
          </w:r>
        </w:sdtContent>
      </w:sdt>
      <w:r w:rsidRPr="00566895">
        <w:rPr>
          <w:rFonts w:ascii="Times New Roman" w:hAnsi="Times New Roman" w:cs="Times New Roman"/>
          <w:sz w:val="24"/>
          <w:szCs w:val="24"/>
        </w:rPr>
        <w:t xml:space="preserve">  </w:t>
      </w:r>
      <w:r w:rsidRPr="00566895">
        <w:rPr>
          <w:rFonts w:ascii="Times New Roman" w:hAnsi="Times New Roman" w:cs="Times New Roman"/>
          <w:sz w:val="24"/>
          <w:szCs w:val="24"/>
          <w:shd w:val="clear" w:color="auto" w:fill="FCFCFC"/>
        </w:rPr>
        <w:t xml:space="preserve">se construyen nuevos conocimientos a partir de las experiencias. Al igual que colaborar con ellos es algo importante ya que al plantear un problema hay que dar opciones de solución y así ellos verán distintas formas de resolver dicho problemas. </w:t>
      </w:r>
      <w:r w:rsidRPr="00566895">
        <w:rPr>
          <w:rFonts w:ascii="Times New Roman" w:hAnsi="Times New Roman" w:cs="Times New Roman"/>
          <w:color w:val="000000" w:themeColor="text1"/>
          <w:sz w:val="24"/>
          <w:szCs w:val="24"/>
          <w:shd w:val="clear" w:color="auto" w:fill="FCFCFC"/>
        </w:rPr>
        <w:t xml:space="preserve">Para un alumno, esto se traduce en la diferencia que existe entre los problemas que puede resolver por sí mismo y los que sólo puede solucionar con la ayuda de otros. </w:t>
      </w:r>
      <w:sdt>
        <w:sdtPr>
          <w:rPr>
            <w:rFonts w:ascii="Times New Roman" w:hAnsi="Times New Roman" w:cs="Times New Roman"/>
            <w:color w:val="000000" w:themeColor="text1"/>
            <w:sz w:val="24"/>
            <w:szCs w:val="24"/>
            <w:shd w:val="clear" w:color="auto" w:fill="FCFCFC"/>
          </w:rPr>
          <w:id w:val="17094688"/>
          <w:citation/>
        </w:sdtPr>
        <w:sdtContent>
          <w:r w:rsidRPr="00566895">
            <w:rPr>
              <w:rFonts w:ascii="Times New Roman" w:hAnsi="Times New Roman" w:cs="Times New Roman"/>
              <w:color w:val="000000" w:themeColor="text1"/>
              <w:sz w:val="24"/>
              <w:szCs w:val="24"/>
              <w:shd w:val="clear" w:color="auto" w:fill="FCFCFC"/>
            </w:rPr>
            <w:fldChar w:fldCharType="begin"/>
          </w:r>
          <w:r w:rsidRPr="00566895">
            <w:rPr>
              <w:rFonts w:ascii="Times New Roman" w:hAnsi="Times New Roman" w:cs="Times New Roman"/>
              <w:color w:val="000000" w:themeColor="text1"/>
              <w:sz w:val="24"/>
              <w:szCs w:val="24"/>
              <w:shd w:val="clear" w:color="auto" w:fill="FCFCFC"/>
            </w:rPr>
            <w:instrText xml:space="preserve"> CITATION Vyg24 \l 2058 </w:instrText>
          </w:r>
          <w:r w:rsidRPr="00566895">
            <w:rPr>
              <w:rFonts w:ascii="Times New Roman" w:hAnsi="Times New Roman" w:cs="Times New Roman"/>
              <w:color w:val="000000" w:themeColor="text1"/>
              <w:sz w:val="24"/>
              <w:szCs w:val="24"/>
              <w:shd w:val="clear" w:color="auto" w:fill="FCFCFC"/>
            </w:rPr>
            <w:fldChar w:fldCharType="separate"/>
          </w:r>
          <w:r w:rsidRPr="00566895">
            <w:rPr>
              <w:rFonts w:ascii="Times New Roman" w:hAnsi="Times New Roman" w:cs="Times New Roman"/>
              <w:noProof/>
              <w:color w:val="000000" w:themeColor="text1"/>
              <w:sz w:val="24"/>
              <w:szCs w:val="24"/>
              <w:shd w:val="clear" w:color="auto" w:fill="FCFCFC"/>
            </w:rPr>
            <w:t>(Vygotsky, 1924)</w:t>
          </w:r>
          <w:r w:rsidRPr="00566895">
            <w:rPr>
              <w:rFonts w:ascii="Times New Roman" w:hAnsi="Times New Roman" w:cs="Times New Roman"/>
              <w:color w:val="000000" w:themeColor="text1"/>
              <w:sz w:val="24"/>
              <w:szCs w:val="24"/>
              <w:shd w:val="clear" w:color="auto" w:fill="FCFCFC"/>
            </w:rPr>
            <w:fldChar w:fldCharType="end"/>
          </w:r>
        </w:sdtContent>
      </w:sdt>
      <w:r w:rsidRPr="00566895">
        <w:rPr>
          <w:rFonts w:ascii="Times New Roman" w:hAnsi="Times New Roman" w:cs="Times New Roman"/>
          <w:color w:val="000000" w:themeColor="text1"/>
          <w:sz w:val="24"/>
          <w:szCs w:val="24"/>
          <w:shd w:val="clear" w:color="auto" w:fill="FCFCFC"/>
        </w:rPr>
        <w:t>.</w:t>
      </w:r>
    </w:p>
    <w:p w:rsidR="008D7AA5" w:rsidRPr="00566895" w:rsidRDefault="008D7AA5" w:rsidP="00566895">
      <w:pPr>
        <w:spacing w:line="360" w:lineRule="auto"/>
        <w:jc w:val="both"/>
        <w:rPr>
          <w:rFonts w:ascii="Times New Roman" w:hAnsi="Times New Roman" w:cs="Times New Roman"/>
          <w:color w:val="000000" w:themeColor="text1"/>
          <w:sz w:val="24"/>
          <w:szCs w:val="24"/>
        </w:rPr>
      </w:pPr>
      <w:r w:rsidRPr="00566895">
        <w:rPr>
          <w:rFonts w:ascii="Times New Roman" w:hAnsi="Times New Roman" w:cs="Times New Roman"/>
          <w:color w:val="000000" w:themeColor="text1"/>
          <w:sz w:val="24"/>
          <w:szCs w:val="24"/>
          <w:shd w:val="clear" w:color="auto" w:fill="FCFCFC"/>
        </w:rPr>
        <w:t>Al comparar las distintas aportaciones de las educadoras y la clase observada fue fácil darme cuenta que todas trabajan de manera similar, integrando a los niños a la actividad, utilizan sus saberes previos y tratan de usar materiales atractivos para aumentar su curiosidad al querer impartir conocimientos nuevos es por ellos que al evaluar distinguen con facilidad cuales fueron las fortalezas y debilidades de los alumnos.”El conocimiento obtenido es una actividad mental que implica una clasificación interna y estructuración por parte del alumno que al realizar estas acciones se transforman en un aprendizaje”</w:t>
      </w:r>
      <w:sdt>
        <w:sdtPr>
          <w:rPr>
            <w:rFonts w:ascii="Times New Roman" w:hAnsi="Times New Roman" w:cs="Times New Roman"/>
            <w:color w:val="000000" w:themeColor="text1"/>
            <w:sz w:val="24"/>
            <w:szCs w:val="24"/>
            <w:shd w:val="clear" w:color="auto" w:fill="FCFCFC"/>
          </w:rPr>
          <w:id w:val="17094708"/>
          <w:citation/>
        </w:sdtPr>
        <w:sdtContent>
          <w:r w:rsidRPr="00566895">
            <w:rPr>
              <w:rFonts w:ascii="Times New Roman" w:hAnsi="Times New Roman" w:cs="Times New Roman"/>
              <w:color w:val="000000" w:themeColor="text1"/>
              <w:sz w:val="24"/>
              <w:szCs w:val="24"/>
              <w:shd w:val="clear" w:color="auto" w:fill="FCFCFC"/>
            </w:rPr>
            <w:fldChar w:fldCharType="begin"/>
          </w:r>
          <w:r w:rsidRPr="00566895">
            <w:rPr>
              <w:rFonts w:ascii="Times New Roman" w:hAnsi="Times New Roman" w:cs="Times New Roman"/>
              <w:color w:val="000000" w:themeColor="text1"/>
              <w:sz w:val="24"/>
              <w:szCs w:val="24"/>
              <w:shd w:val="clear" w:color="auto" w:fill="FCFCFC"/>
            </w:rPr>
            <w:instrText xml:space="preserve"> CITATION Jer66 \l 2058 </w:instrText>
          </w:r>
          <w:r w:rsidRPr="00566895">
            <w:rPr>
              <w:rFonts w:ascii="Times New Roman" w:hAnsi="Times New Roman" w:cs="Times New Roman"/>
              <w:color w:val="000000" w:themeColor="text1"/>
              <w:sz w:val="24"/>
              <w:szCs w:val="24"/>
              <w:shd w:val="clear" w:color="auto" w:fill="FCFCFC"/>
            </w:rPr>
            <w:fldChar w:fldCharType="separate"/>
          </w:r>
          <w:r w:rsidRPr="00566895">
            <w:rPr>
              <w:rFonts w:ascii="Times New Roman" w:hAnsi="Times New Roman" w:cs="Times New Roman"/>
              <w:noProof/>
              <w:color w:val="000000" w:themeColor="text1"/>
              <w:sz w:val="24"/>
              <w:szCs w:val="24"/>
              <w:shd w:val="clear" w:color="auto" w:fill="FCFCFC"/>
            </w:rPr>
            <w:t xml:space="preserve"> (Bruner, 1966)</w:t>
          </w:r>
          <w:r w:rsidRPr="00566895">
            <w:rPr>
              <w:rFonts w:ascii="Times New Roman" w:hAnsi="Times New Roman" w:cs="Times New Roman"/>
              <w:color w:val="000000" w:themeColor="text1"/>
              <w:sz w:val="24"/>
              <w:szCs w:val="24"/>
              <w:shd w:val="clear" w:color="auto" w:fill="FCFCFC"/>
            </w:rPr>
            <w:fldChar w:fldCharType="end"/>
          </w:r>
        </w:sdtContent>
      </w:sdt>
      <w:r w:rsidRPr="00566895">
        <w:rPr>
          <w:rFonts w:ascii="Times New Roman" w:hAnsi="Times New Roman" w:cs="Times New Roman"/>
          <w:color w:val="000000" w:themeColor="text1"/>
          <w:sz w:val="24"/>
          <w:szCs w:val="24"/>
          <w:shd w:val="clear" w:color="auto" w:fill="FCFCFC"/>
        </w:rPr>
        <w:t>.</w:t>
      </w:r>
    </w:p>
    <w:p w:rsidR="008D7AA5" w:rsidRPr="00566895" w:rsidRDefault="008D7AA5" w:rsidP="00566895">
      <w:pPr>
        <w:pStyle w:val="Sinespaciado"/>
        <w:spacing w:line="360" w:lineRule="auto"/>
        <w:jc w:val="both"/>
        <w:rPr>
          <w:rFonts w:ascii="Times New Roman" w:hAnsi="Times New Roman" w:cs="Times New Roman"/>
          <w:sz w:val="24"/>
          <w:szCs w:val="24"/>
        </w:rPr>
      </w:pPr>
    </w:p>
    <w:p w:rsidR="008D7AA5" w:rsidRDefault="008D7AA5" w:rsidP="00566895">
      <w:pPr>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lastRenderedPageBreak/>
        <w:t xml:space="preserve">Otras observaciones que pude identificar durante esta jornada, fue el uso constante de los aprendizajes planteados en </w:t>
      </w:r>
      <w:sdt>
        <w:sdtPr>
          <w:rPr>
            <w:rFonts w:ascii="Times New Roman" w:hAnsi="Times New Roman" w:cs="Times New Roman"/>
            <w:sz w:val="24"/>
            <w:szCs w:val="24"/>
          </w:rPr>
          <w:id w:val="18383595"/>
          <w:citation/>
        </w:sdtPr>
        <w:sdtContent>
          <w:r w:rsidRPr="00566895">
            <w:rPr>
              <w:rFonts w:ascii="Times New Roman" w:hAnsi="Times New Roman" w:cs="Times New Roman"/>
              <w:sz w:val="24"/>
              <w:szCs w:val="24"/>
            </w:rPr>
            <w:fldChar w:fldCharType="begin"/>
          </w:r>
          <w:r w:rsidRPr="00566895">
            <w:rPr>
              <w:rFonts w:ascii="Times New Roman" w:hAnsi="Times New Roman" w:cs="Times New Roman"/>
              <w:sz w:val="24"/>
              <w:szCs w:val="24"/>
            </w:rPr>
            <w:instrText xml:space="preserve"> CITATION Apr171 \l 2058 </w:instrText>
          </w:r>
          <w:r w:rsidRPr="00566895">
            <w:rPr>
              <w:rFonts w:ascii="Times New Roman" w:hAnsi="Times New Roman" w:cs="Times New Roman"/>
              <w:sz w:val="24"/>
              <w:szCs w:val="24"/>
            </w:rPr>
            <w:fldChar w:fldCharType="separate"/>
          </w:r>
          <w:r w:rsidRPr="00566895">
            <w:rPr>
              <w:rFonts w:ascii="Times New Roman" w:hAnsi="Times New Roman" w:cs="Times New Roman"/>
              <w:noProof/>
              <w:sz w:val="24"/>
              <w:szCs w:val="24"/>
            </w:rPr>
            <w:t>(Aprendizajes Clave , 2017)</w:t>
          </w:r>
          <w:r w:rsidRPr="00566895">
            <w:rPr>
              <w:rFonts w:ascii="Times New Roman" w:hAnsi="Times New Roman" w:cs="Times New Roman"/>
              <w:sz w:val="24"/>
              <w:szCs w:val="24"/>
            </w:rPr>
            <w:fldChar w:fldCharType="end"/>
          </w:r>
        </w:sdtContent>
      </w:sdt>
      <w:r w:rsidRPr="00566895">
        <w:rPr>
          <w:rFonts w:ascii="Times New Roman" w:hAnsi="Times New Roman" w:cs="Times New Roman"/>
          <w:sz w:val="24"/>
          <w:szCs w:val="24"/>
        </w:rPr>
        <w:t xml:space="preserve"> en el campo de la materia Exploración del Mundo Natural dejando claro el propósito el cual fue “Experimentar con objetos y materiales para poner a prueba ideas y Supuestos” tuvo algo de interferencias y algo de mala organización durante la realización del experimento pero al final logro el objetivo de su proyecto, el cual baso con la teoría de  </w:t>
      </w:r>
      <w:sdt>
        <w:sdtPr>
          <w:rPr>
            <w:rFonts w:ascii="Times New Roman" w:hAnsi="Times New Roman" w:cs="Times New Roman"/>
            <w:sz w:val="24"/>
            <w:szCs w:val="24"/>
          </w:rPr>
          <w:id w:val="18383596"/>
          <w:citation/>
        </w:sdtPr>
        <w:sdtContent>
          <w:r w:rsidRPr="00566895">
            <w:rPr>
              <w:rFonts w:ascii="Times New Roman" w:hAnsi="Times New Roman" w:cs="Times New Roman"/>
              <w:sz w:val="24"/>
              <w:szCs w:val="24"/>
            </w:rPr>
            <w:fldChar w:fldCharType="begin"/>
          </w:r>
          <w:r w:rsidRPr="00566895">
            <w:rPr>
              <w:rFonts w:ascii="Times New Roman" w:hAnsi="Times New Roman" w:cs="Times New Roman"/>
              <w:sz w:val="24"/>
              <w:szCs w:val="24"/>
            </w:rPr>
            <w:instrText xml:space="preserve"> CITATION Mar \l 2058  </w:instrText>
          </w:r>
          <w:r w:rsidRPr="00566895">
            <w:rPr>
              <w:rFonts w:ascii="Times New Roman" w:hAnsi="Times New Roman" w:cs="Times New Roman"/>
              <w:sz w:val="24"/>
              <w:szCs w:val="24"/>
            </w:rPr>
            <w:fldChar w:fldCharType="separate"/>
          </w:r>
          <w:r w:rsidRPr="00566895">
            <w:rPr>
              <w:rFonts w:ascii="Times New Roman" w:hAnsi="Times New Roman" w:cs="Times New Roman"/>
              <w:noProof/>
              <w:sz w:val="24"/>
              <w:szCs w:val="24"/>
            </w:rPr>
            <w:t>(Galaburri, 2010)</w:t>
          </w:r>
          <w:r w:rsidRPr="00566895">
            <w:rPr>
              <w:rFonts w:ascii="Times New Roman" w:hAnsi="Times New Roman" w:cs="Times New Roman"/>
              <w:sz w:val="24"/>
              <w:szCs w:val="24"/>
            </w:rPr>
            <w:fldChar w:fldCharType="end"/>
          </w:r>
        </w:sdtContent>
      </w:sdt>
      <w:r w:rsidRPr="00566895">
        <w:rPr>
          <w:rFonts w:ascii="Times New Roman" w:hAnsi="Times New Roman" w:cs="Times New Roman"/>
          <w:sz w:val="24"/>
          <w:szCs w:val="24"/>
        </w:rPr>
        <w:t xml:space="preserve"> en la cual dice que es importante plantear proyectos, ya que un proyecto implica un conjunto de actividades diversas pero unidas por un hilo conductor, el cual es, la resolución de problemas y aquí utilizo herramientas como videos, preguntas y el experimento para plantear la idea de lo que era un volcán, de que los volcanes tenían lava. Fue una actividad rápida y en parte dejo algunos puntos en el aire por lo rápido que esta fue y la mala señal de internet con la que contaba la maestra del grupo. Fue una Observación algo difícil pero entretenida y de mucho apoyo para mi formación.</w:t>
      </w:r>
    </w:p>
    <w:p w:rsidR="00566895" w:rsidRPr="00566895" w:rsidRDefault="00566895" w:rsidP="005668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concluir y juntar estas tres observaciones logramos formar un solo diario en cual planteamos todo aquello visto, con sus características y sus dificultades. Para mí fue de gran utilidad todo lo que vi, desde la teoría ala practica se me facilito y me fue fácil comprender aquellos aspectos que mencionaban, favoreció muchos aspectos de en mi forma de redactar algunos sucesos al igual de observar todo aquello que se me presenta crecí en el ámbito de que distingo cosas simples y básicas de la observación y como formular estos para conocer datos de los niños con los cuales trabajare, las formas en las cuales hare y los tiempos que llevare. </w:t>
      </w:r>
    </w:p>
    <w:sdt>
      <w:sdtPr>
        <w:rPr>
          <w:rFonts w:ascii="Times New Roman" w:hAnsi="Times New Roman" w:cs="Times New Roman"/>
          <w:sz w:val="24"/>
          <w:szCs w:val="24"/>
        </w:rPr>
        <w:id w:val="24115323"/>
        <w:docPartObj>
          <w:docPartGallery w:val="Bibliographies"/>
          <w:docPartUnique/>
        </w:docPartObj>
      </w:sdtPr>
      <w:sdtEndPr>
        <w:rPr>
          <w:rFonts w:eastAsiaTheme="minorHAnsi"/>
          <w:b w:val="0"/>
          <w:bCs w:val="0"/>
          <w:color w:val="auto"/>
        </w:rPr>
      </w:sdtEndPr>
      <w:sdtContent>
        <w:p w:rsidR="008D7AA5" w:rsidRPr="00566895" w:rsidRDefault="008D7AA5" w:rsidP="00566895">
          <w:pPr>
            <w:pStyle w:val="Ttulo1"/>
            <w:spacing w:line="360" w:lineRule="auto"/>
            <w:jc w:val="both"/>
            <w:rPr>
              <w:rFonts w:ascii="Times New Roman" w:hAnsi="Times New Roman" w:cs="Times New Roman"/>
              <w:sz w:val="24"/>
              <w:szCs w:val="24"/>
            </w:rPr>
          </w:pPr>
          <w:r w:rsidRPr="00566895">
            <w:rPr>
              <w:rFonts w:ascii="Times New Roman" w:hAnsi="Times New Roman" w:cs="Times New Roman"/>
              <w:sz w:val="24"/>
              <w:szCs w:val="24"/>
            </w:rPr>
            <w:t>Bibliografía</w:t>
          </w:r>
        </w:p>
        <w:sdt>
          <w:sdtPr>
            <w:rPr>
              <w:rFonts w:ascii="Times New Roman" w:hAnsi="Times New Roman" w:cs="Times New Roman"/>
              <w:sz w:val="24"/>
              <w:szCs w:val="24"/>
              <w:lang w:val="es-ES"/>
            </w:rPr>
            <w:id w:val="111145805"/>
            <w:bibliography/>
          </w:sdtPr>
          <w:sdtContent>
            <w:p w:rsidR="008D7AA5" w:rsidRPr="00566895" w:rsidRDefault="008D7AA5" w:rsidP="00566895">
              <w:pPr>
                <w:pStyle w:val="Bibliografa"/>
                <w:spacing w:line="360" w:lineRule="auto"/>
                <w:ind w:left="720" w:hanging="720"/>
                <w:jc w:val="both"/>
                <w:rPr>
                  <w:rFonts w:ascii="Times New Roman" w:hAnsi="Times New Roman" w:cs="Times New Roman"/>
                  <w:noProof/>
                  <w:sz w:val="24"/>
                  <w:szCs w:val="24"/>
                  <w:lang w:val="es-ES"/>
                </w:rPr>
              </w:pPr>
              <w:r w:rsidRPr="00566895">
                <w:rPr>
                  <w:rFonts w:ascii="Times New Roman" w:hAnsi="Times New Roman" w:cs="Times New Roman"/>
                  <w:sz w:val="24"/>
                  <w:szCs w:val="24"/>
                  <w:lang w:val="es-ES"/>
                </w:rPr>
                <w:fldChar w:fldCharType="begin"/>
              </w:r>
              <w:r w:rsidRPr="00566895">
                <w:rPr>
                  <w:rFonts w:ascii="Times New Roman" w:hAnsi="Times New Roman" w:cs="Times New Roman"/>
                  <w:sz w:val="24"/>
                  <w:szCs w:val="24"/>
                  <w:lang w:val="es-ES"/>
                </w:rPr>
                <w:instrText xml:space="preserve"> BIBLIOGRAPHY </w:instrText>
              </w:r>
              <w:r w:rsidRPr="00566895">
                <w:rPr>
                  <w:rFonts w:ascii="Times New Roman" w:hAnsi="Times New Roman" w:cs="Times New Roman"/>
                  <w:sz w:val="24"/>
                  <w:szCs w:val="24"/>
                  <w:lang w:val="es-ES"/>
                </w:rPr>
                <w:fldChar w:fldCharType="separate"/>
              </w:r>
              <w:r w:rsidRPr="00566895">
                <w:rPr>
                  <w:rFonts w:ascii="Times New Roman" w:hAnsi="Times New Roman" w:cs="Times New Roman"/>
                  <w:i/>
                  <w:iCs/>
                  <w:noProof/>
                  <w:sz w:val="24"/>
                  <w:szCs w:val="24"/>
                  <w:lang w:val="es-ES"/>
                </w:rPr>
                <w:t>Aprendizajes Clave .</w:t>
              </w:r>
              <w:r w:rsidRPr="00566895">
                <w:rPr>
                  <w:rFonts w:ascii="Times New Roman" w:hAnsi="Times New Roman" w:cs="Times New Roman"/>
                  <w:noProof/>
                  <w:sz w:val="24"/>
                  <w:szCs w:val="24"/>
                  <w:lang w:val="es-ES"/>
                </w:rPr>
                <w:t xml:space="preserve"> (2017). Mexico .</w:t>
              </w:r>
            </w:p>
            <w:p w:rsidR="008D7AA5" w:rsidRPr="00566895" w:rsidRDefault="008D7AA5" w:rsidP="00566895">
              <w:pPr>
                <w:pStyle w:val="Bibliografa"/>
                <w:spacing w:line="360" w:lineRule="auto"/>
                <w:ind w:left="720" w:hanging="720"/>
                <w:jc w:val="both"/>
                <w:rPr>
                  <w:rFonts w:ascii="Times New Roman" w:hAnsi="Times New Roman" w:cs="Times New Roman"/>
                  <w:noProof/>
                  <w:sz w:val="24"/>
                  <w:szCs w:val="24"/>
                  <w:lang w:val="es-ES"/>
                </w:rPr>
              </w:pPr>
              <w:r w:rsidRPr="00566895">
                <w:rPr>
                  <w:rFonts w:ascii="Times New Roman" w:hAnsi="Times New Roman" w:cs="Times New Roman"/>
                  <w:noProof/>
                  <w:sz w:val="24"/>
                  <w:szCs w:val="24"/>
                  <w:lang w:val="es-ES"/>
                </w:rPr>
                <w:t xml:space="preserve">Bruner, J. (1966). </w:t>
              </w:r>
              <w:r w:rsidRPr="00566895">
                <w:rPr>
                  <w:rFonts w:ascii="Times New Roman" w:hAnsi="Times New Roman" w:cs="Times New Roman"/>
                  <w:i/>
                  <w:iCs/>
                  <w:noProof/>
                  <w:sz w:val="24"/>
                  <w:szCs w:val="24"/>
                  <w:lang w:val="es-ES"/>
                </w:rPr>
                <w:t>Aprendizaje Por Descubrimiento.</w:t>
              </w:r>
              <w:r w:rsidRPr="00566895">
                <w:rPr>
                  <w:rFonts w:ascii="Times New Roman" w:hAnsi="Times New Roman" w:cs="Times New Roman"/>
                  <w:noProof/>
                  <w:sz w:val="24"/>
                  <w:szCs w:val="24"/>
                  <w:lang w:val="es-ES"/>
                </w:rPr>
                <w:t xml:space="preserve"> </w:t>
              </w:r>
            </w:p>
            <w:p w:rsidR="008D7AA5" w:rsidRPr="00566895" w:rsidRDefault="008D7AA5" w:rsidP="00566895">
              <w:pPr>
                <w:pStyle w:val="Bibliografa"/>
                <w:spacing w:line="360" w:lineRule="auto"/>
                <w:ind w:left="720" w:hanging="720"/>
                <w:jc w:val="both"/>
                <w:rPr>
                  <w:rFonts w:ascii="Times New Roman" w:hAnsi="Times New Roman" w:cs="Times New Roman"/>
                  <w:noProof/>
                  <w:sz w:val="24"/>
                  <w:szCs w:val="24"/>
                  <w:lang w:val="es-ES"/>
                </w:rPr>
              </w:pPr>
              <w:r w:rsidRPr="00566895">
                <w:rPr>
                  <w:rFonts w:ascii="Times New Roman" w:hAnsi="Times New Roman" w:cs="Times New Roman"/>
                  <w:noProof/>
                  <w:sz w:val="24"/>
                  <w:szCs w:val="24"/>
                  <w:lang w:val="es-ES"/>
                </w:rPr>
                <w:t xml:space="preserve">Galaburri, M. (2010). </w:t>
              </w:r>
              <w:r w:rsidRPr="00566895">
                <w:rPr>
                  <w:rFonts w:ascii="Times New Roman" w:hAnsi="Times New Roman" w:cs="Times New Roman"/>
                  <w:i/>
                  <w:iCs/>
                  <w:noProof/>
                  <w:sz w:val="24"/>
                  <w:szCs w:val="24"/>
                  <w:lang w:val="es-ES"/>
                </w:rPr>
                <w:t>"La Planficacion de Proyecto".</w:t>
              </w:r>
              <w:r w:rsidRPr="00566895">
                <w:rPr>
                  <w:rFonts w:ascii="Times New Roman" w:hAnsi="Times New Roman" w:cs="Times New Roman"/>
                  <w:noProof/>
                  <w:sz w:val="24"/>
                  <w:szCs w:val="24"/>
                  <w:lang w:val="es-ES"/>
                </w:rPr>
                <w:t xml:space="preserve"> Mexico D.F.: EDAMSA Impresiones SA de CV .</w:t>
              </w:r>
            </w:p>
            <w:p w:rsidR="008D7AA5" w:rsidRPr="00566895" w:rsidRDefault="008D7AA5" w:rsidP="00566895">
              <w:pPr>
                <w:pStyle w:val="Bibliografa"/>
                <w:spacing w:line="360" w:lineRule="auto"/>
                <w:ind w:left="720" w:hanging="720"/>
                <w:jc w:val="both"/>
                <w:rPr>
                  <w:rFonts w:ascii="Times New Roman" w:hAnsi="Times New Roman" w:cs="Times New Roman"/>
                  <w:noProof/>
                  <w:sz w:val="24"/>
                  <w:szCs w:val="24"/>
                  <w:lang w:val="es-ES"/>
                </w:rPr>
              </w:pPr>
              <w:r w:rsidRPr="00566895">
                <w:rPr>
                  <w:rFonts w:ascii="Times New Roman" w:hAnsi="Times New Roman" w:cs="Times New Roman"/>
                  <w:noProof/>
                  <w:sz w:val="24"/>
                  <w:szCs w:val="24"/>
                  <w:lang w:val="es-ES"/>
                </w:rPr>
                <w:t xml:space="preserve">Piaget, J. (1950). </w:t>
              </w:r>
              <w:r w:rsidRPr="00566895">
                <w:rPr>
                  <w:rFonts w:ascii="Times New Roman" w:hAnsi="Times New Roman" w:cs="Times New Roman"/>
                  <w:i/>
                  <w:iCs/>
                  <w:noProof/>
                  <w:sz w:val="24"/>
                  <w:szCs w:val="24"/>
                  <w:lang w:val="es-ES"/>
                </w:rPr>
                <w:t>Las 4 etapas del desarrollo cognitivo.</w:t>
              </w:r>
              <w:r w:rsidRPr="00566895">
                <w:rPr>
                  <w:rFonts w:ascii="Times New Roman" w:hAnsi="Times New Roman" w:cs="Times New Roman"/>
                  <w:noProof/>
                  <w:sz w:val="24"/>
                  <w:szCs w:val="24"/>
                  <w:lang w:val="es-ES"/>
                </w:rPr>
                <w:t xml:space="preserve"> Ediciones Nueva Vision .</w:t>
              </w:r>
            </w:p>
            <w:p w:rsidR="008D7AA5" w:rsidRPr="00566895" w:rsidRDefault="008D7AA5" w:rsidP="00566895">
              <w:pPr>
                <w:pStyle w:val="Bibliografa"/>
                <w:spacing w:line="360" w:lineRule="auto"/>
                <w:ind w:left="720" w:hanging="720"/>
                <w:jc w:val="both"/>
                <w:rPr>
                  <w:rFonts w:ascii="Times New Roman" w:hAnsi="Times New Roman" w:cs="Times New Roman"/>
                  <w:noProof/>
                  <w:sz w:val="24"/>
                  <w:szCs w:val="24"/>
                  <w:lang w:val="es-ES"/>
                </w:rPr>
              </w:pPr>
              <w:r w:rsidRPr="00566895">
                <w:rPr>
                  <w:rFonts w:ascii="Times New Roman" w:hAnsi="Times New Roman" w:cs="Times New Roman"/>
                  <w:noProof/>
                  <w:sz w:val="24"/>
                  <w:szCs w:val="24"/>
                  <w:lang w:val="es-ES"/>
                </w:rPr>
                <w:t xml:space="preserve">Vygotsky, L. (1924). </w:t>
              </w:r>
              <w:r w:rsidRPr="00566895">
                <w:rPr>
                  <w:rFonts w:ascii="Times New Roman" w:hAnsi="Times New Roman" w:cs="Times New Roman"/>
                  <w:i/>
                  <w:iCs/>
                  <w:noProof/>
                  <w:sz w:val="24"/>
                  <w:szCs w:val="24"/>
                  <w:lang w:val="es-ES"/>
                </w:rPr>
                <w:t>Teoria Sociocultura.</w:t>
              </w:r>
              <w:r w:rsidRPr="00566895">
                <w:rPr>
                  <w:rFonts w:ascii="Times New Roman" w:hAnsi="Times New Roman" w:cs="Times New Roman"/>
                  <w:noProof/>
                  <w:sz w:val="24"/>
                  <w:szCs w:val="24"/>
                  <w:lang w:val="es-ES"/>
                </w:rPr>
                <w:t xml:space="preserve"> </w:t>
              </w:r>
            </w:p>
            <w:p w:rsidR="00566895" w:rsidRPr="00566895" w:rsidRDefault="008D7AA5" w:rsidP="00566895">
              <w:pPr>
                <w:spacing w:line="360" w:lineRule="auto"/>
                <w:jc w:val="both"/>
                <w:rPr>
                  <w:rFonts w:ascii="Times New Roman" w:hAnsi="Times New Roman" w:cs="Times New Roman"/>
                  <w:sz w:val="24"/>
                  <w:szCs w:val="24"/>
                  <w:lang w:val="es-ES"/>
                </w:rPr>
              </w:pPr>
              <w:r w:rsidRPr="00566895">
                <w:rPr>
                  <w:rFonts w:ascii="Times New Roman" w:hAnsi="Times New Roman" w:cs="Times New Roman"/>
                  <w:sz w:val="24"/>
                  <w:szCs w:val="24"/>
                  <w:lang w:val="es-ES"/>
                </w:rPr>
                <w:lastRenderedPageBreak/>
                <w:fldChar w:fldCharType="end"/>
              </w:r>
            </w:p>
          </w:sdtContent>
        </w:sdt>
      </w:sdtContent>
    </w:sdt>
    <w:tbl>
      <w:tblPr>
        <w:tblStyle w:val="Tablaconcuadrcula"/>
        <w:tblW w:w="11057" w:type="dxa"/>
        <w:tblInd w:w="-1026" w:type="dxa"/>
        <w:tblLook w:val="04A0"/>
      </w:tblPr>
      <w:tblGrid>
        <w:gridCol w:w="3606"/>
        <w:gridCol w:w="7451"/>
      </w:tblGrid>
      <w:tr w:rsidR="00566895" w:rsidRPr="00453516" w:rsidTr="0078594C">
        <w:trPr>
          <w:trHeight w:val="274"/>
        </w:trPr>
        <w:tc>
          <w:tcPr>
            <w:tcW w:w="3606" w:type="dxa"/>
            <w:shd w:val="clear" w:color="auto" w:fill="DBE5F1" w:themeFill="accent1" w:themeFillTint="33"/>
          </w:tcPr>
          <w:p w:rsidR="00566895" w:rsidRPr="00453516" w:rsidRDefault="00566895" w:rsidP="0078594C">
            <w:pPr>
              <w:rPr>
                <w:rFonts w:ascii="Times New Roman" w:hAnsi="Times New Roman" w:cs="Times New Roman"/>
                <w:b/>
              </w:rPr>
            </w:pPr>
            <w:r w:rsidRPr="00453516">
              <w:rPr>
                <w:rFonts w:ascii="Times New Roman" w:hAnsi="Times New Roman" w:cs="Times New Roman"/>
                <w:b/>
              </w:rPr>
              <w:t>Lista de Cotejo. Unidad 3</w:t>
            </w:r>
          </w:p>
        </w:tc>
        <w:tc>
          <w:tcPr>
            <w:tcW w:w="7451" w:type="dxa"/>
            <w:shd w:val="clear" w:color="auto" w:fill="DBE5F1" w:themeFill="accent1" w:themeFillTint="33"/>
          </w:tcPr>
          <w:p w:rsidR="00566895" w:rsidRPr="00453516" w:rsidRDefault="00566895" w:rsidP="0078594C">
            <w:pPr>
              <w:jc w:val="both"/>
              <w:rPr>
                <w:rFonts w:ascii="Times New Roman" w:hAnsi="Times New Roman" w:cs="Times New Roman"/>
              </w:rPr>
            </w:pPr>
            <w:r w:rsidRPr="00453516">
              <w:rPr>
                <w:rFonts w:ascii="Times New Roman" w:hAnsi="Times New Roman" w:cs="Times New Roman"/>
              </w:rPr>
              <w:t xml:space="preserve">Relato Biográfico </w:t>
            </w:r>
          </w:p>
        </w:tc>
      </w:tr>
    </w:tbl>
    <w:p w:rsidR="008D7AA5" w:rsidRDefault="008D7AA5" w:rsidP="008D7AA5">
      <w:pPr>
        <w:spacing w:line="360" w:lineRule="auto"/>
        <w:jc w:val="both"/>
        <w:rPr>
          <w:rFonts w:ascii="Times New Roman" w:hAnsi="Times New Roman" w:cs="Times New Roman"/>
          <w:sz w:val="24"/>
          <w:szCs w:val="24"/>
        </w:rPr>
      </w:pPr>
    </w:p>
    <w:tbl>
      <w:tblPr>
        <w:tblStyle w:val="Tablaconcuadrcula"/>
        <w:tblW w:w="11057" w:type="dxa"/>
        <w:tblInd w:w="-1026" w:type="dxa"/>
        <w:tblLook w:val="04A0"/>
      </w:tblPr>
      <w:tblGrid>
        <w:gridCol w:w="2585"/>
        <w:gridCol w:w="1157"/>
        <w:gridCol w:w="1035"/>
        <w:gridCol w:w="6280"/>
      </w:tblGrid>
      <w:tr w:rsidR="00566895" w:rsidRPr="00453516" w:rsidTr="0078594C">
        <w:trPr>
          <w:trHeight w:val="225"/>
        </w:trPr>
        <w:tc>
          <w:tcPr>
            <w:tcW w:w="2585" w:type="dxa"/>
          </w:tcPr>
          <w:p w:rsidR="00566895" w:rsidRPr="00453516" w:rsidRDefault="00566895" w:rsidP="0078594C">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8472" w:type="dxa"/>
            <w:gridSpan w:val="3"/>
          </w:tcPr>
          <w:p w:rsidR="00566895" w:rsidRPr="00453516" w:rsidRDefault="00566895" w:rsidP="0078594C">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566895" w:rsidRPr="00453516" w:rsidTr="0078594C">
        <w:trPr>
          <w:trHeight w:val="225"/>
        </w:trPr>
        <w:tc>
          <w:tcPr>
            <w:tcW w:w="2585"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Unidad 3</w:t>
            </w:r>
          </w:p>
        </w:tc>
        <w:tc>
          <w:tcPr>
            <w:tcW w:w="8472" w:type="dxa"/>
            <w:gridSpan w:val="3"/>
          </w:tcPr>
          <w:p w:rsidR="00566895" w:rsidRPr="00453516" w:rsidRDefault="00566895" w:rsidP="0078594C">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566895" w:rsidRPr="00453516" w:rsidTr="0078594C">
        <w:trPr>
          <w:trHeight w:val="181"/>
        </w:trPr>
        <w:tc>
          <w:tcPr>
            <w:tcW w:w="2585"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566895" w:rsidRPr="00453516" w:rsidRDefault="00566895" w:rsidP="0078594C">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566895" w:rsidRPr="00453516" w:rsidRDefault="00566895" w:rsidP="0078594C">
            <w:pPr>
              <w:rPr>
                <w:rFonts w:ascii="Times New Roman" w:hAnsi="Times New Roman" w:cs="Times New Roman"/>
                <w:b/>
              </w:rPr>
            </w:pPr>
            <w:r w:rsidRPr="00453516">
              <w:rPr>
                <w:rFonts w:ascii="Times New Roman" w:hAnsi="Times New Roman" w:cs="Times New Roman"/>
                <w:b/>
              </w:rPr>
              <w:t>Objetivo</w:t>
            </w:r>
          </w:p>
        </w:tc>
        <w:tc>
          <w:tcPr>
            <w:tcW w:w="6280" w:type="dxa"/>
          </w:tcPr>
          <w:p w:rsidR="00566895" w:rsidRPr="00453516" w:rsidRDefault="00566895" w:rsidP="0078594C">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566895" w:rsidRPr="00453516" w:rsidTr="0078594C">
        <w:trPr>
          <w:trHeight w:val="181"/>
        </w:trPr>
        <w:tc>
          <w:tcPr>
            <w:tcW w:w="2585"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Competencia</w:t>
            </w:r>
          </w:p>
        </w:tc>
        <w:tc>
          <w:tcPr>
            <w:tcW w:w="8472" w:type="dxa"/>
            <w:gridSpan w:val="3"/>
          </w:tcPr>
          <w:p w:rsidR="00566895" w:rsidRPr="00453516" w:rsidRDefault="00566895" w:rsidP="00566895">
            <w:pPr>
              <w:pStyle w:val="Prrafodelista"/>
              <w:numPr>
                <w:ilvl w:val="0"/>
                <w:numId w:val="7"/>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rsidR="00566895" w:rsidRPr="00453516" w:rsidRDefault="00566895" w:rsidP="00566895">
            <w:pPr>
              <w:pStyle w:val="Prrafodelista"/>
              <w:numPr>
                <w:ilvl w:val="0"/>
                <w:numId w:val="7"/>
              </w:numPr>
              <w:jc w:val="both"/>
              <w:rPr>
                <w:sz w:val="22"/>
                <w:szCs w:val="22"/>
                <w:lang w:val="es-MX"/>
              </w:rPr>
            </w:pPr>
            <w:r w:rsidRPr="00453516">
              <w:rPr>
                <w:sz w:val="22"/>
                <w:szCs w:val="22"/>
                <w:lang w:val="es-MX"/>
              </w:rPr>
              <w:t xml:space="preserve">Orienta su actuación profesional con sentido ético-valoral y asume los diversos principios y reglas que aseguran una mejor convivencia institucional y social, en beneficio </w:t>
            </w:r>
            <w:proofErr w:type="spellStart"/>
            <w:r w:rsidRPr="00453516">
              <w:rPr>
                <w:sz w:val="22"/>
                <w:szCs w:val="22"/>
                <w:lang w:val="es-MX"/>
              </w:rPr>
              <w:t>delos</w:t>
            </w:r>
            <w:proofErr w:type="spellEnd"/>
            <w:r w:rsidRPr="00453516">
              <w:rPr>
                <w:sz w:val="22"/>
                <w:szCs w:val="22"/>
                <w:lang w:val="es-MX"/>
              </w:rPr>
              <w:t xml:space="preserve"> alumnos y de la comunidad escolar.</w:t>
            </w:r>
          </w:p>
        </w:tc>
      </w:tr>
      <w:tr w:rsidR="00566895" w:rsidRPr="00453516" w:rsidTr="0078594C">
        <w:trPr>
          <w:trHeight w:val="181"/>
        </w:trPr>
        <w:tc>
          <w:tcPr>
            <w:tcW w:w="2585"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Descripción</w:t>
            </w:r>
          </w:p>
        </w:tc>
        <w:tc>
          <w:tcPr>
            <w:tcW w:w="8472" w:type="dxa"/>
            <w:gridSpan w:val="3"/>
          </w:tcPr>
          <w:p w:rsidR="00566895" w:rsidRPr="00453516" w:rsidRDefault="00566895" w:rsidP="0078594C">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566895" w:rsidRDefault="00566895" w:rsidP="008D7AA5">
      <w:pPr>
        <w:spacing w:line="360" w:lineRule="auto"/>
        <w:jc w:val="both"/>
        <w:rPr>
          <w:rFonts w:ascii="Times New Roman" w:hAnsi="Times New Roman" w:cs="Times New Roman"/>
          <w:sz w:val="24"/>
          <w:szCs w:val="24"/>
        </w:rPr>
      </w:pPr>
    </w:p>
    <w:tbl>
      <w:tblPr>
        <w:tblStyle w:val="Tablaconcuadrcula"/>
        <w:tblW w:w="11057" w:type="dxa"/>
        <w:tblInd w:w="-1026" w:type="dxa"/>
        <w:tblLook w:val="04A0"/>
      </w:tblPr>
      <w:tblGrid>
        <w:gridCol w:w="8042"/>
        <w:gridCol w:w="864"/>
        <w:gridCol w:w="2151"/>
      </w:tblGrid>
      <w:tr w:rsidR="00566895" w:rsidRPr="00453516" w:rsidTr="0078594C">
        <w:trPr>
          <w:trHeight w:val="248"/>
        </w:trPr>
        <w:tc>
          <w:tcPr>
            <w:tcW w:w="8042"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 xml:space="preserve">Criterio  </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Puntos</w:t>
            </w:r>
          </w:p>
        </w:tc>
        <w:tc>
          <w:tcPr>
            <w:tcW w:w="2151"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Resultado</w:t>
            </w:r>
          </w:p>
        </w:tc>
      </w:tr>
      <w:tr w:rsidR="00566895" w:rsidRPr="00453516" w:rsidTr="0078594C">
        <w:trPr>
          <w:trHeight w:val="497"/>
        </w:trPr>
        <w:tc>
          <w:tcPr>
            <w:tcW w:w="8042" w:type="dxa"/>
          </w:tcPr>
          <w:p w:rsidR="00566895" w:rsidRPr="00453516" w:rsidRDefault="00566895" w:rsidP="0078594C">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5</w:t>
            </w:r>
          </w:p>
        </w:tc>
        <w:tc>
          <w:tcPr>
            <w:tcW w:w="2151" w:type="dxa"/>
          </w:tcPr>
          <w:p w:rsidR="00566895" w:rsidRPr="00453516" w:rsidRDefault="00566895" w:rsidP="0078594C">
            <w:pPr>
              <w:jc w:val="center"/>
              <w:rPr>
                <w:rFonts w:ascii="Times New Roman" w:hAnsi="Times New Roman" w:cs="Times New Roman"/>
                <w:b/>
              </w:rPr>
            </w:pPr>
          </w:p>
        </w:tc>
      </w:tr>
      <w:tr w:rsidR="00566895" w:rsidRPr="00453516" w:rsidTr="0078594C">
        <w:trPr>
          <w:trHeight w:val="516"/>
        </w:trPr>
        <w:tc>
          <w:tcPr>
            <w:tcW w:w="8042" w:type="dxa"/>
          </w:tcPr>
          <w:p w:rsidR="00566895" w:rsidRPr="00453516" w:rsidRDefault="00566895" w:rsidP="0078594C">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10</w:t>
            </w:r>
          </w:p>
        </w:tc>
        <w:tc>
          <w:tcPr>
            <w:tcW w:w="2151" w:type="dxa"/>
          </w:tcPr>
          <w:p w:rsidR="00566895" w:rsidRPr="00453516" w:rsidRDefault="00566895" w:rsidP="0078594C">
            <w:pPr>
              <w:jc w:val="center"/>
              <w:rPr>
                <w:rFonts w:ascii="Times New Roman" w:hAnsi="Times New Roman" w:cs="Times New Roman"/>
                <w:b/>
              </w:rPr>
            </w:pPr>
          </w:p>
        </w:tc>
      </w:tr>
      <w:tr w:rsidR="00566895" w:rsidRPr="00453516" w:rsidTr="0078594C">
        <w:trPr>
          <w:trHeight w:val="248"/>
        </w:trPr>
        <w:tc>
          <w:tcPr>
            <w:tcW w:w="8042" w:type="dxa"/>
          </w:tcPr>
          <w:p w:rsidR="00566895" w:rsidRPr="00453516" w:rsidRDefault="00566895" w:rsidP="0078594C">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5</w:t>
            </w:r>
          </w:p>
        </w:tc>
        <w:tc>
          <w:tcPr>
            <w:tcW w:w="2151" w:type="dxa"/>
          </w:tcPr>
          <w:p w:rsidR="00566895" w:rsidRPr="00453516" w:rsidRDefault="00566895" w:rsidP="0078594C">
            <w:pPr>
              <w:jc w:val="center"/>
              <w:rPr>
                <w:rFonts w:ascii="Times New Roman" w:hAnsi="Times New Roman" w:cs="Times New Roman"/>
                <w:b/>
              </w:rPr>
            </w:pPr>
          </w:p>
        </w:tc>
      </w:tr>
      <w:tr w:rsidR="00566895" w:rsidRPr="00453516" w:rsidTr="0078594C">
        <w:trPr>
          <w:trHeight w:val="248"/>
        </w:trPr>
        <w:tc>
          <w:tcPr>
            <w:tcW w:w="8042" w:type="dxa"/>
          </w:tcPr>
          <w:p w:rsidR="00566895" w:rsidRPr="00453516" w:rsidRDefault="00566895" w:rsidP="0078594C">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15</w:t>
            </w:r>
          </w:p>
        </w:tc>
        <w:tc>
          <w:tcPr>
            <w:tcW w:w="2151" w:type="dxa"/>
          </w:tcPr>
          <w:p w:rsidR="00566895" w:rsidRPr="00453516" w:rsidRDefault="00566895" w:rsidP="0078594C">
            <w:pPr>
              <w:jc w:val="center"/>
              <w:rPr>
                <w:rFonts w:ascii="Times New Roman" w:hAnsi="Times New Roman" w:cs="Times New Roman"/>
                <w:b/>
              </w:rPr>
            </w:pPr>
          </w:p>
        </w:tc>
      </w:tr>
      <w:tr w:rsidR="00566895" w:rsidRPr="00453516" w:rsidTr="0078594C">
        <w:trPr>
          <w:trHeight w:val="248"/>
        </w:trPr>
        <w:tc>
          <w:tcPr>
            <w:tcW w:w="11057" w:type="dxa"/>
            <w:gridSpan w:val="3"/>
            <w:shd w:val="clear" w:color="auto" w:fill="DBE5F1" w:themeFill="accent1" w:themeFillTint="33"/>
          </w:tcPr>
          <w:p w:rsidR="00566895" w:rsidRPr="00453516" w:rsidRDefault="00566895" w:rsidP="0078594C">
            <w:pPr>
              <w:jc w:val="both"/>
              <w:rPr>
                <w:rFonts w:ascii="Times New Roman" w:hAnsi="Times New Roman" w:cs="Times New Roman"/>
              </w:rPr>
            </w:pPr>
            <w:r w:rsidRPr="00453516">
              <w:rPr>
                <w:rFonts w:ascii="Times New Roman" w:hAnsi="Times New Roman" w:cs="Times New Roman"/>
                <w:b/>
              </w:rPr>
              <w:t xml:space="preserve">Cuerpo del trabajo: </w:t>
            </w:r>
          </w:p>
        </w:tc>
      </w:tr>
      <w:tr w:rsidR="00566895" w:rsidRPr="00453516" w:rsidTr="0078594C">
        <w:trPr>
          <w:trHeight w:val="248"/>
        </w:trPr>
        <w:tc>
          <w:tcPr>
            <w:tcW w:w="8042" w:type="dxa"/>
          </w:tcPr>
          <w:p w:rsidR="00566895" w:rsidRPr="00453516" w:rsidRDefault="00566895" w:rsidP="00566895">
            <w:pPr>
              <w:pStyle w:val="Prrafodelista"/>
              <w:numPr>
                <w:ilvl w:val="0"/>
                <w:numId w:val="8"/>
              </w:numPr>
              <w:jc w:val="both"/>
              <w:rPr>
                <w:sz w:val="22"/>
                <w:szCs w:val="22"/>
              </w:rPr>
            </w:pPr>
            <w:r w:rsidRPr="00453516">
              <w:rPr>
                <w:sz w:val="22"/>
                <w:szCs w:val="22"/>
              </w:rPr>
              <w:t xml:space="preserve">Emplea la observación, entrevista y cuestionario para su elaboración. </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10</w:t>
            </w:r>
          </w:p>
        </w:tc>
        <w:tc>
          <w:tcPr>
            <w:tcW w:w="2151" w:type="dxa"/>
          </w:tcPr>
          <w:p w:rsidR="00566895" w:rsidRPr="00453516" w:rsidRDefault="00566895" w:rsidP="0078594C">
            <w:pPr>
              <w:jc w:val="both"/>
              <w:rPr>
                <w:rFonts w:ascii="Times New Roman" w:hAnsi="Times New Roman" w:cs="Times New Roman"/>
                <w:b/>
              </w:rPr>
            </w:pPr>
          </w:p>
        </w:tc>
      </w:tr>
      <w:tr w:rsidR="00566895" w:rsidRPr="00453516" w:rsidTr="0078594C">
        <w:trPr>
          <w:trHeight w:val="764"/>
        </w:trPr>
        <w:tc>
          <w:tcPr>
            <w:tcW w:w="8042" w:type="dxa"/>
          </w:tcPr>
          <w:p w:rsidR="00566895" w:rsidRPr="00453516" w:rsidRDefault="00566895" w:rsidP="00566895">
            <w:pPr>
              <w:pStyle w:val="Prrafodelista"/>
              <w:numPr>
                <w:ilvl w:val="0"/>
                <w:numId w:val="8"/>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20</w:t>
            </w:r>
          </w:p>
        </w:tc>
        <w:tc>
          <w:tcPr>
            <w:tcW w:w="2151" w:type="dxa"/>
          </w:tcPr>
          <w:p w:rsidR="00566895" w:rsidRPr="00453516" w:rsidRDefault="00566895" w:rsidP="0078594C">
            <w:pPr>
              <w:jc w:val="both"/>
              <w:rPr>
                <w:rFonts w:ascii="Times New Roman" w:hAnsi="Times New Roman" w:cs="Times New Roman"/>
                <w:b/>
              </w:rPr>
            </w:pPr>
          </w:p>
        </w:tc>
      </w:tr>
      <w:tr w:rsidR="00566895" w:rsidRPr="00453516" w:rsidTr="0078594C">
        <w:trPr>
          <w:trHeight w:val="764"/>
        </w:trPr>
        <w:tc>
          <w:tcPr>
            <w:tcW w:w="8042" w:type="dxa"/>
          </w:tcPr>
          <w:p w:rsidR="00566895" w:rsidRPr="00453516" w:rsidRDefault="00566895" w:rsidP="00566895">
            <w:pPr>
              <w:pStyle w:val="Prrafodelista"/>
              <w:numPr>
                <w:ilvl w:val="0"/>
                <w:numId w:val="8"/>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interacción entre docente y alumnos</w:t>
            </w:r>
            <w:proofErr w:type="gramStart"/>
            <w:r w:rsidRPr="00453516">
              <w:rPr>
                <w:sz w:val="22"/>
                <w:szCs w:val="22"/>
              </w:rPr>
              <w:t>..</w:t>
            </w:r>
            <w:proofErr w:type="gramEnd"/>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10</w:t>
            </w:r>
          </w:p>
        </w:tc>
        <w:tc>
          <w:tcPr>
            <w:tcW w:w="2151" w:type="dxa"/>
          </w:tcPr>
          <w:p w:rsidR="00566895" w:rsidRPr="00453516" w:rsidRDefault="00566895" w:rsidP="0078594C">
            <w:pPr>
              <w:jc w:val="both"/>
              <w:rPr>
                <w:rFonts w:ascii="Times New Roman" w:hAnsi="Times New Roman" w:cs="Times New Roman"/>
                <w:b/>
              </w:rPr>
            </w:pPr>
          </w:p>
        </w:tc>
      </w:tr>
      <w:tr w:rsidR="00566895" w:rsidRPr="00453516" w:rsidTr="0078594C">
        <w:trPr>
          <w:trHeight w:val="497"/>
        </w:trPr>
        <w:tc>
          <w:tcPr>
            <w:tcW w:w="8042" w:type="dxa"/>
          </w:tcPr>
          <w:p w:rsidR="00566895" w:rsidRPr="00453516" w:rsidRDefault="00566895" w:rsidP="0078594C">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20</w:t>
            </w:r>
          </w:p>
        </w:tc>
        <w:tc>
          <w:tcPr>
            <w:tcW w:w="2151" w:type="dxa"/>
          </w:tcPr>
          <w:p w:rsidR="00566895" w:rsidRPr="00453516" w:rsidRDefault="00566895" w:rsidP="0078594C">
            <w:pPr>
              <w:jc w:val="both"/>
              <w:rPr>
                <w:rFonts w:ascii="Times New Roman" w:hAnsi="Times New Roman" w:cs="Times New Roman"/>
                <w:b/>
              </w:rPr>
            </w:pPr>
          </w:p>
        </w:tc>
      </w:tr>
      <w:tr w:rsidR="00566895" w:rsidRPr="00453516" w:rsidTr="0078594C">
        <w:trPr>
          <w:trHeight w:val="516"/>
        </w:trPr>
        <w:tc>
          <w:tcPr>
            <w:tcW w:w="8042" w:type="dxa"/>
          </w:tcPr>
          <w:p w:rsidR="00566895" w:rsidRPr="00453516" w:rsidRDefault="00566895" w:rsidP="0078594C">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864" w:type="dxa"/>
          </w:tcPr>
          <w:p w:rsidR="00566895" w:rsidRPr="00453516" w:rsidRDefault="00566895" w:rsidP="0078594C">
            <w:pPr>
              <w:jc w:val="center"/>
              <w:rPr>
                <w:rFonts w:ascii="Times New Roman" w:hAnsi="Times New Roman" w:cs="Times New Roman"/>
                <w:b/>
              </w:rPr>
            </w:pPr>
            <w:r w:rsidRPr="00453516">
              <w:rPr>
                <w:rFonts w:ascii="Times New Roman" w:hAnsi="Times New Roman" w:cs="Times New Roman"/>
                <w:b/>
              </w:rPr>
              <w:t>5</w:t>
            </w:r>
          </w:p>
        </w:tc>
        <w:tc>
          <w:tcPr>
            <w:tcW w:w="2151" w:type="dxa"/>
          </w:tcPr>
          <w:p w:rsidR="00566895" w:rsidRPr="00453516" w:rsidRDefault="00566895" w:rsidP="0078594C">
            <w:pPr>
              <w:jc w:val="both"/>
              <w:rPr>
                <w:rFonts w:ascii="Times New Roman" w:hAnsi="Times New Roman" w:cs="Times New Roman"/>
                <w:b/>
              </w:rPr>
            </w:pPr>
          </w:p>
        </w:tc>
      </w:tr>
      <w:tr w:rsidR="00566895" w:rsidRPr="00453516" w:rsidTr="0078594C">
        <w:trPr>
          <w:trHeight w:val="147"/>
        </w:trPr>
        <w:tc>
          <w:tcPr>
            <w:tcW w:w="8042" w:type="dxa"/>
          </w:tcPr>
          <w:p w:rsidR="00566895" w:rsidRPr="00453516" w:rsidRDefault="00566895" w:rsidP="0078594C">
            <w:pPr>
              <w:jc w:val="right"/>
              <w:rPr>
                <w:rFonts w:ascii="Times New Roman" w:hAnsi="Times New Roman" w:cs="Times New Roman"/>
                <w:b/>
              </w:rPr>
            </w:pPr>
            <w:r>
              <w:rPr>
                <w:rFonts w:ascii="Times New Roman" w:hAnsi="Times New Roman" w:cs="Times New Roman"/>
                <w:b/>
              </w:rPr>
              <w:t>Total</w:t>
            </w:r>
          </w:p>
        </w:tc>
        <w:tc>
          <w:tcPr>
            <w:tcW w:w="864" w:type="dxa"/>
          </w:tcPr>
          <w:p w:rsidR="00566895" w:rsidRPr="00453516" w:rsidRDefault="00566895" w:rsidP="0078594C">
            <w:pPr>
              <w:jc w:val="right"/>
              <w:rPr>
                <w:rFonts w:ascii="Times New Roman" w:hAnsi="Times New Roman" w:cs="Times New Roman"/>
                <w:b/>
              </w:rPr>
            </w:pPr>
            <w:r w:rsidRPr="00453516">
              <w:rPr>
                <w:rFonts w:ascii="Times New Roman" w:hAnsi="Times New Roman" w:cs="Times New Roman"/>
                <w:b/>
              </w:rPr>
              <w:t>100</w:t>
            </w:r>
          </w:p>
        </w:tc>
        <w:tc>
          <w:tcPr>
            <w:tcW w:w="2151" w:type="dxa"/>
          </w:tcPr>
          <w:p w:rsidR="00566895" w:rsidRPr="00453516" w:rsidRDefault="00566895" w:rsidP="0078594C">
            <w:pPr>
              <w:jc w:val="both"/>
              <w:rPr>
                <w:rFonts w:ascii="Times New Roman" w:hAnsi="Times New Roman" w:cs="Times New Roman"/>
                <w:b/>
              </w:rPr>
            </w:pPr>
          </w:p>
        </w:tc>
      </w:tr>
    </w:tbl>
    <w:p w:rsidR="00D33F59" w:rsidRDefault="00D33F59"/>
    <w:sectPr w:rsidR="00D33F59" w:rsidSect="009F48C1">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6BD5"/>
    <w:multiLevelType w:val="hybridMultilevel"/>
    <w:tmpl w:val="24D0BC8E"/>
    <w:lvl w:ilvl="0" w:tplc="3F56388C">
      <w:start w:val="1"/>
      <w:numFmt w:val="bullet"/>
      <w:lvlText w:val="•"/>
      <w:lvlJc w:val="left"/>
      <w:pPr>
        <w:tabs>
          <w:tab w:val="num" w:pos="720"/>
        </w:tabs>
        <w:ind w:left="720" w:hanging="360"/>
      </w:pPr>
      <w:rPr>
        <w:rFonts w:ascii="Times New Roman" w:hAnsi="Times New Roman" w:hint="default"/>
      </w:rPr>
    </w:lvl>
    <w:lvl w:ilvl="1" w:tplc="B886846E" w:tentative="1">
      <w:start w:val="1"/>
      <w:numFmt w:val="bullet"/>
      <w:lvlText w:val="•"/>
      <w:lvlJc w:val="left"/>
      <w:pPr>
        <w:tabs>
          <w:tab w:val="num" w:pos="1440"/>
        </w:tabs>
        <w:ind w:left="1440" w:hanging="360"/>
      </w:pPr>
      <w:rPr>
        <w:rFonts w:ascii="Times New Roman" w:hAnsi="Times New Roman" w:hint="default"/>
      </w:rPr>
    </w:lvl>
    <w:lvl w:ilvl="2" w:tplc="13E48F06" w:tentative="1">
      <w:start w:val="1"/>
      <w:numFmt w:val="bullet"/>
      <w:lvlText w:val="•"/>
      <w:lvlJc w:val="left"/>
      <w:pPr>
        <w:tabs>
          <w:tab w:val="num" w:pos="2160"/>
        </w:tabs>
        <w:ind w:left="2160" w:hanging="360"/>
      </w:pPr>
      <w:rPr>
        <w:rFonts w:ascii="Times New Roman" w:hAnsi="Times New Roman" w:hint="default"/>
      </w:rPr>
    </w:lvl>
    <w:lvl w:ilvl="3" w:tplc="3D08CD8E" w:tentative="1">
      <w:start w:val="1"/>
      <w:numFmt w:val="bullet"/>
      <w:lvlText w:val="•"/>
      <w:lvlJc w:val="left"/>
      <w:pPr>
        <w:tabs>
          <w:tab w:val="num" w:pos="2880"/>
        </w:tabs>
        <w:ind w:left="2880" w:hanging="360"/>
      </w:pPr>
      <w:rPr>
        <w:rFonts w:ascii="Times New Roman" w:hAnsi="Times New Roman" w:hint="default"/>
      </w:rPr>
    </w:lvl>
    <w:lvl w:ilvl="4" w:tplc="5442C240" w:tentative="1">
      <w:start w:val="1"/>
      <w:numFmt w:val="bullet"/>
      <w:lvlText w:val="•"/>
      <w:lvlJc w:val="left"/>
      <w:pPr>
        <w:tabs>
          <w:tab w:val="num" w:pos="3600"/>
        </w:tabs>
        <w:ind w:left="3600" w:hanging="360"/>
      </w:pPr>
      <w:rPr>
        <w:rFonts w:ascii="Times New Roman" w:hAnsi="Times New Roman" w:hint="default"/>
      </w:rPr>
    </w:lvl>
    <w:lvl w:ilvl="5" w:tplc="C816A57E" w:tentative="1">
      <w:start w:val="1"/>
      <w:numFmt w:val="bullet"/>
      <w:lvlText w:val="•"/>
      <w:lvlJc w:val="left"/>
      <w:pPr>
        <w:tabs>
          <w:tab w:val="num" w:pos="4320"/>
        </w:tabs>
        <w:ind w:left="4320" w:hanging="360"/>
      </w:pPr>
      <w:rPr>
        <w:rFonts w:ascii="Times New Roman" w:hAnsi="Times New Roman" w:hint="default"/>
      </w:rPr>
    </w:lvl>
    <w:lvl w:ilvl="6" w:tplc="4342CD64" w:tentative="1">
      <w:start w:val="1"/>
      <w:numFmt w:val="bullet"/>
      <w:lvlText w:val="•"/>
      <w:lvlJc w:val="left"/>
      <w:pPr>
        <w:tabs>
          <w:tab w:val="num" w:pos="5040"/>
        </w:tabs>
        <w:ind w:left="5040" w:hanging="360"/>
      </w:pPr>
      <w:rPr>
        <w:rFonts w:ascii="Times New Roman" w:hAnsi="Times New Roman" w:hint="default"/>
      </w:rPr>
    </w:lvl>
    <w:lvl w:ilvl="7" w:tplc="35601EF2" w:tentative="1">
      <w:start w:val="1"/>
      <w:numFmt w:val="bullet"/>
      <w:lvlText w:val="•"/>
      <w:lvlJc w:val="left"/>
      <w:pPr>
        <w:tabs>
          <w:tab w:val="num" w:pos="5760"/>
        </w:tabs>
        <w:ind w:left="5760" w:hanging="360"/>
      </w:pPr>
      <w:rPr>
        <w:rFonts w:ascii="Times New Roman" w:hAnsi="Times New Roman" w:hint="default"/>
      </w:rPr>
    </w:lvl>
    <w:lvl w:ilvl="8" w:tplc="893667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A94041"/>
    <w:multiLevelType w:val="hybridMultilevel"/>
    <w:tmpl w:val="67D02562"/>
    <w:lvl w:ilvl="0" w:tplc="889EB214">
      <w:start w:val="1"/>
      <w:numFmt w:val="bullet"/>
      <w:lvlText w:val="•"/>
      <w:lvlJc w:val="left"/>
      <w:pPr>
        <w:tabs>
          <w:tab w:val="num" w:pos="720"/>
        </w:tabs>
        <w:ind w:left="720" w:hanging="360"/>
      </w:pPr>
      <w:rPr>
        <w:rFonts w:ascii="Arial" w:hAnsi="Arial" w:hint="default"/>
      </w:rPr>
    </w:lvl>
    <w:lvl w:ilvl="1" w:tplc="1C72BE1E" w:tentative="1">
      <w:start w:val="1"/>
      <w:numFmt w:val="bullet"/>
      <w:lvlText w:val="•"/>
      <w:lvlJc w:val="left"/>
      <w:pPr>
        <w:tabs>
          <w:tab w:val="num" w:pos="1440"/>
        </w:tabs>
        <w:ind w:left="1440" w:hanging="360"/>
      </w:pPr>
      <w:rPr>
        <w:rFonts w:ascii="Arial" w:hAnsi="Arial" w:hint="default"/>
      </w:rPr>
    </w:lvl>
    <w:lvl w:ilvl="2" w:tplc="F9C46116" w:tentative="1">
      <w:start w:val="1"/>
      <w:numFmt w:val="bullet"/>
      <w:lvlText w:val="•"/>
      <w:lvlJc w:val="left"/>
      <w:pPr>
        <w:tabs>
          <w:tab w:val="num" w:pos="2160"/>
        </w:tabs>
        <w:ind w:left="2160" w:hanging="360"/>
      </w:pPr>
      <w:rPr>
        <w:rFonts w:ascii="Arial" w:hAnsi="Arial" w:hint="default"/>
      </w:rPr>
    </w:lvl>
    <w:lvl w:ilvl="3" w:tplc="DCF40602" w:tentative="1">
      <w:start w:val="1"/>
      <w:numFmt w:val="bullet"/>
      <w:lvlText w:val="•"/>
      <w:lvlJc w:val="left"/>
      <w:pPr>
        <w:tabs>
          <w:tab w:val="num" w:pos="2880"/>
        </w:tabs>
        <w:ind w:left="2880" w:hanging="360"/>
      </w:pPr>
      <w:rPr>
        <w:rFonts w:ascii="Arial" w:hAnsi="Arial" w:hint="default"/>
      </w:rPr>
    </w:lvl>
    <w:lvl w:ilvl="4" w:tplc="FC6ECE40" w:tentative="1">
      <w:start w:val="1"/>
      <w:numFmt w:val="bullet"/>
      <w:lvlText w:val="•"/>
      <w:lvlJc w:val="left"/>
      <w:pPr>
        <w:tabs>
          <w:tab w:val="num" w:pos="3600"/>
        </w:tabs>
        <w:ind w:left="3600" w:hanging="360"/>
      </w:pPr>
      <w:rPr>
        <w:rFonts w:ascii="Arial" w:hAnsi="Arial" w:hint="default"/>
      </w:rPr>
    </w:lvl>
    <w:lvl w:ilvl="5" w:tplc="0FB85C36" w:tentative="1">
      <w:start w:val="1"/>
      <w:numFmt w:val="bullet"/>
      <w:lvlText w:val="•"/>
      <w:lvlJc w:val="left"/>
      <w:pPr>
        <w:tabs>
          <w:tab w:val="num" w:pos="4320"/>
        </w:tabs>
        <w:ind w:left="4320" w:hanging="360"/>
      </w:pPr>
      <w:rPr>
        <w:rFonts w:ascii="Arial" w:hAnsi="Arial" w:hint="default"/>
      </w:rPr>
    </w:lvl>
    <w:lvl w:ilvl="6" w:tplc="21BEC226" w:tentative="1">
      <w:start w:val="1"/>
      <w:numFmt w:val="bullet"/>
      <w:lvlText w:val="•"/>
      <w:lvlJc w:val="left"/>
      <w:pPr>
        <w:tabs>
          <w:tab w:val="num" w:pos="5040"/>
        </w:tabs>
        <w:ind w:left="5040" w:hanging="360"/>
      </w:pPr>
      <w:rPr>
        <w:rFonts w:ascii="Arial" w:hAnsi="Arial" w:hint="default"/>
      </w:rPr>
    </w:lvl>
    <w:lvl w:ilvl="7" w:tplc="ADD44348" w:tentative="1">
      <w:start w:val="1"/>
      <w:numFmt w:val="bullet"/>
      <w:lvlText w:val="•"/>
      <w:lvlJc w:val="left"/>
      <w:pPr>
        <w:tabs>
          <w:tab w:val="num" w:pos="5760"/>
        </w:tabs>
        <w:ind w:left="5760" w:hanging="360"/>
      </w:pPr>
      <w:rPr>
        <w:rFonts w:ascii="Arial" w:hAnsi="Arial" w:hint="default"/>
      </w:rPr>
    </w:lvl>
    <w:lvl w:ilvl="8" w:tplc="AEAEE5A2" w:tentative="1">
      <w:start w:val="1"/>
      <w:numFmt w:val="bullet"/>
      <w:lvlText w:val="•"/>
      <w:lvlJc w:val="left"/>
      <w:pPr>
        <w:tabs>
          <w:tab w:val="num" w:pos="6480"/>
        </w:tabs>
        <w:ind w:left="6480" w:hanging="360"/>
      </w:pPr>
      <w:rPr>
        <w:rFonts w:ascii="Arial" w:hAnsi="Arial" w:hint="default"/>
      </w:rPr>
    </w:lvl>
  </w:abstractNum>
  <w:abstractNum w:abstractNumId="3">
    <w:nsid w:val="4BF41387"/>
    <w:multiLevelType w:val="hybridMultilevel"/>
    <w:tmpl w:val="9B6E5260"/>
    <w:lvl w:ilvl="0" w:tplc="B36A7760">
      <w:start w:val="1"/>
      <w:numFmt w:val="bullet"/>
      <w:lvlText w:val="•"/>
      <w:lvlJc w:val="left"/>
      <w:pPr>
        <w:tabs>
          <w:tab w:val="num" w:pos="720"/>
        </w:tabs>
        <w:ind w:left="720" w:hanging="360"/>
      </w:pPr>
      <w:rPr>
        <w:rFonts w:ascii="Times New Roman" w:hAnsi="Times New Roman" w:hint="default"/>
      </w:rPr>
    </w:lvl>
    <w:lvl w:ilvl="1" w:tplc="1A3A7BC8" w:tentative="1">
      <w:start w:val="1"/>
      <w:numFmt w:val="bullet"/>
      <w:lvlText w:val="•"/>
      <w:lvlJc w:val="left"/>
      <w:pPr>
        <w:tabs>
          <w:tab w:val="num" w:pos="1440"/>
        </w:tabs>
        <w:ind w:left="1440" w:hanging="360"/>
      </w:pPr>
      <w:rPr>
        <w:rFonts w:ascii="Times New Roman" w:hAnsi="Times New Roman" w:hint="default"/>
      </w:rPr>
    </w:lvl>
    <w:lvl w:ilvl="2" w:tplc="08AC0A0A" w:tentative="1">
      <w:start w:val="1"/>
      <w:numFmt w:val="bullet"/>
      <w:lvlText w:val="•"/>
      <w:lvlJc w:val="left"/>
      <w:pPr>
        <w:tabs>
          <w:tab w:val="num" w:pos="2160"/>
        </w:tabs>
        <w:ind w:left="2160" w:hanging="360"/>
      </w:pPr>
      <w:rPr>
        <w:rFonts w:ascii="Times New Roman" w:hAnsi="Times New Roman" w:hint="default"/>
      </w:rPr>
    </w:lvl>
    <w:lvl w:ilvl="3" w:tplc="7E529838" w:tentative="1">
      <w:start w:val="1"/>
      <w:numFmt w:val="bullet"/>
      <w:lvlText w:val="•"/>
      <w:lvlJc w:val="left"/>
      <w:pPr>
        <w:tabs>
          <w:tab w:val="num" w:pos="2880"/>
        </w:tabs>
        <w:ind w:left="2880" w:hanging="360"/>
      </w:pPr>
      <w:rPr>
        <w:rFonts w:ascii="Times New Roman" w:hAnsi="Times New Roman" w:hint="default"/>
      </w:rPr>
    </w:lvl>
    <w:lvl w:ilvl="4" w:tplc="414A3CE4" w:tentative="1">
      <w:start w:val="1"/>
      <w:numFmt w:val="bullet"/>
      <w:lvlText w:val="•"/>
      <w:lvlJc w:val="left"/>
      <w:pPr>
        <w:tabs>
          <w:tab w:val="num" w:pos="3600"/>
        </w:tabs>
        <w:ind w:left="3600" w:hanging="360"/>
      </w:pPr>
      <w:rPr>
        <w:rFonts w:ascii="Times New Roman" w:hAnsi="Times New Roman" w:hint="default"/>
      </w:rPr>
    </w:lvl>
    <w:lvl w:ilvl="5" w:tplc="4F8C2302" w:tentative="1">
      <w:start w:val="1"/>
      <w:numFmt w:val="bullet"/>
      <w:lvlText w:val="•"/>
      <w:lvlJc w:val="left"/>
      <w:pPr>
        <w:tabs>
          <w:tab w:val="num" w:pos="4320"/>
        </w:tabs>
        <w:ind w:left="4320" w:hanging="360"/>
      </w:pPr>
      <w:rPr>
        <w:rFonts w:ascii="Times New Roman" w:hAnsi="Times New Roman" w:hint="default"/>
      </w:rPr>
    </w:lvl>
    <w:lvl w:ilvl="6" w:tplc="47F85282" w:tentative="1">
      <w:start w:val="1"/>
      <w:numFmt w:val="bullet"/>
      <w:lvlText w:val="•"/>
      <w:lvlJc w:val="left"/>
      <w:pPr>
        <w:tabs>
          <w:tab w:val="num" w:pos="5040"/>
        </w:tabs>
        <w:ind w:left="5040" w:hanging="360"/>
      </w:pPr>
      <w:rPr>
        <w:rFonts w:ascii="Times New Roman" w:hAnsi="Times New Roman" w:hint="default"/>
      </w:rPr>
    </w:lvl>
    <w:lvl w:ilvl="7" w:tplc="DF3449A0" w:tentative="1">
      <w:start w:val="1"/>
      <w:numFmt w:val="bullet"/>
      <w:lvlText w:val="•"/>
      <w:lvlJc w:val="left"/>
      <w:pPr>
        <w:tabs>
          <w:tab w:val="num" w:pos="5760"/>
        </w:tabs>
        <w:ind w:left="5760" w:hanging="360"/>
      </w:pPr>
      <w:rPr>
        <w:rFonts w:ascii="Times New Roman" w:hAnsi="Times New Roman" w:hint="default"/>
      </w:rPr>
    </w:lvl>
    <w:lvl w:ilvl="8" w:tplc="CC08C2AC"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C5694A"/>
    <w:multiLevelType w:val="hybridMultilevel"/>
    <w:tmpl w:val="359E50BC"/>
    <w:lvl w:ilvl="0" w:tplc="B3762A64">
      <w:start w:val="1"/>
      <w:numFmt w:val="bullet"/>
      <w:lvlText w:val="•"/>
      <w:lvlJc w:val="left"/>
      <w:pPr>
        <w:tabs>
          <w:tab w:val="num" w:pos="720"/>
        </w:tabs>
        <w:ind w:left="720" w:hanging="360"/>
      </w:pPr>
      <w:rPr>
        <w:rFonts w:ascii="Times New Roman" w:hAnsi="Times New Roman" w:hint="default"/>
      </w:rPr>
    </w:lvl>
    <w:lvl w:ilvl="1" w:tplc="C0BA3142" w:tentative="1">
      <w:start w:val="1"/>
      <w:numFmt w:val="bullet"/>
      <w:lvlText w:val="•"/>
      <w:lvlJc w:val="left"/>
      <w:pPr>
        <w:tabs>
          <w:tab w:val="num" w:pos="1440"/>
        </w:tabs>
        <w:ind w:left="1440" w:hanging="360"/>
      </w:pPr>
      <w:rPr>
        <w:rFonts w:ascii="Times New Roman" w:hAnsi="Times New Roman" w:hint="default"/>
      </w:rPr>
    </w:lvl>
    <w:lvl w:ilvl="2" w:tplc="3C0616FE" w:tentative="1">
      <w:start w:val="1"/>
      <w:numFmt w:val="bullet"/>
      <w:lvlText w:val="•"/>
      <w:lvlJc w:val="left"/>
      <w:pPr>
        <w:tabs>
          <w:tab w:val="num" w:pos="2160"/>
        </w:tabs>
        <w:ind w:left="2160" w:hanging="360"/>
      </w:pPr>
      <w:rPr>
        <w:rFonts w:ascii="Times New Roman" w:hAnsi="Times New Roman" w:hint="default"/>
      </w:rPr>
    </w:lvl>
    <w:lvl w:ilvl="3" w:tplc="52F29542" w:tentative="1">
      <w:start w:val="1"/>
      <w:numFmt w:val="bullet"/>
      <w:lvlText w:val="•"/>
      <w:lvlJc w:val="left"/>
      <w:pPr>
        <w:tabs>
          <w:tab w:val="num" w:pos="2880"/>
        </w:tabs>
        <w:ind w:left="2880" w:hanging="360"/>
      </w:pPr>
      <w:rPr>
        <w:rFonts w:ascii="Times New Roman" w:hAnsi="Times New Roman" w:hint="default"/>
      </w:rPr>
    </w:lvl>
    <w:lvl w:ilvl="4" w:tplc="8258D0BC" w:tentative="1">
      <w:start w:val="1"/>
      <w:numFmt w:val="bullet"/>
      <w:lvlText w:val="•"/>
      <w:lvlJc w:val="left"/>
      <w:pPr>
        <w:tabs>
          <w:tab w:val="num" w:pos="3600"/>
        </w:tabs>
        <w:ind w:left="3600" w:hanging="360"/>
      </w:pPr>
      <w:rPr>
        <w:rFonts w:ascii="Times New Roman" w:hAnsi="Times New Roman" w:hint="default"/>
      </w:rPr>
    </w:lvl>
    <w:lvl w:ilvl="5" w:tplc="34AAD8B0" w:tentative="1">
      <w:start w:val="1"/>
      <w:numFmt w:val="bullet"/>
      <w:lvlText w:val="•"/>
      <w:lvlJc w:val="left"/>
      <w:pPr>
        <w:tabs>
          <w:tab w:val="num" w:pos="4320"/>
        </w:tabs>
        <w:ind w:left="4320" w:hanging="360"/>
      </w:pPr>
      <w:rPr>
        <w:rFonts w:ascii="Times New Roman" w:hAnsi="Times New Roman" w:hint="default"/>
      </w:rPr>
    </w:lvl>
    <w:lvl w:ilvl="6" w:tplc="97E834B6" w:tentative="1">
      <w:start w:val="1"/>
      <w:numFmt w:val="bullet"/>
      <w:lvlText w:val="•"/>
      <w:lvlJc w:val="left"/>
      <w:pPr>
        <w:tabs>
          <w:tab w:val="num" w:pos="5040"/>
        </w:tabs>
        <w:ind w:left="5040" w:hanging="360"/>
      </w:pPr>
      <w:rPr>
        <w:rFonts w:ascii="Times New Roman" w:hAnsi="Times New Roman" w:hint="default"/>
      </w:rPr>
    </w:lvl>
    <w:lvl w:ilvl="7" w:tplc="BC941E5C" w:tentative="1">
      <w:start w:val="1"/>
      <w:numFmt w:val="bullet"/>
      <w:lvlText w:val="•"/>
      <w:lvlJc w:val="left"/>
      <w:pPr>
        <w:tabs>
          <w:tab w:val="num" w:pos="5760"/>
        </w:tabs>
        <w:ind w:left="5760" w:hanging="360"/>
      </w:pPr>
      <w:rPr>
        <w:rFonts w:ascii="Times New Roman" w:hAnsi="Times New Roman" w:hint="default"/>
      </w:rPr>
    </w:lvl>
    <w:lvl w:ilvl="8" w:tplc="0E9E07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69579B"/>
    <w:multiLevelType w:val="hybridMultilevel"/>
    <w:tmpl w:val="2AF07F30"/>
    <w:lvl w:ilvl="0" w:tplc="E4A64556">
      <w:start w:val="1"/>
      <w:numFmt w:val="bullet"/>
      <w:lvlText w:val="•"/>
      <w:lvlJc w:val="left"/>
      <w:pPr>
        <w:tabs>
          <w:tab w:val="num" w:pos="720"/>
        </w:tabs>
        <w:ind w:left="720" w:hanging="360"/>
      </w:pPr>
      <w:rPr>
        <w:rFonts w:ascii="Arial" w:hAnsi="Arial" w:hint="default"/>
      </w:rPr>
    </w:lvl>
    <w:lvl w:ilvl="1" w:tplc="557CD50C" w:tentative="1">
      <w:start w:val="1"/>
      <w:numFmt w:val="bullet"/>
      <w:lvlText w:val="•"/>
      <w:lvlJc w:val="left"/>
      <w:pPr>
        <w:tabs>
          <w:tab w:val="num" w:pos="1440"/>
        </w:tabs>
        <w:ind w:left="1440" w:hanging="360"/>
      </w:pPr>
      <w:rPr>
        <w:rFonts w:ascii="Arial" w:hAnsi="Arial" w:hint="default"/>
      </w:rPr>
    </w:lvl>
    <w:lvl w:ilvl="2" w:tplc="AFEA34D2" w:tentative="1">
      <w:start w:val="1"/>
      <w:numFmt w:val="bullet"/>
      <w:lvlText w:val="•"/>
      <w:lvlJc w:val="left"/>
      <w:pPr>
        <w:tabs>
          <w:tab w:val="num" w:pos="2160"/>
        </w:tabs>
        <w:ind w:left="2160" w:hanging="360"/>
      </w:pPr>
      <w:rPr>
        <w:rFonts w:ascii="Arial" w:hAnsi="Arial" w:hint="default"/>
      </w:rPr>
    </w:lvl>
    <w:lvl w:ilvl="3" w:tplc="DDBAAC44" w:tentative="1">
      <w:start w:val="1"/>
      <w:numFmt w:val="bullet"/>
      <w:lvlText w:val="•"/>
      <w:lvlJc w:val="left"/>
      <w:pPr>
        <w:tabs>
          <w:tab w:val="num" w:pos="2880"/>
        </w:tabs>
        <w:ind w:left="2880" w:hanging="360"/>
      </w:pPr>
      <w:rPr>
        <w:rFonts w:ascii="Arial" w:hAnsi="Arial" w:hint="default"/>
      </w:rPr>
    </w:lvl>
    <w:lvl w:ilvl="4" w:tplc="2396B016" w:tentative="1">
      <w:start w:val="1"/>
      <w:numFmt w:val="bullet"/>
      <w:lvlText w:val="•"/>
      <w:lvlJc w:val="left"/>
      <w:pPr>
        <w:tabs>
          <w:tab w:val="num" w:pos="3600"/>
        </w:tabs>
        <w:ind w:left="3600" w:hanging="360"/>
      </w:pPr>
      <w:rPr>
        <w:rFonts w:ascii="Arial" w:hAnsi="Arial" w:hint="default"/>
      </w:rPr>
    </w:lvl>
    <w:lvl w:ilvl="5" w:tplc="E760FDDE" w:tentative="1">
      <w:start w:val="1"/>
      <w:numFmt w:val="bullet"/>
      <w:lvlText w:val="•"/>
      <w:lvlJc w:val="left"/>
      <w:pPr>
        <w:tabs>
          <w:tab w:val="num" w:pos="4320"/>
        </w:tabs>
        <w:ind w:left="4320" w:hanging="360"/>
      </w:pPr>
      <w:rPr>
        <w:rFonts w:ascii="Arial" w:hAnsi="Arial" w:hint="default"/>
      </w:rPr>
    </w:lvl>
    <w:lvl w:ilvl="6" w:tplc="D53844D0" w:tentative="1">
      <w:start w:val="1"/>
      <w:numFmt w:val="bullet"/>
      <w:lvlText w:val="•"/>
      <w:lvlJc w:val="left"/>
      <w:pPr>
        <w:tabs>
          <w:tab w:val="num" w:pos="5040"/>
        </w:tabs>
        <w:ind w:left="5040" w:hanging="360"/>
      </w:pPr>
      <w:rPr>
        <w:rFonts w:ascii="Arial" w:hAnsi="Arial" w:hint="default"/>
      </w:rPr>
    </w:lvl>
    <w:lvl w:ilvl="7" w:tplc="4434146A" w:tentative="1">
      <w:start w:val="1"/>
      <w:numFmt w:val="bullet"/>
      <w:lvlText w:val="•"/>
      <w:lvlJc w:val="left"/>
      <w:pPr>
        <w:tabs>
          <w:tab w:val="num" w:pos="5760"/>
        </w:tabs>
        <w:ind w:left="5760" w:hanging="360"/>
      </w:pPr>
      <w:rPr>
        <w:rFonts w:ascii="Arial" w:hAnsi="Arial" w:hint="default"/>
      </w:rPr>
    </w:lvl>
    <w:lvl w:ilvl="8" w:tplc="9CD4FC5E" w:tentative="1">
      <w:start w:val="1"/>
      <w:numFmt w:val="bullet"/>
      <w:lvlText w:val="•"/>
      <w:lvlJc w:val="left"/>
      <w:pPr>
        <w:tabs>
          <w:tab w:val="num" w:pos="6480"/>
        </w:tabs>
        <w:ind w:left="6480" w:hanging="360"/>
      </w:pPr>
      <w:rPr>
        <w:rFonts w:ascii="Arial" w:hAnsi="Arial" w:hint="default"/>
      </w:rPr>
    </w:lvl>
  </w:abstractNum>
  <w:abstractNum w:abstractNumId="6">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4A38A4"/>
    <w:multiLevelType w:val="hybridMultilevel"/>
    <w:tmpl w:val="641AD082"/>
    <w:lvl w:ilvl="0" w:tplc="BF5811F6">
      <w:start w:val="1"/>
      <w:numFmt w:val="bullet"/>
      <w:lvlText w:val="•"/>
      <w:lvlJc w:val="left"/>
      <w:pPr>
        <w:tabs>
          <w:tab w:val="num" w:pos="720"/>
        </w:tabs>
        <w:ind w:left="720" w:hanging="360"/>
      </w:pPr>
      <w:rPr>
        <w:rFonts w:ascii="Times New Roman" w:hAnsi="Times New Roman" w:hint="default"/>
      </w:rPr>
    </w:lvl>
    <w:lvl w:ilvl="1" w:tplc="7D5A6534" w:tentative="1">
      <w:start w:val="1"/>
      <w:numFmt w:val="bullet"/>
      <w:lvlText w:val="•"/>
      <w:lvlJc w:val="left"/>
      <w:pPr>
        <w:tabs>
          <w:tab w:val="num" w:pos="1440"/>
        </w:tabs>
        <w:ind w:left="1440" w:hanging="360"/>
      </w:pPr>
      <w:rPr>
        <w:rFonts w:ascii="Times New Roman" w:hAnsi="Times New Roman" w:hint="default"/>
      </w:rPr>
    </w:lvl>
    <w:lvl w:ilvl="2" w:tplc="0A9AF8E4" w:tentative="1">
      <w:start w:val="1"/>
      <w:numFmt w:val="bullet"/>
      <w:lvlText w:val="•"/>
      <w:lvlJc w:val="left"/>
      <w:pPr>
        <w:tabs>
          <w:tab w:val="num" w:pos="2160"/>
        </w:tabs>
        <w:ind w:left="2160" w:hanging="360"/>
      </w:pPr>
      <w:rPr>
        <w:rFonts w:ascii="Times New Roman" w:hAnsi="Times New Roman" w:hint="default"/>
      </w:rPr>
    </w:lvl>
    <w:lvl w:ilvl="3" w:tplc="FC1A3772" w:tentative="1">
      <w:start w:val="1"/>
      <w:numFmt w:val="bullet"/>
      <w:lvlText w:val="•"/>
      <w:lvlJc w:val="left"/>
      <w:pPr>
        <w:tabs>
          <w:tab w:val="num" w:pos="2880"/>
        </w:tabs>
        <w:ind w:left="2880" w:hanging="360"/>
      </w:pPr>
      <w:rPr>
        <w:rFonts w:ascii="Times New Roman" w:hAnsi="Times New Roman" w:hint="default"/>
      </w:rPr>
    </w:lvl>
    <w:lvl w:ilvl="4" w:tplc="5CB85BC2" w:tentative="1">
      <w:start w:val="1"/>
      <w:numFmt w:val="bullet"/>
      <w:lvlText w:val="•"/>
      <w:lvlJc w:val="left"/>
      <w:pPr>
        <w:tabs>
          <w:tab w:val="num" w:pos="3600"/>
        </w:tabs>
        <w:ind w:left="3600" w:hanging="360"/>
      </w:pPr>
      <w:rPr>
        <w:rFonts w:ascii="Times New Roman" w:hAnsi="Times New Roman" w:hint="default"/>
      </w:rPr>
    </w:lvl>
    <w:lvl w:ilvl="5" w:tplc="7AF20186" w:tentative="1">
      <w:start w:val="1"/>
      <w:numFmt w:val="bullet"/>
      <w:lvlText w:val="•"/>
      <w:lvlJc w:val="left"/>
      <w:pPr>
        <w:tabs>
          <w:tab w:val="num" w:pos="4320"/>
        </w:tabs>
        <w:ind w:left="4320" w:hanging="360"/>
      </w:pPr>
      <w:rPr>
        <w:rFonts w:ascii="Times New Roman" w:hAnsi="Times New Roman" w:hint="default"/>
      </w:rPr>
    </w:lvl>
    <w:lvl w:ilvl="6" w:tplc="D4241D9A" w:tentative="1">
      <w:start w:val="1"/>
      <w:numFmt w:val="bullet"/>
      <w:lvlText w:val="•"/>
      <w:lvlJc w:val="left"/>
      <w:pPr>
        <w:tabs>
          <w:tab w:val="num" w:pos="5040"/>
        </w:tabs>
        <w:ind w:left="5040" w:hanging="360"/>
      </w:pPr>
      <w:rPr>
        <w:rFonts w:ascii="Times New Roman" w:hAnsi="Times New Roman" w:hint="default"/>
      </w:rPr>
    </w:lvl>
    <w:lvl w:ilvl="7" w:tplc="24F0851E" w:tentative="1">
      <w:start w:val="1"/>
      <w:numFmt w:val="bullet"/>
      <w:lvlText w:val="•"/>
      <w:lvlJc w:val="left"/>
      <w:pPr>
        <w:tabs>
          <w:tab w:val="num" w:pos="5760"/>
        </w:tabs>
        <w:ind w:left="5760" w:hanging="360"/>
      </w:pPr>
      <w:rPr>
        <w:rFonts w:ascii="Times New Roman" w:hAnsi="Times New Roman" w:hint="default"/>
      </w:rPr>
    </w:lvl>
    <w:lvl w:ilvl="8" w:tplc="6BF6172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7"/>
  </w:num>
  <w:num w:numId="3">
    <w:abstractNumId w:val="0"/>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F48C1"/>
    <w:rsid w:val="004C34D8"/>
    <w:rsid w:val="00566895"/>
    <w:rsid w:val="008D7AA5"/>
    <w:rsid w:val="009F48C1"/>
    <w:rsid w:val="00D33F5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F59"/>
  </w:style>
  <w:style w:type="paragraph" w:styleId="Ttulo1">
    <w:name w:val="heading 1"/>
    <w:basedOn w:val="Normal"/>
    <w:next w:val="Normal"/>
    <w:link w:val="Ttulo1Car"/>
    <w:uiPriority w:val="9"/>
    <w:qFormat/>
    <w:rsid w:val="008D7AA5"/>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link w:val="Ttulo2Car"/>
    <w:uiPriority w:val="9"/>
    <w:qFormat/>
    <w:rsid w:val="009F48C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F48C1"/>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48C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9F48C1"/>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9F48C1"/>
    <w:rPr>
      <w:color w:val="0000FF"/>
      <w:u w:val="single"/>
    </w:rPr>
  </w:style>
  <w:style w:type="paragraph" w:styleId="Sinespaciado">
    <w:name w:val="No Spacing"/>
    <w:uiPriority w:val="1"/>
    <w:qFormat/>
    <w:rsid w:val="008D7AA5"/>
    <w:pPr>
      <w:spacing w:after="0" w:line="240" w:lineRule="auto"/>
    </w:pPr>
  </w:style>
  <w:style w:type="paragraph" w:styleId="Textodeglobo">
    <w:name w:val="Balloon Text"/>
    <w:basedOn w:val="Normal"/>
    <w:link w:val="TextodegloboCar"/>
    <w:uiPriority w:val="99"/>
    <w:semiHidden/>
    <w:unhideWhenUsed/>
    <w:rsid w:val="008D7A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AA5"/>
    <w:rPr>
      <w:rFonts w:ascii="Tahoma" w:hAnsi="Tahoma" w:cs="Tahoma"/>
      <w:sz w:val="16"/>
      <w:szCs w:val="16"/>
    </w:rPr>
  </w:style>
  <w:style w:type="character" w:customStyle="1" w:styleId="Ttulo1Car">
    <w:name w:val="Título 1 Car"/>
    <w:basedOn w:val="Fuentedeprrafopredeter"/>
    <w:link w:val="Ttulo1"/>
    <w:uiPriority w:val="9"/>
    <w:rsid w:val="008D7AA5"/>
    <w:rPr>
      <w:rFonts w:asciiTheme="majorHAnsi" w:eastAsiaTheme="majorEastAsia" w:hAnsiTheme="majorHAnsi" w:cstheme="majorBidi"/>
      <w:b/>
      <w:bCs/>
      <w:color w:val="365F91" w:themeColor="accent1" w:themeShade="BF"/>
      <w:sz w:val="28"/>
      <w:szCs w:val="28"/>
      <w:lang w:val="es-ES"/>
    </w:rPr>
  </w:style>
  <w:style w:type="paragraph" w:styleId="Bibliografa">
    <w:name w:val="Bibliography"/>
    <w:basedOn w:val="Normal"/>
    <w:next w:val="Normal"/>
    <w:uiPriority w:val="37"/>
    <w:unhideWhenUsed/>
    <w:rsid w:val="008D7AA5"/>
  </w:style>
  <w:style w:type="table" w:styleId="Tablaconcuadrcula">
    <w:name w:val="Table Grid"/>
    <w:basedOn w:val="Tablanormal"/>
    <w:uiPriority w:val="59"/>
    <w:rsid w:val="00566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66895"/>
    <w:pPr>
      <w:spacing w:after="0" w:line="240" w:lineRule="auto"/>
      <w:ind w:left="720"/>
      <w:contextualSpacing/>
    </w:pPr>
    <w:rPr>
      <w:rFonts w:ascii="Times New Roman" w:eastAsia="Times New Roman" w:hAnsi="Times New Roman" w:cs="Times New Roman"/>
      <w:sz w:val="24"/>
      <w:szCs w:val="24"/>
      <w:lang w:val="es-ES" w:eastAsia="es-MX"/>
    </w:rPr>
  </w:style>
</w:styles>
</file>

<file path=word/webSettings.xml><?xml version="1.0" encoding="utf-8"?>
<w:webSettings xmlns:r="http://schemas.openxmlformats.org/officeDocument/2006/relationships" xmlns:w="http://schemas.openxmlformats.org/wordprocessingml/2006/main">
  <w:divs>
    <w:div w:id="198129391">
      <w:bodyDiv w:val="1"/>
      <w:marLeft w:val="0"/>
      <w:marRight w:val="0"/>
      <w:marTop w:val="0"/>
      <w:marBottom w:val="0"/>
      <w:divBdr>
        <w:top w:val="none" w:sz="0" w:space="0" w:color="auto"/>
        <w:left w:val="none" w:sz="0" w:space="0" w:color="auto"/>
        <w:bottom w:val="none" w:sz="0" w:space="0" w:color="auto"/>
        <w:right w:val="none" w:sz="0" w:space="0" w:color="auto"/>
      </w:divBdr>
      <w:divsChild>
        <w:div w:id="881870069">
          <w:marLeft w:val="0"/>
          <w:marRight w:val="0"/>
          <w:marTop w:val="0"/>
          <w:marBottom w:val="0"/>
          <w:divBdr>
            <w:top w:val="none" w:sz="0" w:space="0" w:color="auto"/>
            <w:left w:val="none" w:sz="0" w:space="0" w:color="auto"/>
            <w:bottom w:val="none" w:sz="0" w:space="0" w:color="auto"/>
            <w:right w:val="none" w:sz="0" w:space="0" w:color="auto"/>
          </w:divBdr>
        </w:div>
      </w:divsChild>
    </w:div>
    <w:div w:id="248588891">
      <w:bodyDiv w:val="1"/>
      <w:marLeft w:val="0"/>
      <w:marRight w:val="0"/>
      <w:marTop w:val="0"/>
      <w:marBottom w:val="0"/>
      <w:divBdr>
        <w:top w:val="none" w:sz="0" w:space="0" w:color="auto"/>
        <w:left w:val="none" w:sz="0" w:space="0" w:color="auto"/>
        <w:bottom w:val="none" w:sz="0" w:space="0" w:color="auto"/>
        <w:right w:val="none" w:sz="0" w:space="0" w:color="auto"/>
      </w:divBdr>
      <w:divsChild>
        <w:div w:id="487330210">
          <w:marLeft w:val="547"/>
          <w:marRight w:val="0"/>
          <w:marTop w:val="0"/>
          <w:marBottom w:val="0"/>
          <w:divBdr>
            <w:top w:val="none" w:sz="0" w:space="0" w:color="auto"/>
            <w:left w:val="none" w:sz="0" w:space="0" w:color="auto"/>
            <w:bottom w:val="none" w:sz="0" w:space="0" w:color="auto"/>
            <w:right w:val="none" w:sz="0" w:space="0" w:color="auto"/>
          </w:divBdr>
        </w:div>
      </w:divsChild>
    </w:div>
    <w:div w:id="533542213">
      <w:bodyDiv w:val="1"/>
      <w:marLeft w:val="0"/>
      <w:marRight w:val="0"/>
      <w:marTop w:val="0"/>
      <w:marBottom w:val="0"/>
      <w:divBdr>
        <w:top w:val="none" w:sz="0" w:space="0" w:color="auto"/>
        <w:left w:val="none" w:sz="0" w:space="0" w:color="auto"/>
        <w:bottom w:val="none" w:sz="0" w:space="0" w:color="auto"/>
        <w:right w:val="none" w:sz="0" w:space="0" w:color="auto"/>
      </w:divBdr>
      <w:divsChild>
        <w:div w:id="1840347946">
          <w:marLeft w:val="547"/>
          <w:marRight w:val="0"/>
          <w:marTop w:val="0"/>
          <w:marBottom w:val="0"/>
          <w:divBdr>
            <w:top w:val="none" w:sz="0" w:space="0" w:color="auto"/>
            <w:left w:val="none" w:sz="0" w:space="0" w:color="auto"/>
            <w:bottom w:val="none" w:sz="0" w:space="0" w:color="auto"/>
            <w:right w:val="none" w:sz="0" w:space="0" w:color="auto"/>
          </w:divBdr>
        </w:div>
      </w:divsChild>
    </w:div>
    <w:div w:id="541210987">
      <w:bodyDiv w:val="1"/>
      <w:marLeft w:val="0"/>
      <w:marRight w:val="0"/>
      <w:marTop w:val="0"/>
      <w:marBottom w:val="0"/>
      <w:divBdr>
        <w:top w:val="none" w:sz="0" w:space="0" w:color="auto"/>
        <w:left w:val="none" w:sz="0" w:space="0" w:color="auto"/>
        <w:bottom w:val="none" w:sz="0" w:space="0" w:color="auto"/>
        <w:right w:val="none" w:sz="0" w:space="0" w:color="auto"/>
      </w:divBdr>
      <w:divsChild>
        <w:div w:id="1667437630">
          <w:marLeft w:val="547"/>
          <w:marRight w:val="0"/>
          <w:marTop w:val="0"/>
          <w:marBottom w:val="0"/>
          <w:divBdr>
            <w:top w:val="none" w:sz="0" w:space="0" w:color="auto"/>
            <w:left w:val="none" w:sz="0" w:space="0" w:color="auto"/>
            <w:bottom w:val="none" w:sz="0" w:space="0" w:color="auto"/>
            <w:right w:val="none" w:sz="0" w:space="0" w:color="auto"/>
          </w:divBdr>
        </w:div>
      </w:divsChild>
    </w:div>
    <w:div w:id="1121806157">
      <w:bodyDiv w:val="1"/>
      <w:marLeft w:val="0"/>
      <w:marRight w:val="0"/>
      <w:marTop w:val="0"/>
      <w:marBottom w:val="0"/>
      <w:divBdr>
        <w:top w:val="none" w:sz="0" w:space="0" w:color="auto"/>
        <w:left w:val="none" w:sz="0" w:space="0" w:color="auto"/>
        <w:bottom w:val="none" w:sz="0" w:space="0" w:color="auto"/>
        <w:right w:val="none" w:sz="0" w:space="0" w:color="auto"/>
      </w:divBdr>
      <w:divsChild>
        <w:div w:id="1227258281">
          <w:marLeft w:val="0"/>
          <w:marRight w:val="0"/>
          <w:marTop w:val="0"/>
          <w:marBottom w:val="168"/>
          <w:divBdr>
            <w:top w:val="none" w:sz="0" w:space="0" w:color="auto"/>
            <w:left w:val="none" w:sz="0" w:space="0" w:color="auto"/>
            <w:bottom w:val="none" w:sz="0" w:space="0" w:color="auto"/>
            <w:right w:val="none" w:sz="0" w:space="0" w:color="auto"/>
          </w:divBdr>
        </w:div>
        <w:div w:id="1859612134">
          <w:marLeft w:val="547"/>
          <w:marRight w:val="0"/>
          <w:marTop w:val="0"/>
          <w:marBottom w:val="0"/>
          <w:divBdr>
            <w:top w:val="none" w:sz="0" w:space="0" w:color="auto"/>
            <w:left w:val="none" w:sz="0" w:space="0" w:color="auto"/>
            <w:bottom w:val="none" w:sz="0" w:space="0" w:color="auto"/>
            <w:right w:val="none" w:sz="0" w:space="0" w:color="auto"/>
          </w:divBdr>
        </w:div>
      </w:divsChild>
    </w:div>
    <w:div w:id="1278565279">
      <w:bodyDiv w:val="1"/>
      <w:marLeft w:val="0"/>
      <w:marRight w:val="0"/>
      <w:marTop w:val="0"/>
      <w:marBottom w:val="0"/>
      <w:divBdr>
        <w:top w:val="none" w:sz="0" w:space="0" w:color="auto"/>
        <w:left w:val="none" w:sz="0" w:space="0" w:color="auto"/>
        <w:bottom w:val="none" w:sz="0" w:space="0" w:color="auto"/>
        <w:right w:val="none" w:sz="0" w:space="0" w:color="auto"/>
      </w:divBdr>
      <w:divsChild>
        <w:div w:id="227807732">
          <w:marLeft w:val="0"/>
          <w:marRight w:val="0"/>
          <w:marTop w:val="0"/>
          <w:marBottom w:val="0"/>
          <w:divBdr>
            <w:top w:val="none" w:sz="0" w:space="0" w:color="auto"/>
            <w:left w:val="none" w:sz="0" w:space="0" w:color="auto"/>
            <w:bottom w:val="none" w:sz="0" w:space="0" w:color="auto"/>
            <w:right w:val="none" w:sz="0" w:space="0" w:color="auto"/>
          </w:divBdr>
        </w:div>
      </w:divsChild>
    </w:div>
    <w:div w:id="2020349741">
      <w:bodyDiv w:val="1"/>
      <w:marLeft w:val="0"/>
      <w:marRight w:val="0"/>
      <w:marTop w:val="0"/>
      <w:marBottom w:val="0"/>
      <w:divBdr>
        <w:top w:val="none" w:sz="0" w:space="0" w:color="auto"/>
        <w:left w:val="none" w:sz="0" w:space="0" w:color="auto"/>
        <w:bottom w:val="none" w:sz="0" w:space="0" w:color="auto"/>
        <w:right w:val="none" w:sz="0" w:space="0" w:color="auto"/>
      </w:divBdr>
      <w:divsChild>
        <w:div w:id="758334355">
          <w:marLeft w:val="0"/>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201.117.133.137/sistema/mensajes/EnviaMensaje1.asp?e=enep-00042&amp;c=600765339&amp;p=B40MA19B7641M1B3634175B7B&amp;idMateria=6107&amp;idMateria=6107&amp;a=M44&amp;an=ELIZABETH%20GUADALUPE%20RAMOS%20SUARE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Jea50</b:Tag>
    <b:SourceType>Report</b:SourceType>
    <b:Guid>{B930F8EE-EE9E-4511-9453-CEA6719F6126}</b:Guid>
    <b:LCID>0</b:LCID>
    <b:Author>
      <b:Author>
        <b:NameList>
          <b:Person>
            <b:Last>Piaget</b:Last>
            <b:First>Jean</b:First>
          </b:Person>
        </b:NameList>
      </b:Author>
    </b:Author>
    <b:Title>Las 4 etapas del desarrollo cognitivo</b:Title>
    <b:Year>1950</b:Year>
    <b:Publisher>Ediciones Nueva Vision </b:Publisher>
    <b:RefOrder>1</b:RefOrder>
  </b:Source>
  <b:Source>
    <b:Tag>Vyg24</b:Tag>
    <b:SourceType>Book</b:SourceType>
    <b:Guid>{DA3BAAE4-79F3-4C6D-ABDC-F629A4C172C2}</b:Guid>
    <b:LCID>0</b:LCID>
    <b:Author>
      <b:Author>
        <b:NameList>
          <b:Person>
            <b:Last>Vygotsky</b:Last>
            <b:First>Lev</b:First>
          </b:Person>
        </b:NameList>
      </b:Author>
      <b:BookAuthor>
        <b:NameList>
          <b:Person>
            <b:Last>Vygotsky</b:Last>
            <b:First>Lev</b:First>
          </b:Person>
        </b:NameList>
      </b:BookAuthor>
    </b:Author>
    <b:Title>Teoria Sociocultura</b:Title>
    <b:Year>1924</b:Year>
    <b:RefOrder>2</b:RefOrder>
  </b:Source>
  <b:Source>
    <b:Tag>Jer66</b:Tag>
    <b:SourceType>Book</b:SourceType>
    <b:Guid>{630C3A9D-871A-45C6-AE1C-8E6D66B0821D}</b:Guid>
    <b:LCID>0</b:LCID>
    <b:Author>
      <b:Author>
        <b:NameList>
          <b:Person>
            <b:Last>Bruner</b:Last>
            <b:First>Jerome</b:First>
          </b:Person>
        </b:NameList>
      </b:Author>
    </b:Author>
    <b:Title>Aprendizaje Por Descubrimiento</b:Title>
    <b:Year>1966</b:Year>
    <b:RefOrder>3</b:RefOrder>
  </b:Source>
  <b:Source>
    <b:Tag>Apr171</b:Tag>
    <b:SourceType>Book</b:SourceType>
    <b:Guid>{27081241-4BC5-4FF3-A06F-37B3E96515A4}</b:Guid>
    <b:LCID>0</b:LCID>
    <b:Title>Aprendizajes Clave </b:Title>
    <b:Year>2017</b:Year>
    <b:City>Mexico </b:City>
    <b:RefOrder>4</b:RefOrder>
  </b:Source>
  <b:Source>
    <b:Tag>Mar</b:Tag>
    <b:SourceType>Book</b:SourceType>
    <b:Guid>{804E2F3D-81B8-4B47-86C1-D3DBDE2F4686}</b:Guid>
    <b:LCID>0</b:LCID>
    <b:Author>
      <b:Author>
        <b:NameList>
          <b:Person>
            <b:Last>Galaburri</b:Last>
            <b:First>Maria</b:First>
          </b:Person>
        </b:NameList>
      </b:Author>
    </b:Author>
    <b:Title>"La Planficacion de Proyecto"</b:Title>
    <b:Year>2010</b:Year>
    <b:City>Mexico D.F.</b:City>
    <b:Publisher>EDAMSA Impresiones SA de CV </b:Publisher>
    <b:RefOrder>5</b:RefOrder>
  </b:Source>
  <b:Source>
    <b:Tag>Jua031</b:Tag>
    <b:SourceType>Book</b:SourceType>
    <b:Guid>{D3501861-E7D6-4876-B9AD-3EB11829E224}</b:Guid>
    <b:LCID>0</b:LCID>
    <b:Author>
      <b:Author>
        <b:NameList>
          <b:Person>
            <b:Last>Gayou</b:Last>
            <b:First>Juan</b:First>
            <b:Middle>Luis Alvarez</b:Middle>
          </b:Person>
        </b:NameList>
      </b:Author>
    </b:Author>
    <b:Title>Como Hacer Investigacion Cualitativa, Fundamentos y Metodologia</b:Title>
    <b:Year>2003</b:Year>
    <b:RefOrder>1</b:RefOrder>
  </b:Source>
  <b:Source>
    <b:Tag>DEs161</b:Tag>
    <b:SourceType>JournalArticle</b:SourceType>
    <b:Guid>{FAFA85DE-BFDE-4EB0-88D5-E70CB87AF2F5}</b:Guid>
    <b:LCID>0</b:LCID>
    <b:Author>
      <b:Author>
        <b:NameList>
          <b:Person>
            <b:Last>D´Espindula</b:Last>
            <b:First>Thereza</b:First>
            <b:Middle>Salome</b:Middle>
          </b:Person>
        </b:NameList>
      </b:Author>
    </b:Author>
    <b:Title>Aspectos Eticos y Bioeticosde la entrevista en investgacion: el impacto en la subjetividad</b:Title>
    <b:Year>2016</b:Year>
    <b:JournalName>SciELO</b:JournalName>
    <b:Pages>4-12</b:Pages>
    <b:RefOrder>2</b:RefOrder>
  </b:Source>
</b:Sources>
</file>

<file path=customXml/itemProps1.xml><?xml version="1.0" encoding="utf-8"?>
<ds:datastoreItem xmlns:ds="http://schemas.openxmlformats.org/officeDocument/2006/customXml" ds:itemID="{427BE2E5-9955-4F76-AF65-DDAC5933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2336</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Judith</cp:lastModifiedBy>
  <cp:revision>2</cp:revision>
  <dcterms:created xsi:type="dcterms:W3CDTF">2021-06-23T18:30:00Z</dcterms:created>
  <dcterms:modified xsi:type="dcterms:W3CDTF">2021-06-23T19:06:00Z</dcterms:modified>
</cp:coreProperties>
</file>