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1A348" w14:textId="77777777" w:rsidR="006530FE" w:rsidRDefault="006530FE" w:rsidP="006530FE">
      <w:pPr>
        <w:spacing w:after="0" w:line="240" w:lineRule="auto"/>
        <w:jc w:val="center"/>
        <w:rPr>
          <w:rFonts w:ascii="ingrained" w:eastAsia="ingrained" w:hAnsi="ingrained" w:cs="ingrained"/>
          <w:b/>
          <w:bCs/>
          <w:color w:val="FF3399"/>
          <w:sz w:val="60"/>
          <w:szCs w:val="60"/>
        </w:rPr>
      </w:pPr>
      <w:r>
        <w:rPr>
          <w:noProof/>
          <w:lang w:eastAsia="es-MX"/>
        </w:rPr>
        <mc:AlternateContent>
          <mc:Choice Requires="wps">
            <w:drawing>
              <wp:anchor distT="0" distB="0" distL="114300" distR="114300" simplePos="0" relativeHeight="251659264" behindDoc="0" locked="0" layoutInCell="1" allowOverlap="1" wp14:anchorId="6E7D1EBB" wp14:editId="5110D67B">
                <wp:simplePos x="0" y="0"/>
                <wp:positionH relativeFrom="column">
                  <wp:posOffset>6915135</wp:posOffset>
                </wp:positionH>
                <wp:positionV relativeFrom="paragraph">
                  <wp:posOffset>36284</wp:posOffset>
                </wp:positionV>
                <wp:extent cx="2069465" cy="2100831"/>
                <wp:effectExtent l="57150" t="38100" r="64135" b="90170"/>
                <wp:wrapNone/>
                <wp:docPr id="13" name="Pergamino vertical 13"/>
                <wp:cNvGraphicFramePr/>
                <a:graphic xmlns:a="http://schemas.openxmlformats.org/drawingml/2006/main">
                  <a:graphicData uri="http://schemas.microsoft.com/office/word/2010/wordprocessingShape">
                    <wps:wsp>
                      <wps:cNvSpPr/>
                      <wps:spPr>
                        <a:xfrm>
                          <a:off x="0" y="0"/>
                          <a:ext cx="2069465" cy="2100831"/>
                        </a:xfrm>
                        <a:prstGeom prst="verticalScroll">
                          <a:avLst/>
                        </a:prstGeom>
                        <a:solidFill>
                          <a:srgbClr val="FC04D9"/>
                        </a:solidFill>
                        <a:ln>
                          <a:solidFill>
                            <a:schemeClr val="accent1"/>
                          </a:solidFill>
                        </a:ln>
                      </wps:spPr>
                      <wps:style>
                        <a:lnRef idx="0">
                          <a:schemeClr val="accent2"/>
                        </a:lnRef>
                        <a:fillRef idx="3">
                          <a:schemeClr val="accent2"/>
                        </a:fillRef>
                        <a:effectRef idx="3">
                          <a:schemeClr val="accent2"/>
                        </a:effectRef>
                        <a:fontRef idx="minor">
                          <a:schemeClr val="lt1"/>
                        </a:fontRef>
                      </wps:style>
                      <wps:txbx>
                        <w:txbxContent>
                          <w:p w14:paraId="77441F5D" w14:textId="77777777" w:rsidR="006530FE" w:rsidRDefault="006530FE" w:rsidP="006530FE">
                            <w:pPr>
                              <w:jc w:val="center"/>
                              <w:rPr>
                                <w:rFonts w:ascii="Comic Sans MS" w:hAnsi="Comic Sans MS"/>
                                <w:sz w:val="36"/>
                                <w:lang w:val="es-ES"/>
                              </w:rPr>
                            </w:pPr>
                            <w:r>
                              <w:rPr>
                                <w:rFonts w:ascii="Comic Sans MS" w:hAnsi="Comic Sans MS"/>
                                <w:b/>
                                <w:sz w:val="36"/>
                                <w:lang w:val="es-ES"/>
                              </w:rPr>
                              <w:t>Semana del 28 de junio al 02 de junio de 2021</w:t>
                            </w:r>
                            <w:r>
                              <w:rPr>
                                <w:rFonts w:ascii="Comic Sans MS" w:hAnsi="Comic Sans MS"/>
                                <w:sz w:val="36"/>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D1EBB"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ergamino vertical 13" o:spid="_x0000_s1026" type="#_x0000_t97" style="position:absolute;left:0;text-align:left;margin-left:544.5pt;margin-top:2.85pt;width:162.95pt;height:16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" fillcolor="#fc04d9" strokecolor="#5b9bd5 [3204]">
                <v:shadow on="t" color="black" opacity="41287f" offset="0,1.5pt"/>
                <v:textbox>
                  <w:txbxContent>
                    <w:p w14:paraId="77441F5D" w14:textId="77777777" w:rsidR="006530FE" w:rsidRDefault="006530FE" w:rsidP="006530FE">
                      <w:pPr>
                        <w:jc w:val="center"/>
                        <w:rPr>
                          <w:rFonts w:ascii="Comic Sans MS" w:hAnsi="Comic Sans MS"/>
                          <w:sz w:val="36"/>
                          <w:lang w:val="es-ES"/>
                        </w:rPr>
                      </w:pPr>
                      <w:r>
                        <w:rPr>
                          <w:rFonts w:ascii="Comic Sans MS" w:hAnsi="Comic Sans MS"/>
                          <w:b/>
                          <w:sz w:val="36"/>
                          <w:lang w:val="es-ES"/>
                        </w:rPr>
                        <w:t>Semana del 28 de junio al 02</w:t>
                      </w:r>
                      <w:r>
                        <w:rPr>
                          <w:rFonts w:ascii="Comic Sans MS" w:hAnsi="Comic Sans MS"/>
                          <w:b/>
                          <w:sz w:val="36"/>
                          <w:lang w:val="es-ES"/>
                        </w:rPr>
                        <w:t xml:space="preserve"> de junio de 2021</w:t>
                      </w:r>
                      <w:r>
                        <w:rPr>
                          <w:rFonts w:ascii="Comic Sans MS" w:hAnsi="Comic Sans MS"/>
                          <w:sz w:val="36"/>
                          <w:lang w:val="es-ES"/>
                        </w:rPr>
                        <w:t xml:space="preserve">  </w:t>
                      </w:r>
                    </w:p>
                  </w:txbxContent>
                </v:textbox>
              </v:shape>
            </w:pict>
          </mc:Fallback>
        </mc:AlternateContent>
      </w:r>
      <w:r>
        <w:rPr>
          <w:noProof/>
          <w:lang w:eastAsia="es-MX"/>
        </w:rPr>
        <w:drawing>
          <wp:anchor distT="0" distB="0" distL="114300" distR="114300" simplePos="0" relativeHeight="251660288" behindDoc="1" locked="0" layoutInCell="1" allowOverlap="1" wp14:anchorId="0E0111EA" wp14:editId="5A1900B1">
            <wp:simplePos x="0" y="0"/>
            <wp:positionH relativeFrom="column">
              <wp:posOffset>-2540</wp:posOffset>
            </wp:positionH>
            <wp:positionV relativeFrom="paragraph">
              <wp:posOffset>127000</wp:posOffset>
            </wp:positionV>
            <wp:extent cx="1871345" cy="1793875"/>
            <wp:effectExtent l="0" t="0" r="0" b="0"/>
            <wp:wrapNone/>
            <wp:docPr id="5" name="Imagen 5" descr="Junio Stock Illustrations – 92 Junio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Junio Stock Illustrations – 92 Junio Stock Illustrations, Vectors &amp; Clipart  - Dreamstime"/>
                    <pic:cNvPicPr>
                      <a:picLocks noChangeAspect="1" noChangeArrowheads="1"/>
                    </pic:cNvPicPr>
                  </pic:nvPicPr>
                  <pic:blipFill>
                    <a:blip r:embed="rId5">
                      <a:extLst>
                        <a:ext uri="{28A0092B-C50C-407E-A947-70E740481C1C}">
                          <a14:useLocalDpi xmlns:a14="http://schemas.microsoft.com/office/drawing/2010/main" val="0"/>
                        </a:ext>
                      </a:extLst>
                    </a:blip>
                    <a:srcRect l="8083" t="4901" r="8418" b="10168"/>
                    <a:stretch>
                      <a:fillRect/>
                    </a:stretch>
                  </pic:blipFill>
                  <pic:spPr bwMode="auto">
                    <a:xfrm>
                      <a:off x="0" y="0"/>
                      <a:ext cx="1871345" cy="1793875"/>
                    </a:xfrm>
                    <a:prstGeom prst="rect">
                      <a:avLst/>
                    </a:prstGeom>
                    <a:noFill/>
                  </pic:spPr>
                </pic:pic>
              </a:graphicData>
            </a:graphic>
            <wp14:sizeRelH relativeFrom="margin">
              <wp14:pctWidth>0</wp14:pctWidth>
            </wp14:sizeRelH>
            <wp14:sizeRelV relativeFrom="margin">
              <wp14:pctHeight>0</wp14:pctHeight>
            </wp14:sizeRelV>
          </wp:anchor>
        </w:drawing>
      </w:r>
      <w:r>
        <w:rPr>
          <w:rFonts w:ascii="ingrained" w:eastAsia="ingrained" w:hAnsi="ingrained" w:cs="ingrained"/>
          <w:b/>
          <w:bCs/>
          <w:color w:val="FF3399"/>
          <w:sz w:val="60"/>
          <w:szCs w:val="60"/>
        </w:rPr>
        <w:t>P</w:t>
      </w:r>
      <w:r>
        <w:rPr>
          <w:rFonts w:ascii="ingrained" w:eastAsia="ingrained" w:hAnsi="ingrained" w:cs="ingrained"/>
          <w:b/>
          <w:bCs/>
          <w:color w:val="FF0000"/>
          <w:sz w:val="60"/>
          <w:szCs w:val="60"/>
        </w:rPr>
        <w:t xml:space="preserve"> </w:t>
      </w:r>
      <w:proofErr w:type="gramStart"/>
      <w:r>
        <w:rPr>
          <w:rFonts w:ascii="ingrained" w:eastAsia="ingrained" w:hAnsi="ingrained" w:cs="ingrained"/>
          <w:b/>
          <w:bCs/>
          <w:color w:val="FF0000"/>
          <w:sz w:val="60"/>
          <w:szCs w:val="60"/>
        </w:rPr>
        <w:t>l</w:t>
      </w:r>
      <w:r>
        <w:rPr>
          <w:rFonts w:ascii="ingrained" w:eastAsia="ingrained" w:hAnsi="ingrained" w:cs="ingrained"/>
          <w:b/>
          <w:bCs/>
          <w:color w:val="FF33CC"/>
          <w:sz w:val="60"/>
          <w:szCs w:val="60"/>
        </w:rPr>
        <w:t xml:space="preserve"> </w:t>
      </w:r>
      <w:r>
        <w:rPr>
          <w:rFonts w:ascii="ingrained" w:eastAsia="ingrained" w:hAnsi="ingrained" w:cs="ingrained"/>
          <w:b/>
          <w:bCs/>
          <w:color w:val="FFC000" w:themeColor="accent4"/>
          <w:sz w:val="60"/>
          <w:szCs w:val="60"/>
        </w:rPr>
        <w:t>a</w:t>
      </w:r>
      <w:proofErr w:type="gramEnd"/>
      <w:r>
        <w:rPr>
          <w:rFonts w:ascii="ingrained" w:eastAsia="ingrained" w:hAnsi="ingrained" w:cs="ingrained"/>
          <w:b/>
          <w:bCs/>
          <w:color w:val="FFFF00"/>
          <w:sz w:val="60"/>
          <w:szCs w:val="60"/>
        </w:rPr>
        <w:t xml:space="preserve"> </w:t>
      </w:r>
      <w:r>
        <w:rPr>
          <w:rFonts w:ascii="ingrained" w:eastAsia="ingrained" w:hAnsi="ingrained" w:cs="ingrained"/>
          <w:b/>
          <w:bCs/>
          <w:color w:val="00B0F0"/>
          <w:sz w:val="60"/>
          <w:szCs w:val="60"/>
        </w:rPr>
        <w:t xml:space="preserve">n  </w:t>
      </w:r>
      <w:r>
        <w:rPr>
          <w:rFonts w:ascii="ingrained" w:eastAsia="ingrained" w:hAnsi="ingrained" w:cs="ingrained"/>
          <w:b/>
          <w:bCs/>
          <w:color w:val="CC00FF"/>
          <w:sz w:val="60"/>
          <w:szCs w:val="60"/>
        </w:rPr>
        <w:t>d e</w:t>
      </w:r>
      <w:r>
        <w:rPr>
          <w:rFonts w:ascii="ingrained" w:eastAsia="ingrained" w:hAnsi="ingrained" w:cs="ingrained"/>
          <w:b/>
          <w:bCs/>
          <w:color w:val="66FF66"/>
          <w:sz w:val="60"/>
          <w:szCs w:val="60"/>
        </w:rPr>
        <w:t xml:space="preserve">  </w:t>
      </w:r>
      <w:r>
        <w:rPr>
          <w:rFonts w:ascii="ingrained" w:eastAsia="ingrained" w:hAnsi="ingrained" w:cs="ingrained"/>
          <w:b/>
          <w:bCs/>
          <w:color w:val="FF6600"/>
          <w:sz w:val="60"/>
          <w:szCs w:val="60"/>
        </w:rPr>
        <w:t xml:space="preserve">T </w:t>
      </w:r>
      <w:r>
        <w:rPr>
          <w:rFonts w:ascii="ingrained" w:eastAsia="ingrained" w:hAnsi="ingrained" w:cs="ingrained"/>
          <w:b/>
          <w:bCs/>
          <w:color w:val="FF33CC"/>
          <w:sz w:val="60"/>
          <w:szCs w:val="60"/>
        </w:rPr>
        <w:t xml:space="preserve">r </w:t>
      </w:r>
      <w:r>
        <w:rPr>
          <w:rFonts w:ascii="ingrained" w:eastAsia="ingrained" w:hAnsi="ingrained" w:cs="ingrained"/>
          <w:b/>
          <w:bCs/>
          <w:color w:val="FFC000" w:themeColor="accent4"/>
          <w:sz w:val="60"/>
          <w:szCs w:val="60"/>
        </w:rPr>
        <w:t>a</w:t>
      </w:r>
      <w:r>
        <w:rPr>
          <w:rFonts w:ascii="ingrained" w:eastAsia="ingrained" w:hAnsi="ingrained" w:cs="ingrained"/>
          <w:b/>
          <w:bCs/>
          <w:color w:val="FFFF00"/>
          <w:sz w:val="60"/>
          <w:szCs w:val="60"/>
        </w:rPr>
        <w:t xml:space="preserve"> </w:t>
      </w:r>
      <w:r>
        <w:rPr>
          <w:rFonts w:ascii="ingrained" w:eastAsia="ingrained" w:hAnsi="ingrained" w:cs="ingrained"/>
          <w:b/>
          <w:bCs/>
          <w:color w:val="00B0F0"/>
          <w:sz w:val="60"/>
          <w:szCs w:val="60"/>
        </w:rPr>
        <w:t xml:space="preserve">b </w:t>
      </w:r>
      <w:r>
        <w:rPr>
          <w:rFonts w:ascii="ingrained" w:eastAsia="ingrained" w:hAnsi="ingrained" w:cs="ingrained"/>
          <w:b/>
          <w:bCs/>
          <w:color w:val="66FF66"/>
          <w:sz w:val="60"/>
          <w:szCs w:val="60"/>
        </w:rPr>
        <w:t xml:space="preserve">a </w:t>
      </w:r>
      <w:r>
        <w:rPr>
          <w:rFonts w:ascii="ingrained" w:eastAsia="ingrained" w:hAnsi="ingrained" w:cs="ingrained"/>
          <w:b/>
          <w:bCs/>
          <w:color w:val="FA6F05"/>
          <w:sz w:val="60"/>
          <w:szCs w:val="60"/>
        </w:rPr>
        <w:t xml:space="preserve">j </w:t>
      </w:r>
      <w:r>
        <w:rPr>
          <w:rFonts w:ascii="ingrained" w:eastAsia="ingrained" w:hAnsi="ingrained" w:cs="ingrained"/>
          <w:b/>
          <w:bCs/>
          <w:color w:val="2E74B5" w:themeColor="accent1" w:themeShade="BF"/>
          <w:sz w:val="60"/>
          <w:szCs w:val="60"/>
        </w:rPr>
        <w:t>o</w:t>
      </w:r>
    </w:p>
    <w:p w14:paraId="4041D514" w14:textId="77777777" w:rsidR="006530FE" w:rsidRDefault="006530FE" w:rsidP="006530FE">
      <w:pPr>
        <w:tabs>
          <w:tab w:val="left" w:pos="1494"/>
          <w:tab w:val="center" w:pos="6857"/>
        </w:tabs>
        <w:spacing w:after="0" w:line="240" w:lineRule="auto"/>
        <w:ind w:firstLine="709"/>
        <w:rPr>
          <w:rFonts w:ascii="Century Gothic" w:eastAsia="Century Gothic" w:hAnsi="Century Gothic" w:cs="Century Gothic"/>
        </w:rPr>
      </w:pPr>
      <w:r>
        <w:rPr>
          <w:rFonts w:ascii="ingrained" w:eastAsia="ingrained" w:hAnsi="ingrained" w:cs="ingrained"/>
          <w:b/>
          <w:bCs/>
          <w:color w:val="FFFF00"/>
          <w:sz w:val="60"/>
          <w:szCs w:val="60"/>
        </w:rPr>
        <w:tab/>
      </w:r>
      <w:r>
        <w:rPr>
          <w:rFonts w:ascii="ingrained" w:eastAsia="ingrained" w:hAnsi="ingrained" w:cs="ingrained"/>
          <w:b/>
          <w:bCs/>
          <w:color w:val="FFFF00"/>
          <w:sz w:val="60"/>
          <w:szCs w:val="60"/>
        </w:rPr>
        <w:tab/>
        <w:t xml:space="preserve">       </w:t>
      </w:r>
      <w:r>
        <w:rPr>
          <w:rFonts w:ascii="ingrained" w:eastAsia="ingrained" w:hAnsi="ingrained" w:cs="ingrained"/>
          <w:b/>
          <w:bCs/>
          <w:color w:val="FFC000" w:themeColor="accent4"/>
          <w:sz w:val="60"/>
          <w:szCs w:val="60"/>
        </w:rPr>
        <w:t>“</w:t>
      </w:r>
      <w:r>
        <w:rPr>
          <w:rFonts w:ascii="ingrained" w:eastAsia="ingrained" w:hAnsi="ingrained" w:cs="ingrained"/>
          <w:b/>
          <w:bCs/>
          <w:color w:val="FF33CC"/>
          <w:sz w:val="60"/>
          <w:szCs w:val="60"/>
        </w:rPr>
        <w:t xml:space="preserve">A </w:t>
      </w:r>
      <w:r>
        <w:rPr>
          <w:rFonts w:ascii="ingrained" w:eastAsia="ingrained" w:hAnsi="ingrained" w:cs="ingrained"/>
          <w:b/>
          <w:bCs/>
          <w:color w:val="00B050"/>
          <w:sz w:val="60"/>
          <w:szCs w:val="60"/>
        </w:rPr>
        <w:t>p</w:t>
      </w:r>
      <w:r>
        <w:rPr>
          <w:rFonts w:ascii="ingrained" w:eastAsia="ingrained" w:hAnsi="ingrained" w:cs="ingrained"/>
          <w:b/>
          <w:bCs/>
          <w:color w:val="FF33CC"/>
          <w:sz w:val="60"/>
          <w:szCs w:val="60"/>
        </w:rPr>
        <w:t xml:space="preserve"> </w:t>
      </w:r>
      <w:r>
        <w:rPr>
          <w:rFonts w:ascii="ingrained" w:eastAsia="ingrained" w:hAnsi="ingrained" w:cs="ingrained"/>
          <w:b/>
          <w:bCs/>
          <w:color w:val="00FFFF"/>
          <w:sz w:val="60"/>
          <w:szCs w:val="60"/>
        </w:rPr>
        <w:t>r</w:t>
      </w:r>
      <w:r>
        <w:rPr>
          <w:rFonts w:ascii="ingrained" w:eastAsia="ingrained" w:hAnsi="ingrained" w:cs="ingrained"/>
          <w:b/>
          <w:bCs/>
          <w:color w:val="FF33CC"/>
          <w:sz w:val="60"/>
          <w:szCs w:val="60"/>
        </w:rPr>
        <w:t xml:space="preserve"> </w:t>
      </w:r>
      <w:r>
        <w:rPr>
          <w:rFonts w:ascii="ingrained" w:eastAsia="ingrained" w:hAnsi="ingrained" w:cs="ingrained"/>
          <w:b/>
          <w:bCs/>
          <w:color w:val="800080"/>
          <w:sz w:val="60"/>
          <w:szCs w:val="60"/>
        </w:rPr>
        <w:t>e</w:t>
      </w:r>
      <w:r>
        <w:rPr>
          <w:rFonts w:ascii="ingrained" w:eastAsia="ingrained" w:hAnsi="ingrained" w:cs="ingrained"/>
          <w:b/>
          <w:bCs/>
          <w:color w:val="FF33CC"/>
          <w:sz w:val="60"/>
          <w:szCs w:val="60"/>
        </w:rPr>
        <w:t xml:space="preserve"> </w:t>
      </w:r>
      <w:r>
        <w:rPr>
          <w:rFonts w:ascii="ingrained" w:eastAsia="ingrained" w:hAnsi="ingrained" w:cs="ingrained"/>
          <w:b/>
          <w:bCs/>
          <w:color w:val="FF0000"/>
          <w:sz w:val="60"/>
          <w:szCs w:val="60"/>
        </w:rPr>
        <w:t>n</w:t>
      </w:r>
      <w:r>
        <w:rPr>
          <w:rFonts w:ascii="ingrained" w:eastAsia="ingrained" w:hAnsi="ingrained" w:cs="ingrained"/>
          <w:b/>
          <w:bCs/>
          <w:color w:val="FF33CC"/>
          <w:sz w:val="60"/>
          <w:szCs w:val="60"/>
        </w:rPr>
        <w:t xml:space="preserve"> </w:t>
      </w:r>
      <w:r>
        <w:rPr>
          <w:rFonts w:ascii="ingrained" w:eastAsia="ingrained" w:hAnsi="ingrained" w:cs="ingrained"/>
          <w:b/>
          <w:bCs/>
          <w:color w:val="00B0F0"/>
          <w:sz w:val="60"/>
          <w:szCs w:val="60"/>
        </w:rPr>
        <w:t>d</w:t>
      </w:r>
      <w:r>
        <w:rPr>
          <w:rFonts w:ascii="ingrained" w:eastAsia="ingrained" w:hAnsi="ingrained" w:cs="ingrained"/>
          <w:b/>
          <w:bCs/>
          <w:color w:val="FF33CC"/>
          <w:sz w:val="60"/>
          <w:szCs w:val="60"/>
        </w:rPr>
        <w:t xml:space="preserve"> </w:t>
      </w:r>
      <w:proofErr w:type="gramStart"/>
      <w:r>
        <w:rPr>
          <w:rFonts w:ascii="ingrained" w:eastAsia="ingrained" w:hAnsi="ingrained" w:cs="ingrained"/>
          <w:b/>
          <w:bCs/>
          <w:color w:val="FF33CC"/>
          <w:sz w:val="60"/>
          <w:szCs w:val="60"/>
        </w:rPr>
        <w:t xml:space="preserve">e  </w:t>
      </w:r>
      <w:proofErr w:type="spellStart"/>
      <w:r>
        <w:rPr>
          <w:rFonts w:ascii="ingrained" w:eastAsia="ingrained" w:hAnsi="ingrained" w:cs="ingrained"/>
          <w:b/>
          <w:bCs/>
          <w:color w:val="92D050"/>
          <w:sz w:val="60"/>
          <w:szCs w:val="60"/>
        </w:rPr>
        <w:t>e</w:t>
      </w:r>
      <w:proofErr w:type="spellEnd"/>
      <w:proofErr w:type="gramEnd"/>
      <w:r>
        <w:rPr>
          <w:rFonts w:ascii="ingrained" w:eastAsia="ingrained" w:hAnsi="ingrained" w:cs="ingrained"/>
          <w:b/>
          <w:bCs/>
          <w:color w:val="FF33CC"/>
          <w:sz w:val="60"/>
          <w:szCs w:val="60"/>
        </w:rPr>
        <w:t xml:space="preserve"> </w:t>
      </w:r>
      <w:r>
        <w:rPr>
          <w:rFonts w:ascii="ingrained" w:eastAsia="ingrained" w:hAnsi="ingrained" w:cs="ingrained"/>
          <w:b/>
          <w:bCs/>
          <w:color w:val="FF0000"/>
          <w:sz w:val="60"/>
          <w:szCs w:val="60"/>
        </w:rPr>
        <w:t xml:space="preserve">n </w:t>
      </w:r>
      <w:r>
        <w:rPr>
          <w:rFonts w:ascii="ingrained" w:eastAsia="ingrained" w:hAnsi="ingrained" w:cs="ingrained"/>
          <w:b/>
          <w:bCs/>
          <w:color w:val="FF33CC"/>
          <w:sz w:val="60"/>
          <w:szCs w:val="60"/>
        </w:rPr>
        <w:t xml:space="preserve"> </w:t>
      </w:r>
      <w:r>
        <w:rPr>
          <w:rFonts w:ascii="ingrained" w:eastAsia="ingrained" w:hAnsi="ingrained" w:cs="ingrained"/>
          <w:b/>
          <w:bCs/>
          <w:color w:val="2E74B5" w:themeColor="accent1" w:themeShade="BF"/>
          <w:sz w:val="60"/>
          <w:szCs w:val="60"/>
        </w:rPr>
        <w:t>c</w:t>
      </w:r>
      <w:r>
        <w:rPr>
          <w:rFonts w:ascii="ingrained" w:eastAsia="ingrained" w:hAnsi="ingrained" w:cs="ingrained"/>
          <w:b/>
          <w:bCs/>
          <w:color w:val="FF33CC"/>
          <w:sz w:val="60"/>
          <w:szCs w:val="60"/>
        </w:rPr>
        <w:t xml:space="preserve"> a </w:t>
      </w:r>
      <w:r>
        <w:rPr>
          <w:rFonts w:ascii="ingrained" w:eastAsia="ingrained" w:hAnsi="ingrained" w:cs="ingrained"/>
          <w:b/>
          <w:bCs/>
          <w:color w:val="990099"/>
          <w:sz w:val="60"/>
          <w:szCs w:val="60"/>
        </w:rPr>
        <w:t>s</w:t>
      </w:r>
      <w:r>
        <w:rPr>
          <w:rFonts w:ascii="ingrained" w:eastAsia="ingrained" w:hAnsi="ingrained" w:cs="ingrained"/>
          <w:b/>
          <w:bCs/>
          <w:color w:val="FF33CC"/>
          <w:sz w:val="60"/>
          <w:szCs w:val="60"/>
        </w:rPr>
        <w:t xml:space="preserve"> </w:t>
      </w:r>
      <w:r>
        <w:rPr>
          <w:rFonts w:ascii="ingrained" w:eastAsia="ingrained" w:hAnsi="ingrained" w:cs="ingrained"/>
          <w:b/>
          <w:bCs/>
          <w:color w:val="008080"/>
          <w:sz w:val="60"/>
          <w:szCs w:val="60"/>
        </w:rPr>
        <w:t>a</w:t>
      </w:r>
      <w:r>
        <w:rPr>
          <w:rFonts w:ascii="ingrained" w:eastAsia="ingrained" w:hAnsi="ingrained" w:cs="ingrained"/>
          <w:b/>
          <w:bCs/>
          <w:color w:val="FFC000" w:themeColor="accent4"/>
          <w:sz w:val="60"/>
          <w:szCs w:val="60"/>
        </w:rPr>
        <w:t>”</w:t>
      </w:r>
      <w:r>
        <w:t xml:space="preserve"> </w:t>
      </w:r>
    </w:p>
    <w:p w14:paraId="38982487" w14:textId="77777777" w:rsidR="006530FE" w:rsidRDefault="006530FE" w:rsidP="006530FE">
      <w:pPr>
        <w:spacing w:after="0" w:line="240" w:lineRule="auto"/>
        <w:ind w:firstLine="708"/>
        <w:jc w:val="center"/>
      </w:pPr>
      <w:r>
        <w:rPr>
          <w:rFonts w:ascii="Flea Market Finds" w:eastAsia="Flea Market Finds" w:hAnsi="Flea Market Finds" w:cs="Flea Market Finds"/>
          <w:sz w:val="32"/>
          <w:szCs w:val="32"/>
        </w:rPr>
        <w:t xml:space="preserve">        Jardín de Niños “Eutimio Alberto Cuellar </w:t>
      </w:r>
      <w:proofErr w:type="spellStart"/>
      <w:r>
        <w:rPr>
          <w:rFonts w:ascii="Flea Market Finds" w:eastAsia="Flea Market Finds" w:hAnsi="Flea Market Finds" w:cs="Flea Market Finds"/>
          <w:sz w:val="32"/>
          <w:szCs w:val="32"/>
        </w:rPr>
        <w:t>Goribar</w:t>
      </w:r>
      <w:proofErr w:type="spellEnd"/>
      <w:r>
        <w:rPr>
          <w:rFonts w:ascii="Flea Market Finds" w:eastAsia="Flea Market Finds" w:hAnsi="Flea Market Finds" w:cs="Flea Market Finds"/>
          <w:sz w:val="32"/>
          <w:szCs w:val="32"/>
        </w:rPr>
        <w:t>”</w:t>
      </w:r>
    </w:p>
    <w:p w14:paraId="3FBE14BA" w14:textId="77777777" w:rsidR="006530FE" w:rsidRDefault="006530FE" w:rsidP="006530FE">
      <w:pPr>
        <w:spacing w:after="0" w:line="240" w:lineRule="auto"/>
        <w:ind w:firstLine="708"/>
        <w:jc w:val="center"/>
        <w:rPr>
          <w:rFonts w:ascii="Flea Market Finds" w:eastAsia="Flea Market Finds" w:hAnsi="Flea Market Finds" w:cs="Flea Market Finds"/>
          <w:sz w:val="32"/>
          <w:szCs w:val="32"/>
        </w:rPr>
      </w:pPr>
      <w:r>
        <w:rPr>
          <w:rFonts w:ascii="Flea Market Finds" w:eastAsia="Flea Market Finds" w:hAnsi="Flea Market Finds" w:cs="Flea Market Finds"/>
          <w:sz w:val="32"/>
          <w:szCs w:val="32"/>
        </w:rPr>
        <w:t>CCT. 05EJN0182Z          Z.E. 107</w:t>
      </w:r>
    </w:p>
    <w:p w14:paraId="7A2DFA8F" w14:textId="77777777" w:rsidR="006530FE" w:rsidRDefault="006530FE" w:rsidP="006530FE">
      <w:pPr>
        <w:spacing w:after="0" w:line="240" w:lineRule="auto"/>
        <w:ind w:firstLine="708"/>
        <w:jc w:val="center"/>
      </w:pPr>
      <w:r>
        <w:rPr>
          <w:rFonts w:ascii="Flea Market Finds" w:eastAsia="Flea Market Finds" w:hAnsi="Flea Market Finds" w:cs="Flea Market Finds"/>
          <w:sz w:val="32"/>
          <w:szCs w:val="32"/>
        </w:rPr>
        <w:t>2</w:t>
      </w:r>
      <w:proofErr w:type="gramStart"/>
      <w:r>
        <w:rPr>
          <w:rFonts w:ascii="Flea Market Finds" w:eastAsia="Flea Market Finds" w:hAnsi="Flea Market Finds" w:cs="Flea Market Finds"/>
          <w:sz w:val="32"/>
          <w:szCs w:val="32"/>
        </w:rPr>
        <w:t>°  “</w:t>
      </w:r>
      <w:proofErr w:type="gramEnd"/>
      <w:r>
        <w:rPr>
          <w:rFonts w:ascii="Flea Market Finds" w:eastAsia="Flea Market Finds" w:hAnsi="Flea Market Finds" w:cs="Flea Market Finds"/>
          <w:sz w:val="32"/>
          <w:szCs w:val="32"/>
        </w:rPr>
        <w:t>A”</w:t>
      </w:r>
    </w:p>
    <w:p w14:paraId="50F23BBB" w14:textId="77777777" w:rsidR="006530FE" w:rsidRDefault="006530FE" w:rsidP="006530FE">
      <w:pPr>
        <w:spacing w:after="0" w:line="240" w:lineRule="auto"/>
        <w:ind w:firstLine="708"/>
        <w:jc w:val="center"/>
        <w:rPr>
          <w:rFonts w:ascii="Flea Market Finds" w:eastAsia="Flea Market Finds" w:hAnsi="Flea Market Finds" w:cs="Flea Market Finds"/>
          <w:sz w:val="32"/>
          <w:szCs w:val="32"/>
        </w:rPr>
      </w:pPr>
      <w:r>
        <w:rPr>
          <w:rFonts w:ascii="Flea Market Finds" w:eastAsia="Flea Market Finds" w:hAnsi="Flea Market Finds" w:cs="Flea Market Finds"/>
          <w:sz w:val="32"/>
          <w:szCs w:val="32"/>
        </w:rPr>
        <w:t xml:space="preserve">Educadora: María de Lourdes </w:t>
      </w:r>
      <w:proofErr w:type="spellStart"/>
      <w:r>
        <w:rPr>
          <w:rFonts w:ascii="Flea Market Finds" w:eastAsia="Flea Market Finds" w:hAnsi="Flea Market Finds" w:cs="Flea Market Finds"/>
          <w:sz w:val="32"/>
          <w:szCs w:val="32"/>
        </w:rPr>
        <w:t>Valerdi</w:t>
      </w:r>
      <w:proofErr w:type="spellEnd"/>
      <w:r>
        <w:rPr>
          <w:rFonts w:ascii="Flea Market Finds" w:eastAsia="Flea Market Finds" w:hAnsi="Flea Market Finds" w:cs="Flea Market Finds"/>
          <w:sz w:val="32"/>
          <w:szCs w:val="32"/>
        </w:rPr>
        <w:t xml:space="preserve"> Velázquez      </w:t>
      </w:r>
    </w:p>
    <w:p w14:paraId="77EA5178" w14:textId="77777777" w:rsidR="006530FE" w:rsidRDefault="006530FE" w:rsidP="006530FE">
      <w:pPr>
        <w:spacing w:after="0" w:line="240" w:lineRule="auto"/>
        <w:ind w:firstLine="708"/>
        <w:jc w:val="center"/>
        <w:rPr>
          <w:rFonts w:ascii="ingrained" w:eastAsia="ingrained" w:hAnsi="ingrained" w:cs="ingrained"/>
          <w:b/>
          <w:bCs/>
          <w:color w:val="FF33CC"/>
          <w:sz w:val="60"/>
          <w:szCs w:val="60"/>
        </w:rPr>
      </w:pPr>
      <w:r>
        <w:rPr>
          <w:rFonts w:ascii="Flea Market Finds" w:eastAsia="Flea Market Finds" w:hAnsi="Flea Market Finds" w:cs="Flea Market Finds"/>
          <w:sz w:val="32"/>
          <w:szCs w:val="32"/>
        </w:rPr>
        <w:t xml:space="preserve">Educadora practicante: Diana Sofía Gutiérrez Zapata       </w:t>
      </w:r>
    </w:p>
    <w:p w14:paraId="73444EF1" w14:textId="77777777" w:rsidR="006530FE" w:rsidRDefault="006530FE" w:rsidP="006530FE">
      <w:pPr>
        <w:tabs>
          <w:tab w:val="left" w:pos="3815"/>
        </w:tabs>
        <w:rPr>
          <w:rFonts w:ascii="Flea Market Finds" w:eastAsia="Flea Market Finds" w:hAnsi="Flea Market Finds" w:cs="Flea Market Finds"/>
          <w:sz w:val="10"/>
          <w:szCs w:val="10"/>
        </w:rPr>
      </w:pPr>
      <w:r>
        <w:rPr>
          <w:rFonts w:ascii="Flea Market Finds" w:eastAsia="Flea Market Finds" w:hAnsi="Flea Market Finds" w:cs="Flea Market Finds"/>
          <w:sz w:val="32"/>
          <w:szCs w:val="32"/>
        </w:rPr>
        <w:tab/>
      </w:r>
    </w:p>
    <w:tbl>
      <w:tblPr>
        <w:tblStyle w:val="Tablaconcuadrcula"/>
        <w:tblW w:w="0" w:type="auto"/>
        <w:tblInd w:w="0" w:type="dxa"/>
        <w:tblLook w:val="04A0" w:firstRow="1" w:lastRow="0" w:firstColumn="1" w:lastColumn="0" w:noHBand="0" w:noVBand="1"/>
      </w:tblPr>
      <w:tblGrid>
        <w:gridCol w:w="1907"/>
        <w:gridCol w:w="26"/>
        <w:gridCol w:w="1885"/>
        <w:gridCol w:w="13"/>
        <w:gridCol w:w="2280"/>
        <w:gridCol w:w="167"/>
        <w:gridCol w:w="1967"/>
        <w:gridCol w:w="106"/>
        <w:gridCol w:w="1832"/>
        <w:gridCol w:w="95"/>
        <w:gridCol w:w="2554"/>
        <w:gridCol w:w="94"/>
        <w:gridCol w:w="70"/>
      </w:tblGrid>
      <w:tr w:rsidR="006530FE" w14:paraId="673E7C95" w14:textId="77777777" w:rsidTr="006530FE">
        <w:trPr>
          <w:gridAfter w:val="2"/>
          <w:wAfter w:w="136" w:type="dxa"/>
        </w:trPr>
        <w:tc>
          <w:tcPr>
            <w:tcW w:w="128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14:paraId="1E95788D" w14:textId="77777777" w:rsidR="006530FE" w:rsidRDefault="006530FE" w:rsidP="00DC1F34">
            <w:pPr>
              <w:tabs>
                <w:tab w:val="left" w:pos="3815"/>
              </w:tabs>
              <w:spacing w:line="240" w:lineRule="auto"/>
              <w:jc w:val="center"/>
              <w:rPr>
                <w:rFonts w:ascii="Century Gothic" w:eastAsia="Flea Market Finds" w:hAnsi="Century Gothic" w:cs="Flea Market Finds"/>
                <w:b/>
                <w:sz w:val="32"/>
                <w:szCs w:val="32"/>
              </w:rPr>
            </w:pPr>
            <w:r>
              <w:rPr>
                <w:rFonts w:ascii="Century Gothic" w:eastAsia="Flea Market Finds" w:hAnsi="Century Gothic" w:cs="Flea Market Finds"/>
                <w:b/>
                <w:color w:val="0070C0"/>
                <w:sz w:val="32"/>
                <w:szCs w:val="32"/>
              </w:rPr>
              <w:t>Propósito</w:t>
            </w:r>
          </w:p>
        </w:tc>
      </w:tr>
      <w:tr w:rsidR="006530FE" w14:paraId="66F4BD3C" w14:textId="77777777" w:rsidTr="006530FE">
        <w:trPr>
          <w:gridAfter w:val="2"/>
          <w:wAfter w:w="136" w:type="dxa"/>
        </w:trPr>
        <w:tc>
          <w:tcPr>
            <w:tcW w:w="128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3E4548" w14:textId="77777777" w:rsidR="006530FE" w:rsidRPr="006530FE" w:rsidRDefault="006530FE" w:rsidP="006530FE">
            <w:pPr>
              <w:pStyle w:val="Prrafodelista"/>
              <w:numPr>
                <w:ilvl w:val="0"/>
                <w:numId w:val="1"/>
              </w:numPr>
              <w:tabs>
                <w:tab w:val="left" w:pos="3815"/>
              </w:tabs>
              <w:spacing w:line="240" w:lineRule="auto"/>
              <w:rPr>
                <w:rFonts w:ascii="Century Gothic" w:eastAsia="Flea Market Finds" w:hAnsi="Century Gothic" w:cs="Flea Market Finds"/>
              </w:rPr>
            </w:pPr>
            <w:r>
              <w:rPr>
                <w:rFonts w:ascii="Century Gothic" w:eastAsia="Flea Market Finds" w:hAnsi="Century Gothic" w:cs="Flea Market Finds"/>
              </w:rPr>
              <w:t xml:space="preserve">Diseñar una situación didáctica </w:t>
            </w:r>
            <w:r w:rsidR="003C104D">
              <w:rPr>
                <w:rFonts w:ascii="Century Gothic" w:eastAsia="Flea Market Finds" w:hAnsi="Century Gothic" w:cs="Flea Market Finds"/>
              </w:rPr>
              <w:t>donde reconozcan y valoren las costumbres y tradiciones, ubica objetos y lugares por la ubicación, narra anécdotas</w:t>
            </w:r>
            <w:r w:rsidR="00D0562D">
              <w:rPr>
                <w:rFonts w:ascii="Century Gothic" w:eastAsia="Flea Market Finds" w:hAnsi="Century Gothic" w:cs="Flea Market Finds"/>
              </w:rPr>
              <w:t xml:space="preserve"> e historias</w:t>
            </w:r>
            <w:r w:rsidR="003C104D">
              <w:rPr>
                <w:rFonts w:ascii="Century Gothic" w:eastAsia="Flea Market Finds" w:hAnsi="Century Gothic" w:cs="Flea Market Finds"/>
              </w:rPr>
              <w:t xml:space="preserve">, reconoce </w:t>
            </w:r>
            <w:r w:rsidR="00D0562D">
              <w:rPr>
                <w:rFonts w:ascii="Century Gothic" w:eastAsia="Flea Market Finds" w:hAnsi="Century Gothic" w:cs="Flea Market Finds"/>
              </w:rPr>
              <w:t>características y</w:t>
            </w:r>
            <w:r w:rsidR="003C104D">
              <w:rPr>
                <w:rFonts w:ascii="Century Gothic" w:eastAsia="Flea Market Finds" w:hAnsi="Century Gothic" w:cs="Flea Market Finds"/>
              </w:rPr>
              <w:t xml:space="preserve"> diferencias de actividades físicas, </w:t>
            </w:r>
            <w:r w:rsidR="00D0562D">
              <w:rPr>
                <w:rFonts w:ascii="Century Gothic" w:eastAsia="Flea Market Finds" w:hAnsi="Century Gothic" w:cs="Flea Market Finds"/>
              </w:rPr>
              <w:t>resuelve</w:t>
            </w:r>
            <w:r w:rsidR="003C104D">
              <w:rPr>
                <w:rFonts w:ascii="Century Gothic" w:eastAsia="Flea Market Finds" w:hAnsi="Century Gothic" w:cs="Flea Market Finds"/>
              </w:rPr>
              <w:t xml:space="preserve"> problemas a través </w:t>
            </w:r>
            <w:r w:rsidR="00D0562D">
              <w:rPr>
                <w:rFonts w:ascii="Century Gothic" w:eastAsia="Flea Market Finds" w:hAnsi="Century Gothic" w:cs="Flea Market Finds"/>
              </w:rPr>
              <w:t xml:space="preserve">del conteo, describe y explica características de los seres vivos y reconoce los estados de ánimo en inglés. </w:t>
            </w:r>
          </w:p>
        </w:tc>
      </w:tr>
      <w:tr w:rsidR="006530FE" w14:paraId="3D196C10" w14:textId="77777777" w:rsidTr="006530FE">
        <w:trPr>
          <w:gridAfter w:val="2"/>
          <w:wAfter w:w="136" w:type="dxa"/>
        </w:trPr>
        <w:tc>
          <w:tcPr>
            <w:tcW w:w="128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14:paraId="560C9E15" w14:textId="77777777" w:rsidR="006530FE" w:rsidRDefault="006530FE" w:rsidP="00DC1F34">
            <w:pPr>
              <w:tabs>
                <w:tab w:val="left" w:pos="3815"/>
              </w:tabs>
              <w:spacing w:line="240" w:lineRule="auto"/>
              <w:jc w:val="center"/>
              <w:rPr>
                <w:rFonts w:ascii="Century Gothic" w:eastAsia="Flea Market Finds" w:hAnsi="Century Gothic" w:cs="Flea Market Finds"/>
                <w:b/>
                <w:sz w:val="32"/>
                <w:szCs w:val="32"/>
              </w:rPr>
            </w:pPr>
            <w:r>
              <w:rPr>
                <w:rFonts w:ascii="Century Gothic" w:eastAsia="Flea Market Finds" w:hAnsi="Century Gothic" w:cs="Flea Market Finds"/>
                <w:b/>
                <w:color w:val="0070C0"/>
                <w:sz w:val="32"/>
                <w:szCs w:val="32"/>
              </w:rPr>
              <w:t>Aprendizajes esperados</w:t>
            </w:r>
          </w:p>
        </w:tc>
      </w:tr>
      <w:tr w:rsidR="006530FE" w14:paraId="0848498C" w14:textId="77777777" w:rsidTr="006530FE">
        <w:trPr>
          <w:gridAfter w:val="2"/>
          <w:wAfter w:w="136" w:type="dxa"/>
        </w:trPr>
        <w:tc>
          <w:tcPr>
            <w:tcW w:w="128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372E3" w14:textId="77777777" w:rsidR="006530FE" w:rsidRPr="009D42C5" w:rsidRDefault="006530FE" w:rsidP="00DC1F34">
            <w:pPr>
              <w:spacing w:line="240" w:lineRule="auto"/>
              <w:rPr>
                <w:rFonts w:ascii="Century Gothic" w:hAnsi="Century Gothic"/>
                <w:szCs w:val="24"/>
              </w:rPr>
            </w:pPr>
            <w:r w:rsidRPr="009D42C5">
              <w:rPr>
                <w:rFonts w:ascii="Century Gothic" w:hAnsi="Century Gothic"/>
                <w:szCs w:val="24"/>
              </w:rPr>
              <w:t xml:space="preserve">* </w:t>
            </w:r>
            <w:r w:rsidR="009D42C5" w:rsidRPr="009D42C5">
              <w:rPr>
                <w:rFonts w:ascii="Century Gothic" w:hAnsi="Century Gothic"/>
              </w:rPr>
              <w:t>Reconoce y valora costumbres y tradiciones que se manifiestan en los grupos sociales a los que pertenece.</w:t>
            </w:r>
          </w:p>
          <w:p w14:paraId="036B367A" w14:textId="77777777" w:rsidR="006530FE" w:rsidRPr="009D42C5" w:rsidRDefault="006530FE" w:rsidP="00DC1F34">
            <w:pPr>
              <w:spacing w:line="240" w:lineRule="auto"/>
              <w:rPr>
                <w:rFonts w:ascii="Century Gothic" w:hAnsi="Century Gothic"/>
                <w:szCs w:val="24"/>
              </w:rPr>
            </w:pPr>
            <w:r w:rsidRPr="009D42C5">
              <w:rPr>
                <w:rFonts w:ascii="Century Gothic" w:hAnsi="Century Gothic"/>
                <w:szCs w:val="24"/>
              </w:rPr>
              <w:t xml:space="preserve">* </w:t>
            </w:r>
            <w:r w:rsidR="004E321C" w:rsidRPr="009D42C5">
              <w:rPr>
                <w:rFonts w:ascii="Century Gothic" w:hAnsi="Century Gothic"/>
              </w:rPr>
              <w:t>Ubica objetos y lugares cuya ubicación desconoce, a través de la interpretación de relaciones espaciales y puntos de referencia.</w:t>
            </w:r>
          </w:p>
          <w:p w14:paraId="431588CA" w14:textId="77777777" w:rsidR="006530FE" w:rsidRPr="009D42C5" w:rsidRDefault="006530FE" w:rsidP="00DC1F34">
            <w:pPr>
              <w:spacing w:line="240" w:lineRule="auto"/>
              <w:rPr>
                <w:rFonts w:ascii="Century Gothic" w:hAnsi="Century Gothic"/>
                <w:szCs w:val="24"/>
              </w:rPr>
            </w:pPr>
            <w:r w:rsidRPr="009D42C5">
              <w:rPr>
                <w:rFonts w:ascii="Century Gothic" w:hAnsi="Century Gothic"/>
                <w:szCs w:val="24"/>
              </w:rPr>
              <w:t xml:space="preserve">* </w:t>
            </w:r>
            <w:r w:rsidR="009D42C5" w:rsidRPr="009D42C5">
              <w:rPr>
                <w:rFonts w:ascii="Century Gothic" w:hAnsi="Century Gothic"/>
              </w:rPr>
              <w:t>Narra anécdotas, siguiendo la secuencia y el orden de las ideas, con entonación y volumen apropiado para hacerse escuchar y entender.</w:t>
            </w:r>
          </w:p>
          <w:p w14:paraId="2C2D7624" w14:textId="77777777" w:rsidR="004E321C" w:rsidRPr="009D42C5" w:rsidRDefault="006530FE" w:rsidP="00DC1F34">
            <w:pPr>
              <w:spacing w:line="240" w:lineRule="auto"/>
              <w:rPr>
                <w:rFonts w:ascii="Century Gothic" w:hAnsi="Century Gothic"/>
              </w:rPr>
            </w:pPr>
            <w:r w:rsidRPr="009D42C5">
              <w:rPr>
                <w:rFonts w:ascii="Century Gothic" w:hAnsi="Century Gothic"/>
                <w:szCs w:val="24"/>
              </w:rPr>
              <w:t xml:space="preserve">* </w:t>
            </w:r>
            <w:r w:rsidR="004E321C" w:rsidRPr="009D42C5">
              <w:rPr>
                <w:rFonts w:ascii="Century Gothic" w:hAnsi="Century Gothic"/>
              </w:rPr>
              <w:t xml:space="preserve">Reconoce las características que lo identifican y diferencian de los demás en actividades y juegos. </w:t>
            </w:r>
          </w:p>
          <w:p w14:paraId="671A04DD" w14:textId="77777777" w:rsidR="006530FE" w:rsidRPr="009D42C5" w:rsidRDefault="006530FE" w:rsidP="00DC1F34">
            <w:pPr>
              <w:spacing w:line="240" w:lineRule="auto"/>
              <w:rPr>
                <w:rFonts w:ascii="Century Gothic" w:hAnsi="Century Gothic"/>
                <w:szCs w:val="24"/>
              </w:rPr>
            </w:pPr>
            <w:r w:rsidRPr="009D42C5">
              <w:rPr>
                <w:rFonts w:ascii="Century Gothic" w:hAnsi="Century Gothic"/>
                <w:szCs w:val="24"/>
              </w:rPr>
              <w:t xml:space="preserve">* </w:t>
            </w:r>
            <w:r w:rsidR="009D42C5" w:rsidRPr="009D42C5">
              <w:rPr>
                <w:rFonts w:ascii="Century Gothic" w:hAnsi="Century Gothic"/>
              </w:rPr>
              <w:t>Resuelve problemas a través del conteo y con acciones sobre las colecciones.</w:t>
            </w:r>
          </w:p>
          <w:p w14:paraId="6C397E8E" w14:textId="77777777" w:rsidR="009D42C5" w:rsidRDefault="006530FE" w:rsidP="004E321C">
            <w:pPr>
              <w:spacing w:line="240" w:lineRule="auto"/>
              <w:rPr>
                <w:rFonts w:ascii="Century Gothic" w:hAnsi="Century Gothic"/>
              </w:rPr>
            </w:pPr>
            <w:r w:rsidRPr="009D42C5">
              <w:rPr>
                <w:rFonts w:ascii="Century Gothic" w:hAnsi="Century Gothic"/>
                <w:szCs w:val="24"/>
              </w:rPr>
              <w:t xml:space="preserve">* </w:t>
            </w:r>
            <w:r w:rsidR="004E321C" w:rsidRPr="009D42C5">
              <w:rPr>
                <w:rFonts w:ascii="Century Gothic" w:hAnsi="Century Gothic"/>
              </w:rPr>
              <w:t>Narra historias que le son familiares, habla acerca de los personajes y sus características, de las acciones y los lugares donde se desarrollan.</w:t>
            </w:r>
          </w:p>
          <w:p w14:paraId="74B8F97B" w14:textId="77777777" w:rsidR="009D42C5" w:rsidRPr="009D42C5" w:rsidRDefault="006530FE" w:rsidP="004E321C">
            <w:pPr>
              <w:spacing w:line="240" w:lineRule="auto"/>
              <w:rPr>
                <w:rFonts w:ascii="Century Gothic" w:hAnsi="Century Gothic"/>
              </w:rPr>
            </w:pPr>
            <w:r w:rsidRPr="009D42C5">
              <w:rPr>
                <w:rFonts w:ascii="Century Gothic" w:hAnsi="Century Gothic"/>
                <w:szCs w:val="24"/>
              </w:rPr>
              <w:t xml:space="preserve">* </w:t>
            </w:r>
            <w:r w:rsidR="009D42C5" w:rsidRPr="009D42C5">
              <w:rPr>
                <w:rFonts w:ascii="Century Gothic" w:hAnsi="Century Gothic"/>
              </w:rPr>
              <w:t xml:space="preserve">Describe y explica las características comunes que identifica entre seres vivos y elementos que observa en la naturaleza. </w:t>
            </w:r>
          </w:p>
          <w:p w14:paraId="7747D319" w14:textId="77777777" w:rsidR="004E321C" w:rsidRPr="009D42C5" w:rsidRDefault="009D42C5" w:rsidP="004E321C">
            <w:pPr>
              <w:spacing w:line="240" w:lineRule="auto"/>
              <w:rPr>
                <w:rFonts w:ascii="Century Gothic" w:hAnsi="Century Gothic"/>
                <w:szCs w:val="24"/>
              </w:rPr>
            </w:pPr>
            <w:r w:rsidRPr="009D42C5">
              <w:rPr>
                <w:rFonts w:ascii="Century Gothic" w:hAnsi="Century Gothic"/>
              </w:rPr>
              <w:t>*Reconoce la escritura de nombres de estados de ánimo. Explora y reconoce recetas. Explora y escucha preguntas. Participa en la formulación de preguntas. Explora un tema del mundo natural mexicano en materiales ilustrados.</w:t>
            </w:r>
          </w:p>
          <w:p w14:paraId="197A6A2F" w14:textId="77777777" w:rsidR="006530FE" w:rsidRDefault="006530FE" w:rsidP="004E321C">
            <w:pPr>
              <w:spacing w:line="240" w:lineRule="auto"/>
            </w:pPr>
          </w:p>
        </w:tc>
      </w:tr>
      <w:tr w:rsidR="006530FE" w14:paraId="5DE5D137" w14:textId="77777777" w:rsidTr="006530FE">
        <w:trPr>
          <w:gridAfter w:val="1"/>
          <w:wAfter w:w="60" w:type="dxa"/>
        </w:trPr>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A2360" w14:textId="77777777" w:rsidR="006530FE" w:rsidRDefault="006530FE" w:rsidP="00DC1F34">
            <w:pPr>
              <w:spacing w:line="240" w:lineRule="auto"/>
              <w:jc w:val="center"/>
              <w:rPr>
                <w:rFonts w:ascii="Century Gothic" w:eastAsia="HelloAli" w:hAnsi="Century Gothic" w:cs="HelloAli"/>
                <w:b/>
                <w:bCs/>
              </w:rPr>
            </w:pPr>
            <w:r>
              <w:rPr>
                <w:rFonts w:ascii="Century Gothic" w:eastAsia="HelloAli" w:hAnsi="Century Gothic" w:cs="HelloAli"/>
                <w:b/>
                <w:bCs/>
              </w:rPr>
              <w:lastRenderedPageBreak/>
              <w:t>Lenguaje y Comunicación</w:t>
            </w:r>
          </w:p>
          <w:p w14:paraId="496BF776" w14:textId="77777777" w:rsidR="006530FE" w:rsidRDefault="006530FE" w:rsidP="00DC1F34">
            <w:pPr>
              <w:spacing w:line="240" w:lineRule="auto"/>
              <w:jc w:val="center"/>
              <w:rPr>
                <w:rFonts w:ascii="Century Gothic" w:eastAsia="HelloAli" w:hAnsi="Century Gothic" w:cs="HelloAli"/>
                <w:b/>
                <w:bCs/>
              </w:rPr>
            </w:pPr>
          </w:p>
          <w:p w14:paraId="4E013EAF" w14:textId="77777777" w:rsidR="006530FE" w:rsidRDefault="006530FE" w:rsidP="00DC1F34">
            <w:pPr>
              <w:spacing w:line="240" w:lineRule="auto"/>
              <w:jc w:val="center"/>
              <w:rPr>
                <w:rFonts w:ascii="Century Gothic" w:eastAsia="HelloAli" w:hAnsi="Century Gothic" w:cs="HelloAli"/>
                <w:b/>
                <w:bCs/>
              </w:rPr>
            </w:pPr>
          </w:p>
          <w:p w14:paraId="20CEB118" w14:textId="77777777" w:rsidR="006530FE" w:rsidRDefault="006530FE" w:rsidP="00DC1F34">
            <w:pPr>
              <w:spacing w:line="240" w:lineRule="auto"/>
              <w:jc w:val="center"/>
              <w:rPr>
                <w:rFonts w:ascii="Century Gothic" w:eastAsia="HelloAli" w:hAnsi="Century Gothic" w:cs="HelloAli"/>
                <w:b/>
                <w:bCs/>
              </w:rPr>
            </w:pPr>
          </w:p>
          <w:p w14:paraId="346CA050" w14:textId="77777777" w:rsidR="006530FE" w:rsidRDefault="006530FE" w:rsidP="00DC1F34">
            <w:pPr>
              <w:spacing w:line="240" w:lineRule="auto"/>
              <w:jc w:val="center"/>
              <w:rPr>
                <w:rFonts w:ascii="Century Gothic" w:eastAsia="HelloAli" w:hAnsi="Century Gothic" w:cs="HelloAli"/>
                <w:b/>
                <w:bCs/>
              </w:rPr>
            </w:pPr>
          </w:p>
          <w:p w14:paraId="464EF88D" w14:textId="77777777" w:rsidR="006530FE" w:rsidRDefault="006530FE" w:rsidP="00DC1F34">
            <w:pPr>
              <w:spacing w:line="240" w:lineRule="auto"/>
              <w:jc w:val="center"/>
              <w:rPr>
                <w:rFonts w:ascii="Century Gothic" w:eastAsia="HelloAli" w:hAnsi="Century Gothic" w:cs="HelloAli"/>
                <w:b/>
                <w:bCs/>
              </w:rPr>
            </w:pPr>
            <w:r>
              <w:rPr>
                <w:rFonts w:ascii="Century Gothic" w:eastAsia="HelloAli" w:hAnsi="Century Gothic" w:cs="HelloAli"/>
                <w:b/>
                <w:bCs/>
                <w:sz w:val="32"/>
                <w:szCs w:val="32"/>
              </w:rPr>
              <w:t>*</w:t>
            </w:r>
          </w:p>
        </w:tc>
        <w:tc>
          <w:tcPr>
            <w:tcW w:w="19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20ABE" w14:textId="77777777" w:rsidR="006530FE" w:rsidRDefault="006530FE" w:rsidP="00DC1F34">
            <w:pPr>
              <w:spacing w:line="240" w:lineRule="auto"/>
              <w:jc w:val="center"/>
              <w:rPr>
                <w:rFonts w:ascii="Century Gothic" w:eastAsia="HelloAli" w:hAnsi="Century Gothic" w:cs="HelloAli"/>
                <w:b/>
                <w:bCs/>
              </w:rPr>
            </w:pPr>
            <w:r>
              <w:rPr>
                <w:rFonts w:ascii="Century Gothic" w:eastAsia="HelloAli" w:hAnsi="Century Gothic" w:cs="HelloAli"/>
                <w:b/>
                <w:bCs/>
              </w:rPr>
              <w:t>Pensamiento Matemático</w:t>
            </w:r>
          </w:p>
          <w:p w14:paraId="09830CD8" w14:textId="77777777" w:rsidR="006530FE" w:rsidRDefault="006530FE" w:rsidP="00DC1F34">
            <w:pPr>
              <w:spacing w:line="240" w:lineRule="auto"/>
              <w:jc w:val="center"/>
              <w:rPr>
                <w:rFonts w:ascii="Century Gothic" w:eastAsia="HelloAli" w:hAnsi="Century Gothic" w:cs="HelloAli"/>
                <w:b/>
                <w:bCs/>
              </w:rPr>
            </w:pPr>
          </w:p>
          <w:p w14:paraId="03906A94" w14:textId="77777777" w:rsidR="006530FE" w:rsidRDefault="006530FE" w:rsidP="00DC1F34">
            <w:pPr>
              <w:spacing w:line="240" w:lineRule="auto"/>
              <w:jc w:val="center"/>
              <w:rPr>
                <w:rFonts w:ascii="Century Gothic" w:eastAsia="HelloAli" w:hAnsi="Century Gothic" w:cs="HelloAli"/>
                <w:b/>
                <w:bCs/>
              </w:rPr>
            </w:pPr>
          </w:p>
          <w:p w14:paraId="56555468" w14:textId="77777777" w:rsidR="006530FE" w:rsidRDefault="006530FE" w:rsidP="00DC1F34">
            <w:pPr>
              <w:spacing w:line="240" w:lineRule="auto"/>
              <w:jc w:val="center"/>
              <w:rPr>
                <w:rFonts w:ascii="Century Gothic" w:eastAsia="HelloAli" w:hAnsi="Century Gothic" w:cs="HelloAli"/>
                <w:b/>
                <w:bCs/>
              </w:rPr>
            </w:pPr>
          </w:p>
          <w:p w14:paraId="2293ECCE" w14:textId="77777777" w:rsidR="006530FE" w:rsidRDefault="006530FE" w:rsidP="00DC1F34">
            <w:pPr>
              <w:spacing w:line="240" w:lineRule="auto"/>
              <w:jc w:val="center"/>
              <w:rPr>
                <w:rFonts w:ascii="Century Gothic" w:eastAsia="HelloAli" w:hAnsi="Century Gothic" w:cs="HelloAli"/>
                <w:b/>
                <w:bCs/>
              </w:rPr>
            </w:pPr>
          </w:p>
          <w:p w14:paraId="1FF05834" w14:textId="77777777" w:rsidR="006530FE" w:rsidRDefault="006530FE" w:rsidP="00DC1F34">
            <w:pPr>
              <w:spacing w:line="240" w:lineRule="auto"/>
              <w:jc w:val="center"/>
              <w:rPr>
                <w:rFonts w:ascii="Century Gothic" w:eastAsia="HelloAli" w:hAnsi="Century Gothic" w:cs="HelloAli"/>
                <w:b/>
                <w:bCs/>
              </w:rPr>
            </w:pPr>
            <w:r>
              <w:rPr>
                <w:rFonts w:ascii="Century Gothic" w:eastAsia="HelloAli" w:hAnsi="Century Gothic" w:cs="HelloAli"/>
                <w:b/>
                <w:bCs/>
                <w:sz w:val="32"/>
                <w:szCs w:val="32"/>
              </w:rPr>
              <w:t>*</w:t>
            </w:r>
          </w:p>
        </w:tc>
        <w:tc>
          <w:tcPr>
            <w:tcW w:w="25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493A9" w14:textId="77777777" w:rsidR="006530FE" w:rsidRDefault="006530FE" w:rsidP="00DC1F34">
            <w:pPr>
              <w:jc w:val="center"/>
              <w:rPr>
                <w:rFonts w:ascii="Century Gothic" w:eastAsia="HelloAli" w:hAnsi="Century Gothic" w:cs="HelloAli"/>
                <w:b/>
                <w:bCs/>
              </w:rPr>
            </w:pPr>
            <w:r>
              <w:rPr>
                <w:rFonts w:ascii="Century Gothic" w:eastAsia="HelloAli" w:hAnsi="Century Gothic" w:cs="HelloAli"/>
                <w:b/>
                <w:bCs/>
              </w:rPr>
              <w:t xml:space="preserve">Exploración y Comprensión del Mundo Natural y Social </w:t>
            </w:r>
          </w:p>
          <w:p w14:paraId="2D51B341" w14:textId="77777777" w:rsidR="006530FE" w:rsidRDefault="006530FE" w:rsidP="00DC1F34">
            <w:pPr>
              <w:spacing w:line="240" w:lineRule="auto"/>
              <w:jc w:val="center"/>
              <w:rPr>
                <w:rFonts w:ascii="Century Gothic" w:eastAsia="HelloAli" w:hAnsi="Century Gothic" w:cs="HelloAli"/>
                <w:b/>
                <w:bCs/>
                <w:sz w:val="36"/>
                <w:szCs w:val="36"/>
              </w:rPr>
            </w:pPr>
          </w:p>
          <w:p w14:paraId="32569DEE" w14:textId="77777777" w:rsidR="006530FE" w:rsidRDefault="006530FE" w:rsidP="00DC1F34">
            <w:pPr>
              <w:spacing w:line="240" w:lineRule="auto"/>
              <w:jc w:val="center"/>
              <w:rPr>
                <w:rFonts w:ascii="Century Gothic" w:eastAsia="HelloAli" w:hAnsi="Century Gothic" w:cs="HelloAli"/>
                <w:sz w:val="32"/>
                <w:szCs w:val="32"/>
              </w:rPr>
            </w:pPr>
            <w:r>
              <w:rPr>
                <w:rFonts w:ascii="Century Gothic" w:eastAsia="HelloAli" w:hAnsi="Century Gothic" w:cs="HelloAli"/>
                <w:b/>
                <w:bCs/>
                <w:sz w:val="32"/>
                <w:szCs w:val="32"/>
              </w:rPr>
              <w:t>*</w:t>
            </w:r>
          </w:p>
        </w:tc>
        <w:tc>
          <w:tcPr>
            <w:tcW w:w="2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57AB8" w14:textId="77777777" w:rsidR="006530FE" w:rsidRDefault="006530FE" w:rsidP="00DC1F34">
            <w:pPr>
              <w:jc w:val="center"/>
              <w:rPr>
                <w:rFonts w:ascii="Century Gothic" w:eastAsia="HelloAli" w:hAnsi="Century Gothic" w:cs="HelloAli"/>
                <w:b/>
                <w:bCs/>
              </w:rPr>
            </w:pPr>
            <w:r>
              <w:rPr>
                <w:rFonts w:ascii="Century Gothic" w:eastAsia="HelloAli" w:hAnsi="Century Gothic" w:cs="HelloAli"/>
                <w:b/>
                <w:bCs/>
              </w:rPr>
              <w:t>Educación Socioemocional</w:t>
            </w:r>
          </w:p>
          <w:p w14:paraId="4771B4B8" w14:textId="77777777" w:rsidR="006530FE" w:rsidRDefault="006530FE" w:rsidP="00DC1F34">
            <w:pPr>
              <w:jc w:val="center"/>
              <w:rPr>
                <w:rFonts w:ascii="Century Gothic" w:eastAsia="HelloAli" w:hAnsi="Century Gothic" w:cs="HelloAli"/>
                <w:b/>
                <w:bCs/>
              </w:rPr>
            </w:pPr>
          </w:p>
          <w:p w14:paraId="702EC272" w14:textId="77777777" w:rsidR="006530FE" w:rsidRDefault="006530FE" w:rsidP="00DC1F34">
            <w:pPr>
              <w:jc w:val="center"/>
              <w:rPr>
                <w:rFonts w:ascii="Century Gothic" w:eastAsia="HelloAli" w:hAnsi="Century Gothic" w:cs="HelloAli"/>
                <w:b/>
                <w:bCs/>
              </w:rPr>
            </w:pPr>
          </w:p>
          <w:p w14:paraId="4CE673D1" w14:textId="77777777" w:rsidR="006530FE" w:rsidRDefault="006530FE" w:rsidP="00DC1F34">
            <w:pPr>
              <w:jc w:val="center"/>
              <w:rPr>
                <w:rFonts w:ascii="Century Gothic" w:eastAsia="HelloAli" w:hAnsi="Century Gothic" w:cs="HelloAli"/>
                <w:b/>
                <w:bCs/>
                <w:sz w:val="32"/>
                <w:szCs w:val="32"/>
              </w:rPr>
            </w:pPr>
          </w:p>
          <w:p w14:paraId="3FF6020D" w14:textId="77777777" w:rsidR="006530FE" w:rsidRDefault="006530FE" w:rsidP="00DC1F34">
            <w:pPr>
              <w:jc w:val="center"/>
              <w:rPr>
                <w:rFonts w:ascii="Century Gothic" w:eastAsia="HelloAli" w:hAnsi="Century Gothic" w:cs="HelloAli"/>
                <w:b/>
                <w:bCs/>
              </w:rPr>
            </w:pPr>
            <w:r>
              <w:rPr>
                <w:rFonts w:ascii="Century Gothic" w:eastAsia="HelloAli" w:hAnsi="Century Gothic" w:cs="HelloAli"/>
                <w:b/>
                <w:bCs/>
                <w:sz w:val="32"/>
                <w:szCs w:val="32"/>
              </w:rPr>
              <w:t>*</w:t>
            </w:r>
          </w:p>
        </w:tc>
        <w:tc>
          <w:tcPr>
            <w:tcW w:w="2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9807E" w14:textId="77777777" w:rsidR="006530FE" w:rsidRDefault="006530FE" w:rsidP="00DC1F34">
            <w:pPr>
              <w:jc w:val="center"/>
              <w:rPr>
                <w:rFonts w:ascii="Century Gothic" w:eastAsia="HelloAli" w:hAnsi="Century Gothic" w:cs="HelloAli"/>
                <w:b/>
                <w:bCs/>
              </w:rPr>
            </w:pPr>
            <w:r>
              <w:rPr>
                <w:rFonts w:ascii="Century Gothic" w:eastAsia="HelloAli" w:hAnsi="Century Gothic" w:cs="HelloAli"/>
                <w:b/>
                <w:bCs/>
              </w:rPr>
              <w:t>Educación Física</w:t>
            </w:r>
          </w:p>
          <w:p w14:paraId="76833E75" w14:textId="77777777" w:rsidR="006530FE" w:rsidRDefault="006530FE" w:rsidP="00DC1F34">
            <w:pPr>
              <w:jc w:val="center"/>
              <w:rPr>
                <w:rFonts w:ascii="Century Gothic" w:eastAsia="HelloAli" w:hAnsi="Century Gothic" w:cs="HelloAli"/>
                <w:b/>
                <w:bCs/>
              </w:rPr>
            </w:pPr>
          </w:p>
          <w:p w14:paraId="240002CB" w14:textId="77777777" w:rsidR="006530FE" w:rsidRDefault="006530FE" w:rsidP="00DC1F34">
            <w:pPr>
              <w:jc w:val="center"/>
              <w:rPr>
                <w:rFonts w:ascii="Century Gothic" w:eastAsia="HelloAli" w:hAnsi="Century Gothic" w:cs="HelloAli"/>
                <w:b/>
                <w:bCs/>
              </w:rPr>
            </w:pPr>
          </w:p>
          <w:p w14:paraId="2F77FBFD" w14:textId="77777777" w:rsidR="006530FE" w:rsidRDefault="006530FE" w:rsidP="00DC1F34">
            <w:pPr>
              <w:jc w:val="center"/>
              <w:rPr>
                <w:rFonts w:ascii="Century Gothic" w:eastAsia="HelloAli" w:hAnsi="Century Gothic" w:cs="HelloAli"/>
                <w:b/>
                <w:bCs/>
                <w:sz w:val="32"/>
                <w:szCs w:val="32"/>
              </w:rPr>
            </w:pPr>
          </w:p>
          <w:p w14:paraId="290AF560" w14:textId="77777777" w:rsidR="006530FE" w:rsidRDefault="006530FE" w:rsidP="00DC1F34">
            <w:pPr>
              <w:jc w:val="center"/>
              <w:rPr>
                <w:rFonts w:ascii="Century Gothic" w:eastAsia="HelloAli" w:hAnsi="Century Gothic" w:cs="HelloAli"/>
                <w:b/>
                <w:bCs/>
              </w:rPr>
            </w:pPr>
          </w:p>
          <w:p w14:paraId="24741CE6" w14:textId="77777777" w:rsidR="006530FE" w:rsidRDefault="006530FE" w:rsidP="00DC1F34">
            <w:pPr>
              <w:jc w:val="center"/>
              <w:rPr>
                <w:rFonts w:ascii="Century Gothic" w:eastAsia="HelloAli" w:hAnsi="Century Gothic" w:cs="HelloAli"/>
                <w:b/>
                <w:bCs/>
              </w:rPr>
            </w:pPr>
            <w:r>
              <w:rPr>
                <w:rFonts w:ascii="Century Gothic" w:eastAsia="HelloAli" w:hAnsi="Century Gothic" w:cs="HelloAli"/>
                <w:b/>
                <w:bCs/>
                <w:sz w:val="32"/>
                <w:szCs w:val="32"/>
              </w:rPr>
              <w:t>*</w:t>
            </w:r>
          </w:p>
        </w:tc>
        <w:tc>
          <w:tcPr>
            <w:tcW w:w="21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55FCD" w14:textId="77777777" w:rsidR="006530FE" w:rsidRDefault="006530FE" w:rsidP="00DC1F34">
            <w:pPr>
              <w:spacing w:line="240" w:lineRule="auto"/>
              <w:jc w:val="center"/>
              <w:rPr>
                <w:rFonts w:ascii="Century Gothic" w:eastAsia="HelloAli" w:hAnsi="Century Gothic" w:cs="HelloAli"/>
                <w:b/>
                <w:bCs/>
              </w:rPr>
            </w:pPr>
            <w:r>
              <w:rPr>
                <w:rFonts w:ascii="Century Gothic" w:eastAsia="HelloAli" w:hAnsi="Century Gothic" w:cs="HelloAli"/>
                <w:b/>
                <w:bCs/>
              </w:rPr>
              <w:t>Artes</w:t>
            </w:r>
          </w:p>
          <w:p w14:paraId="38B8F073" w14:textId="77777777" w:rsidR="006530FE" w:rsidRDefault="006530FE" w:rsidP="00DC1F34">
            <w:pPr>
              <w:spacing w:line="240" w:lineRule="auto"/>
              <w:jc w:val="center"/>
              <w:rPr>
                <w:rFonts w:ascii="Century Gothic" w:eastAsia="HelloAli" w:hAnsi="Century Gothic" w:cs="HelloAli"/>
                <w:b/>
                <w:bCs/>
              </w:rPr>
            </w:pPr>
          </w:p>
          <w:p w14:paraId="29ED2F5D" w14:textId="77777777" w:rsidR="006530FE" w:rsidRDefault="006530FE" w:rsidP="00DC1F34">
            <w:pPr>
              <w:spacing w:line="240" w:lineRule="auto"/>
              <w:jc w:val="center"/>
              <w:rPr>
                <w:rFonts w:ascii="Century Gothic" w:eastAsia="HelloAli" w:hAnsi="Century Gothic" w:cs="HelloAli"/>
                <w:b/>
                <w:bCs/>
              </w:rPr>
            </w:pPr>
          </w:p>
          <w:p w14:paraId="0B3ED67C" w14:textId="77777777" w:rsidR="006530FE" w:rsidRDefault="006530FE" w:rsidP="00DC1F34">
            <w:pPr>
              <w:spacing w:line="240" w:lineRule="auto"/>
              <w:jc w:val="center"/>
              <w:rPr>
                <w:rFonts w:ascii="Century Gothic" w:eastAsia="HelloAli" w:hAnsi="Century Gothic" w:cs="HelloAli"/>
                <w:b/>
                <w:bCs/>
              </w:rPr>
            </w:pPr>
          </w:p>
          <w:p w14:paraId="04B70268" w14:textId="77777777" w:rsidR="006530FE" w:rsidRDefault="006530FE" w:rsidP="00DC1F34">
            <w:pPr>
              <w:spacing w:line="240" w:lineRule="auto"/>
              <w:jc w:val="center"/>
              <w:rPr>
                <w:rFonts w:ascii="Century Gothic" w:eastAsia="HelloAli" w:hAnsi="Century Gothic" w:cs="HelloAli"/>
                <w:b/>
                <w:bCs/>
              </w:rPr>
            </w:pPr>
          </w:p>
          <w:p w14:paraId="7BE3FB76" w14:textId="77777777" w:rsidR="006530FE" w:rsidRDefault="006530FE" w:rsidP="00DC1F34">
            <w:pPr>
              <w:spacing w:line="240" w:lineRule="auto"/>
              <w:jc w:val="center"/>
              <w:rPr>
                <w:rFonts w:ascii="Century Gothic" w:eastAsia="HelloAli" w:hAnsi="Century Gothic" w:cs="HelloAli"/>
                <w:b/>
                <w:bCs/>
              </w:rPr>
            </w:pPr>
          </w:p>
          <w:p w14:paraId="7432DA18" w14:textId="77777777" w:rsidR="006530FE" w:rsidRDefault="006530FE" w:rsidP="00DC1F34">
            <w:pPr>
              <w:spacing w:line="240" w:lineRule="auto"/>
              <w:jc w:val="center"/>
              <w:rPr>
                <w:rFonts w:ascii="Century Gothic" w:eastAsia="HelloAli" w:hAnsi="Century Gothic" w:cs="HelloAli"/>
              </w:rPr>
            </w:pPr>
            <w:r>
              <w:rPr>
                <w:rFonts w:ascii="Century Gothic" w:eastAsia="HelloAli" w:hAnsi="Century Gothic" w:cs="HelloAli"/>
                <w:b/>
                <w:bCs/>
                <w:sz w:val="32"/>
                <w:szCs w:val="32"/>
              </w:rPr>
              <w:t>*</w:t>
            </w:r>
          </w:p>
        </w:tc>
      </w:tr>
      <w:tr w:rsidR="006530FE" w14:paraId="6742BADB" w14:textId="77777777" w:rsidTr="00DC1F34">
        <w:tc>
          <w:tcPr>
            <w:tcW w:w="1299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14:paraId="5498069E" w14:textId="77777777" w:rsidR="006530FE" w:rsidRDefault="006530FE" w:rsidP="00DC1F34">
            <w:pPr>
              <w:spacing w:line="240" w:lineRule="auto"/>
              <w:jc w:val="center"/>
              <w:rPr>
                <w:rFonts w:ascii="Century Gothic" w:hAnsi="Century Gothic" w:cs="Times New Roman"/>
                <w:b/>
                <w:sz w:val="24"/>
                <w:szCs w:val="24"/>
              </w:rPr>
            </w:pPr>
            <w:r>
              <w:rPr>
                <w:rFonts w:ascii="Century Gothic" w:hAnsi="Century Gothic" w:cs="Times New Roman"/>
                <w:b/>
                <w:sz w:val="24"/>
                <w:szCs w:val="24"/>
              </w:rPr>
              <w:t>Cronograma</w:t>
            </w:r>
          </w:p>
        </w:tc>
      </w:tr>
      <w:tr w:rsidR="006530FE" w14:paraId="496E87A4" w14:textId="77777777" w:rsidTr="006530FE">
        <w:tc>
          <w:tcPr>
            <w:tcW w:w="21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06074D23" w14:textId="77777777" w:rsidR="006530FE" w:rsidRDefault="006530FE" w:rsidP="00DC1F34">
            <w:pPr>
              <w:spacing w:line="240" w:lineRule="auto"/>
              <w:jc w:val="center"/>
              <w:rPr>
                <w:rFonts w:ascii="Century Gothic" w:hAnsi="Century Gothic" w:cs="Times New Roman"/>
                <w:b/>
                <w:sz w:val="24"/>
                <w:szCs w:val="24"/>
              </w:rPr>
            </w:pPr>
            <w:r>
              <w:rPr>
                <w:rFonts w:ascii="Century Gothic" w:hAnsi="Century Gothic" w:cs="Times New Roman"/>
                <w:b/>
                <w:sz w:val="24"/>
                <w:szCs w:val="24"/>
              </w:rPr>
              <w:t>Horario</w:t>
            </w:r>
          </w:p>
        </w:tc>
        <w:tc>
          <w:tcPr>
            <w:tcW w:w="1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hideMark/>
          </w:tcPr>
          <w:p w14:paraId="6126E891" w14:textId="77777777" w:rsidR="006530FE" w:rsidRDefault="006530FE" w:rsidP="00DC1F34">
            <w:pPr>
              <w:spacing w:line="240" w:lineRule="auto"/>
              <w:jc w:val="center"/>
              <w:rPr>
                <w:rFonts w:ascii="Century Gothic" w:hAnsi="Century Gothic" w:cs="Times New Roman"/>
                <w:b/>
                <w:sz w:val="24"/>
                <w:szCs w:val="24"/>
              </w:rPr>
            </w:pPr>
            <w:r>
              <w:rPr>
                <w:rFonts w:ascii="Century Gothic" w:hAnsi="Century Gothic" w:cs="Times New Roman"/>
                <w:b/>
                <w:sz w:val="24"/>
                <w:szCs w:val="24"/>
              </w:rPr>
              <w:t>Lunes</w:t>
            </w:r>
          </w:p>
        </w:tc>
        <w:tc>
          <w:tcPr>
            <w:tcW w:w="22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hideMark/>
          </w:tcPr>
          <w:p w14:paraId="2CB4ED00" w14:textId="77777777" w:rsidR="006530FE" w:rsidRDefault="006530FE" w:rsidP="00DC1F34">
            <w:pPr>
              <w:spacing w:line="240" w:lineRule="auto"/>
              <w:jc w:val="center"/>
              <w:rPr>
                <w:rFonts w:ascii="Century Gothic" w:hAnsi="Century Gothic" w:cs="Times New Roman"/>
                <w:b/>
                <w:sz w:val="24"/>
                <w:szCs w:val="24"/>
              </w:rPr>
            </w:pPr>
            <w:r>
              <w:rPr>
                <w:rFonts w:ascii="Century Gothic" w:hAnsi="Century Gothic" w:cs="Times New Roman"/>
                <w:b/>
                <w:sz w:val="24"/>
                <w:szCs w:val="24"/>
              </w:rPr>
              <w:t>Martes</w:t>
            </w:r>
          </w:p>
        </w:tc>
        <w:tc>
          <w:tcPr>
            <w:tcW w:w="25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hideMark/>
          </w:tcPr>
          <w:p w14:paraId="33F4E92D" w14:textId="77777777" w:rsidR="006530FE" w:rsidRDefault="006530FE" w:rsidP="00DC1F34">
            <w:pPr>
              <w:spacing w:line="240" w:lineRule="auto"/>
              <w:jc w:val="center"/>
              <w:rPr>
                <w:rFonts w:ascii="Century Gothic" w:hAnsi="Century Gothic" w:cs="Times New Roman"/>
                <w:b/>
                <w:sz w:val="24"/>
                <w:szCs w:val="24"/>
              </w:rPr>
            </w:pPr>
            <w:r>
              <w:rPr>
                <w:rFonts w:ascii="Century Gothic" w:hAnsi="Century Gothic" w:cs="Times New Roman"/>
                <w:b/>
                <w:sz w:val="24"/>
                <w:szCs w:val="24"/>
              </w:rPr>
              <w:t>Miércoles</w:t>
            </w:r>
          </w:p>
        </w:tc>
        <w:tc>
          <w:tcPr>
            <w:tcW w:w="2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hideMark/>
          </w:tcPr>
          <w:p w14:paraId="55A22476" w14:textId="77777777" w:rsidR="006530FE" w:rsidRDefault="006530FE" w:rsidP="00DC1F34">
            <w:pPr>
              <w:spacing w:line="240" w:lineRule="auto"/>
              <w:jc w:val="center"/>
              <w:rPr>
                <w:rFonts w:ascii="Century Gothic" w:hAnsi="Century Gothic" w:cs="Times New Roman"/>
                <w:b/>
                <w:sz w:val="24"/>
                <w:szCs w:val="24"/>
              </w:rPr>
            </w:pPr>
            <w:r>
              <w:rPr>
                <w:rFonts w:ascii="Century Gothic" w:hAnsi="Century Gothic" w:cs="Times New Roman"/>
                <w:b/>
                <w:sz w:val="24"/>
                <w:szCs w:val="24"/>
              </w:rPr>
              <w:t>Jueves</w:t>
            </w:r>
          </w:p>
        </w:tc>
        <w:tc>
          <w:tcPr>
            <w:tcW w:w="20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hideMark/>
          </w:tcPr>
          <w:p w14:paraId="485D96C9" w14:textId="77777777" w:rsidR="006530FE" w:rsidRDefault="006530FE" w:rsidP="00DC1F34">
            <w:pPr>
              <w:spacing w:line="240" w:lineRule="auto"/>
              <w:jc w:val="center"/>
              <w:rPr>
                <w:rFonts w:ascii="Century Gothic" w:hAnsi="Century Gothic" w:cs="Times New Roman"/>
                <w:b/>
                <w:sz w:val="24"/>
                <w:szCs w:val="24"/>
              </w:rPr>
            </w:pPr>
            <w:r>
              <w:rPr>
                <w:rFonts w:ascii="Century Gothic" w:hAnsi="Century Gothic" w:cs="Times New Roman"/>
                <w:b/>
                <w:sz w:val="24"/>
                <w:szCs w:val="24"/>
              </w:rPr>
              <w:t>Viernes</w:t>
            </w:r>
          </w:p>
        </w:tc>
      </w:tr>
      <w:tr w:rsidR="006530FE" w14:paraId="0D1665C0" w14:textId="77777777" w:rsidTr="006530FE">
        <w:tc>
          <w:tcPr>
            <w:tcW w:w="21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30568AA0" w14:textId="77777777" w:rsidR="006530FE" w:rsidRDefault="006530FE" w:rsidP="00DC1F34">
            <w:pPr>
              <w:spacing w:line="240" w:lineRule="auto"/>
              <w:rPr>
                <w:rFonts w:ascii="Century Gothic" w:hAnsi="Century Gothic" w:cs="Times New Roman"/>
                <w:sz w:val="24"/>
                <w:szCs w:val="24"/>
              </w:rPr>
            </w:pPr>
            <w:r>
              <w:rPr>
                <w:rFonts w:ascii="Century Gothic" w:hAnsi="Century Gothic" w:cs="Times New Roman"/>
                <w:sz w:val="24"/>
                <w:szCs w:val="24"/>
              </w:rPr>
              <w:t xml:space="preserve">Video  </w:t>
            </w:r>
          </w:p>
        </w:tc>
        <w:tc>
          <w:tcPr>
            <w:tcW w:w="1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0F31F" w14:textId="77777777" w:rsidR="006530FE" w:rsidRPr="006530FE" w:rsidRDefault="006530FE" w:rsidP="006530FE">
            <w:pPr>
              <w:pStyle w:val="Prrafodelista"/>
              <w:numPr>
                <w:ilvl w:val="0"/>
                <w:numId w:val="2"/>
              </w:numPr>
              <w:spacing w:line="240" w:lineRule="auto"/>
              <w:rPr>
                <w:rFonts w:ascii="Century Gothic" w:hAnsi="Century Gothic"/>
                <w:b/>
              </w:rPr>
            </w:pPr>
            <w:r w:rsidRPr="006530FE">
              <w:rPr>
                <w:rFonts w:ascii="Century Gothic" w:hAnsi="Century Gothic"/>
                <w:b/>
              </w:rPr>
              <w:t>Descarga</w:t>
            </w:r>
          </w:p>
          <w:p w14:paraId="3C4B9B51" w14:textId="77777777" w:rsidR="006530FE" w:rsidRPr="006530FE" w:rsidRDefault="006530FE" w:rsidP="006530FE">
            <w:pPr>
              <w:spacing w:line="240" w:lineRule="auto"/>
              <w:rPr>
                <w:rFonts w:ascii="Century Gothic" w:eastAsia="HelloMissThang" w:hAnsi="Century Gothic" w:cs="Times New Roman"/>
                <w:b/>
                <w:sz w:val="24"/>
                <w:szCs w:val="24"/>
              </w:rPr>
            </w:pPr>
            <w:r w:rsidRPr="006530FE">
              <w:rPr>
                <w:rFonts w:ascii="Century Gothic" w:hAnsi="Century Gothic"/>
                <w:b/>
              </w:rPr>
              <w:t>Administrativa</w:t>
            </w:r>
          </w:p>
        </w:tc>
        <w:tc>
          <w:tcPr>
            <w:tcW w:w="2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924EF7" w14:textId="77777777" w:rsidR="006530FE" w:rsidRPr="006530FE" w:rsidRDefault="006530FE" w:rsidP="006530FE">
            <w:pPr>
              <w:pStyle w:val="Prrafodelista"/>
              <w:numPr>
                <w:ilvl w:val="0"/>
                <w:numId w:val="2"/>
              </w:numPr>
              <w:spacing w:line="240" w:lineRule="auto"/>
              <w:rPr>
                <w:rFonts w:ascii="Century Gothic" w:hAnsi="Century Gothic"/>
                <w:b/>
              </w:rPr>
            </w:pPr>
            <w:r w:rsidRPr="006530FE">
              <w:rPr>
                <w:rFonts w:ascii="Century Gothic" w:hAnsi="Century Gothic"/>
                <w:b/>
              </w:rPr>
              <w:t>Festividades y</w:t>
            </w:r>
            <w:r>
              <w:rPr>
                <w:rFonts w:ascii="Century Gothic" w:hAnsi="Century Gothic"/>
                <w:b/>
              </w:rPr>
              <w:t xml:space="preserve"> </w:t>
            </w:r>
            <w:r w:rsidRPr="006530FE">
              <w:rPr>
                <w:rFonts w:ascii="Century Gothic" w:hAnsi="Century Gothic"/>
                <w:b/>
              </w:rPr>
              <w:t>conmemoraciones</w:t>
            </w:r>
          </w:p>
        </w:tc>
        <w:tc>
          <w:tcPr>
            <w:tcW w:w="25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C30B8" w14:textId="77777777" w:rsidR="006530FE" w:rsidRPr="006530FE" w:rsidRDefault="006530FE" w:rsidP="006530FE">
            <w:pPr>
              <w:pStyle w:val="Prrafodelista"/>
              <w:numPr>
                <w:ilvl w:val="0"/>
                <w:numId w:val="2"/>
              </w:numPr>
              <w:spacing w:line="240" w:lineRule="auto"/>
              <w:rPr>
                <w:rFonts w:ascii="Century Gothic" w:hAnsi="Century Gothic"/>
                <w:b/>
              </w:rPr>
            </w:pPr>
            <w:r w:rsidRPr="006530FE">
              <w:rPr>
                <w:rFonts w:ascii="Century Gothic" w:hAnsi="Century Gothic"/>
                <w:b/>
              </w:rPr>
              <w:t>Cofre mágico de</w:t>
            </w:r>
            <w:r>
              <w:rPr>
                <w:rFonts w:ascii="Century Gothic" w:hAnsi="Century Gothic"/>
                <w:b/>
              </w:rPr>
              <w:t xml:space="preserve"> </w:t>
            </w:r>
            <w:r w:rsidRPr="006530FE">
              <w:rPr>
                <w:rFonts w:ascii="Century Gothic" w:hAnsi="Century Gothic"/>
                <w:b/>
              </w:rPr>
              <w:t>historias</w:t>
            </w:r>
          </w:p>
        </w:tc>
        <w:tc>
          <w:tcPr>
            <w:tcW w:w="2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15FEA0" w14:textId="77777777" w:rsidR="006530FE" w:rsidRPr="006530FE" w:rsidRDefault="006530FE" w:rsidP="006530FE">
            <w:pPr>
              <w:pStyle w:val="Prrafodelista"/>
              <w:numPr>
                <w:ilvl w:val="0"/>
                <w:numId w:val="2"/>
              </w:numPr>
              <w:spacing w:line="240" w:lineRule="auto"/>
              <w:rPr>
                <w:rFonts w:ascii="Century Gothic" w:hAnsi="Century Gothic"/>
                <w:b/>
              </w:rPr>
            </w:pPr>
            <w:r w:rsidRPr="006530FE">
              <w:rPr>
                <w:rFonts w:ascii="Century Gothic" w:hAnsi="Century Gothic"/>
                <w:b/>
              </w:rPr>
              <w:t>Resolvemos</w:t>
            </w:r>
            <w:r>
              <w:rPr>
                <w:rFonts w:ascii="Century Gothic" w:hAnsi="Century Gothic"/>
                <w:b/>
              </w:rPr>
              <w:t xml:space="preserve"> </w:t>
            </w:r>
            <w:r w:rsidRPr="006530FE">
              <w:rPr>
                <w:rFonts w:ascii="Century Gothic" w:hAnsi="Century Gothic"/>
                <w:b/>
              </w:rPr>
              <w:t>Problemas matemáticos</w:t>
            </w:r>
          </w:p>
        </w:tc>
        <w:tc>
          <w:tcPr>
            <w:tcW w:w="20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61CAA" w14:textId="77777777" w:rsidR="006530FE" w:rsidRPr="006530FE" w:rsidRDefault="006530FE" w:rsidP="006530FE">
            <w:pPr>
              <w:pStyle w:val="Prrafodelista"/>
              <w:numPr>
                <w:ilvl w:val="0"/>
                <w:numId w:val="2"/>
              </w:numPr>
              <w:spacing w:line="240" w:lineRule="auto"/>
              <w:rPr>
                <w:rFonts w:ascii="Century Gothic" w:hAnsi="Century Gothic"/>
                <w:b/>
              </w:rPr>
            </w:pPr>
            <w:r w:rsidRPr="006530FE">
              <w:rPr>
                <w:rFonts w:ascii="Century Gothic" w:hAnsi="Century Gothic"/>
                <w:b/>
              </w:rPr>
              <w:t>Semejantes pero</w:t>
            </w:r>
            <w:r>
              <w:rPr>
                <w:rFonts w:ascii="Century Gothic" w:hAnsi="Century Gothic"/>
                <w:b/>
              </w:rPr>
              <w:t xml:space="preserve"> </w:t>
            </w:r>
            <w:r w:rsidRPr="006530FE">
              <w:rPr>
                <w:rFonts w:ascii="Century Gothic" w:hAnsi="Century Gothic"/>
                <w:b/>
              </w:rPr>
              <w:t>diferentes</w:t>
            </w:r>
          </w:p>
        </w:tc>
      </w:tr>
      <w:tr w:rsidR="006530FE" w14:paraId="0388D17E" w14:textId="77777777" w:rsidTr="006530FE">
        <w:tc>
          <w:tcPr>
            <w:tcW w:w="21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14:paraId="2F4A2EDF" w14:textId="77777777" w:rsidR="006530FE" w:rsidRDefault="006530FE" w:rsidP="00DC1F34">
            <w:pPr>
              <w:spacing w:line="240" w:lineRule="auto"/>
              <w:rPr>
                <w:rFonts w:ascii="Century Gothic" w:hAnsi="Century Gothic" w:cs="Times New Roman"/>
                <w:sz w:val="24"/>
                <w:szCs w:val="24"/>
              </w:rPr>
            </w:pPr>
            <w:r>
              <w:rPr>
                <w:rFonts w:ascii="Century Gothic" w:hAnsi="Century Gothic" w:cs="Times New Roman"/>
                <w:sz w:val="24"/>
                <w:szCs w:val="24"/>
              </w:rPr>
              <w:t xml:space="preserve">Sala de Facebook  </w:t>
            </w:r>
          </w:p>
        </w:tc>
        <w:tc>
          <w:tcPr>
            <w:tcW w:w="1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F4FCB9" w14:textId="77777777" w:rsidR="006530FE" w:rsidRPr="006530FE" w:rsidRDefault="006530FE" w:rsidP="006530FE">
            <w:pPr>
              <w:pStyle w:val="Prrafodelista"/>
              <w:numPr>
                <w:ilvl w:val="0"/>
                <w:numId w:val="2"/>
              </w:numPr>
              <w:spacing w:line="240" w:lineRule="auto"/>
              <w:rPr>
                <w:rFonts w:ascii="Century Gothic" w:hAnsi="Century Gothic"/>
                <w:b/>
              </w:rPr>
            </w:pPr>
            <w:r w:rsidRPr="006530FE">
              <w:rPr>
                <w:rFonts w:ascii="Century Gothic" w:hAnsi="Century Gothic"/>
                <w:b/>
              </w:rPr>
              <w:t>Programación</w:t>
            </w:r>
            <w:r>
              <w:rPr>
                <w:rFonts w:ascii="Century Gothic" w:hAnsi="Century Gothic"/>
                <w:b/>
              </w:rPr>
              <w:t xml:space="preserve"> </w:t>
            </w:r>
            <w:r w:rsidRPr="006530FE">
              <w:rPr>
                <w:rFonts w:ascii="Century Gothic" w:hAnsi="Century Gothic"/>
                <w:b/>
              </w:rPr>
              <w:t>especial</w:t>
            </w:r>
          </w:p>
        </w:tc>
        <w:tc>
          <w:tcPr>
            <w:tcW w:w="2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02BA3" w14:textId="77777777" w:rsidR="006530FE" w:rsidRDefault="006530FE" w:rsidP="006530FE">
            <w:pPr>
              <w:pStyle w:val="Prrafodelista"/>
              <w:numPr>
                <w:ilvl w:val="0"/>
                <w:numId w:val="2"/>
              </w:numPr>
              <w:spacing w:line="240" w:lineRule="auto"/>
              <w:rPr>
                <w:rFonts w:ascii="Century Gothic" w:hAnsi="Century Gothic"/>
                <w:b/>
              </w:rPr>
            </w:pPr>
            <w:r w:rsidRPr="006530FE">
              <w:rPr>
                <w:rFonts w:ascii="Century Gothic" w:hAnsi="Century Gothic"/>
                <w:b/>
              </w:rPr>
              <w:t>¿Cómo llego a…?</w:t>
            </w:r>
          </w:p>
        </w:tc>
        <w:tc>
          <w:tcPr>
            <w:tcW w:w="25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E6CB4F" w14:textId="77777777" w:rsidR="006530FE" w:rsidRPr="006530FE" w:rsidRDefault="006530FE" w:rsidP="006530FE">
            <w:pPr>
              <w:pStyle w:val="Prrafodelista"/>
              <w:numPr>
                <w:ilvl w:val="0"/>
                <w:numId w:val="2"/>
              </w:numPr>
              <w:spacing w:line="240" w:lineRule="auto"/>
              <w:rPr>
                <w:rFonts w:ascii="Century Gothic" w:hAnsi="Century Gothic"/>
                <w:b/>
              </w:rPr>
            </w:pPr>
            <w:r w:rsidRPr="006530FE">
              <w:rPr>
                <w:rFonts w:ascii="Century Gothic" w:hAnsi="Century Gothic"/>
                <w:b/>
              </w:rPr>
              <w:t>Todos somos</w:t>
            </w:r>
            <w:r>
              <w:rPr>
                <w:rFonts w:ascii="Century Gothic" w:hAnsi="Century Gothic"/>
                <w:b/>
              </w:rPr>
              <w:t xml:space="preserve"> </w:t>
            </w:r>
            <w:r w:rsidRPr="006530FE">
              <w:rPr>
                <w:rFonts w:ascii="Century Gothic" w:hAnsi="Century Gothic"/>
                <w:b/>
              </w:rPr>
              <w:t>diferentes</w:t>
            </w:r>
          </w:p>
        </w:tc>
        <w:tc>
          <w:tcPr>
            <w:tcW w:w="2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246EE" w14:textId="77777777" w:rsidR="006530FE" w:rsidRPr="004E321C" w:rsidRDefault="004E321C" w:rsidP="004E321C">
            <w:pPr>
              <w:pStyle w:val="Prrafodelista"/>
              <w:numPr>
                <w:ilvl w:val="0"/>
                <w:numId w:val="2"/>
              </w:numPr>
              <w:spacing w:line="240" w:lineRule="auto"/>
              <w:rPr>
                <w:rFonts w:ascii="Century Gothic" w:hAnsi="Century Gothic"/>
                <w:b/>
              </w:rPr>
            </w:pPr>
            <w:r w:rsidRPr="004E321C">
              <w:rPr>
                <w:rFonts w:ascii="Century Gothic" w:hAnsi="Century Gothic"/>
                <w:b/>
              </w:rPr>
              <w:t>Una historia</w:t>
            </w:r>
            <w:r>
              <w:rPr>
                <w:rFonts w:ascii="Century Gothic" w:hAnsi="Century Gothic"/>
                <w:b/>
              </w:rPr>
              <w:t xml:space="preserve"> </w:t>
            </w:r>
            <w:r w:rsidRPr="004E321C">
              <w:rPr>
                <w:rFonts w:ascii="Century Gothic" w:hAnsi="Century Gothic"/>
                <w:b/>
              </w:rPr>
              <w:t>diferente</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37D8E7" w14:textId="77777777" w:rsidR="006530FE" w:rsidRPr="004E321C" w:rsidRDefault="004E321C" w:rsidP="004E321C">
            <w:pPr>
              <w:pStyle w:val="Prrafodelista"/>
              <w:numPr>
                <w:ilvl w:val="0"/>
                <w:numId w:val="11"/>
              </w:numPr>
              <w:spacing w:line="240" w:lineRule="auto"/>
              <w:rPr>
                <w:rFonts w:ascii="Century Gothic" w:hAnsi="Century Gothic"/>
                <w:b/>
              </w:rPr>
            </w:pPr>
            <w:r w:rsidRPr="004E321C">
              <w:rPr>
                <w:rFonts w:ascii="Century Gothic" w:hAnsi="Century Gothic"/>
                <w:b/>
              </w:rPr>
              <w:t>Resolvamos las</w:t>
            </w:r>
            <w:r>
              <w:rPr>
                <w:rFonts w:ascii="Century Gothic" w:hAnsi="Century Gothic"/>
                <w:b/>
              </w:rPr>
              <w:t xml:space="preserve"> </w:t>
            </w:r>
            <w:r w:rsidRPr="004E321C">
              <w:rPr>
                <w:rFonts w:ascii="Century Gothic" w:hAnsi="Century Gothic"/>
                <w:b/>
              </w:rPr>
              <w:t>dudas de Paty</w:t>
            </w:r>
          </w:p>
        </w:tc>
      </w:tr>
    </w:tbl>
    <w:p w14:paraId="32D98266" w14:textId="77777777" w:rsidR="006530FE" w:rsidRDefault="006530FE" w:rsidP="006530FE"/>
    <w:tbl>
      <w:tblPr>
        <w:tblStyle w:val="Tablaconcuadrcula"/>
        <w:tblW w:w="13320" w:type="dxa"/>
        <w:tblInd w:w="0" w:type="dxa"/>
        <w:tblLayout w:type="fixed"/>
        <w:tblLook w:val="06A0" w:firstRow="1" w:lastRow="0" w:firstColumn="1" w:lastColumn="0" w:noHBand="1" w:noVBand="1"/>
      </w:tblPr>
      <w:tblGrid>
        <w:gridCol w:w="1590"/>
        <w:gridCol w:w="2430"/>
        <w:gridCol w:w="1935"/>
        <w:gridCol w:w="1837"/>
        <w:gridCol w:w="5528"/>
      </w:tblGrid>
      <w:tr w:rsidR="006530FE" w14:paraId="7826469D" w14:textId="77777777" w:rsidTr="006530FE">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C62A9" w14:textId="77777777" w:rsidR="006530FE" w:rsidRDefault="006530FE" w:rsidP="00DC1F34">
            <w:pPr>
              <w:spacing w:line="240" w:lineRule="auto"/>
              <w:jc w:val="center"/>
              <w:rPr>
                <w:rFonts w:ascii="Century Gothic" w:eastAsia="DK Cover Up" w:hAnsi="Century Gothic" w:cs="DK Cover Up"/>
                <w:sz w:val="32"/>
                <w:szCs w:val="32"/>
              </w:rPr>
            </w:pPr>
            <w:r>
              <w:rPr>
                <w:rFonts w:ascii="Century Gothic" w:eastAsia="DK Cover Up" w:hAnsi="Century Gothic" w:cs="DK Cover Up"/>
                <w:b/>
                <w:bCs/>
                <w:color w:val="7030A0"/>
                <w:sz w:val="32"/>
                <w:szCs w:val="32"/>
              </w:rPr>
              <w:t>FECHA</w:t>
            </w:r>
            <w:r>
              <w:rPr>
                <w:rFonts w:ascii="Century Gothic" w:eastAsia="DK Cover Up" w:hAnsi="Century Gothic" w:cs="DK Cover Up"/>
                <w:color w:val="7030A0"/>
                <w:sz w:val="32"/>
                <w:szCs w:val="32"/>
              </w:rPr>
              <w:t xml:space="preserve"> </w:t>
            </w:r>
            <w:r>
              <w:rPr>
                <w:rFonts w:ascii="Century Gothic" w:eastAsia="DK Cover Up" w:hAnsi="Century Gothic" w:cs="DK Cover Up"/>
                <w:sz w:val="32"/>
                <w:szCs w:val="32"/>
              </w:rPr>
              <w:t xml:space="preserve">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11E4E8" w14:textId="77777777" w:rsidR="006530FE" w:rsidRDefault="006530FE" w:rsidP="00DC1F34">
            <w:pPr>
              <w:spacing w:line="240" w:lineRule="auto"/>
              <w:jc w:val="center"/>
              <w:rPr>
                <w:rFonts w:ascii="Century Gothic" w:eastAsia="DK Cover Up" w:hAnsi="Century Gothic" w:cs="DK Cover Up"/>
                <w:sz w:val="32"/>
                <w:szCs w:val="32"/>
              </w:rPr>
            </w:pPr>
            <w:r>
              <w:rPr>
                <w:rFonts w:ascii="Century Gothic" w:eastAsia="DK Cover Up" w:hAnsi="Century Gothic" w:cs="DK Cover Up"/>
                <w:b/>
                <w:bCs/>
                <w:color w:val="FF039A"/>
                <w:sz w:val="32"/>
                <w:szCs w:val="32"/>
              </w:rPr>
              <w:t xml:space="preserve">Título del Programa de televisión </w:t>
            </w:r>
            <w:r>
              <w:rPr>
                <w:rFonts w:ascii="Century Gothic" w:eastAsia="DK Cover Up" w:hAnsi="Century Gothic" w:cs="DK Cover Up"/>
                <w:color w:val="FF039A"/>
                <w:sz w:val="32"/>
                <w:szCs w:val="32"/>
              </w:rPr>
              <w:t xml:space="preserve"> </w:t>
            </w:r>
            <w:r>
              <w:rPr>
                <w:rFonts w:ascii="Century Gothic" w:eastAsia="DK Cover Up" w:hAnsi="Century Gothic" w:cs="DK Cover Up"/>
                <w:sz w:val="32"/>
                <w:szCs w:val="32"/>
              </w:rPr>
              <w:t xml:space="preserve"> </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876742" w14:textId="77777777" w:rsidR="006530FE" w:rsidRDefault="006530FE" w:rsidP="00DC1F34">
            <w:pPr>
              <w:spacing w:line="240" w:lineRule="auto"/>
              <w:jc w:val="center"/>
              <w:rPr>
                <w:rFonts w:ascii="Century Gothic" w:eastAsia="DK Cover Up" w:hAnsi="Century Gothic" w:cs="DK Cover Up"/>
                <w:sz w:val="32"/>
                <w:szCs w:val="32"/>
              </w:rPr>
            </w:pPr>
            <w:r>
              <w:rPr>
                <w:rFonts w:ascii="Century Gothic" w:eastAsia="DK Cover Up" w:hAnsi="Century Gothic" w:cs="DK Cover Up"/>
                <w:b/>
                <w:bCs/>
                <w:color w:val="00B0F0"/>
                <w:sz w:val="32"/>
                <w:szCs w:val="32"/>
              </w:rPr>
              <w:t>Recurso (LTG, videos, etc.)</w:t>
            </w:r>
            <w:r>
              <w:rPr>
                <w:rFonts w:ascii="Century Gothic" w:eastAsia="DK Cover Up" w:hAnsi="Century Gothic" w:cs="DK Cover Up"/>
                <w:color w:val="00B0F0"/>
                <w:sz w:val="32"/>
                <w:szCs w:val="32"/>
              </w:rPr>
              <w:t xml:space="preserve"> </w:t>
            </w:r>
            <w:r>
              <w:rPr>
                <w:rFonts w:ascii="Century Gothic" w:eastAsia="DK Cover Up" w:hAnsi="Century Gothic" w:cs="DK Cover Up"/>
                <w:sz w:val="32"/>
                <w:szCs w:val="32"/>
              </w:rPr>
              <w:t xml:space="preserve"> </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9113B0" w14:textId="77777777" w:rsidR="006530FE" w:rsidRDefault="006530FE" w:rsidP="00DC1F34">
            <w:pPr>
              <w:spacing w:line="240" w:lineRule="auto"/>
              <w:jc w:val="center"/>
              <w:rPr>
                <w:rFonts w:ascii="Century Gothic" w:eastAsia="DK Cover Up" w:hAnsi="Century Gothic" w:cs="DK Cover Up"/>
                <w:sz w:val="32"/>
                <w:szCs w:val="32"/>
              </w:rPr>
            </w:pPr>
            <w:r>
              <w:rPr>
                <w:rFonts w:ascii="Century Gothic" w:eastAsia="DK Cover Up" w:hAnsi="Century Gothic" w:cs="DK Cover Up"/>
                <w:b/>
                <w:bCs/>
                <w:color w:val="FF5100"/>
                <w:sz w:val="32"/>
                <w:szCs w:val="32"/>
              </w:rPr>
              <w:t>Medio de comunicación.</w:t>
            </w:r>
            <w:r>
              <w:rPr>
                <w:rFonts w:ascii="Century Gothic" w:eastAsia="DK Cover Up" w:hAnsi="Century Gothic" w:cs="DK Cover Up"/>
                <w:color w:val="FF5100"/>
                <w:sz w:val="32"/>
                <w:szCs w:val="32"/>
              </w:rPr>
              <w:t xml:space="preserve"> </w:t>
            </w:r>
            <w:r>
              <w:rPr>
                <w:rFonts w:ascii="Century Gothic" w:eastAsia="DK Cover Up" w:hAnsi="Century Gothic" w:cs="DK Cover Up"/>
                <w:sz w:val="32"/>
                <w:szCs w:val="32"/>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AD1012" w14:textId="77777777" w:rsidR="006530FE" w:rsidRDefault="006530FE" w:rsidP="00DC1F34">
            <w:pPr>
              <w:spacing w:line="240" w:lineRule="auto"/>
              <w:jc w:val="center"/>
              <w:rPr>
                <w:rFonts w:ascii="Century Gothic" w:eastAsia="DK Cover Up" w:hAnsi="Century Gothic" w:cs="DK Cover Up"/>
                <w:b/>
                <w:bCs/>
                <w:color w:val="11AD11"/>
                <w:sz w:val="32"/>
                <w:szCs w:val="32"/>
              </w:rPr>
            </w:pPr>
            <w:r>
              <w:rPr>
                <w:rFonts w:ascii="Century Gothic" w:eastAsia="DK Cover Up" w:hAnsi="Century Gothic" w:cs="DK Cover Up"/>
                <w:b/>
                <w:bCs/>
                <w:color w:val="11AD11"/>
                <w:sz w:val="32"/>
                <w:szCs w:val="32"/>
              </w:rPr>
              <w:t xml:space="preserve">Actividades </w:t>
            </w:r>
          </w:p>
          <w:p w14:paraId="7E4E40CD" w14:textId="77777777" w:rsidR="006530FE" w:rsidRDefault="006530FE" w:rsidP="00DC1F34">
            <w:pPr>
              <w:spacing w:line="240" w:lineRule="auto"/>
              <w:jc w:val="center"/>
              <w:rPr>
                <w:rFonts w:ascii="Century Gothic" w:eastAsia="DK Cover Up" w:hAnsi="Century Gothic" w:cs="DK Cover Up"/>
                <w:sz w:val="32"/>
                <w:szCs w:val="32"/>
              </w:rPr>
            </w:pPr>
            <w:r>
              <w:rPr>
                <w:rFonts w:ascii="Century Gothic" w:eastAsia="DK Cover Up" w:hAnsi="Century Gothic" w:cs="DK Cover Up"/>
                <w:sz w:val="32"/>
                <w:szCs w:val="32"/>
              </w:rPr>
              <w:t xml:space="preserve">                 </w:t>
            </w:r>
          </w:p>
          <w:p w14:paraId="1B18F681" w14:textId="77777777" w:rsidR="006530FE" w:rsidRDefault="006530FE" w:rsidP="00DC1F34">
            <w:pPr>
              <w:spacing w:line="240" w:lineRule="auto"/>
              <w:jc w:val="center"/>
              <w:rPr>
                <w:rFonts w:ascii="Century Gothic" w:eastAsia="DK Cover Up" w:hAnsi="Century Gothic" w:cs="DK Cover Up"/>
                <w:sz w:val="32"/>
                <w:szCs w:val="32"/>
              </w:rPr>
            </w:pPr>
            <w:r>
              <w:rPr>
                <w:rFonts w:ascii="Century Gothic" w:eastAsia="DK Cover Up" w:hAnsi="Century Gothic" w:cs="DK Cover Up"/>
                <w:sz w:val="32"/>
                <w:szCs w:val="32"/>
              </w:rPr>
              <w:t xml:space="preserve">                   </w:t>
            </w:r>
          </w:p>
          <w:p w14:paraId="27B57A6C" w14:textId="77777777" w:rsidR="006530FE" w:rsidRDefault="006530FE" w:rsidP="00DC1F34">
            <w:pPr>
              <w:spacing w:line="240" w:lineRule="auto"/>
              <w:jc w:val="center"/>
              <w:rPr>
                <w:rFonts w:ascii="Century Gothic" w:eastAsia="DK Cover Up" w:hAnsi="Century Gothic" w:cs="DK Cover Up"/>
                <w:sz w:val="32"/>
                <w:szCs w:val="32"/>
              </w:rPr>
            </w:pPr>
            <w:r>
              <w:rPr>
                <w:rFonts w:ascii="Century Gothic" w:eastAsia="DK Cover Up" w:hAnsi="Century Gothic" w:cs="DK Cover Up"/>
                <w:sz w:val="32"/>
                <w:szCs w:val="32"/>
              </w:rPr>
              <w:t xml:space="preserve">                                 </w:t>
            </w:r>
          </w:p>
        </w:tc>
      </w:tr>
      <w:tr w:rsidR="006530FE" w14:paraId="4AC456AC" w14:textId="77777777" w:rsidTr="006530FE">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6FFCE1" w14:textId="77777777" w:rsidR="006530FE" w:rsidRDefault="006530FE" w:rsidP="00AD74F7">
            <w:pPr>
              <w:spacing w:line="240" w:lineRule="auto"/>
              <w:jc w:val="center"/>
              <w:rPr>
                <w:rFonts w:ascii="Century Gothic" w:eastAsia="Flea Market Finds" w:hAnsi="Century Gothic" w:cs="Times New Roman"/>
                <w:sz w:val="28"/>
                <w:szCs w:val="28"/>
              </w:rPr>
            </w:pPr>
            <w:r>
              <w:rPr>
                <w:rFonts w:ascii="Century Gothic" w:eastAsia="Flea Market Finds" w:hAnsi="Century Gothic" w:cs="Times New Roman"/>
                <w:sz w:val="28"/>
                <w:szCs w:val="28"/>
              </w:rPr>
              <w:t>Lunes 2</w:t>
            </w:r>
            <w:r w:rsidR="00AD74F7">
              <w:rPr>
                <w:rFonts w:ascii="Century Gothic" w:eastAsia="Flea Market Finds" w:hAnsi="Century Gothic" w:cs="Times New Roman"/>
                <w:sz w:val="28"/>
                <w:szCs w:val="28"/>
              </w:rPr>
              <w:t>8</w:t>
            </w:r>
            <w:r>
              <w:rPr>
                <w:rFonts w:ascii="Century Gothic" w:eastAsia="Flea Market Finds" w:hAnsi="Century Gothic" w:cs="Times New Roman"/>
                <w:sz w:val="28"/>
                <w:szCs w:val="28"/>
              </w:rPr>
              <w:t xml:space="preserve"> de junio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4529B7" w14:textId="77777777" w:rsidR="00AD74F7" w:rsidRPr="00AD74F7" w:rsidRDefault="00AD74F7" w:rsidP="00AD74F7">
            <w:pPr>
              <w:pStyle w:val="Prrafodelista"/>
              <w:numPr>
                <w:ilvl w:val="0"/>
                <w:numId w:val="3"/>
              </w:numPr>
              <w:spacing w:line="240" w:lineRule="auto"/>
              <w:rPr>
                <w:rFonts w:ascii="Century Gothic" w:eastAsia="HelloMissThang" w:hAnsi="Century Gothic" w:cs="Times New Roman"/>
                <w:b/>
                <w:sz w:val="24"/>
                <w:szCs w:val="24"/>
              </w:rPr>
            </w:pPr>
            <w:r w:rsidRPr="00AD74F7">
              <w:rPr>
                <w:rFonts w:ascii="Century Gothic" w:eastAsia="HelloMissThang" w:hAnsi="Century Gothic" w:cs="Times New Roman"/>
                <w:b/>
                <w:sz w:val="24"/>
                <w:szCs w:val="24"/>
              </w:rPr>
              <w:t>Descarga</w:t>
            </w:r>
            <w:r>
              <w:rPr>
                <w:rFonts w:ascii="Century Gothic" w:eastAsia="HelloMissThang" w:hAnsi="Century Gothic" w:cs="Times New Roman"/>
                <w:b/>
                <w:sz w:val="24"/>
                <w:szCs w:val="24"/>
              </w:rPr>
              <w:t xml:space="preserve"> </w:t>
            </w:r>
            <w:r w:rsidRPr="00AD74F7">
              <w:rPr>
                <w:rFonts w:ascii="Century Gothic" w:eastAsia="HelloMissThang" w:hAnsi="Century Gothic" w:cs="Times New Roman"/>
                <w:b/>
                <w:sz w:val="24"/>
                <w:szCs w:val="24"/>
              </w:rPr>
              <w:t>Administrativa</w:t>
            </w:r>
          </w:p>
          <w:p w14:paraId="165E3391" w14:textId="77777777" w:rsidR="00AD74F7" w:rsidRPr="00AD74F7" w:rsidRDefault="00AD74F7" w:rsidP="00AD74F7">
            <w:pPr>
              <w:pStyle w:val="Prrafodelista"/>
              <w:numPr>
                <w:ilvl w:val="0"/>
                <w:numId w:val="3"/>
              </w:numPr>
              <w:spacing w:line="240" w:lineRule="auto"/>
              <w:rPr>
                <w:rFonts w:ascii="Century Gothic" w:eastAsia="HelloMissThang" w:hAnsi="Century Gothic" w:cs="Times New Roman"/>
                <w:b/>
                <w:sz w:val="24"/>
                <w:szCs w:val="24"/>
              </w:rPr>
            </w:pPr>
            <w:r w:rsidRPr="00AD74F7">
              <w:rPr>
                <w:rFonts w:ascii="Century Gothic" w:eastAsia="HelloMissThang" w:hAnsi="Century Gothic" w:cs="Times New Roman"/>
                <w:b/>
                <w:sz w:val="24"/>
                <w:szCs w:val="24"/>
              </w:rPr>
              <w:t>Programación especial</w:t>
            </w:r>
          </w:p>
          <w:p w14:paraId="36ECEC3C" w14:textId="77777777" w:rsidR="006530FE" w:rsidRDefault="006530FE" w:rsidP="00DC1F34">
            <w:pPr>
              <w:spacing w:line="240" w:lineRule="auto"/>
              <w:rPr>
                <w:rFonts w:ascii="Century Gothic" w:eastAsia="HelloMissThang" w:hAnsi="Century Gothic" w:cs="Times New Roman"/>
                <w:b/>
                <w:sz w:val="24"/>
                <w:szCs w:val="24"/>
              </w:rPr>
            </w:pP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2F9A3B" w14:textId="77777777" w:rsidR="006530FE" w:rsidRPr="00183983" w:rsidRDefault="006530FE" w:rsidP="00183983">
            <w:pPr>
              <w:spacing w:line="240" w:lineRule="auto"/>
              <w:rPr>
                <w:rFonts w:ascii="Century Gothic" w:eastAsia="HelloMissThang" w:hAnsi="Century Gothic" w:cs="Times New Roman"/>
                <w:sz w:val="24"/>
                <w:szCs w:val="24"/>
              </w:rPr>
            </w:pP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3C9A81" w14:textId="77777777" w:rsidR="006530FE" w:rsidRDefault="006530FE" w:rsidP="00DC1F34">
            <w:pPr>
              <w:spacing w:line="240" w:lineRule="auto"/>
              <w:jc w:val="center"/>
              <w:rPr>
                <w:rFonts w:ascii="Century Gothic" w:eastAsia="HelloMissThang" w:hAnsi="Century Gothic" w:cs="Times New Roman"/>
                <w:sz w:val="24"/>
                <w:szCs w:val="24"/>
              </w:rPr>
            </w:pPr>
            <w:r>
              <w:rPr>
                <w:rFonts w:ascii="Century Gothic" w:eastAsia="HelloMissThang" w:hAnsi="Century Gothic" w:cs="Times New Roman"/>
                <w:sz w:val="24"/>
                <w:szCs w:val="24"/>
              </w:rPr>
              <w:t>TV.</w:t>
            </w:r>
          </w:p>
          <w:p w14:paraId="6300353B" w14:textId="77777777" w:rsidR="006530FE" w:rsidRDefault="006530FE" w:rsidP="00DC1F34">
            <w:pPr>
              <w:spacing w:line="240" w:lineRule="auto"/>
              <w:jc w:val="center"/>
              <w:rPr>
                <w:rFonts w:ascii="Century Gothic" w:eastAsia="HelloMissThang" w:hAnsi="Century Gothic" w:cs="Times New Roman"/>
                <w:sz w:val="24"/>
                <w:szCs w:val="24"/>
              </w:rPr>
            </w:pPr>
            <w:r>
              <w:rPr>
                <w:rFonts w:ascii="Century Gothic" w:eastAsia="HelloMissThang" w:hAnsi="Century Gothic" w:cs="Times New Roman"/>
                <w:sz w:val="24"/>
                <w:szCs w:val="24"/>
              </w:rPr>
              <w:t xml:space="preserve">Facebook </w:t>
            </w:r>
          </w:p>
          <w:p w14:paraId="1A0707A1" w14:textId="77777777" w:rsidR="006530FE" w:rsidRDefault="006530FE" w:rsidP="00DC1F34">
            <w:pPr>
              <w:spacing w:line="240" w:lineRule="auto"/>
              <w:jc w:val="center"/>
              <w:rPr>
                <w:rFonts w:ascii="Century Gothic" w:eastAsia="HelloMissThang" w:hAnsi="Century Gothic" w:cs="Times New Roman"/>
                <w:b/>
                <w:sz w:val="24"/>
                <w:szCs w:val="24"/>
              </w:rPr>
            </w:pPr>
            <w:r>
              <w:rPr>
                <w:rFonts w:ascii="Century Gothic" w:eastAsia="HelloMissThang" w:hAnsi="Century Gothic" w:cs="Times New Roman"/>
                <w:sz w:val="24"/>
                <w:szCs w:val="24"/>
              </w:rPr>
              <w:t>WhatsApp</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ABC743F" w14:textId="77777777" w:rsidR="006530FE" w:rsidRDefault="006530FE" w:rsidP="002C1F05">
            <w:pPr>
              <w:spacing w:line="240" w:lineRule="auto"/>
              <w:rPr>
                <w:rFonts w:ascii="Century Gothic" w:eastAsia="AG180Days" w:hAnsi="Century Gothic" w:cs="Arial"/>
                <w:color w:val="000000"/>
                <w:kern w:val="24"/>
                <w:sz w:val="20"/>
                <w:szCs w:val="20"/>
                <w:lang w:eastAsia="es-MX"/>
              </w:rPr>
            </w:pPr>
          </w:p>
        </w:tc>
      </w:tr>
      <w:tr w:rsidR="006530FE" w14:paraId="0C218E2B" w14:textId="77777777" w:rsidTr="006530FE">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3DF0C1" w14:textId="77777777" w:rsidR="006530FE" w:rsidRDefault="00AD74F7" w:rsidP="00DC1F34">
            <w:pPr>
              <w:spacing w:line="240" w:lineRule="auto"/>
              <w:jc w:val="center"/>
              <w:rPr>
                <w:rFonts w:ascii="Century Gothic" w:eastAsia="Flea Market Finds" w:hAnsi="Century Gothic" w:cs="Times New Roman"/>
                <w:sz w:val="28"/>
                <w:szCs w:val="28"/>
              </w:rPr>
            </w:pPr>
            <w:r>
              <w:rPr>
                <w:rFonts w:ascii="Century Gothic" w:eastAsia="Flea Market Finds" w:hAnsi="Century Gothic" w:cs="Times New Roman"/>
                <w:sz w:val="28"/>
                <w:szCs w:val="28"/>
              </w:rPr>
              <w:t>Martes 29</w:t>
            </w:r>
            <w:r w:rsidR="006530FE">
              <w:rPr>
                <w:rFonts w:ascii="Century Gothic" w:eastAsia="Flea Market Finds" w:hAnsi="Century Gothic" w:cs="Times New Roman"/>
                <w:sz w:val="28"/>
                <w:szCs w:val="28"/>
              </w:rPr>
              <w:t xml:space="preserve"> de junio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4A0804" w14:textId="77777777" w:rsidR="006D40E6" w:rsidRPr="006D40E6" w:rsidRDefault="006D40E6" w:rsidP="006D40E6">
            <w:pPr>
              <w:pStyle w:val="Prrafodelista"/>
              <w:numPr>
                <w:ilvl w:val="0"/>
                <w:numId w:val="4"/>
              </w:numPr>
              <w:spacing w:line="240" w:lineRule="auto"/>
              <w:rPr>
                <w:rFonts w:ascii="Century Gothic" w:eastAsia="HelloAli" w:hAnsi="Century Gothic" w:cs="Times New Roman"/>
                <w:b/>
                <w:bCs/>
                <w:sz w:val="24"/>
                <w:szCs w:val="24"/>
              </w:rPr>
            </w:pPr>
            <w:r w:rsidRPr="006D40E6">
              <w:rPr>
                <w:rFonts w:ascii="Century Gothic" w:eastAsia="HelloAli" w:hAnsi="Century Gothic" w:cs="Times New Roman"/>
                <w:b/>
                <w:bCs/>
                <w:sz w:val="24"/>
                <w:szCs w:val="24"/>
              </w:rPr>
              <w:t>Festividades y conmemoraciones</w:t>
            </w:r>
          </w:p>
          <w:p w14:paraId="1B222426" w14:textId="77777777" w:rsidR="006D40E6" w:rsidRPr="006D40E6" w:rsidRDefault="006D40E6" w:rsidP="006D40E6">
            <w:pPr>
              <w:pStyle w:val="Prrafodelista"/>
              <w:numPr>
                <w:ilvl w:val="0"/>
                <w:numId w:val="4"/>
              </w:numPr>
              <w:spacing w:line="240" w:lineRule="auto"/>
              <w:rPr>
                <w:rFonts w:ascii="Century Gothic" w:eastAsia="HelloAli" w:hAnsi="Century Gothic" w:cs="Times New Roman"/>
                <w:b/>
                <w:bCs/>
                <w:sz w:val="24"/>
                <w:szCs w:val="24"/>
              </w:rPr>
            </w:pPr>
            <w:r w:rsidRPr="006D40E6">
              <w:rPr>
                <w:rFonts w:ascii="Century Gothic" w:eastAsia="HelloAli" w:hAnsi="Century Gothic" w:cs="Times New Roman"/>
                <w:b/>
                <w:bCs/>
                <w:sz w:val="24"/>
                <w:szCs w:val="24"/>
              </w:rPr>
              <w:t>¿Cómo llego a…?</w:t>
            </w:r>
          </w:p>
          <w:p w14:paraId="07D17D1B" w14:textId="77777777" w:rsidR="006530FE" w:rsidRDefault="006530FE" w:rsidP="00DC1F34">
            <w:pPr>
              <w:spacing w:line="240" w:lineRule="auto"/>
              <w:rPr>
                <w:rFonts w:ascii="Century Gothic" w:eastAsia="HelloAli" w:hAnsi="Century Gothic" w:cs="Times New Roman"/>
                <w:b/>
                <w:bCs/>
                <w:sz w:val="24"/>
                <w:szCs w:val="24"/>
              </w:rPr>
            </w:pP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B92A3C" w14:textId="77777777" w:rsidR="006530FE" w:rsidRDefault="006530FE" w:rsidP="006D40E6">
            <w:pPr>
              <w:spacing w:line="240" w:lineRule="auto"/>
              <w:rPr>
                <w:rFonts w:ascii="Century Gothic" w:eastAsia="HelloMissThang" w:hAnsi="Century Gothic" w:cs="Times New Roman"/>
                <w:sz w:val="24"/>
                <w:szCs w:val="24"/>
              </w:rPr>
            </w:pPr>
          </w:p>
          <w:p w14:paraId="7C9606D3" w14:textId="77777777" w:rsidR="006530FE" w:rsidRDefault="006530FE" w:rsidP="006D40E6">
            <w:pPr>
              <w:pStyle w:val="Prrafodelista"/>
              <w:numPr>
                <w:ilvl w:val="0"/>
                <w:numId w:val="5"/>
              </w:numPr>
              <w:spacing w:line="240" w:lineRule="auto"/>
              <w:rPr>
                <w:rFonts w:ascii="Century Gothic" w:eastAsia="HelloMissThang" w:hAnsi="Century Gothic" w:cs="Times New Roman"/>
                <w:sz w:val="24"/>
                <w:szCs w:val="24"/>
              </w:rPr>
            </w:pPr>
            <w:r>
              <w:rPr>
                <w:rFonts w:ascii="Century Gothic" w:eastAsia="HelloMissThang" w:hAnsi="Century Gothic" w:cs="Times New Roman"/>
                <w:sz w:val="24"/>
                <w:szCs w:val="24"/>
              </w:rPr>
              <w:t>Video</w:t>
            </w:r>
          </w:p>
          <w:p w14:paraId="2290D459" w14:textId="77777777" w:rsidR="006530FE" w:rsidRDefault="006530FE" w:rsidP="006D40E6">
            <w:pPr>
              <w:pStyle w:val="Prrafodelista"/>
              <w:numPr>
                <w:ilvl w:val="0"/>
                <w:numId w:val="5"/>
              </w:numPr>
              <w:spacing w:line="240" w:lineRule="auto"/>
              <w:rPr>
                <w:rFonts w:ascii="Century Gothic" w:eastAsia="HelloMissThang" w:hAnsi="Century Gothic" w:cs="Times New Roman"/>
                <w:sz w:val="24"/>
                <w:szCs w:val="24"/>
              </w:rPr>
            </w:pPr>
            <w:r>
              <w:rPr>
                <w:rFonts w:ascii="Century Gothic" w:eastAsia="HelloMissThang" w:hAnsi="Century Gothic" w:cs="Times New Roman"/>
                <w:sz w:val="24"/>
                <w:szCs w:val="24"/>
              </w:rPr>
              <w:t>Hoja de trabajo</w:t>
            </w:r>
          </w:p>
          <w:p w14:paraId="292F3260" w14:textId="77777777" w:rsidR="006530FE" w:rsidRDefault="006530FE" w:rsidP="006D40E6">
            <w:pPr>
              <w:pStyle w:val="Prrafodelista"/>
              <w:numPr>
                <w:ilvl w:val="0"/>
                <w:numId w:val="5"/>
              </w:numPr>
              <w:spacing w:line="240" w:lineRule="auto"/>
              <w:rPr>
                <w:rFonts w:ascii="Century Gothic" w:eastAsia="HelloMissThang" w:hAnsi="Century Gothic" w:cs="Times New Roman"/>
                <w:sz w:val="24"/>
                <w:szCs w:val="24"/>
              </w:rPr>
            </w:pPr>
            <w:r>
              <w:rPr>
                <w:rFonts w:ascii="Century Gothic" w:eastAsia="HelloMissThang" w:hAnsi="Century Gothic" w:cs="Times New Roman"/>
                <w:sz w:val="24"/>
                <w:szCs w:val="24"/>
              </w:rPr>
              <w:lastRenderedPageBreak/>
              <w:t>Cuaderno</w:t>
            </w:r>
          </w:p>
          <w:p w14:paraId="12AC50C3" w14:textId="77777777" w:rsidR="006530FE" w:rsidRDefault="006530FE" w:rsidP="006D40E6">
            <w:pPr>
              <w:pStyle w:val="Prrafodelista"/>
              <w:numPr>
                <w:ilvl w:val="0"/>
                <w:numId w:val="5"/>
              </w:numPr>
              <w:spacing w:line="240" w:lineRule="auto"/>
              <w:rPr>
                <w:rFonts w:ascii="Century Gothic" w:eastAsia="HelloMissThang" w:hAnsi="Century Gothic" w:cs="Times New Roman"/>
                <w:sz w:val="24"/>
                <w:szCs w:val="24"/>
              </w:rPr>
            </w:pPr>
            <w:r>
              <w:rPr>
                <w:rFonts w:ascii="Century Gothic" w:eastAsia="HelloMissThang" w:hAnsi="Century Gothic" w:cs="Times New Roman"/>
                <w:sz w:val="24"/>
                <w:szCs w:val="24"/>
              </w:rPr>
              <w:t>Recortes</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A3120B" w14:textId="77777777" w:rsidR="006530FE" w:rsidRDefault="006530FE" w:rsidP="006D40E6">
            <w:pPr>
              <w:spacing w:line="240" w:lineRule="auto"/>
              <w:jc w:val="center"/>
              <w:rPr>
                <w:rFonts w:ascii="Century Gothic" w:eastAsia="HelloMissThang" w:hAnsi="Century Gothic" w:cs="Times New Roman"/>
                <w:sz w:val="24"/>
                <w:szCs w:val="24"/>
              </w:rPr>
            </w:pPr>
          </w:p>
          <w:p w14:paraId="45F81B98" w14:textId="77777777" w:rsidR="006530FE" w:rsidRDefault="006530FE" w:rsidP="006D40E6">
            <w:pPr>
              <w:spacing w:line="240" w:lineRule="auto"/>
              <w:jc w:val="center"/>
              <w:rPr>
                <w:rFonts w:ascii="Century Gothic" w:eastAsia="HelloMissThang" w:hAnsi="Century Gothic" w:cs="Times New Roman"/>
                <w:sz w:val="24"/>
                <w:szCs w:val="24"/>
              </w:rPr>
            </w:pPr>
            <w:r>
              <w:rPr>
                <w:rFonts w:ascii="Century Gothic" w:eastAsia="HelloMissThang" w:hAnsi="Century Gothic" w:cs="Times New Roman"/>
                <w:sz w:val="24"/>
                <w:szCs w:val="24"/>
              </w:rPr>
              <w:t>TV.</w:t>
            </w:r>
          </w:p>
          <w:p w14:paraId="5A4769C3" w14:textId="77777777" w:rsidR="006530FE" w:rsidRPr="002C1F05" w:rsidRDefault="006530FE" w:rsidP="006D40E6">
            <w:pPr>
              <w:spacing w:line="240" w:lineRule="auto"/>
              <w:jc w:val="center"/>
              <w:rPr>
                <w:rFonts w:ascii="Century Gothic" w:eastAsia="HelloMissThang" w:hAnsi="Century Gothic" w:cs="Times New Roman"/>
                <w:sz w:val="24"/>
                <w:szCs w:val="24"/>
              </w:rPr>
            </w:pPr>
            <w:r w:rsidRPr="002C1F05">
              <w:rPr>
                <w:rFonts w:ascii="Century Gothic" w:eastAsia="HelloMissThang" w:hAnsi="Century Gothic" w:cs="Times New Roman"/>
                <w:sz w:val="24"/>
                <w:szCs w:val="24"/>
              </w:rPr>
              <w:t>Facebook</w:t>
            </w:r>
          </w:p>
          <w:p w14:paraId="00B14BFD" w14:textId="77777777" w:rsidR="006530FE" w:rsidRDefault="006530FE" w:rsidP="006D40E6">
            <w:pPr>
              <w:spacing w:line="240" w:lineRule="auto"/>
              <w:jc w:val="center"/>
              <w:rPr>
                <w:rFonts w:ascii="Century Gothic" w:eastAsia="HelloMissThang" w:hAnsi="Century Gothic" w:cs="Times New Roman"/>
                <w:sz w:val="24"/>
                <w:szCs w:val="24"/>
              </w:rPr>
            </w:pPr>
            <w:r>
              <w:rPr>
                <w:rFonts w:ascii="Century Gothic" w:eastAsia="HelloMissThang" w:hAnsi="Century Gothic" w:cs="Times New Roman"/>
                <w:sz w:val="24"/>
                <w:szCs w:val="24"/>
              </w:rPr>
              <w:t>WhatsApp</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BCDCD6" w14:textId="77777777" w:rsidR="006530FE" w:rsidRPr="00EC2E1E" w:rsidRDefault="006530FE" w:rsidP="00DC1F34">
            <w:pPr>
              <w:rPr>
                <w:rFonts w:ascii="Century Gothic" w:eastAsia="HelloMissThang" w:hAnsi="Century Gothic" w:cs="Times New Roman"/>
                <w:sz w:val="24"/>
                <w:szCs w:val="24"/>
              </w:rPr>
            </w:pPr>
            <w:r w:rsidRPr="00EC2E1E">
              <w:rPr>
                <w:rFonts w:ascii="Century Gothic" w:eastAsia="HelloMissThang" w:hAnsi="Century Gothic" w:cs="Times New Roman"/>
                <w:sz w:val="24"/>
                <w:szCs w:val="24"/>
              </w:rPr>
              <w:t xml:space="preserve">Saludar a los niños </w:t>
            </w:r>
          </w:p>
          <w:p w14:paraId="6470D2DC" w14:textId="77777777" w:rsidR="00183983" w:rsidRPr="00EC2E1E" w:rsidRDefault="00183983" w:rsidP="00183983">
            <w:pPr>
              <w:spacing w:line="240" w:lineRule="auto"/>
              <w:rPr>
                <w:rFonts w:ascii="Century Gothic" w:eastAsia="HelloAli" w:hAnsi="Century Gothic" w:cs="Times New Roman"/>
                <w:b/>
                <w:bCs/>
                <w:sz w:val="24"/>
                <w:szCs w:val="24"/>
              </w:rPr>
            </w:pPr>
            <w:r w:rsidRPr="00EC2E1E">
              <w:rPr>
                <w:rFonts w:ascii="Century Gothic" w:eastAsia="HelloAli" w:hAnsi="Century Gothic" w:cs="Times New Roman"/>
                <w:b/>
                <w:bCs/>
                <w:sz w:val="24"/>
                <w:szCs w:val="24"/>
              </w:rPr>
              <w:t>Festividades y conmemoraciones</w:t>
            </w:r>
          </w:p>
          <w:p w14:paraId="57563473" w14:textId="77777777" w:rsidR="00824A54" w:rsidRPr="00EC2E1E" w:rsidRDefault="00824A54" w:rsidP="00183983">
            <w:pPr>
              <w:spacing w:line="240" w:lineRule="auto"/>
              <w:rPr>
                <w:rFonts w:ascii="Century Gothic" w:eastAsia="HelloAli" w:hAnsi="Century Gothic" w:cs="Times New Roman"/>
                <w:b/>
                <w:bCs/>
                <w:sz w:val="24"/>
                <w:szCs w:val="24"/>
              </w:rPr>
            </w:pPr>
            <w:r w:rsidRPr="00EC2E1E">
              <w:rPr>
                <w:rFonts w:ascii="Century Gothic" w:eastAsia="AG180Days" w:hAnsi="Century Gothic" w:cs="Arial"/>
                <w:color w:val="000000"/>
                <w:kern w:val="24"/>
                <w:sz w:val="24"/>
                <w:szCs w:val="24"/>
                <w:lang w:eastAsia="es-MX"/>
              </w:rPr>
              <w:t xml:space="preserve">Responde ¿Qué es una festividad? ¿Qué es una conmemoración? Escucha su significado. </w:t>
            </w:r>
            <w:r w:rsidRPr="00EC2E1E">
              <w:rPr>
                <w:rFonts w:ascii="Century Gothic" w:eastAsia="AG180Days" w:hAnsi="Century Gothic" w:cs="Arial"/>
                <w:color w:val="000000"/>
                <w:kern w:val="24"/>
                <w:sz w:val="24"/>
                <w:szCs w:val="24"/>
                <w:lang w:eastAsia="es-MX"/>
              </w:rPr>
              <w:br/>
            </w:r>
            <w:r w:rsidRPr="00EC2E1E">
              <w:rPr>
                <w:rFonts w:ascii="Century Gothic" w:eastAsia="AG180Days" w:hAnsi="Century Gothic" w:cs="Arial"/>
                <w:color w:val="000000"/>
                <w:kern w:val="24"/>
                <w:sz w:val="24"/>
                <w:szCs w:val="24"/>
                <w:lang w:eastAsia="es-MX"/>
              </w:rPr>
              <w:lastRenderedPageBreak/>
              <w:t>Investiga con su familia las festividades que celebran y por qué las celebran.</w:t>
            </w:r>
            <w:r w:rsidRPr="00EC2E1E">
              <w:rPr>
                <w:rFonts w:ascii="Century Gothic" w:eastAsia="AG180Days" w:hAnsi="Century Gothic" w:cs="Arial"/>
                <w:color w:val="000000"/>
                <w:kern w:val="24"/>
                <w:sz w:val="24"/>
                <w:szCs w:val="24"/>
                <w:lang w:eastAsia="es-MX"/>
              </w:rPr>
              <w:br/>
              <w:t xml:space="preserve">Registra en su cuaderno: </w:t>
            </w:r>
            <w:r w:rsidR="0080670D">
              <w:rPr>
                <w:rFonts w:ascii="Century Gothic" w:eastAsia="AG180Days" w:hAnsi="Century Gothic" w:cs="Arial"/>
                <w:color w:val="000000"/>
                <w:kern w:val="24"/>
                <w:sz w:val="24"/>
                <w:szCs w:val="24"/>
                <w:lang w:eastAsia="es-MX"/>
              </w:rPr>
              <w:t xml:space="preserve">¿Cuándo lo celebran? </w:t>
            </w:r>
            <w:r w:rsidRPr="00EC2E1E">
              <w:rPr>
                <w:rFonts w:ascii="Century Gothic" w:eastAsia="AG180Days" w:hAnsi="Century Gothic" w:cs="Arial"/>
                <w:color w:val="000000"/>
                <w:kern w:val="24"/>
                <w:sz w:val="24"/>
                <w:szCs w:val="24"/>
                <w:lang w:eastAsia="es-MX"/>
              </w:rPr>
              <w:t>¿Por qué lo celebran?</w:t>
            </w:r>
            <w:r w:rsidRPr="00EC2E1E">
              <w:rPr>
                <w:rFonts w:ascii="Century Gothic" w:eastAsia="AG180Days" w:hAnsi="Century Gothic" w:cs="Arial"/>
                <w:color w:val="000000"/>
                <w:kern w:val="24"/>
                <w:sz w:val="24"/>
                <w:szCs w:val="24"/>
                <w:lang w:eastAsia="es-MX"/>
              </w:rPr>
              <w:br/>
            </w:r>
          </w:p>
          <w:p w14:paraId="2126FEF0" w14:textId="77777777" w:rsidR="00183983" w:rsidRPr="00EC2E1E" w:rsidRDefault="00183983" w:rsidP="00183983">
            <w:pPr>
              <w:spacing w:line="240" w:lineRule="auto"/>
              <w:rPr>
                <w:rFonts w:ascii="Century Gothic" w:eastAsia="HelloAli" w:hAnsi="Century Gothic" w:cs="Times New Roman"/>
                <w:b/>
                <w:bCs/>
                <w:sz w:val="24"/>
                <w:szCs w:val="24"/>
              </w:rPr>
            </w:pPr>
            <w:r w:rsidRPr="00EC2E1E">
              <w:rPr>
                <w:rFonts w:ascii="Century Gothic" w:eastAsia="HelloAli" w:hAnsi="Century Gothic" w:cs="Times New Roman"/>
                <w:b/>
                <w:bCs/>
                <w:sz w:val="24"/>
                <w:szCs w:val="24"/>
              </w:rPr>
              <w:t>¿Cómo llego a…?</w:t>
            </w:r>
          </w:p>
          <w:p w14:paraId="700F0AE3" w14:textId="77777777" w:rsidR="006530FE" w:rsidRPr="00EC2E1E" w:rsidRDefault="00C81C11" w:rsidP="006530FE">
            <w:pPr>
              <w:spacing w:line="240" w:lineRule="auto"/>
              <w:rPr>
                <w:rFonts w:ascii="Century Gothic" w:eastAsia="HelloAli" w:hAnsi="Century Gothic" w:cs="Times New Roman"/>
                <w:b/>
                <w:sz w:val="24"/>
                <w:szCs w:val="24"/>
              </w:rPr>
            </w:pPr>
            <w:r w:rsidRPr="00EC2E1E">
              <w:rPr>
                <w:rFonts w:ascii="Century Gothic" w:eastAsia="AG180Days" w:hAnsi="Century Gothic" w:cs="Arial"/>
                <w:kern w:val="24"/>
                <w:sz w:val="24"/>
                <w:szCs w:val="24"/>
                <w:lang w:eastAsia="es-MX"/>
              </w:rPr>
              <w:t>¿</w:t>
            </w:r>
            <w:r w:rsidRPr="00EC2E1E">
              <w:rPr>
                <w:rFonts w:ascii="Century Gothic" w:eastAsia="AG180Days" w:hAnsi="Century Gothic" w:cs="Arial"/>
                <w:color w:val="000000"/>
                <w:kern w:val="24"/>
                <w:sz w:val="24"/>
                <w:szCs w:val="24"/>
                <w:lang w:eastAsia="es-MX"/>
              </w:rPr>
              <w:t>Alguna vez tú</w:t>
            </w:r>
            <w:r w:rsidR="00B045E9">
              <w:rPr>
                <w:rFonts w:ascii="Century Gothic" w:eastAsia="AG180Days" w:hAnsi="Century Gothic" w:cs="Arial"/>
                <w:color w:val="000000"/>
                <w:kern w:val="24"/>
                <w:sz w:val="24"/>
                <w:szCs w:val="24"/>
                <w:lang w:eastAsia="es-MX"/>
              </w:rPr>
              <w:t xml:space="preserve"> y tus papá</w:t>
            </w:r>
            <w:r w:rsidRPr="00EC2E1E">
              <w:rPr>
                <w:rFonts w:ascii="Century Gothic" w:eastAsia="AG180Days" w:hAnsi="Century Gothic" w:cs="Arial"/>
                <w:color w:val="000000"/>
                <w:kern w:val="24"/>
                <w:sz w:val="24"/>
                <w:szCs w:val="24"/>
                <w:lang w:eastAsia="es-MX"/>
              </w:rPr>
              <w:t>s no han encontrado una dirección? ¿Qué han hecho? ¿Le preguntaron a alguien cómo llegar?</w:t>
            </w:r>
            <w:r w:rsidRPr="00EC2E1E">
              <w:rPr>
                <w:rFonts w:ascii="Century Gothic" w:hAnsi="Century Gothic" w:cs="Arial"/>
                <w:color w:val="000000" w:themeColor="text1"/>
                <w:kern w:val="24"/>
                <w:sz w:val="24"/>
                <w:szCs w:val="24"/>
              </w:rPr>
              <w:t xml:space="preserve"> Realiza</w:t>
            </w:r>
            <w:r w:rsidR="00183983" w:rsidRPr="00EC2E1E">
              <w:rPr>
                <w:rFonts w:ascii="Century Gothic" w:hAnsi="Century Gothic" w:cs="Arial"/>
                <w:color w:val="000000" w:themeColor="text1"/>
                <w:kern w:val="24"/>
                <w:sz w:val="24"/>
                <w:szCs w:val="24"/>
              </w:rPr>
              <w:t xml:space="preserve"> un c</w:t>
            </w:r>
            <w:r w:rsidR="00824A54" w:rsidRPr="00EC2E1E">
              <w:rPr>
                <w:rFonts w:ascii="Century Gothic" w:hAnsi="Century Gothic" w:cs="Arial"/>
                <w:color w:val="000000" w:themeColor="text1"/>
                <w:kern w:val="24"/>
                <w:sz w:val="24"/>
                <w:szCs w:val="24"/>
              </w:rPr>
              <w:t>roquis de su casa y que describe</w:t>
            </w:r>
            <w:r w:rsidR="00183983" w:rsidRPr="00EC2E1E">
              <w:rPr>
                <w:rFonts w:ascii="Century Gothic" w:hAnsi="Century Gothic" w:cs="Arial"/>
                <w:color w:val="000000" w:themeColor="text1"/>
                <w:kern w:val="24"/>
                <w:sz w:val="24"/>
                <w:szCs w:val="24"/>
              </w:rPr>
              <w:t xml:space="preserve"> como llega</w:t>
            </w:r>
            <w:r w:rsidR="00824A54" w:rsidRPr="00EC2E1E">
              <w:rPr>
                <w:rFonts w:ascii="Century Gothic" w:hAnsi="Century Gothic" w:cs="Arial"/>
                <w:color w:val="000000" w:themeColor="text1"/>
                <w:kern w:val="24"/>
                <w:sz w:val="24"/>
                <w:szCs w:val="24"/>
              </w:rPr>
              <w:t>r</w:t>
            </w:r>
            <w:r w:rsidR="00183983" w:rsidRPr="00EC2E1E">
              <w:rPr>
                <w:rFonts w:ascii="Century Gothic" w:hAnsi="Century Gothic" w:cs="Arial"/>
                <w:color w:val="000000" w:themeColor="text1"/>
                <w:kern w:val="24"/>
                <w:sz w:val="24"/>
                <w:szCs w:val="24"/>
              </w:rPr>
              <w:t xml:space="preserve"> de su cuarto al baño en el cuaderno o ficha.</w:t>
            </w:r>
          </w:p>
        </w:tc>
      </w:tr>
      <w:tr w:rsidR="006530FE" w14:paraId="7F0031D9" w14:textId="77777777" w:rsidTr="006530FE">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57CA14" w14:textId="77777777" w:rsidR="006530FE" w:rsidRDefault="00AD74F7" w:rsidP="00DC1F34">
            <w:pPr>
              <w:spacing w:line="240" w:lineRule="auto"/>
              <w:jc w:val="center"/>
              <w:rPr>
                <w:rFonts w:ascii="Century Gothic" w:eastAsia="Flea Market Finds" w:hAnsi="Century Gothic" w:cs="Times New Roman"/>
                <w:sz w:val="28"/>
                <w:szCs w:val="28"/>
              </w:rPr>
            </w:pPr>
            <w:r>
              <w:rPr>
                <w:rFonts w:ascii="Century Gothic" w:eastAsia="Flea Market Finds" w:hAnsi="Century Gothic" w:cs="Times New Roman"/>
                <w:sz w:val="28"/>
                <w:szCs w:val="28"/>
              </w:rPr>
              <w:lastRenderedPageBreak/>
              <w:t xml:space="preserve">Miércoles </w:t>
            </w:r>
            <w:r w:rsidR="006530FE">
              <w:rPr>
                <w:rFonts w:ascii="Century Gothic" w:eastAsia="Flea Market Finds" w:hAnsi="Century Gothic" w:cs="Times New Roman"/>
                <w:sz w:val="28"/>
                <w:szCs w:val="28"/>
              </w:rPr>
              <w:t>3</w:t>
            </w:r>
            <w:r>
              <w:rPr>
                <w:rFonts w:ascii="Century Gothic" w:eastAsia="Flea Market Finds" w:hAnsi="Century Gothic" w:cs="Times New Roman"/>
                <w:sz w:val="28"/>
                <w:szCs w:val="28"/>
              </w:rPr>
              <w:t>0</w:t>
            </w:r>
            <w:r w:rsidR="006530FE">
              <w:rPr>
                <w:rFonts w:ascii="Century Gothic" w:eastAsia="Flea Market Finds" w:hAnsi="Century Gothic" w:cs="Times New Roman"/>
                <w:sz w:val="28"/>
                <w:szCs w:val="28"/>
              </w:rPr>
              <w:t xml:space="preserve"> de junio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F065E4" w14:textId="77777777" w:rsidR="006D40E6" w:rsidRPr="006D40E6" w:rsidRDefault="006D40E6" w:rsidP="006D40E6">
            <w:pPr>
              <w:pStyle w:val="Prrafodelista"/>
              <w:numPr>
                <w:ilvl w:val="0"/>
                <w:numId w:val="6"/>
              </w:numPr>
              <w:spacing w:line="240" w:lineRule="auto"/>
              <w:rPr>
                <w:rFonts w:ascii="Century Gothic" w:eastAsia="HelloMissThang" w:hAnsi="Century Gothic" w:cs="Times New Roman"/>
                <w:b/>
                <w:sz w:val="24"/>
                <w:szCs w:val="24"/>
              </w:rPr>
            </w:pPr>
            <w:r w:rsidRPr="006D40E6">
              <w:rPr>
                <w:rFonts w:ascii="Century Gothic" w:eastAsia="HelloMissThang" w:hAnsi="Century Gothic" w:cs="Times New Roman"/>
                <w:b/>
                <w:sz w:val="24"/>
                <w:szCs w:val="24"/>
              </w:rPr>
              <w:t>Cofre mágico de historias</w:t>
            </w:r>
          </w:p>
          <w:p w14:paraId="0981A2CA" w14:textId="77777777" w:rsidR="006D40E6" w:rsidRPr="006D40E6" w:rsidRDefault="006D40E6" w:rsidP="006D40E6">
            <w:pPr>
              <w:pStyle w:val="Prrafodelista"/>
              <w:numPr>
                <w:ilvl w:val="0"/>
                <w:numId w:val="6"/>
              </w:numPr>
              <w:spacing w:line="240" w:lineRule="auto"/>
              <w:rPr>
                <w:rFonts w:ascii="Century Gothic" w:eastAsia="HelloMissThang" w:hAnsi="Century Gothic" w:cs="Times New Roman"/>
                <w:b/>
                <w:sz w:val="24"/>
                <w:szCs w:val="24"/>
              </w:rPr>
            </w:pPr>
            <w:r w:rsidRPr="006D40E6">
              <w:rPr>
                <w:rFonts w:ascii="Century Gothic" w:eastAsia="HelloMissThang" w:hAnsi="Century Gothic" w:cs="Times New Roman"/>
                <w:b/>
                <w:sz w:val="24"/>
                <w:szCs w:val="24"/>
              </w:rPr>
              <w:t>Todos somos diferentes</w:t>
            </w:r>
          </w:p>
          <w:p w14:paraId="4D4ED362" w14:textId="77777777" w:rsidR="006530FE" w:rsidRDefault="006530FE" w:rsidP="00DC1F34">
            <w:pPr>
              <w:spacing w:line="240" w:lineRule="auto"/>
              <w:rPr>
                <w:rFonts w:ascii="Century Gothic" w:eastAsia="HelloMissThang" w:hAnsi="Century Gothic" w:cs="Times New Roman"/>
                <w:b/>
                <w:sz w:val="24"/>
                <w:szCs w:val="24"/>
                <w:u w:val="single"/>
              </w:rPr>
            </w:pP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1032B0" w14:textId="77777777" w:rsidR="006530FE" w:rsidRDefault="006530FE" w:rsidP="006D40E6">
            <w:pPr>
              <w:pStyle w:val="Prrafodelista"/>
              <w:numPr>
                <w:ilvl w:val="0"/>
                <w:numId w:val="7"/>
              </w:numPr>
              <w:spacing w:line="240" w:lineRule="auto"/>
              <w:rPr>
                <w:rFonts w:ascii="Century Gothic" w:eastAsia="HelloMissThang" w:hAnsi="Century Gothic" w:cs="Times New Roman"/>
                <w:sz w:val="24"/>
                <w:szCs w:val="24"/>
              </w:rPr>
            </w:pPr>
            <w:r>
              <w:rPr>
                <w:rFonts w:ascii="Century Gothic" w:eastAsia="HelloMissThang" w:hAnsi="Century Gothic" w:cs="Times New Roman"/>
                <w:sz w:val="24"/>
                <w:szCs w:val="24"/>
              </w:rPr>
              <w:t>Video</w:t>
            </w:r>
          </w:p>
          <w:p w14:paraId="5C756CD7" w14:textId="77777777" w:rsidR="006530FE" w:rsidRDefault="006530FE" w:rsidP="006D40E6">
            <w:pPr>
              <w:pStyle w:val="Prrafodelista"/>
              <w:numPr>
                <w:ilvl w:val="0"/>
                <w:numId w:val="7"/>
              </w:numPr>
              <w:spacing w:line="240" w:lineRule="auto"/>
              <w:rPr>
                <w:rFonts w:ascii="Century Gothic" w:eastAsia="HelloMissThang" w:hAnsi="Century Gothic" w:cs="Times New Roman"/>
                <w:sz w:val="24"/>
                <w:szCs w:val="24"/>
              </w:rPr>
            </w:pPr>
            <w:r>
              <w:rPr>
                <w:rFonts w:ascii="Century Gothic" w:eastAsia="HelloMissThang" w:hAnsi="Century Gothic" w:cs="Times New Roman"/>
                <w:sz w:val="24"/>
                <w:szCs w:val="24"/>
              </w:rPr>
              <w:t>Cuaderno</w:t>
            </w:r>
          </w:p>
          <w:p w14:paraId="1FDD6B52" w14:textId="77777777" w:rsidR="006530FE" w:rsidRDefault="006530FE" w:rsidP="006D40E6">
            <w:pPr>
              <w:pStyle w:val="Prrafodelista"/>
              <w:numPr>
                <w:ilvl w:val="0"/>
                <w:numId w:val="7"/>
              </w:numPr>
              <w:spacing w:line="240" w:lineRule="auto"/>
              <w:rPr>
                <w:rFonts w:ascii="Century Gothic" w:eastAsia="HelloMissThang" w:hAnsi="Century Gothic" w:cs="Times New Roman"/>
                <w:sz w:val="24"/>
                <w:szCs w:val="24"/>
              </w:rPr>
            </w:pPr>
            <w:r>
              <w:rPr>
                <w:rFonts w:ascii="Century Gothic" w:eastAsia="HelloMissThang" w:hAnsi="Century Gothic" w:cs="Times New Roman"/>
                <w:sz w:val="24"/>
                <w:szCs w:val="24"/>
              </w:rPr>
              <w:t>Lápiz y colores</w:t>
            </w:r>
          </w:p>
          <w:p w14:paraId="0C6ADBE5" w14:textId="77777777" w:rsidR="006530FE" w:rsidRPr="00B045E9" w:rsidRDefault="006530FE" w:rsidP="00B045E9">
            <w:pPr>
              <w:spacing w:line="240" w:lineRule="auto"/>
              <w:rPr>
                <w:rFonts w:ascii="Century Gothic" w:eastAsia="HelloMissThang" w:hAnsi="Century Gothic" w:cs="Times New Roman"/>
                <w:sz w:val="24"/>
                <w:szCs w:val="24"/>
              </w:rPr>
            </w:pP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828F05" w14:textId="77777777" w:rsidR="006530FE" w:rsidRDefault="006530FE" w:rsidP="006D40E6">
            <w:pPr>
              <w:spacing w:line="240" w:lineRule="auto"/>
              <w:jc w:val="center"/>
              <w:rPr>
                <w:rFonts w:ascii="Century Gothic" w:eastAsia="HelloMissThang" w:hAnsi="Century Gothic" w:cs="Times New Roman"/>
                <w:sz w:val="24"/>
                <w:szCs w:val="24"/>
              </w:rPr>
            </w:pPr>
            <w:r>
              <w:rPr>
                <w:rFonts w:ascii="Century Gothic" w:eastAsia="HelloMissThang" w:hAnsi="Century Gothic" w:cs="Times New Roman"/>
                <w:sz w:val="24"/>
                <w:szCs w:val="24"/>
              </w:rPr>
              <w:t>TV.</w:t>
            </w:r>
          </w:p>
          <w:p w14:paraId="7DB5A0CF" w14:textId="77777777" w:rsidR="006530FE" w:rsidRDefault="006530FE" w:rsidP="006D40E6">
            <w:pPr>
              <w:spacing w:line="240" w:lineRule="auto"/>
              <w:jc w:val="center"/>
              <w:rPr>
                <w:rFonts w:ascii="Century Gothic" w:eastAsia="HelloMissThang" w:hAnsi="Century Gothic" w:cs="Times New Roman"/>
                <w:sz w:val="24"/>
                <w:szCs w:val="24"/>
              </w:rPr>
            </w:pPr>
            <w:r>
              <w:rPr>
                <w:rFonts w:ascii="Century Gothic" w:eastAsia="HelloMissThang" w:hAnsi="Century Gothic" w:cs="Times New Roman"/>
                <w:sz w:val="24"/>
                <w:szCs w:val="24"/>
              </w:rPr>
              <w:t>Facebook</w:t>
            </w:r>
          </w:p>
          <w:p w14:paraId="3BE717EA" w14:textId="77777777" w:rsidR="006530FE" w:rsidRDefault="006530FE" w:rsidP="006D40E6">
            <w:pPr>
              <w:spacing w:line="240" w:lineRule="auto"/>
              <w:jc w:val="center"/>
              <w:rPr>
                <w:rFonts w:ascii="Century Gothic" w:eastAsia="HelloMissThang" w:hAnsi="Century Gothic" w:cs="Times New Roman"/>
                <w:sz w:val="24"/>
                <w:szCs w:val="24"/>
              </w:rPr>
            </w:pPr>
            <w:r>
              <w:rPr>
                <w:rFonts w:ascii="Century Gothic" w:eastAsia="HelloMissThang" w:hAnsi="Century Gothic" w:cs="Times New Roman"/>
                <w:sz w:val="24"/>
                <w:szCs w:val="24"/>
              </w:rPr>
              <w:t>WhatsApp</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D4972" w14:textId="77777777" w:rsidR="006530FE" w:rsidRPr="00EC2E1E" w:rsidRDefault="006530FE" w:rsidP="00DC1F34">
            <w:pPr>
              <w:jc w:val="both"/>
              <w:rPr>
                <w:rFonts w:ascii="Century Gothic" w:eastAsia="HelloMissThang" w:hAnsi="Century Gothic" w:cs="Times New Roman"/>
                <w:sz w:val="24"/>
                <w:szCs w:val="24"/>
              </w:rPr>
            </w:pPr>
            <w:r w:rsidRPr="00EC2E1E">
              <w:rPr>
                <w:rFonts w:ascii="Century Gothic" w:eastAsia="HelloMissThang" w:hAnsi="Century Gothic" w:cs="Times New Roman"/>
                <w:sz w:val="24"/>
                <w:szCs w:val="24"/>
              </w:rPr>
              <w:t xml:space="preserve">Saludar a los niños </w:t>
            </w:r>
          </w:p>
          <w:p w14:paraId="6647614B" w14:textId="77777777" w:rsidR="00183983" w:rsidRPr="00EC2E1E" w:rsidRDefault="00183983" w:rsidP="00183983">
            <w:pPr>
              <w:spacing w:line="240" w:lineRule="auto"/>
              <w:rPr>
                <w:rFonts w:ascii="Century Gothic" w:eastAsia="HelloMissThang" w:hAnsi="Century Gothic" w:cs="Times New Roman"/>
                <w:b/>
                <w:sz w:val="24"/>
                <w:szCs w:val="24"/>
              </w:rPr>
            </w:pPr>
            <w:r w:rsidRPr="00EC2E1E">
              <w:rPr>
                <w:rFonts w:ascii="Century Gothic" w:eastAsia="HelloMissThang" w:hAnsi="Century Gothic" w:cs="Times New Roman"/>
                <w:b/>
                <w:sz w:val="24"/>
                <w:szCs w:val="24"/>
              </w:rPr>
              <w:t>Cofre mágico de historias</w:t>
            </w:r>
          </w:p>
          <w:p w14:paraId="5B6C7401" w14:textId="77777777" w:rsidR="00C81C11" w:rsidRPr="00EC2E1E" w:rsidRDefault="001B4C8A" w:rsidP="001B4C8A">
            <w:pPr>
              <w:spacing w:line="240" w:lineRule="auto"/>
              <w:rPr>
                <w:rFonts w:ascii="Century Gothic" w:eastAsia="Times New Roman" w:hAnsi="Century Gothic" w:cs="Arial"/>
                <w:sz w:val="24"/>
                <w:szCs w:val="24"/>
                <w:lang w:eastAsia="es-MX"/>
              </w:rPr>
            </w:pPr>
            <w:r w:rsidRPr="00EC2E1E">
              <w:rPr>
                <w:rFonts w:ascii="Century Gothic" w:eastAsia="AG180Days" w:hAnsi="Century Gothic" w:cs="Arial"/>
                <w:color w:val="000000"/>
                <w:kern w:val="24"/>
                <w:sz w:val="24"/>
                <w:szCs w:val="24"/>
                <w:lang w:eastAsia="es-MX"/>
              </w:rPr>
              <w:t xml:space="preserve">¿Conoces los cofres? Observa el cofre, es un cofre mágico que guarda muchas anécdotas. </w:t>
            </w:r>
            <w:r w:rsidRPr="00EC2E1E">
              <w:rPr>
                <w:rFonts w:ascii="Century Gothic" w:eastAsia="AG180Days" w:hAnsi="Century Gothic" w:cs="Arial"/>
                <w:color w:val="000000"/>
                <w:kern w:val="24"/>
                <w:sz w:val="24"/>
                <w:szCs w:val="24"/>
                <w:lang w:eastAsia="es-MX"/>
              </w:rPr>
              <w:br/>
              <w:t>(Recordemos que las anécdotas son un relato breve de un acontecimiento extraño, curioso o divertido, generalmente ocurrido a la persona que lo cuenta)</w:t>
            </w:r>
            <w:r w:rsidRPr="00EC2E1E">
              <w:rPr>
                <w:rFonts w:ascii="Century Gothic" w:eastAsia="Times New Roman" w:hAnsi="Century Gothic" w:cs="Arial"/>
                <w:sz w:val="24"/>
                <w:szCs w:val="24"/>
                <w:lang w:eastAsia="es-MX"/>
              </w:rPr>
              <w:t xml:space="preserve"> </w:t>
            </w:r>
            <w:r w:rsidRPr="00EC2E1E">
              <w:rPr>
                <w:rFonts w:ascii="Century Gothic" w:eastAsia="AG180Days" w:hAnsi="Century Gothic" w:cs="Arial"/>
                <w:color w:val="000000"/>
                <w:kern w:val="24"/>
                <w:sz w:val="24"/>
                <w:szCs w:val="24"/>
                <w:lang w:eastAsia="es-MX"/>
              </w:rPr>
              <w:t xml:space="preserve">Observa las anécdotas que se quieren escapar. De las imágenes que se te presentan ¿Tú tienes alguna anécdota similar? ¿Cuál es? Registra su anécdota por medio de dibujos </w:t>
            </w:r>
            <w:r w:rsidR="00326117" w:rsidRPr="00EC2E1E">
              <w:rPr>
                <w:rFonts w:ascii="Century Gothic" w:eastAsia="AG180Days" w:hAnsi="Century Gothic" w:cs="Arial"/>
                <w:color w:val="000000"/>
                <w:kern w:val="24"/>
                <w:sz w:val="24"/>
                <w:szCs w:val="24"/>
                <w:lang w:eastAsia="es-MX"/>
              </w:rPr>
              <w:t>en su</w:t>
            </w:r>
            <w:r w:rsidRPr="00EC2E1E">
              <w:rPr>
                <w:rFonts w:ascii="Century Gothic" w:eastAsia="AG180Days" w:hAnsi="Century Gothic" w:cs="Arial"/>
                <w:color w:val="000000"/>
                <w:kern w:val="24"/>
                <w:sz w:val="24"/>
                <w:szCs w:val="24"/>
                <w:lang w:eastAsia="es-MX"/>
              </w:rPr>
              <w:t xml:space="preserve"> cuaderno.</w:t>
            </w:r>
          </w:p>
          <w:p w14:paraId="6AAB2A92" w14:textId="77777777" w:rsidR="00183983" w:rsidRPr="00EC2E1E" w:rsidRDefault="00183983" w:rsidP="00183983">
            <w:pPr>
              <w:spacing w:line="240" w:lineRule="auto"/>
              <w:rPr>
                <w:rFonts w:ascii="Century Gothic" w:eastAsia="HelloMissThang" w:hAnsi="Century Gothic" w:cs="Times New Roman"/>
                <w:b/>
                <w:sz w:val="24"/>
                <w:szCs w:val="24"/>
              </w:rPr>
            </w:pPr>
            <w:r w:rsidRPr="00EC2E1E">
              <w:rPr>
                <w:rFonts w:ascii="Century Gothic" w:eastAsia="HelloMissThang" w:hAnsi="Century Gothic" w:cs="Times New Roman"/>
                <w:b/>
                <w:sz w:val="24"/>
                <w:szCs w:val="24"/>
              </w:rPr>
              <w:t>Todos somos diferentes</w:t>
            </w:r>
          </w:p>
          <w:p w14:paraId="438D0592" w14:textId="77777777" w:rsidR="00326117" w:rsidRPr="00EC2E1E" w:rsidRDefault="00326117" w:rsidP="00326117">
            <w:pPr>
              <w:pStyle w:val="NormalWeb"/>
              <w:spacing w:before="0" w:beforeAutospacing="0" w:after="0" w:afterAutospacing="0"/>
              <w:rPr>
                <w:rFonts w:ascii="Century Gothic" w:hAnsi="Century Gothic" w:cs="Arial"/>
              </w:rPr>
            </w:pPr>
            <w:r w:rsidRPr="00EC2E1E">
              <w:rPr>
                <w:rFonts w:ascii="Century Gothic" w:eastAsiaTheme="minorEastAsia" w:hAnsi="Century Gothic" w:cs="Arial"/>
                <w:color w:val="000000" w:themeColor="text1"/>
                <w:kern w:val="24"/>
              </w:rPr>
              <w:t>Jugar al espejo entre dos miembros de la familia, mientras uno hace un movimiento el otro imita como si fuera un espejo, pueden describir cómo son mientras lo realizan, por ejemplo: pongo una mano en mi cabello café, pongo una mano en mis ojos negros, etc.</w:t>
            </w:r>
          </w:p>
          <w:p w14:paraId="141B8669" w14:textId="77777777" w:rsidR="006530FE" w:rsidRPr="00EC2E1E" w:rsidRDefault="00326117" w:rsidP="00326117">
            <w:pPr>
              <w:spacing w:line="240" w:lineRule="auto"/>
              <w:rPr>
                <w:rFonts w:ascii="Century Gothic" w:hAnsi="Century Gothic" w:cs="Arial"/>
                <w:sz w:val="24"/>
                <w:szCs w:val="24"/>
              </w:rPr>
            </w:pPr>
            <w:r w:rsidRPr="00EC2E1E">
              <w:rPr>
                <w:rFonts w:ascii="Century Gothic" w:eastAsiaTheme="minorEastAsia" w:hAnsi="Century Gothic" w:cs="Arial"/>
                <w:color w:val="000000" w:themeColor="text1"/>
                <w:kern w:val="24"/>
                <w:sz w:val="24"/>
                <w:szCs w:val="24"/>
              </w:rPr>
              <w:lastRenderedPageBreak/>
              <w:t>Anotar la experiencia en el cuaderno o ficha.</w:t>
            </w:r>
          </w:p>
        </w:tc>
      </w:tr>
      <w:tr w:rsidR="006530FE" w14:paraId="13825952" w14:textId="77777777" w:rsidTr="006530FE">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854B84" w14:textId="77777777" w:rsidR="006530FE" w:rsidRDefault="006530FE" w:rsidP="006D40E6">
            <w:pPr>
              <w:spacing w:line="240" w:lineRule="auto"/>
              <w:jc w:val="center"/>
              <w:rPr>
                <w:rFonts w:ascii="Century Gothic" w:eastAsia="Flea Market Finds" w:hAnsi="Century Gothic" w:cs="Times New Roman"/>
                <w:sz w:val="28"/>
                <w:szCs w:val="28"/>
              </w:rPr>
            </w:pPr>
            <w:r>
              <w:rPr>
                <w:rFonts w:ascii="Century Gothic" w:eastAsia="Flea Market Finds" w:hAnsi="Century Gothic" w:cs="Times New Roman"/>
                <w:sz w:val="28"/>
                <w:szCs w:val="28"/>
              </w:rPr>
              <w:lastRenderedPageBreak/>
              <w:t xml:space="preserve">Jueves </w:t>
            </w:r>
            <w:r w:rsidR="00AD74F7">
              <w:rPr>
                <w:rFonts w:ascii="Century Gothic" w:eastAsia="Flea Market Finds" w:hAnsi="Century Gothic" w:cs="Times New Roman"/>
                <w:sz w:val="28"/>
                <w:szCs w:val="28"/>
              </w:rPr>
              <w:t>01</w:t>
            </w:r>
            <w:r>
              <w:rPr>
                <w:rFonts w:ascii="Century Gothic" w:eastAsia="Flea Market Finds" w:hAnsi="Century Gothic" w:cs="Times New Roman"/>
                <w:sz w:val="28"/>
                <w:szCs w:val="28"/>
              </w:rPr>
              <w:t xml:space="preserve"> de ju</w:t>
            </w:r>
            <w:r w:rsidR="006D40E6">
              <w:rPr>
                <w:rFonts w:ascii="Century Gothic" w:eastAsia="Flea Market Finds" w:hAnsi="Century Gothic" w:cs="Times New Roman"/>
                <w:sz w:val="28"/>
                <w:szCs w:val="28"/>
              </w:rPr>
              <w:t>lio</w:t>
            </w:r>
            <w:r>
              <w:rPr>
                <w:rFonts w:ascii="Century Gothic" w:eastAsia="Flea Market Finds" w:hAnsi="Century Gothic" w:cs="Times New Roman"/>
                <w:sz w:val="28"/>
                <w:szCs w:val="28"/>
              </w:rPr>
              <w:t xml:space="preserve">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AEE032" w14:textId="77777777" w:rsidR="006D40E6" w:rsidRPr="006D40E6" w:rsidRDefault="006D40E6" w:rsidP="006D40E6">
            <w:pPr>
              <w:pStyle w:val="Prrafodelista"/>
              <w:numPr>
                <w:ilvl w:val="0"/>
                <w:numId w:val="8"/>
              </w:numPr>
              <w:spacing w:line="240" w:lineRule="auto"/>
              <w:rPr>
                <w:rFonts w:ascii="Century Gothic" w:eastAsia="HelloMissThang" w:hAnsi="Century Gothic" w:cs="Times New Roman"/>
                <w:b/>
                <w:sz w:val="24"/>
                <w:szCs w:val="24"/>
              </w:rPr>
            </w:pPr>
            <w:r w:rsidRPr="006D40E6">
              <w:rPr>
                <w:rFonts w:ascii="Century Gothic" w:eastAsia="HelloMissThang" w:hAnsi="Century Gothic" w:cs="Times New Roman"/>
                <w:b/>
                <w:sz w:val="24"/>
                <w:szCs w:val="24"/>
              </w:rPr>
              <w:t>Resolvemos Problemas matemáticos</w:t>
            </w:r>
          </w:p>
          <w:p w14:paraId="40DB9E74" w14:textId="77777777" w:rsidR="006D40E6" w:rsidRPr="006D40E6" w:rsidRDefault="006D40E6" w:rsidP="006D40E6">
            <w:pPr>
              <w:pStyle w:val="Prrafodelista"/>
              <w:numPr>
                <w:ilvl w:val="0"/>
                <w:numId w:val="8"/>
              </w:numPr>
              <w:spacing w:line="240" w:lineRule="auto"/>
              <w:rPr>
                <w:rFonts w:ascii="Century Gothic" w:eastAsia="HelloMissThang" w:hAnsi="Century Gothic" w:cs="Times New Roman"/>
                <w:b/>
                <w:sz w:val="24"/>
                <w:szCs w:val="24"/>
              </w:rPr>
            </w:pPr>
            <w:r w:rsidRPr="006D40E6">
              <w:rPr>
                <w:rFonts w:ascii="Century Gothic" w:eastAsia="HelloMissThang" w:hAnsi="Century Gothic" w:cs="Times New Roman"/>
                <w:b/>
                <w:sz w:val="24"/>
                <w:szCs w:val="24"/>
              </w:rPr>
              <w:t>Una historia diferente</w:t>
            </w:r>
          </w:p>
          <w:p w14:paraId="445A9C23" w14:textId="77777777" w:rsidR="006530FE" w:rsidRDefault="006530FE" w:rsidP="00DC1F34">
            <w:pPr>
              <w:spacing w:line="240" w:lineRule="auto"/>
              <w:rPr>
                <w:rFonts w:ascii="Century Gothic" w:eastAsia="HelloMissThang" w:hAnsi="Century Gothic" w:cs="Times New Roman"/>
                <w:b/>
                <w:sz w:val="24"/>
                <w:szCs w:val="24"/>
              </w:rPr>
            </w:pP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24B5F1" w14:textId="77777777" w:rsidR="006530FE" w:rsidRDefault="006530FE" w:rsidP="00DC1F34">
            <w:pPr>
              <w:spacing w:line="240" w:lineRule="auto"/>
              <w:rPr>
                <w:rFonts w:ascii="Century Gothic" w:eastAsia="HelloMissThang" w:hAnsi="Century Gothic" w:cs="Times New Roman"/>
                <w:sz w:val="24"/>
                <w:szCs w:val="24"/>
              </w:rPr>
            </w:pPr>
          </w:p>
          <w:p w14:paraId="1264C67B" w14:textId="77777777" w:rsidR="006530FE" w:rsidRDefault="006530FE" w:rsidP="00DC1F34">
            <w:pPr>
              <w:pStyle w:val="Prrafodelista"/>
              <w:numPr>
                <w:ilvl w:val="0"/>
                <w:numId w:val="9"/>
              </w:numPr>
              <w:spacing w:line="240" w:lineRule="auto"/>
              <w:rPr>
                <w:rFonts w:ascii="Century Gothic" w:eastAsia="HelloMissThang" w:hAnsi="Century Gothic" w:cs="Times New Roman"/>
                <w:sz w:val="24"/>
                <w:szCs w:val="24"/>
              </w:rPr>
            </w:pPr>
            <w:r>
              <w:rPr>
                <w:rFonts w:ascii="Century Gothic" w:eastAsia="HelloMissThang" w:hAnsi="Century Gothic" w:cs="Times New Roman"/>
                <w:sz w:val="24"/>
                <w:szCs w:val="24"/>
              </w:rPr>
              <w:t xml:space="preserve">Video </w:t>
            </w:r>
          </w:p>
          <w:p w14:paraId="3F1F0DB0" w14:textId="77777777" w:rsidR="006530FE" w:rsidRDefault="006530FE" w:rsidP="00DC1F34">
            <w:pPr>
              <w:pStyle w:val="Prrafodelista"/>
              <w:numPr>
                <w:ilvl w:val="0"/>
                <w:numId w:val="9"/>
              </w:numPr>
              <w:spacing w:line="240" w:lineRule="auto"/>
              <w:rPr>
                <w:rFonts w:ascii="Century Gothic" w:eastAsia="HelloMissThang" w:hAnsi="Century Gothic" w:cs="Times New Roman"/>
                <w:sz w:val="24"/>
                <w:szCs w:val="24"/>
              </w:rPr>
            </w:pPr>
            <w:r>
              <w:rPr>
                <w:rFonts w:ascii="Century Gothic" w:eastAsia="HelloMissThang" w:hAnsi="Century Gothic" w:cs="Times New Roman"/>
                <w:sz w:val="24"/>
                <w:szCs w:val="24"/>
              </w:rPr>
              <w:t xml:space="preserve">Imágenes </w:t>
            </w:r>
          </w:p>
          <w:p w14:paraId="255CEAD6" w14:textId="77777777" w:rsidR="006530FE" w:rsidRDefault="006530FE" w:rsidP="00DC1F34">
            <w:pPr>
              <w:pStyle w:val="Prrafodelista"/>
              <w:numPr>
                <w:ilvl w:val="0"/>
                <w:numId w:val="9"/>
              </w:numPr>
              <w:spacing w:line="240" w:lineRule="auto"/>
              <w:rPr>
                <w:rFonts w:ascii="Century Gothic" w:eastAsia="HelloMissThang" w:hAnsi="Century Gothic" w:cs="Times New Roman"/>
                <w:sz w:val="24"/>
                <w:szCs w:val="24"/>
              </w:rPr>
            </w:pPr>
            <w:r>
              <w:rPr>
                <w:rFonts w:ascii="Century Gothic" w:eastAsia="HelloMissThang" w:hAnsi="Century Gothic" w:cs="Times New Roman"/>
                <w:sz w:val="24"/>
                <w:szCs w:val="24"/>
              </w:rPr>
              <w:t xml:space="preserve">Cuaderno </w:t>
            </w:r>
          </w:p>
          <w:p w14:paraId="78A9DBAC" w14:textId="77777777" w:rsidR="00B045E9" w:rsidRDefault="00B045E9" w:rsidP="00DC1F34">
            <w:pPr>
              <w:pStyle w:val="Prrafodelista"/>
              <w:numPr>
                <w:ilvl w:val="0"/>
                <w:numId w:val="9"/>
              </w:numPr>
              <w:spacing w:line="240" w:lineRule="auto"/>
              <w:rPr>
                <w:rFonts w:ascii="Century Gothic" w:eastAsia="HelloMissThang" w:hAnsi="Century Gothic" w:cs="Times New Roman"/>
                <w:sz w:val="24"/>
                <w:szCs w:val="24"/>
              </w:rPr>
            </w:pPr>
            <w:r>
              <w:rPr>
                <w:rFonts w:ascii="Century Gothic" w:eastAsia="HelloMissThang" w:hAnsi="Century Gothic" w:cs="Times New Roman"/>
                <w:sz w:val="24"/>
                <w:szCs w:val="24"/>
              </w:rPr>
              <w:t xml:space="preserve">Juguetes </w:t>
            </w:r>
          </w:p>
          <w:p w14:paraId="275D3DB6" w14:textId="77777777" w:rsidR="00B045E9" w:rsidRDefault="00B045E9" w:rsidP="00DC1F34">
            <w:pPr>
              <w:pStyle w:val="Prrafodelista"/>
              <w:numPr>
                <w:ilvl w:val="0"/>
                <w:numId w:val="9"/>
              </w:numPr>
              <w:spacing w:line="240" w:lineRule="auto"/>
              <w:rPr>
                <w:rFonts w:ascii="Century Gothic" w:eastAsia="HelloMissThang" w:hAnsi="Century Gothic" w:cs="Times New Roman"/>
                <w:sz w:val="24"/>
                <w:szCs w:val="24"/>
              </w:rPr>
            </w:pPr>
            <w:r>
              <w:rPr>
                <w:rFonts w:ascii="Century Gothic" w:eastAsia="HelloMissThang" w:hAnsi="Century Gothic" w:cs="Times New Roman"/>
                <w:sz w:val="24"/>
                <w:szCs w:val="24"/>
              </w:rPr>
              <w:t xml:space="preserve">Cuento </w:t>
            </w:r>
          </w:p>
          <w:p w14:paraId="3F153C12" w14:textId="77777777" w:rsidR="006530FE" w:rsidRDefault="006530FE" w:rsidP="00DC1F34">
            <w:pPr>
              <w:pStyle w:val="Prrafodelista"/>
              <w:spacing w:line="240" w:lineRule="auto"/>
              <w:ind w:left="360"/>
              <w:rPr>
                <w:rFonts w:ascii="Century Gothic" w:eastAsia="HelloMissThang" w:hAnsi="Century Gothic" w:cs="Times New Roman"/>
                <w:sz w:val="24"/>
                <w:szCs w:val="24"/>
              </w:rPr>
            </w:pP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AE46EC" w14:textId="77777777" w:rsidR="006530FE" w:rsidRDefault="006530FE" w:rsidP="00DC1F34">
            <w:pPr>
              <w:spacing w:line="240" w:lineRule="auto"/>
              <w:jc w:val="center"/>
              <w:rPr>
                <w:rFonts w:ascii="Century Gothic" w:eastAsia="HelloMissThang" w:hAnsi="Century Gothic" w:cs="Times New Roman"/>
                <w:sz w:val="24"/>
                <w:szCs w:val="24"/>
              </w:rPr>
            </w:pPr>
            <w:r>
              <w:rPr>
                <w:rFonts w:ascii="Century Gothic" w:eastAsia="HelloMissThang" w:hAnsi="Century Gothic" w:cs="Times New Roman"/>
                <w:sz w:val="24"/>
                <w:szCs w:val="24"/>
              </w:rPr>
              <w:t>WhatsApp</w:t>
            </w:r>
          </w:p>
          <w:p w14:paraId="34E3910B" w14:textId="77777777" w:rsidR="006530FE" w:rsidRDefault="002C1F05" w:rsidP="00DC1F34">
            <w:pPr>
              <w:spacing w:line="240" w:lineRule="auto"/>
              <w:jc w:val="center"/>
              <w:rPr>
                <w:rFonts w:ascii="Century Gothic" w:eastAsia="HelloMissThang" w:hAnsi="Century Gothic" w:cs="Times New Roman"/>
                <w:sz w:val="24"/>
                <w:szCs w:val="24"/>
              </w:rPr>
            </w:pPr>
            <w:r>
              <w:rPr>
                <w:rFonts w:ascii="Century Gothic" w:eastAsia="HelloMissThang" w:hAnsi="Century Gothic" w:cs="Times New Roman"/>
                <w:b/>
                <w:sz w:val="24"/>
                <w:szCs w:val="24"/>
              </w:rPr>
              <w:t xml:space="preserve">Sala de </w:t>
            </w:r>
            <w:r w:rsidR="006530FE" w:rsidRPr="002C1F05">
              <w:rPr>
                <w:rFonts w:ascii="Century Gothic" w:eastAsia="HelloMissThang" w:hAnsi="Century Gothic" w:cs="Times New Roman"/>
                <w:b/>
                <w:sz w:val="24"/>
                <w:szCs w:val="24"/>
              </w:rPr>
              <w:t>Facebook</w:t>
            </w:r>
          </w:p>
          <w:p w14:paraId="19402D83" w14:textId="77777777" w:rsidR="006530FE" w:rsidRDefault="006530FE" w:rsidP="00DC1F34">
            <w:pPr>
              <w:spacing w:line="240" w:lineRule="auto"/>
              <w:jc w:val="center"/>
              <w:rPr>
                <w:rFonts w:ascii="Century Gothic" w:eastAsia="HelloMissThang" w:hAnsi="Century Gothic" w:cs="Times New Roman"/>
                <w:sz w:val="24"/>
                <w:szCs w:val="24"/>
              </w:rPr>
            </w:pPr>
            <w:r>
              <w:rPr>
                <w:rFonts w:ascii="Century Gothic" w:eastAsia="HelloMissThang" w:hAnsi="Century Gothic" w:cs="Times New Roman"/>
                <w:sz w:val="24"/>
                <w:szCs w:val="24"/>
              </w:rPr>
              <w:t>TV.</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EBE40" w14:textId="77777777" w:rsidR="006530FE" w:rsidRPr="00B045E9" w:rsidRDefault="006530FE" w:rsidP="00DC1F34">
            <w:pPr>
              <w:jc w:val="both"/>
              <w:rPr>
                <w:rFonts w:ascii="Century Gothic" w:eastAsia="HelloMissThang" w:hAnsi="Century Gothic" w:cs="Times New Roman"/>
              </w:rPr>
            </w:pPr>
            <w:r w:rsidRPr="00B045E9">
              <w:rPr>
                <w:rFonts w:ascii="Century Gothic" w:eastAsia="HelloMissThang" w:hAnsi="Century Gothic" w:cs="Times New Roman"/>
              </w:rPr>
              <w:t xml:space="preserve">Saludar a los niños </w:t>
            </w:r>
          </w:p>
          <w:p w14:paraId="0C7577EB" w14:textId="77777777" w:rsidR="00183983" w:rsidRPr="00B045E9" w:rsidRDefault="00183983" w:rsidP="00183983">
            <w:pPr>
              <w:spacing w:line="240" w:lineRule="auto"/>
              <w:rPr>
                <w:rFonts w:ascii="Century Gothic" w:eastAsia="HelloMissThang" w:hAnsi="Century Gothic" w:cs="Times New Roman"/>
                <w:b/>
              </w:rPr>
            </w:pPr>
            <w:r w:rsidRPr="00B045E9">
              <w:rPr>
                <w:rFonts w:ascii="Century Gothic" w:eastAsia="HelloMissThang" w:hAnsi="Century Gothic" w:cs="Times New Roman"/>
                <w:b/>
              </w:rPr>
              <w:t>Resolvemos Problemas matemáticos</w:t>
            </w:r>
          </w:p>
          <w:p w14:paraId="11861D9C" w14:textId="77777777" w:rsidR="00EC2E1E" w:rsidRPr="00B045E9" w:rsidRDefault="00EC2E1E" w:rsidP="00EC2E1E">
            <w:pPr>
              <w:spacing w:line="240" w:lineRule="auto"/>
              <w:rPr>
                <w:rFonts w:ascii="Century Gothic" w:eastAsia="Times New Roman" w:hAnsi="Century Gothic" w:cs="Arial"/>
                <w:lang w:eastAsia="es-MX"/>
              </w:rPr>
            </w:pPr>
            <w:r w:rsidRPr="00B045E9">
              <w:rPr>
                <w:rFonts w:ascii="Century Gothic" w:eastAsia="AG180Days" w:hAnsi="Century Gothic" w:cs="Arial"/>
                <w:color w:val="000000"/>
                <w:kern w:val="24"/>
                <w:lang w:eastAsia="es-MX"/>
              </w:rPr>
              <w:t>con material como juguetes pequeños como legos o carritos)</w:t>
            </w:r>
            <w:r w:rsidRPr="00B045E9">
              <w:rPr>
                <w:rFonts w:ascii="Century Gothic" w:eastAsia="AG180Days" w:hAnsi="Century Gothic" w:cs="Arial"/>
                <w:color w:val="000000"/>
                <w:kern w:val="24"/>
                <w:lang w:eastAsia="es-MX"/>
              </w:rPr>
              <w:br/>
              <w:t>Invitar a su hijo a resolver los siguientes problemas.</w:t>
            </w:r>
            <w:r w:rsidRPr="00B045E9">
              <w:rPr>
                <w:rFonts w:ascii="Century Gothic" w:eastAsia="AG180Days" w:hAnsi="Century Gothic" w:cs="Arial"/>
                <w:color w:val="000000"/>
                <w:kern w:val="24"/>
                <w:lang w:eastAsia="es-MX"/>
              </w:rPr>
              <w:br/>
              <w:t>*Sinaí tiene 4  caramelos, y su hermano Luis tiene solo 1 ¿Cuántos caramelos le faltan a Luis para tener la misma cantidad que su hermana?</w:t>
            </w:r>
          </w:p>
          <w:p w14:paraId="612A95BA" w14:textId="77777777" w:rsidR="00EC2E1E" w:rsidRPr="00B045E9" w:rsidRDefault="00EC2E1E" w:rsidP="00EC2E1E">
            <w:pPr>
              <w:spacing w:line="240" w:lineRule="auto"/>
              <w:rPr>
                <w:rFonts w:ascii="Century Gothic" w:eastAsia="Times New Roman" w:hAnsi="Century Gothic" w:cs="Arial"/>
                <w:lang w:eastAsia="es-MX"/>
              </w:rPr>
            </w:pPr>
            <w:r w:rsidRPr="00B045E9">
              <w:rPr>
                <w:rFonts w:ascii="Century Gothic" w:eastAsia="AG180Days" w:hAnsi="Century Gothic" w:cs="Arial"/>
                <w:color w:val="000000"/>
                <w:kern w:val="24"/>
                <w:lang w:eastAsia="es-MX"/>
              </w:rPr>
              <w:t>*Luis tiene 7 corazones de papel y le regalo a su amiga Dulce 4 corazones. ¿Con cuántos corazones se quedó Luis?</w:t>
            </w:r>
          </w:p>
          <w:p w14:paraId="39BEF948" w14:textId="77777777" w:rsidR="00326117" w:rsidRPr="00B045E9" w:rsidRDefault="00326117" w:rsidP="00183983">
            <w:pPr>
              <w:spacing w:line="240" w:lineRule="auto"/>
              <w:rPr>
                <w:rFonts w:ascii="Century Gothic" w:eastAsia="HelloMissThang" w:hAnsi="Century Gothic" w:cs="Times New Roman"/>
                <w:b/>
              </w:rPr>
            </w:pPr>
          </w:p>
          <w:p w14:paraId="6E6E0A88" w14:textId="77777777" w:rsidR="00183983" w:rsidRPr="00B045E9" w:rsidRDefault="00183983" w:rsidP="00183983">
            <w:pPr>
              <w:spacing w:line="240" w:lineRule="auto"/>
              <w:rPr>
                <w:rFonts w:ascii="Century Gothic" w:eastAsia="HelloMissThang" w:hAnsi="Century Gothic" w:cs="Times New Roman"/>
                <w:b/>
              </w:rPr>
            </w:pPr>
            <w:r w:rsidRPr="00B045E9">
              <w:rPr>
                <w:rFonts w:ascii="Century Gothic" w:eastAsia="HelloMissThang" w:hAnsi="Century Gothic" w:cs="Times New Roman"/>
                <w:b/>
              </w:rPr>
              <w:t>Una historia diferente</w:t>
            </w:r>
          </w:p>
          <w:p w14:paraId="0E96F946" w14:textId="77777777" w:rsidR="006530FE" w:rsidRPr="00B045E9" w:rsidRDefault="00EC2E1E" w:rsidP="006530FE">
            <w:pPr>
              <w:spacing w:line="240" w:lineRule="auto"/>
              <w:rPr>
                <w:rFonts w:ascii="Century Gothic" w:hAnsi="Century Gothic"/>
              </w:rPr>
            </w:pPr>
            <w:r w:rsidRPr="00B045E9">
              <w:rPr>
                <w:rFonts w:ascii="Century Gothic" w:hAnsi="Century Gothic"/>
              </w:rPr>
              <w:t xml:space="preserve">Escucha el cuento </w:t>
            </w:r>
            <w:r w:rsidRPr="00B045E9">
              <w:rPr>
                <w:rFonts w:ascii="Century Gothic" w:eastAsia="AG180Days" w:hAnsi="Century Gothic" w:cs="Arial"/>
                <w:kern w:val="24"/>
                <w:lang w:eastAsia="es-MX"/>
              </w:rPr>
              <w:t xml:space="preserve">“Me comería un niño” y contesta las preguntas </w:t>
            </w:r>
          </w:p>
          <w:p w14:paraId="50E59B44" w14:textId="77777777" w:rsidR="00EC2E1E" w:rsidRPr="00B045E9" w:rsidRDefault="00EC2E1E" w:rsidP="006530FE">
            <w:pPr>
              <w:spacing w:line="240" w:lineRule="auto"/>
              <w:rPr>
                <w:rFonts w:ascii="Century Gothic" w:hAnsi="Century Gothic"/>
              </w:rPr>
            </w:pPr>
            <w:r w:rsidRPr="00B045E9">
              <w:rPr>
                <w:rFonts w:ascii="Century Gothic" w:eastAsia="AG180Days" w:hAnsi="Century Gothic" w:cs="Arial"/>
                <w:color w:val="000000"/>
                <w:kern w:val="24"/>
                <w:lang w:eastAsia="es-MX"/>
              </w:rPr>
              <w:t>¿Cuál fue tu parte favorita? ¿Qué no te gusto? ¿Cómo era el lugar donde vivía el lobo? ¿Qué ocurrió con el cerdito? ¿Qué paso al final con el cerdito?</w:t>
            </w:r>
            <w:r w:rsidRPr="00B045E9">
              <w:rPr>
                <w:rFonts w:ascii="Century Gothic" w:eastAsia="AG180Days" w:hAnsi="Century Gothic" w:cs="Arial"/>
                <w:color w:val="000000"/>
                <w:kern w:val="24"/>
                <w:lang w:eastAsia="es-MX"/>
              </w:rPr>
              <w:br/>
            </w:r>
            <w:r w:rsidRPr="00B045E9">
              <w:rPr>
                <w:rFonts w:ascii="Century Gothic" w:hAnsi="Century Gothic"/>
              </w:rPr>
              <w:t xml:space="preserve">manda un video. </w:t>
            </w:r>
          </w:p>
        </w:tc>
      </w:tr>
      <w:tr w:rsidR="006530FE" w14:paraId="4C75B0AC" w14:textId="77777777" w:rsidTr="006530FE">
        <w:trPr>
          <w:trHeight w:val="1499"/>
        </w:trPr>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A95B8F" w14:textId="77777777" w:rsidR="006530FE" w:rsidRDefault="006530FE" w:rsidP="00AD74F7">
            <w:pPr>
              <w:spacing w:line="240" w:lineRule="auto"/>
              <w:jc w:val="center"/>
              <w:rPr>
                <w:rFonts w:ascii="Century Gothic" w:eastAsia="Flea Market Finds" w:hAnsi="Century Gothic" w:cs="Times New Roman"/>
                <w:sz w:val="28"/>
                <w:szCs w:val="28"/>
              </w:rPr>
            </w:pPr>
            <w:r>
              <w:rPr>
                <w:rFonts w:ascii="Century Gothic" w:eastAsia="Flea Market Finds" w:hAnsi="Century Gothic" w:cs="Times New Roman"/>
                <w:sz w:val="28"/>
                <w:szCs w:val="28"/>
              </w:rPr>
              <w:t xml:space="preserve">Viernes </w:t>
            </w:r>
            <w:r w:rsidR="00AD74F7">
              <w:rPr>
                <w:rFonts w:ascii="Century Gothic" w:eastAsia="Flea Market Finds" w:hAnsi="Century Gothic" w:cs="Times New Roman"/>
                <w:sz w:val="28"/>
                <w:szCs w:val="28"/>
              </w:rPr>
              <w:t>02</w:t>
            </w:r>
            <w:r>
              <w:rPr>
                <w:rFonts w:ascii="Century Gothic" w:eastAsia="Flea Market Finds" w:hAnsi="Century Gothic" w:cs="Times New Roman"/>
                <w:sz w:val="28"/>
                <w:szCs w:val="28"/>
              </w:rPr>
              <w:t xml:space="preserve"> de </w:t>
            </w:r>
            <w:r w:rsidR="006D40E6">
              <w:rPr>
                <w:rFonts w:ascii="Century Gothic" w:eastAsia="Flea Market Finds" w:hAnsi="Century Gothic" w:cs="Times New Roman"/>
                <w:sz w:val="28"/>
                <w:szCs w:val="28"/>
              </w:rPr>
              <w:t>julio</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2A3C57" w14:textId="77777777" w:rsidR="006D40E6" w:rsidRPr="006D40E6" w:rsidRDefault="006D40E6" w:rsidP="006D40E6">
            <w:pPr>
              <w:pStyle w:val="Prrafodelista"/>
              <w:numPr>
                <w:ilvl w:val="0"/>
                <w:numId w:val="8"/>
              </w:numPr>
              <w:spacing w:line="240" w:lineRule="auto"/>
              <w:rPr>
                <w:rFonts w:ascii="Century Gothic" w:eastAsia="HelloMissThang" w:hAnsi="Century Gothic" w:cs="Times New Roman"/>
                <w:b/>
                <w:color w:val="000000" w:themeColor="text1"/>
              </w:rPr>
            </w:pPr>
            <w:r w:rsidRPr="006D40E6">
              <w:rPr>
                <w:rFonts w:ascii="Century Gothic" w:eastAsia="HelloMissThang" w:hAnsi="Century Gothic" w:cs="Times New Roman"/>
                <w:b/>
                <w:color w:val="000000" w:themeColor="text1"/>
              </w:rPr>
              <w:t>Semejantes pero diferentes</w:t>
            </w:r>
          </w:p>
          <w:p w14:paraId="5559A2B5" w14:textId="77777777" w:rsidR="006530FE" w:rsidRPr="006D40E6" w:rsidRDefault="006D40E6" w:rsidP="006D40E6">
            <w:pPr>
              <w:pStyle w:val="Prrafodelista"/>
              <w:numPr>
                <w:ilvl w:val="0"/>
                <w:numId w:val="8"/>
              </w:numPr>
              <w:spacing w:line="240" w:lineRule="auto"/>
              <w:rPr>
                <w:rFonts w:ascii="Century Gothic" w:eastAsia="HelloMissThang" w:hAnsi="Century Gothic" w:cs="Times New Roman"/>
                <w:b/>
                <w:color w:val="000000" w:themeColor="text1"/>
              </w:rPr>
            </w:pPr>
            <w:r w:rsidRPr="006D40E6">
              <w:rPr>
                <w:rFonts w:ascii="Century Gothic" w:eastAsia="HelloMissThang" w:hAnsi="Century Gothic" w:cs="Times New Roman"/>
                <w:b/>
                <w:color w:val="000000" w:themeColor="text1"/>
              </w:rPr>
              <w:t>Resolvamos las dudas de Paty</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C3D012" w14:textId="77777777" w:rsidR="002C1F05" w:rsidRDefault="002C1F05" w:rsidP="002C1F05">
            <w:pPr>
              <w:pStyle w:val="Prrafodelista"/>
              <w:numPr>
                <w:ilvl w:val="0"/>
                <w:numId w:val="8"/>
              </w:numPr>
              <w:spacing w:line="240" w:lineRule="auto"/>
              <w:rPr>
                <w:rFonts w:ascii="Century Gothic" w:eastAsia="HelloMissThang" w:hAnsi="Century Gothic" w:cs="Times New Roman"/>
                <w:sz w:val="24"/>
                <w:szCs w:val="24"/>
              </w:rPr>
            </w:pPr>
            <w:r>
              <w:rPr>
                <w:rFonts w:ascii="Century Gothic" w:eastAsia="HelloMissThang" w:hAnsi="Century Gothic" w:cs="Times New Roman"/>
                <w:sz w:val="24"/>
                <w:szCs w:val="24"/>
              </w:rPr>
              <w:t xml:space="preserve">Video </w:t>
            </w:r>
          </w:p>
          <w:p w14:paraId="751225F7" w14:textId="77777777" w:rsidR="002C1F05" w:rsidRDefault="002C1F05" w:rsidP="002C1F05">
            <w:pPr>
              <w:pStyle w:val="Prrafodelista"/>
              <w:numPr>
                <w:ilvl w:val="0"/>
                <w:numId w:val="8"/>
              </w:numPr>
              <w:spacing w:line="240" w:lineRule="auto"/>
              <w:rPr>
                <w:rFonts w:ascii="Century Gothic" w:eastAsia="HelloMissThang" w:hAnsi="Century Gothic" w:cs="Times New Roman"/>
                <w:sz w:val="24"/>
                <w:szCs w:val="24"/>
              </w:rPr>
            </w:pPr>
            <w:r>
              <w:rPr>
                <w:rFonts w:ascii="Century Gothic" w:eastAsia="HelloMissThang" w:hAnsi="Century Gothic" w:cs="Times New Roman"/>
                <w:sz w:val="24"/>
                <w:szCs w:val="24"/>
              </w:rPr>
              <w:t>Imágenes</w:t>
            </w:r>
          </w:p>
          <w:p w14:paraId="5447765B" w14:textId="77777777" w:rsidR="002C1F05" w:rsidRDefault="002C1F05" w:rsidP="002C1F05">
            <w:pPr>
              <w:pStyle w:val="Prrafodelista"/>
              <w:numPr>
                <w:ilvl w:val="0"/>
                <w:numId w:val="8"/>
              </w:numPr>
              <w:spacing w:line="240" w:lineRule="auto"/>
              <w:rPr>
                <w:rFonts w:ascii="Century Gothic" w:eastAsia="HelloMissThang" w:hAnsi="Century Gothic" w:cs="Times New Roman"/>
                <w:sz w:val="24"/>
                <w:szCs w:val="24"/>
              </w:rPr>
            </w:pPr>
            <w:r>
              <w:rPr>
                <w:rFonts w:ascii="Century Gothic" w:eastAsia="AG180Days" w:hAnsi="Century Gothic" w:cs="Arial"/>
                <w:color w:val="000000"/>
                <w:kern w:val="24"/>
                <w:lang w:eastAsia="es-MX"/>
              </w:rPr>
              <w:t xml:space="preserve">Cuaderno </w:t>
            </w:r>
          </w:p>
          <w:p w14:paraId="54946430" w14:textId="77777777" w:rsidR="006530FE" w:rsidRPr="006D40E6" w:rsidRDefault="002C1F05" w:rsidP="002C1F05">
            <w:pPr>
              <w:pStyle w:val="Prrafodelista"/>
              <w:numPr>
                <w:ilvl w:val="0"/>
                <w:numId w:val="8"/>
              </w:numPr>
              <w:spacing w:line="240" w:lineRule="auto"/>
              <w:rPr>
                <w:rFonts w:ascii="Century Gothic" w:eastAsia="HelloMissThang" w:hAnsi="Century Gothic" w:cs="Times New Roman"/>
                <w:sz w:val="24"/>
                <w:szCs w:val="24"/>
              </w:rPr>
            </w:pPr>
            <w:r>
              <w:rPr>
                <w:rFonts w:ascii="Century Gothic" w:eastAsia="AG180Days" w:hAnsi="Century Gothic" w:cs="Arial"/>
                <w:color w:val="000000"/>
                <w:kern w:val="24"/>
                <w:lang w:eastAsia="es-MX"/>
              </w:rPr>
              <w:t>Lápiz</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D46B30" w14:textId="77777777" w:rsidR="006D40E6" w:rsidRDefault="006D40E6" w:rsidP="006D40E6">
            <w:pPr>
              <w:spacing w:line="240" w:lineRule="auto"/>
              <w:jc w:val="center"/>
              <w:rPr>
                <w:rFonts w:ascii="Century Gothic" w:eastAsia="HelloMissThang" w:hAnsi="Century Gothic" w:cs="Times New Roman"/>
                <w:sz w:val="24"/>
                <w:szCs w:val="24"/>
              </w:rPr>
            </w:pPr>
            <w:r>
              <w:rPr>
                <w:rFonts w:ascii="Century Gothic" w:eastAsia="HelloMissThang" w:hAnsi="Century Gothic" w:cs="Times New Roman"/>
                <w:sz w:val="24"/>
                <w:szCs w:val="24"/>
              </w:rPr>
              <w:t>WhatsApp</w:t>
            </w:r>
          </w:p>
          <w:p w14:paraId="7F2103E6" w14:textId="77777777" w:rsidR="006D40E6" w:rsidRDefault="006D40E6" w:rsidP="006D40E6">
            <w:pPr>
              <w:spacing w:line="240" w:lineRule="auto"/>
              <w:jc w:val="center"/>
              <w:rPr>
                <w:rFonts w:ascii="Century Gothic" w:eastAsia="HelloMissThang" w:hAnsi="Century Gothic" w:cs="Times New Roman"/>
                <w:sz w:val="24"/>
                <w:szCs w:val="24"/>
              </w:rPr>
            </w:pPr>
            <w:r>
              <w:rPr>
                <w:rFonts w:ascii="Century Gothic" w:eastAsia="HelloMissThang" w:hAnsi="Century Gothic" w:cs="Times New Roman"/>
                <w:sz w:val="24"/>
                <w:szCs w:val="24"/>
              </w:rPr>
              <w:t>Facebook</w:t>
            </w:r>
          </w:p>
          <w:p w14:paraId="309F8B3D" w14:textId="77777777" w:rsidR="006530FE" w:rsidRDefault="006D40E6" w:rsidP="006D40E6">
            <w:pPr>
              <w:spacing w:line="240" w:lineRule="auto"/>
              <w:jc w:val="center"/>
              <w:rPr>
                <w:rFonts w:ascii="Century Gothic" w:eastAsia="HelloMissThang" w:hAnsi="Century Gothic" w:cs="Times New Roman"/>
                <w:sz w:val="24"/>
                <w:szCs w:val="24"/>
              </w:rPr>
            </w:pPr>
            <w:r>
              <w:rPr>
                <w:rFonts w:ascii="Century Gothic" w:eastAsia="HelloMissThang" w:hAnsi="Century Gothic" w:cs="Times New Roman"/>
                <w:sz w:val="24"/>
                <w:szCs w:val="24"/>
              </w:rPr>
              <w:t>TV.</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D6039" w14:textId="77777777" w:rsidR="006D40E6" w:rsidRPr="00B045E9" w:rsidRDefault="006530FE" w:rsidP="006D40E6">
            <w:pPr>
              <w:jc w:val="both"/>
              <w:rPr>
                <w:rFonts w:ascii="Century Gothic" w:eastAsia="HelloMissThang" w:hAnsi="Century Gothic" w:cs="Times New Roman"/>
              </w:rPr>
            </w:pPr>
            <w:r w:rsidRPr="00B045E9">
              <w:rPr>
                <w:rFonts w:ascii="Century Gothic" w:hAnsi="Century Gothic" w:cs="Arial"/>
                <w:kern w:val="24"/>
              </w:rPr>
              <w:t xml:space="preserve"> </w:t>
            </w:r>
            <w:r w:rsidR="006D40E6" w:rsidRPr="00B045E9">
              <w:rPr>
                <w:rFonts w:ascii="Century Gothic" w:eastAsia="HelloMissThang" w:hAnsi="Century Gothic" w:cs="Times New Roman"/>
              </w:rPr>
              <w:t xml:space="preserve">Saludar a los niños </w:t>
            </w:r>
          </w:p>
          <w:p w14:paraId="5D516C55" w14:textId="77777777" w:rsidR="00183983" w:rsidRPr="00B045E9" w:rsidRDefault="00183983" w:rsidP="00183983">
            <w:pPr>
              <w:spacing w:line="240" w:lineRule="auto"/>
              <w:rPr>
                <w:rFonts w:ascii="Century Gothic" w:eastAsia="HelloMissThang" w:hAnsi="Century Gothic" w:cs="Times New Roman"/>
                <w:b/>
                <w:color w:val="000000" w:themeColor="text1"/>
              </w:rPr>
            </w:pPr>
            <w:r w:rsidRPr="00B045E9">
              <w:rPr>
                <w:rFonts w:ascii="Century Gothic" w:eastAsia="HelloMissThang" w:hAnsi="Century Gothic" w:cs="Times New Roman"/>
                <w:b/>
                <w:color w:val="000000" w:themeColor="text1"/>
              </w:rPr>
              <w:t>Semejantes pero diferentes</w:t>
            </w:r>
          </w:p>
          <w:p w14:paraId="17B5DC03" w14:textId="77777777" w:rsidR="006814A5" w:rsidRPr="00B045E9" w:rsidRDefault="006814A5" w:rsidP="006814A5">
            <w:pPr>
              <w:spacing w:line="240" w:lineRule="auto"/>
              <w:rPr>
                <w:rFonts w:ascii="Century Gothic" w:eastAsia="Calibri" w:hAnsi="Century Gothic" w:cs="Arial"/>
                <w:color w:val="000000" w:themeColor="text1"/>
                <w:kern w:val="24"/>
              </w:rPr>
            </w:pPr>
            <w:r w:rsidRPr="00B045E9">
              <w:rPr>
                <w:rFonts w:ascii="Century Gothic" w:eastAsia="Calibri" w:hAnsi="Century Gothic" w:cs="Arial"/>
                <w:color w:val="000000" w:themeColor="text1"/>
                <w:kern w:val="24"/>
              </w:rPr>
              <w:t>Escucha que son las semejanzas y diferencias, así como observa los animales que están en la ficha y describe dos semejanzas y dos diferencias, en el cuaderno o ficha</w:t>
            </w:r>
          </w:p>
          <w:p w14:paraId="36C61E7B" w14:textId="77777777" w:rsidR="006530FE" w:rsidRPr="00B045E9" w:rsidRDefault="00183983" w:rsidP="006814A5">
            <w:pPr>
              <w:spacing w:line="240" w:lineRule="auto"/>
              <w:rPr>
                <w:rFonts w:ascii="Century Gothic" w:eastAsia="HelloMissThang" w:hAnsi="Century Gothic" w:cs="Times New Roman"/>
                <w:b/>
                <w:color w:val="000000" w:themeColor="text1"/>
              </w:rPr>
            </w:pPr>
            <w:r w:rsidRPr="00B045E9">
              <w:rPr>
                <w:rFonts w:ascii="Century Gothic" w:eastAsia="HelloMissThang" w:hAnsi="Century Gothic" w:cs="Times New Roman"/>
                <w:b/>
                <w:color w:val="000000" w:themeColor="text1"/>
              </w:rPr>
              <w:t>Resolvamos las dudas de Paty</w:t>
            </w:r>
          </w:p>
          <w:p w14:paraId="698C21C8" w14:textId="77777777" w:rsidR="00B045E9" w:rsidRPr="00B045E9" w:rsidRDefault="006814A5" w:rsidP="006814A5">
            <w:pPr>
              <w:spacing w:line="240" w:lineRule="auto"/>
              <w:rPr>
                <w:rFonts w:ascii="Century Gothic" w:eastAsia="AG180Days" w:hAnsi="Century Gothic" w:cs="Arial"/>
                <w:color w:val="000000"/>
                <w:kern w:val="24"/>
                <w:lang w:eastAsia="es-MX"/>
              </w:rPr>
            </w:pPr>
            <w:r w:rsidRPr="00B045E9">
              <w:rPr>
                <w:rFonts w:ascii="Century Gothic" w:eastAsia="AG180Days" w:hAnsi="Century Gothic" w:cs="Arial"/>
                <w:color w:val="000000"/>
                <w:kern w:val="24"/>
                <w:lang w:eastAsia="es-MX"/>
              </w:rPr>
              <w:t>Recuerda</w:t>
            </w:r>
            <w:r w:rsidR="00B045E9" w:rsidRPr="00B045E9">
              <w:rPr>
                <w:rFonts w:ascii="Century Gothic" w:eastAsia="AG180Days" w:hAnsi="Century Gothic" w:cs="Arial"/>
                <w:color w:val="000000"/>
                <w:kern w:val="24"/>
                <w:lang w:eastAsia="es-MX"/>
              </w:rPr>
              <w:t xml:space="preserve"> lo visto durante las</w:t>
            </w:r>
            <w:r w:rsidRPr="00B045E9">
              <w:rPr>
                <w:rFonts w:ascii="Century Gothic" w:eastAsia="AG180Days" w:hAnsi="Century Gothic" w:cs="Arial"/>
                <w:color w:val="000000"/>
                <w:kern w:val="24"/>
                <w:lang w:eastAsia="es-MX"/>
              </w:rPr>
              <w:t xml:space="preserve"> clases de </w:t>
            </w:r>
            <w:r w:rsidR="00B045E9" w:rsidRPr="00B045E9">
              <w:rPr>
                <w:rFonts w:ascii="Century Gothic" w:eastAsia="AG180Days" w:hAnsi="Century Gothic" w:cs="Arial"/>
                <w:color w:val="000000"/>
                <w:kern w:val="24"/>
                <w:lang w:eastAsia="es-MX"/>
              </w:rPr>
              <w:t>inglés y ayuda</w:t>
            </w:r>
            <w:r w:rsidRPr="00B045E9">
              <w:rPr>
                <w:rFonts w:ascii="Century Gothic" w:eastAsia="AG180Days" w:hAnsi="Century Gothic" w:cs="Arial"/>
                <w:color w:val="000000"/>
                <w:kern w:val="24"/>
                <w:lang w:eastAsia="es-MX"/>
              </w:rPr>
              <w:t xml:space="preserve"> a Paty a identificar los estados de </w:t>
            </w:r>
            <w:r w:rsidR="00B045E9" w:rsidRPr="00B045E9">
              <w:rPr>
                <w:rFonts w:ascii="Century Gothic" w:eastAsia="AG180Days" w:hAnsi="Century Gothic" w:cs="Arial"/>
                <w:color w:val="000000"/>
                <w:kern w:val="24"/>
                <w:lang w:eastAsia="es-MX"/>
              </w:rPr>
              <w:t>ánimo</w:t>
            </w:r>
            <w:r w:rsidRPr="00B045E9">
              <w:rPr>
                <w:rFonts w:ascii="Century Gothic" w:eastAsia="AG180Days" w:hAnsi="Century Gothic" w:cs="Arial"/>
                <w:color w:val="000000"/>
                <w:kern w:val="24"/>
                <w:lang w:eastAsia="es-MX"/>
              </w:rPr>
              <w:t xml:space="preserve">. </w:t>
            </w:r>
          </w:p>
          <w:p w14:paraId="3FF8F256" w14:textId="77777777" w:rsidR="006814A5" w:rsidRPr="00B045E9" w:rsidRDefault="006814A5" w:rsidP="006814A5">
            <w:pPr>
              <w:spacing w:line="240" w:lineRule="auto"/>
              <w:rPr>
                <w:rFonts w:ascii="Century Gothic" w:eastAsia="AG180Days" w:hAnsi="Century Gothic" w:cs="Arial"/>
                <w:color w:val="000000"/>
                <w:kern w:val="24"/>
                <w:lang w:eastAsia="es-MX"/>
              </w:rPr>
            </w:pPr>
            <w:r w:rsidRPr="00B045E9">
              <w:rPr>
                <w:rFonts w:ascii="Century Gothic" w:eastAsia="AG180Days" w:hAnsi="Century Gothic" w:cs="Arial"/>
                <w:color w:val="000000"/>
                <w:kern w:val="24"/>
                <w:lang w:eastAsia="es-MX"/>
              </w:rPr>
              <w:lastRenderedPageBreak/>
              <w:t xml:space="preserve">Dibuja en tu cuaderno los estados de </w:t>
            </w:r>
            <w:r w:rsidR="00B045E9" w:rsidRPr="00B045E9">
              <w:rPr>
                <w:rFonts w:ascii="Century Gothic" w:eastAsia="AG180Days" w:hAnsi="Century Gothic" w:cs="Arial"/>
                <w:color w:val="000000"/>
                <w:kern w:val="24"/>
                <w:lang w:eastAsia="es-MX"/>
              </w:rPr>
              <w:t>ánimo</w:t>
            </w:r>
            <w:r w:rsidRPr="00B045E9">
              <w:rPr>
                <w:rFonts w:ascii="Century Gothic" w:eastAsia="AG180Days" w:hAnsi="Century Gothic" w:cs="Arial"/>
                <w:color w:val="000000"/>
                <w:kern w:val="24"/>
                <w:lang w:eastAsia="es-MX"/>
              </w:rPr>
              <w:t xml:space="preserve"> que puede tener Paty.</w:t>
            </w:r>
            <w:r w:rsidRPr="00B045E9">
              <w:rPr>
                <w:rFonts w:ascii="Century Gothic" w:eastAsia="AG180Days" w:hAnsi="Century Gothic" w:cs="Arial"/>
                <w:color w:val="000000"/>
                <w:kern w:val="24"/>
                <w:lang w:eastAsia="es-MX"/>
              </w:rPr>
              <w:br/>
            </w:r>
            <w:r w:rsidR="00B045E9">
              <w:rPr>
                <w:noProof/>
                <w:lang w:eastAsia="es-MX"/>
              </w:rPr>
              <w:drawing>
                <wp:inline distT="0" distB="0" distL="0" distR="0" wp14:anchorId="2C861B2E" wp14:editId="2FCD6FBB">
                  <wp:extent cx="1669312" cy="1525197"/>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6487" t="31402" r="47990" b="27126"/>
                          <a:stretch/>
                        </pic:blipFill>
                        <pic:spPr bwMode="auto">
                          <a:xfrm>
                            <a:off x="0" y="0"/>
                            <a:ext cx="1683537" cy="1538194"/>
                          </a:xfrm>
                          <a:prstGeom prst="rect">
                            <a:avLst/>
                          </a:prstGeom>
                          <a:ln>
                            <a:noFill/>
                          </a:ln>
                          <a:extLst>
                            <a:ext uri="{53640926-AAD7-44D8-BBD7-CCE9431645EC}">
                              <a14:shadowObscured xmlns:a14="http://schemas.microsoft.com/office/drawing/2010/main"/>
                            </a:ext>
                          </a:extLst>
                        </pic:spPr>
                      </pic:pic>
                    </a:graphicData>
                  </a:graphic>
                </wp:inline>
              </w:drawing>
            </w:r>
          </w:p>
        </w:tc>
      </w:tr>
    </w:tbl>
    <w:p w14:paraId="5A0791BF" w14:textId="77777777" w:rsidR="006530FE" w:rsidRDefault="006530FE" w:rsidP="006530FE">
      <w:pPr>
        <w:rPr>
          <w:rFonts w:ascii="Century Gothic" w:hAnsi="Century Gothic" w:cs="Times New Roman"/>
          <w:sz w:val="24"/>
          <w:szCs w:val="24"/>
        </w:rPr>
      </w:pPr>
    </w:p>
    <w:p w14:paraId="6F6F2F5D" w14:textId="77777777" w:rsidR="006530FE" w:rsidRDefault="006530FE" w:rsidP="006530FE">
      <w:pPr>
        <w:ind w:firstLine="708"/>
        <w:jc w:val="center"/>
        <w:rPr>
          <w:rFonts w:ascii="Flea Market Finds" w:eastAsia="Flea Market Finds" w:hAnsi="Flea Market Finds" w:cs="Flea Market Finds"/>
          <w:b/>
          <w:bCs/>
          <w:sz w:val="32"/>
          <w:szCs w:val="32"/>
        </w:rPr>
      </w:pPr>
      <w:r>
        <w:rPr>
          <w:rFonts w:ascii="Flea Market Finds" w:eastAsia="Flea Market Finds" w:hAnsi="Flea Market Finds" w:cs="Flea Market Finds"/>
          <w:b/>
          <w:bCs/>
          <w:sz w:val="32"/>
          <w:szCs w:val="32"/>
        </w:rPr>
        <w:t>Acciones específicas para los estudiantes que requieren mayor apoyo</w:t>
      </w:r>
    </w:p>
    <w:tbl>
      <w:tblPr>
        <w:tblStyle w:val="Tablaconcuadrcula"/>
        <w:tblW w:w="0" w:type="auto"/>
        <w:tblInd w:w="0" w:type="dxa"/>
        <w:tblLayout w:type="fixed"/>
        <w:tblLook w:val="06A0" w:firstRow="1" w:lastRow="0" w:firstColumn="1" w:lastColumn="0" w:noHBand="1" w:noVBand="1"/>
      </w:tblPr>
      <w:tblGrid>
        <w:gridCol w:w="4668"/>
        <w:gridCol w:w="4668"/>
        <w:gridCol w:w="4668"/>
      </w:tblGrid>
      <w:tr w:rsidR="006530FE" w14:paraId="4F5A7D11" w14:textId="77777777" w:rsidTr="00DC1F34">
        <w:tc>
          <w:tcPr>
            <w:tcW w:w="4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7900F8" w14:textId="77777777" w:rsidR="006530FE" w:rsidRDefault="006530FE" w:rsidP="00DC1F34">
            <w:pPr>
              <w:spacing w:line="240" w:lineRule="auto"/>
              <w:jc w:val="center"/>
              <w:rPr>
                <w:rFonts w:ascii="Flea Market Finds" w:eastAsia="Flea Market Finds" w:hAnsi="Flea Market Finds" w:cs="Flea Market Finds"/>
                <w:color w:val="2BF50C"/>
                <w:sz w:val="32"/>
                <w:szCs w:val="32"/>
              </w:rPr>
            </w:pPr>
            <w:r>
              <w:rPr>
                <w:rFonts w:ascii="Flea Market Finds" w:eastAsia="Flea Market Finds" w:hAnsi="Flea Market Finds" w:cs="Flea Market Finds"/>
                <w:color w:val="2BF50C"/>
                <w:sz w:val="32"/>
                <w:szCs w:val="32"/>
              </w:rPr>
              <w:t>Actividades</w:t>
            </w:r>
          </w:p>
        </w:tc>
        <w:tc>
          <w:tcPr>
            <w:tcW w:w="4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6D914" w14:textId="77777777" w:rsidR="006530FE" w:rsidRDefault="006530FE" w:rsidP="00DC1F34">
            <w:pPr>
              <w:spacing w:line="240" w:lineRule="auto"/>
              <w:jc w:val="center"/>
              <w:rPr>
                <w:rFonts w:ascii="Flea Market Finds" w:eastAsia="Flea Market Finds" w:hAnsi="Flea Market Finds" w:cs="Flea Market Finds"/>
                <w:color w:val="18D6D6"/>
                <w:sz w:val="32"/>
                <w:szCs w:val="32"/>
              </w:rPr>
            </w:pPr>
            <w:r>
              <w:rPr>
                <w:rFonts w:ascii="Flea Market Finds" w:eastAsia="Flea Market Finds" w:hAnsi="Flea Market Finds" w:cs="Flea Market Finds"/>
                <w:color w:val="18D6D6"/>
                <w:sz w:val="32"/>
                <w:szCs w:val="32"/>
              </w:rPr>
              <w:t xml:space="preserve">Recursos </w:t>
            </w:r>
          </w:p>
        </w:tc>
        <w:tc>
          <w:tcPr>
            <w:tcW w:w="4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628379" w14:textId="77777777" w:rsidR="006530FE" w:rsidRDefault="006530FE" w:rsidP="00DC1F34">
            <w:pPr>
              <w:spacing w:line="240" w:lineRule="auto"/>
              <w:jc w:val="center"/>
              <w:rPr>
                <w:rFonts w:ascii="Flea Market Finds" w:eastAsia="Flea Market Finds" w:hAnsi="Flea Market Finds" w:cs="Flea Market Finds"/>
                <w:sz w:val="32"/>
                <w:szCs w:val="32"/>
              </w:rPr>
            </w:pPr>
            <w:r>
              <w:rPr>
                <w:rFonts w:ascii="Flea Market Finds" w:eastAsia="Flea Market Finds" w:hAnsi="Flea Market Finds" w:cs="Flea Market Finds"/>
                <w:color w:val="FCA903"/>
                <w:sz w:val="32"/>
                <w:szCs w:val="32"/>
              </w:rPr>
              <w:t>Medio de comunicación</w:t>
            </w:r>
          </w:p>
        </w:tc>
      </w:tr>
      <w:tr w:rsidR="006530FE" w14:paraId="37A2423D" w14:textId="77777777" w:rsidTr="00DC1F34">
        <w:tc>
          <w:tcPr>
            <w:tcW w:w="4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CD349" w14:textId="77777777" w:rsidR="006530FE" w:rsidRDefault="006530FE" w:rsidP="00DC1F34">
            <w:pPr>
              <w:spacing w:line="240" w:lineRule="auto"/>
              <w:rPr>
                <w:rFonts w:ascii="HelloMissThang" w:eastAsia="HelloMissThang" w:hAnsi="HelloMissThang" w:cs="HelloMissThang"/>
                <w:sz w:val="24"/>
                <w:szCs w:val="24"/>
              </w:rPr>
            </w:pPr>
          </w:p>
        </w:tc>
        <w:tc>
          <w:tcPr>
            <w:tcW w:w="4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C276C2" w14:textId="77777777" w:rsidR="006530FE" w:rsidRDefault="006530FE" w:rsidP="00DC1F34">
            <w:pPr>
              <w:pStyle w:val="Prrafodelista"/>
              <w:spacing w:line="240" w:lineRule="auto"/>
              <w:rPr>
                <w:rFonts w:ascii="HelloMissThang" w:eastAsia="HelloMissThang" w:hAnsi="HelloMissThang" w:cs="HelloMissThang"/>
                <w:sz w:val="24"/>
                <w:szCs w:val="24"/>
              </w:rPr>
            </w:pPr>
          </w:p>
        </w:tc>
        <w:tc>
          <w:tcPr>
            <w:tcW w:w="4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529EC7" w14:textId="77777777" w:rsidR="006530FE" w:rsidRDefault="006530FE" w:rsidP="00DC1F34">
            <w:pPr>
              <w:pStyle w:val="Prrafodelista"/>
              <w:spacing w:line="240" w:lineRule="auto"/>
              <w:rPr>
                <w:rFonts w:ascii="HelloMissThang" w:eastAsia="HelloMissThang" w:hAnsi="HelloMissThang" w:cs="HelloMissThang"/>
                <w:sz w:val="24"/>
                <w:szCs w:val="24"/>
              </w:rPr>
            </w:pPr>
          </w:p>
        </w:tc>
      </w:tr>
    </w:tbl>
    <w:p w14:paraId="66D3E112" w14:textId="77777777" w:rsidR="006530FE" w:rsidRDefault="006530FE" w:rsidP="006530FE"/>
    <w:p w14:paraId="696E513E" w14:textId="77777777" w:rsidR="006530FE" w:rsidRDefault="006530FE" w:rsidP="006530FE">
      <w:pPr>
        <w:ind w:firstLine="708"/>
        <w:jc w:val="center"/>
        <w:rPr>
          <w:rFonts w:ascii="Flea Market Finds" w:eastAsia="Flea Market Finds" w:hAnsi="Flea Market Finds" w:cs="Flea Market Finds"/>
          <w:sz w:val="32"/>
          <w:szCs w:val="32"/>
        </w:rPr>
      </w:pPr>
      <w:r>
        <w:rPr>
          <w:rFonts w:ascii="Flea Market Finds" w:eastAsia="Flea Market Finds" w:hAnsi="Flea Market Finds" w:cs="Flea Market Finds"/>
          <w:b/>
          <w:bCs/>
          <w:sz w:val="32"/>
          <w:szCs w:val="32"/>
        </w:rPr>
        <w:t>Actividades de seguimiento o retroalimentación al logro de los aprendizajes esperados</w:t>
      </w:r>
    </w:p>
    <w:tbl>
      <w:tblPr>
        <w:tblStyle w:val="Tablaconcuadrcula"/>
        <w:tblW w:w="0" w:type="auto"/>
        <w:tblInd w:w="0" w:type="dxa"/>
        <w:tblLayout w:type="fixed"/>
        <w:tblLook w:val="06A0" w:firstRow="1" w:lastRow="0" w:firstColumn="1" w:lastColumn="0" w:noHBand="1" w:noVBand="1"/>
      </w:tblPr>
      <w:tblGrid>
        <w:gridCol w:w="4668"/>
        <w:gridCol w:w="4668"/>
        <w:gridCol w:w="4668"/>
      </w:tblGrid>
      <w:tr w:rsidR="006530FE" w14:paraId="3F7C93A2" w14:textId="77777777" w:rsidTr="00DC1F34">
        <w:tc>
          <w:tcPr>
            <w:tcW w:w="4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2FB255" w14:textId="77777777" w:rsidR="006530FE" w:rsidRDefault="006530FE" w:rsidP="00DC1F34">
            <w:pPr>
              <w:spacing w:line="240" w:lineRule="auto"/>
              <w:jc w:val="center"/>
              <w:rPr>
                <w:rFonts w:ascii="Flea Market Finds" w:eastAsia="Flea Market Finds" w:hAnsi="Flea Market Finds" w:cs="Flea Market Finds"/>
                <w:color w:val="18D6D6"/>
                <w:sz w:val="32"/>
                <w:szCs w:val="32"/>
              </w:rPr>
            </w:pPr>
            <w:r>
              <w:rPr>
                <w:rFonts w:ascii="Flea Market Finds" w:eastAsia="Flea Market Finds" w:hAnsi="Flea Market Finds" w:cs="Flea Market Finds"/>
                <w:color w:val="18D6D6"/>
                <w:sz w:val="32"/>
                <w:szCs w:val="32"/>
              </w:rPr>
              <w:t>Explicación de las actividades</w:t>
            </w:r>
          </w:p>
        </w:tc>
        <w:tc>
          <w:tcPr>
            <w:tcW w:w="4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D9358D" w14:textId="77777777" w:rsidR="006530FE" w:rsidRDefault="006530FE" w:rsidP="00DC1F34">
            <w:pPr>
              <w:spacing w:line="240" w:lineRule="auto"/>
              <w:jc w:val="center"/>
              <w:rPr>
                <w:rFonts w:ascii="Flea Market Finds" w:eastAsia="Flea Market Finds" w:hAnsi="Flea Market Finds" w:cs="Flea Market Finds"/>
                <w:color w:val="FCA903"/>
                <w:sz w:val="32"/>
                <w:szCs w:val="32"/>
              </w:rPr>
            </w:pPr>
            <w:r>
              <w:rPr>
                <w:rFonts w:ascii="Flea Market Finds" w:eastAsia="Flea Market Finds" w:hAnsi="Flea Market Finds" w:cs="Flea Market Finds"/>
                <w:color w:val="FCA903"/>
                <w:sz w:val="32"/>
                <w:szCs w:val="32"/>
              </w:rPr>
              <w:t xml:space="preserve">Recursos </w:t>
            </w:r>
          </w:p>
        </w:tc>
        <w:tc>
          <w:tcPr>
            <w:tcW w:w="4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E857C8" w14:textId="77777777" w:rsidR="006530FE" w:rsidRDefault="006530FE" w:rsidP="00DC1F34">
            <w:pPr>
              <w:spacing w:line="240" w:lineRule="auto"/>
              <w:jc w:val="center"/>
              <w:rPr>
                <w:rFonts w:ascii="Flea Market Finds" w:eastAsia="Flea Market Finds" w:hAnsi="Flea Market Finds" w:cs="Flea Market Finds"/>
                <w:color w:val="2BF50C"/>
                <w:sz w:val="32"/>
                <w:szCs w:val="32"/>
              </w:rPr>
            </w:pPr>
            <w:r>
              <w:rPr>
                <w:rFonts w:ascii="Flea Market Finds" w:eastAsia="Flea Market Finds" w:hAnsi="Flea Market Finds" w:cs="Flea Market Finds"/>
                <w:color w:val="2BF50C"/>
                <w:sz w:val="32"/>
                <w:szCs w:val="32"/>
              </w:rPr>
              <w:t>Medio de comunicación</w:t>
            </w:r>
          </w:p>
        </w:tc>
      </w:tr>
      <w:tr w:rsidR="006530FE" w14:paraId="0A240347" w14:textId="77777777" w:rsidTr="00DC1F34">
        <w:tc>
          <w:tcPr>
            <w:tcW w:w="4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890FC" w14:textId="77777777" w:rsidR="006530FE" w:rsidRDefault="006530FE" w:rsidP="00DC1F34">
            <w:pPr>
              <w:spacing w:line="240" w:lineRule="auto"/>
              <w:rPr>
                <w:rFonts w:ascii="HelloMissThang" w:eastAsia="HelloMissThang" w:hAnsi="HelloMissThang" w:cs="HelloMissThang"/>
                <w:sz w:val="24"/>
                <w:szCs w:val="24"/>
              </w:rPr>
            </w:pPr>
          </w:p>
        </w:tc>
        <w:tc>
          <w:tcPr>
            <w:tcW w:w="4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ED2EF" w14:textId="77777777" w:rsidR="006530FE" w:rsidRDefault="006530FE" w:rsidP="00DC1F34">
            <w:pPr>
              <w:pStyle w:val="Prrafodelista"/>
              <w:spacing w:line="240" w:lineRule="auto"/>
              <w:rPr>
                <w:rFonts w:ascii="HelloMissThang" w:eastAsia="HelloMissThang" w:hAnsi="HelloMissThang" w:cs="HelloMissThang"/>
                <w:sz w:val="24"/>
                <w:szCs w:val="24"/>
              </w:rPr>
            </w:pPr>
          </w:p>
        </w:tc>
        <w:tc>
          <w:tcPr>
            <w:tcW w:w="4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F0E4B" w14:textId="77777777" w:rsidR="006530FE" w:rsidRDefault="006530FE" w:rsidP="00DC1F34">
            <w:pPr>
              <w:pStyle w:val="Prrafodelista"/>
              <w:spacing w:line="240" w:lineRule="auto"/>
              <w:rPr>
                <w:rFonts w:ascii="HelloMissThang" w:eastAsia="HelloMissThang" w:hAnsi="HelloMissThang" w:cs="HelloMissThang"/>
                <w:sz w:val="24"/>
                <w:szCs w:val="24"/>
              </w:rPr>
            </w:pPr>
            <w:r>
              <w:rPr>
                <w:rFonts w:ascii="HelloMissThang" w:eastAsia="HelloMissThang" w:hAnsi="HelloMissThang" w:cs="HelloMissThang"/>
                <w:sz w:val="24"/>
                <w:szCs w:val="24"/>
              </w:rPr>
              <w:t xml:space="preserve"> </w:t>
            </w:r>
          </w:p>
        </w:tc>
      </w:tr>
    </w:tbl>
    <w:p w14:paraId="229E7ED4" w14:textId="77777777" w:rsidR="006530FE" w:rsidRDefault="006530FE" w:rsidP="006530FE"/>
    <w:p w14:paraId="35746228" w14:textId="77777777" w:rsidR="006530FE" w:rsidRDefault="006530FE" w:rsidP="006530FE">
      <w:pPr>
        <w:ind w:firstLine="708"/>
        <w:jc w:val="center"/>
        <w:rPr>
          <w:rFonts w:ascii="Flea Market Finds" w:eastAsia="Flea Market Finds" w:hAnsi="Flea Market Finds" w:cs="Flea Market Finds"/>
          <w:b/>
          <w:bCs/>
          <w:sz w:val="32"/>
          <w:szCs w:val="32"/>
        </w:rPr>
      </w:pPr>
      <w:r>
        <w:rPr>
          <w:rFonts w:ascii="Flea Market Finds" w:eastAsia="Flea Market Finds" w:hAnsi="Flea Market Finds" w:cs="Flea Market Finds"/>
          <w:b/>
          <w:bCs/>
          <w:sz w:val="32"/>
          <w:szCs w:val="32"/>
        </w:rPr>
        <w:t>Actividades permanentes y/o de vida saludable</w:t>
      </w:r>
    </w:p>
    <w:tbl>
      <w:tblPr>
        <w:tblStyle w:val="Tablaconcuadrcula"/>
        <w:tblW w:w="0" w:type="auto"/>
        <w:tblInd w:w="0" w:type="dxa"/>
        <w:tblLayout w:type="fixed"/>
        <w:tblLook w:val="06A0" w:firstRow="1" w:lastRow="0" w:firstColumn="1" w:lastColumn="0" w:noHBand="1" w:noVBand="1"/>
      </w:tblPr>
      <w:tblGrid>
        <w:gridCol w:w="14004"/>
      </w:tblGrid>
      <w:tr w:rsidR="006530FE" w14:paraId="3E040494" w14:textId="77777777" w:rsidTr="00DC1F34">
        <w:tc>
          <w:tcPr>
            <w:tcW w:w="14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67BE3" w14:textId="77777777" w:rsidR="006530FE" w:rsidRDefault="006530FE" w:rsidP="00DC1F34">
            <w:pPr>
              <w:spacing w:line="240" w:lineRule="auto"/>
              <w:jc w:val="both"/>
              <w:rPr>
                <w:rFonts w:ascii="Century Gothic" w:eastAsia="Calibri" w:hAnsi="Century Gothic" w:cs="Calibri"/>
                <w:color w:val="000000" w:themeColor="text1"/>
              </w:rPr>
            </w:pPr>
          </w:p>
          <w:p w14:paraId="412B87C2" w14:textId="77777777" w:rsidR="006530FE" w:rsidRDefault="006530FE" w:rsidP="00DC1F34">
            <w:pPr>
              <w:spacing w:line="240" w:lineRule="auto"/>
              <w:jc w:val="both"/>
              <w:rPr>
                <w:rFonts w:ascii="Century Gothic" w:eastAsia="HelloAli" w:hAnsi="Century Gothic" w:cs="Times New Roman"/>
                <w:bCs/>
                <w:sz w:val="24"/>
                <w:szCs w:val="24"/>
              </w:rPr>
            </w:pPr>
            <w:r>
              <w:rPr>
                <w:rFonts w:ascii="Century Gothic" w:eastAsia="HelloAli" w:hAnsi="Century Gothic" w:cs="HelloAli"/>
                <w:b/>
                <w:bCs/>
                <w:sz w:val="32"/>
                <w:szCs w:val="32"/>
              </w:rPr>
              <w:t xml:space="preserve">* </w:t>
            </w:r>
            <w:r>
              <w:rPr>
                <w:rFonts w:ascii="Century Gothic" w:eastAsia="HelloAli" w:hAnsi="Century Gothic" w:cs="Times New Roman"/>
                <w:bCs/>
                <w:sz w:val="24"/>
                <w:szCs w:val="24"/>
              </w:rPr>
              <w:t xml:space="preserve">Revisión de evidencias, aplicar algún comentario o recomendación. </w:t>
            </w:r>
          </w:p>
        </w:tc>
      </w:tr>
    </w:tbl>
    <w:p w14:paraId="3B307935" w14:textId="77777777" w:rsidR="006530FE" w:rsidRDefault="006530FE" w:rsidP="006530FE"/>
    <w:p w14:paraId="4DA6BF1E" w14:textId="77777777" w:rsidR="006530FE" w:rsidRDefault="006530FE" w:rsidP="006530FE">
      <w:pPr>
        <w:ind w:firstLine="708"/>
        <w:jc w:val="center"/>
        <w:rPr>
          <w:rFonts w:ascii="Flea Market Finds" w:eastAsia="Flea Market Finds" w:hAnsi="Flea Market Finds" w:cs="Flea Market Finds"/>
          <w:b/>
          <w:bCs/>
          <w:sz w:val="32"/>
          <w:szCs w:val="32"/>
        </w:rPr>
      </w:pPr>
      <w:r>
        <w:rPr>
          <w:rFonts w:ascii="Flea Market Finds" w:eastAsia="Flea Market Finds" w:hAnsi="Flea Market Finds" w:cs="Flea Market Finds"/>
          <w:b/>
          <w:bCs/>
          <w:sz w:val="32"/>
          <w:szCs w:val="32"/>
        </w:rPr>
        <w:t>Valoración del docente con la estrategia a distancia (Aspecto para compartir y retroalimentar entre docentes)</w:t>
      </w:r>
    </w:p>
    <w:tbl>
      <w:tblPr>
        <w:tblStyle w:val="Tablaconcuadrcula"/>
        <w:tblW w:w="0" w:type="auto"/>
        <w:tblInd w:w="0" w:type="dxa"/>
        <w:tblLayout w:type="fixed"/>
        <w:tblLook w:val="06A0" w:firstRow="1" w:lastRow="0" w:firstColumn="1" w:lastColumn="0" w:noHBand="1" w:noVBand="1"/>
      </w:tblPr>
      <w:tblGrid>
        <w:gridCol w:w="14004"/>
      </w:tblGrid>
      <w:tr w:rsidR="006530FE" w14:paraId="1595DA7F" w14:textId="77777777" w:rsidTr="00DC1F34">
        <w:tc>
          <w:tcPr>
            <w:tcW w:w="14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ECC13" w14:textId="77777777" w:rsidR="006530FE" w:rsidRDefault="006530FE" w:rsidP="00DC1F34">
            <w:pPr>
              <w:spacing w:line="240" w:lineRule="auto"/>
              <w:jc w:val="both"/>
              <w:rPr>
                <w:rFonts w:ascii="HelloAli" w:eastAsia="HelloAli" w:hAnsi="HelloAli" w:cs="HelloAli"/>
                <w:sz w:val="32"/>
                <w:szCs w:val="32"/>
              </w:rPr>
            </w:pPr>
          </w:p>
          <w:p w14:paraId="19E7B724" w14:textId="77777777" w:rsidR="006530FE" w:rsidRDefault="006530FE" w:rsidP="00DC1F34">
            <w:pPr>
              <w:spacing w:line="240" w:lineRule="auto"/>
              <w:jc w:val="both"/>
              <w:rPr>
                <w:rFonts w:ascii="HelloAli" w:eastAsia="HelloAli" w:hAnsi="HelloAli" w:cs="HelloAli"/>
                <w:b/>
                <w:bCs/>
                <w:sz w:val="32"/>
                <w:szCs w:val="32"/>
              </w:rPr>
            </w:pPr>
          </w:p>
          <w:p w14:paraId="6969A96E" w14:textId="77777777" w:rsidR="006530FE" w:rsidRDefault="006530FE" w:rsidP="00DC1F34">
            <w:pPr>
              <w:spacing w:line="240" w:lineRule="auto"/>
              <w:jc w:val="both"/>
              <w:rPr>
                <w:rFonts w:ascii="Flea Market Finds" w:eastAsia="Flea Market Finds" w:hAnsi="Flea Market Finds" w:cs="Flea Market Finds"/>
                <w:sz w:val="32"/>
                <w:szCs w:val="32"/>
              </w:rPr>
            </w:pPr>
          </w:p>
        </w:tc>
      </w:tr>
    </w:tbl>
    <w:p w14:paraId="30EC0571" w14:textId="77777777" w:rsidR="00B045E9" w:rsidRDefault="00B045E9"/>
    <w:tbl>
      <w:tblPr>
        <w:tblW w:w="13561" w:type="dxa"/>
        <w:tblCellMar>
          <w:left w:w="0" w:type="dxa"/>
          <w:right w:w="0" w:type="dxa"/>
        </w:tblCellMar>
        <w:tblLook w:val="0420" w:firstRow="1" w:lastRow="0" w:firstColumn="0" w:lastColumn="0" w:noHBand="0" w:noVBand="1"/>
      </w:tblPr>
      <w:tblGrid>
        <w:gridCol w:w="2455"/>
        <w:gridCol w:w="2926"/>
        <w:gridCol w:w="2743"/>
        <w:gridCol w:w="2717"/>
        <w:gridCol w:w="2720"/>
      </w:tblGrid>
      <w:tr w:rsidR="00B045E9" w:rsidRPr="00B045E9" w14:paraId="699E2825" w14:textId="77777777" w:rsidTr="00B045E9">
        <w:trPr>
          <w:trHeight w:val="519"/>
        </w:trPr>
        <w:tc>
          <w:tcPr>
            <w:tcW w:w="13561"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998894" w14:textId="77777777" w:rsidR="00B045E9" w:rsidRPr="00B045E9" w:rsidRDefault="00B045E9" w:rsidP="00B045E9">
            <w:r w:rsidRPr="00B045E9">
              <w:rPr>
                <w:b/>
                <w:bCs/>
              </w:rPr>
              <w:t xml:space="preserve">  Rubrica de evaluación de aprendizajes     </w:t>
            </w:r>
          </w:p>
          <w:p w14:paraId="42198F60" w14:textId="77777777" w:rsidR="00B045E9" w:rsidRPr="00B045E9" w:rsidRDefault="00B045E9" w:rsidP="00B045E9">
            <w:r w:rsidRPr="00B045E9">
              <w:t>Fecha: Martes  29 de Junio</w:t>
            </w:r>
            <w:r w:rsidRPr="00B045E9">
              <w:br/>
              <w:t>campo de formación(Área de desarrollo: Exploración y comprensión del mundo natural y social</w:t>
            </w:r>
            <w:r w:rsidRPr="00B045E9">
              <w:br/>
              <w:t xml:space="preserve">Aprendizaje </w:t>
            </w:r>
            <w:proofErr w:type="spellStart"/>
            <w:r w:rsidRPr="00B045E9">
              <w:t>esperado:Reconoce</w:t>
            </w:r>
            <w:proofErr w:type="spellEnd"/>
            <w:r w:rsidRPr="00B045E9">
              <w:t xml:space="preserve"> y valora costumbres y tradiciones que se manifiestan en los grupos sociales a los que pertenece.</w:t>
            </w:r>
          </w:p>
        </w:tc>
      </w:tr>
      <w:tr w:rsidR="00B045E9" w:rsidRPr="00B045E9" w14:paraId="75C184EE" w14:textId="77777777" w:rsidTr="00B045E9">
        <w:trPr>
          <w:trHeight w:val="519"/>
        </w:trPr>
        <w:tc>
          <w:tcPr>
            <w:tcW w:w="24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76FE36" w14:textId="77777777" w:rsidR="00B045E9" w:rsidRPr="00B045E9" w:rsidRDefault="00B045E9" w:rsidP="00B045E9">
            <w:r w:rsidRPr="00B045E9">
              <w:t>Nombre</w:t>
            </w:r>
          </w:p>
          <w:p w14:paraId="3703579A" w14:textId="77777777" w:rsidR="00B045E9" w:rsidRPr="00B045E9" w:rsidRDefault="00B045E9" w:rsidP="00B045E9">
            <w:r w:rsidRPr="00B045E9">
              <w:t>del</w:t>
            </w:r>
          </w:p>
          <w:p w14:paraId="16447DB3" w14:textId="77777777" w:rsidR="00B045E9" w:rsidRPr="00B045E9" w:rsidRDefault="00B045E9" w:rsidP="00B045E9">
            <w:r w:rsidRPr="00B045E9">
              <w:t xml:space="preserve">Alumno </w:t>
            </w:r>
          </w:p>
        </w:tc>
        <w:tc>
          <w:tcPr>
            <w:tcW w:w="2926"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14:paraId="5C96EBD5" w14:textId="77777777" w:rsidR="00B045E9" w:rsidRPr="00B045E9" w:rsidRDefault="00B045E9" w:rsidP="00B045E9">
            <w:r w:rsidRPr="00B045E9">
              <w:rPr>
                <w:b/>
                <w:bCs/>
              </w:rPr>
              <w:t>N IV</w:t>
            </w:r>
            <w:r w:rsidRPr="00B045E9">
              <w:rPr>
                <w:b/>
                <w:bCs/>
              </w:rPr>
              <w:br/>
              <w:t>Sobresaliente</w:t>
            </w:r>
            <w:r w:rsidRPr="00B045E9">
              <w:rPr>
                <w:b/>
                <w:bCs/>
              </w:rPr>
              <w:br/>
              <w:t>Reconoce y valora costumbres y tradiciones que se manifiestan en los grupos sociales a los que pertenece</w:t>
            </w:r>
          </w:p>
        </w:tc>
        <w:tc>
          <w:tcPr>
            <w:tcW w:w="2743"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24E21FE0" w14:textId="77777777" w:rsidR="00B045E9" w:rsidRPr="00B045E9" w:rsidRDefault="00B045E9" w:rsidP="00B045E9">
            <w:r w:rsidRPr="00B045E9">
              <w:rPr>
                <w:b/>
                <w:bCs/>
              </w:rPr>
              <w:t>NIII</w:t>
            </w:r>
            <w:r w:rsidRPr="00B045E9">
              <w:rPr>
                <w:b/>
                <w:bCs/>
              </w:rPr>
              <w:br/>
              <w:t>Satisfactorio</w:t>
            </w:r>
            <w:r w:rsidRPr="00B045E9">
              <w:br/>
            </w:r>
            <w:r w:rsidRPr="00B045E9">
              <w:rPr>
                <w:b/>
                <w:bCs/>
              </w:rPr>
              <w:t>Conoce algunas tradiciones y costumbres de su comunidad, empieza a valorarlas.</w:t>
            </w:r>
          </w:p>
        </w:tc>
        <w:tc>
          <w:tcPr>
            <w:tcW w:w="2717"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11ED9185" w14:textId="77777777" w:rsidR="00B045E9" w:rsidRPr="00B045E9" w:rsidRDefault="00B045E9" w:rsidP="00B045E9">
            <w:r w:rsidRPr="00B045E9">
              <w:rPr>
                <w:b/>
                <w:bCs/>
              </w:rPr>
              <w:t>NII</w:t>
            </w:r>
            <w:r w:rsidRPr="00B045E9">
              <w:rPr>
                <w:b/>
                <w:bCs/>
              </w:rPr>
              <w:br/>
              <w:t>Básico</w:t>
            </w:r>
            <w:r w:rsidRPr="00B045E9">
              <w:rPr>
                <w:b/>
                <w:bCs/>
              </w:rPr>
              <w:br/>
              <w:t>Conoce algunas tradiciones y costumbres de su comunidad</w:t>
            </w:r>
          </w:p>
        </w:tc>
        <w:tc>
          <w:tcPr>
            <w:tcW w:w="2717" w:type="dxa"/>
            <w:tcBorders>
              <w:top w:val="single" w:sz="8" w:space="0" w:color="000000"/>
              <w:left w:val="single" w:sz="8" w:space="0" w:color="000000"/>
              <w:bottom w:val="single" w:sz="8" w:space="0" w:color="000000"/>
              <w:right w:val="single" w:sz="8" w:space="0" w:color="000000"/>
            </w:tcBorders>
            <w:shd w:val="clear" w:color="auto" w:fill="C00000"/>
            <w:tcMar>
              <w:top w:w="72" w:type="dxa"/>
              <w:left w:w="144" w:type="dxa"/>
              <w:bottom w:w="72" w:type="dxa"/>
              <w:right w:w="144" w:type="dxa"/>
            </w:tcMar>
            <w:hideMark/>
          </w:tcPr>
          <w:p w14:paraId="61F4572F" w14:textId="77777777" w:rsidR="00B045E9" w:rsidRPr="00B045E9" w:rsidRDefault="00B045E9" w:rsidP="00B045E9">
            <w:r w:rsidRPr="00B045E9">
              <w:rPr>
                <w:b/>
                <w:bCs/>
              </w:rPr>
              <w:t>NI</w:t>
            </w:r>
            <w:r w:rsidRPr="00B045E9">
              <w:rPr>
                <w:b/>
                <w:bCs/>
              </w:rPr>
              <w:br/>
              <w:t>Insuficiente</w:t>
            </w:r>
            <w:r w:rsidRPr="00B045E9">
              <w:rPr>
                <w:b/>
                <w:bCs/>
              </w:rPr>
              <w:br/>
              <w:t>No muestra interés por reconocer las tradiciones de su comunidad.</w:t>
            </w:r>
          </w:p>
        </w:tc>
      </w:tr>
      <w:tr w:rsidR="00B045E9" w:rsidRPr="00B045E9" w14:paraId="0D47C7D1" w14:textId="77777777" w:rsidTr="00B045E9">
        <w:trPr>
          <w:trHeight w:val="519"/>
        </w:trPr>
        <w:tc>
          <w:tcPr>
            <w:tcW w:w="245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C159D04" w14:textId="77777777" w:rsidR="00B045E9" w:rsidRPr="00B045E9" w:rsidRDefault="00B045E9" w:rsidP="00B045E9"/>
        </w:tc>
        <w:tc>
          <w:tcPr>
            <w:tcW w:w="292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435745B" w14:textId="77777777" w:rsidR="00B045E9" w:rsidRPr="00B045E9" w:rsidRDefault="00B045E9" w:rsidP="00B045E9"/>
        </w:tc>
        <w:tc>
          <w:tcPr>
            <w:tcW w:w="274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1BD68A1" w14:textId="77777777" w:rsidR="00B045E9" w:rsidRPr="00B045E9" w:rsidRDefault="00B045E9" w:rsidP="00B045E9"/>
        </w:tc>
        <w:tc>
          <w:tcPr>
            <w:tcW w:w="271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A63AA5A" w14:textId="77777777" w:rsidR="00B045E9" w:rsidRPr="00B045E9" w:rsidRDefault="00B045E9" w:rsidP="00B045E9"/>
        </w:tc>
        <w:tc>
          <w:tcPr>
            <w:tcW w:w="271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C8B0B92" w14:textId="77777777" w:rsidR="00B045E9" w:rsidRPr="00B045E9" w:rsidRDefault="00B045E9" w:rsidP="00B045E9"/>
        </w:tc>
      </w:tr>
    </w:tbl>
    <w:p w14:paraId="15C9665C" w14:textId="77777777" w:rsidR="00B045E9" w:rsidRDefault="00B045E9"/>
    <w:tbl>
      <w:tblPr>
        <w:tblW w:w="13545" w:type="dxa"/>
        <w:tblCellMar>
          <w:left w:w="0" w:type="dxa"/>
          <w:right w:w="0" w:type="dxa"/>
        </w:tblCellMar>
        <w:tblLook w:val="0420" w:firstRow="1" w:lastRow="0" w:firstColumn="0" w:lastColumn="0" w:noHBand="0" w:noVBand="1"/>
      </w:tblPr>
      <w:tblGrid>
        <w:gridCol w:w="2451"/>
        <w:gridCol w:w="2923"/>
        <w:gridCol w:w="2740"/>
        <w:gridCol w:w="2712"/>
        <w:gridCol w:w="2719"/>
      </w:tblGrid>
      <w:tr w:rsidR="00B045E9" w:rsidRPr="00B045E9" w14:paraId="677EE2E7" w14:textId="77777777" w:rsidTr="00B045E9">
        <w:trPr>
          <w:trHeight w:val="1137"/>
        </w:trPr>
        <w:tc>
          <w:tcPr>
            <w:tcW w:w="13545"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688B32" w14:textId="77777777" w:rsidR="00B045E9" w:rsidRPr="00B045E9" w:rsidRDefault="00B045E9" w:rsidP="00B045E9">
            <w:r w:rsidRPr="00B045E9">
              <w:rPr>
                <w:b/>
                <w:bCs/>
              </w:rPr>
              <w:t xml:space="preserve">  Rubrica de evaluación de aprendizajes     </w:t>
            </w:r>
          </w:p>
          <w:p w14:paraId="47B0EAB6" w14:textId="77777777" w:rsidR="00B045E9" w:rsidRPr="00B045E9" w:rsidRDefault="00B045E9" w:rsidP="00B045E9">
            <w:r w:rsidRPr="00B045E9">
              <w:t xml:space="preserve">Fecha: </w:t>
            </w:r>
            <w:proofErr w:type="gramStart"/>
            <w:r w:rsidRPr="00B045E9">
              <w:t>Martes</w:t>
            </w:r>
            <w:proofErr w:type="gramEnd"/>
            <w:r w:rsidRPr="00B045E9">
              <w:t xml:space="preserve"> 29  de Junio</w:t>
            </w:r>
          </w:p>
          <w:p w14:paraId="69291105" w14:textId="77777777" w:rsidR="00B045E9" w:rsidRPr="00B045E9" w:rsidRDefault="00B045E9" w:rsidP="00B045E9">
            <w:r w:rsidRPr="00B045E9">
              <w:t xml:space="preserve">Campo o Área de </w:t>
            </w:r>
            <w:proofErr w:type="spellStart"/>
            <w:r w:rsidRPr="00B045E9">
              <w:t>desarrollo:Pensamiento</w:t>
            </w:r>
            <w:proofErr w:type="spellEnd"/>
            <w:r w:rsidRPr="00B045E9">
              <w:t xml:space="preserve"> </w:t>
            </w:r>
            <w:proofErr w:type="spellStart"/>
            <w:r w:rsidRPr="00B045E9">
              <w:t>Matematico</w:t>
            </w:r>
            <w:proofErr w:type="spellEnd"/>
            <w:r w:rsidRPr="00B045E9">
              <w:br/>
              <w:t xml:space="preserve">Aprendizaje </w:t>
            </w:r>
            <w:proofErr w:type="spellStart"/>
            <w:r w:rsidRPr="00B045E9">
              <w:t>esperado:Ubica</w:t>
            </w:r>
            <w:proofErr w:type="spellEnd"/>
            <w:r w:rsidRPr="00B045E9">
              <w:t xml:space="preserve"> objetos y lugares cuya ubicación desconoce, a través de la interpretación de relaciones espaciales y puntos de referencia. </w:t>
            </w:r>
          </w:p>
        </w:tc>
      </w:tr>
      <w:tr w:rsidR="00B045E9" w:rsidRPr="00B045E9" w14:paraId="4599DDDD" w14:textId="77777777" w:rsidTr="00B045E9">
        <w:trPr>
          <w:trHeight w:val="1137"/>
        </w:trPr>
        <w:tc>
          <w:tcPr>
            <w:tcW w:w="24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D39BF3" w14:textId="77777777" w:rsidR="00B045E9" w:rsidRPr="00B045E9" w:rsidRDefault="00B045E9" w:rsidP="00B045E9">
            <w:r w:rsidRPr="00B045E9">
              <w:t>Nombre</w:t>
            </w:r>
          </w:p>
          <w:p w14:paraId="16127F90" w14:textId="77777777" w:rsidR="00B045E9" w:rsidRPr="00B045E9" w:rsidRDefault="00B045E9" w:rsidP="00B045E9">
            <w:r w:rsidRPr="00B045E9">
              <w:t>del</w:t>
            </w:r>
          </w:p>
          <w:p w14:paraId="5EB47953" w14:textId="77777777" w:rsidR="00B045E9" w:rsidRPr="00B045E9" w:rsidRDefault="00B045E9" w:rsidP="00B045E9">
            <w:r w:rsidRPr="00B045E9">
              <w:t xml:space="preserve">Alumno </w:t>
            </w:r>
          </w:p>
        </w:tc>
        <w:tc>
          <w:tcPr>
            <w:tcW w:w="2923"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14:paraId="4C9F3FF7" w14:textId="77777777" w:rsidR="00B045E9" w:rsidRPr="00B045E9" w:rsidRDefault="00B045E9" w:rsidP="00B045E9">
            <w:r w:rsidRPr="00B045E9">
              <w:rPr>
                <w:b/>
                <w:bCs/>
              </w:rPr>
              <w:t>N IV</w:t>
            </w:r>
            <w:r w:rsidRPr="00B045E9">
              <w:rPr>
                <w:b/>
                <w:bCs/>
              </w:rPr>
              <w:br/>
              <w:t>Sobresaliente</w:t>
            </w:r>
            <w:r w:rsidRPr="00B045E9">
              <w:rPr>
                <w:b/>
                <w:bCs/>
              </w:rPr>
              <w:br/>
              <w:t xml:space="preserve">Ubica objetos y lugares cuya ubicación desconoce, a través de la interpretación de relaciones espaciales y puntos de referencia. </w:t>
            </w:r>
          </w:p>
        </w:tc>
        <w:tc>
          <w:tcPr>
            <w:tcW w:w="2740"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1465C644" w14:textId="77777777" w:rsidR="00B045E9" w:rsidRPr="00B045E9" w:rsidRDefault="00B045E9" w:rsidP="00B045E9">
            <w:r w:rsidRPr="00B045E9">
              <w:rPr>
                <w:b/>
                <w:bCs/>
              </w:rPr>
              <w:t>NIII</w:t>
            </w:r>
            <w:r w:rsidRPr="00B045E9">
              <w:rPr>
                <w:b/>
                <w:bCs/>
              </w:rPr>
              <w:br/>
              <w:t>Satisfactorio</w:t>
            </w:r>
            <w:r w:rsidRPr="00B045E9">
              <w:rPr>
                <w:b/>
                <w:bCs/>
              </w:rPr>
              <w:br/>
              <w:t>Ubica objetos y lugares cuya ubicación desconoce</w:t>
            </w:r>
          </w:p>
        </w:tc>
        <w:tc>
          <w:tcPr>
            <w:tcW w:w="2712"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1F73E8E2" w14:textId="77777777" w:rsidR="00B045E9" w:rsidRPr="00B045E9" w:rsidRDefault="00B045E9" w:rsidP="00B045E9">
            <w:r w:rsidRPr="00B045E9">
              <w:rPr>
                <w:b/>
                <w:bCs/>
              </w:rPr>
              <w:t>NII</w:t>
            </w:r>
            <w:r w:rsidRPr="00B045E9">
              <w:rPr>
                <w:b/>
                <w:bCs/>
              </w:rPr>
              <w:br/>
              <w:t>Básico</w:t>
            </w:r>
            <w:r w:rsidRPr="00B045E9">
              <w:rPr>
                <w:b/>
                <w:bCs/>
              </w:rPr>
              <w:br/>
              <w:t>Comienza a ubicar objetos cuya ubicación desconoce.</w:t>
            </w:r>
          </w:p>
        </w:tc>
        <w:tc>
          <w:tcPr>
            <w:tcW w:w="2716" w:type="dxa"/>
            <w:tcBorders>
              <w:top w:val="single" w:sz="8" w:space="0" w:color="000000"/>
              <w:left w:val="single" w:sz="8" w:space="0" w:color="000000"/>
              <w:bottom w:val="single" w:sz="8" w:space="0" w:color="000000"/>
              <w:right w:val="single" w:sz="8" w:space="0" w:color="000000"/>
            </w:tcBorders>
            <w:shd w:val="clear" w:color="auto" w:fill="C00000"/>
            <w:tcMar>
              <w:top w:w="72" w:type="dxa"/>
              <w:left w:w="144" w:type="dxa"/>
              <w:bottom w:w="72" w:type="dxa"/>
              <w:right w:w="144" w:type="dxa"/>
            </w:tcMar>
            <w:hideMark/>
          </w:tcPr>
          <w:p w14:paraId="3CB9F933" w14:textId="77777777" w:rsidR="00B045E9" w:rsidRPr="00B045E9" w:rsidRDefault="00B045E9" w:rsidP="00B045E9">
            <w:r w:rsidRPr="00B045E9">
              <w:rPr>
                <w:b/>
                <w:bCs/>
              </w:rPr>
              <w:t>NI</w:t>
            </w:r>
            <w:r w:rsidRPr="00B045E9">
              <w:rPr>
                <w:b/>
                <w:bCs/>
              </w:rPr>
              <w:br/>
              <w:t>Insuficiente</w:t>
            </w:r>
            <w:r w:rsidRPr="00B045E9">
              <w:rPr>
                <w:b/>
                <w:bCs/>
              </w:rPr>
              <w:br/>
              <w:t>No logra ubicar objetos o lugares, requiere apoyo para hacerlo correctamente.</w:t>
            </w:r>
          </w:p>
        </w:tc>
      </w:tr>
      <w:tr w:rsidR="00B045E9" w:rsidRPr="00B045E9" w14:paraId="577129FC" w14:textId="77777777" w:rsidTr="00B045E9">
        <w:trPr>
          <w:trHeight w:val="1137"/>
        </w:trPr>
        <w:tc>
          <w:tcPr>
            <w:tcW w:w="24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AE133F0" w14:textId="77777777" w:rsidR="00B045E9" w:rsidRPr="00B045E9" w:rsidRDefault="00B045E9" w:rsidP="00B045E9"/>
        </w:tc>
        <w:tc>
          <w:tcPr>
            <w:tcW w:w="292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C92510E" w14:textId="77777777" w:rsidR="00B045E9" w:rsidRPr="00B045E9" w:rsidRDefault="00B045E9" w:rsidP="00B045E9"/>
        </w:tc>
        <w:tc>
          <w:tcPr>
            <w:tcW w:w="27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43C823E" w14:textId="77777777" w:rsidR="00B045E9" w:rsidRPr="00B045E9" w:rsidRDefault="00B045E9" w:rsidP="00B045E9"/>
        </w:tc>
        <w:tc>
          <w:tcPr>
            <w:tcW w:w="27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05D5D9D" w14:textId="77777777" w:rsidR="00B045E9" w:rsidRPr="00B045E9" w:rsidRDefault="00B045E9" w:rsidP="00B045E9"/>
        </w:tc>
        <w:tc>
          <w:tcPr>
            <w:tcW w:w="27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8DD28BF" w14:textId="77777777" w:rsidR="00B045E9" w:rsidRPr="00B045E9" w:rsidRDefault="00B045E9" w:rsidP="00B045E9"/>
        </w:tc>
      </w:tr>
    </w:tbl>
    <w:p w14:paraId="2B649977" w14:textId="77777777" w:rsidR="00B045E9" w:rsidRDefault="00B045E9"/>
    <w:tbl>
      <w:tblPr>
        <w:tblW w:w="13293" w:type="dxa"/>
        <w:tblCellMar>
          <w:left w:w="0" w:type="dxa"/>
          <w:right w:w="0" w:type="dxa"/>
        </w:tblCellMar>
        <w:tblLook w:val="0420" w:firstRow="1" w:lastRow="0" w:firstColumn="0" w:lastColumn="0" w:noHBand="0" w:noVBand="1"/>
      </w:tblPr>
      <w:tblGrid>
        <w:gridCol w:w="2400"/>
        <w:gridCol w:w="2915"/>
        <w:gridCol w:w="2659"/>
        <w:gridCol w:w="2657"/>
        <w:gridCol w:w="2662"/>
      </w:tblGrid>
      <w:tr w:rsidR="00B045E9" w:rsidRPr="00B045E9" w14:paraId="3D3BB42C" w14:textId="77777777" w:rsidTr="00B045E9">
        <w:trPr>
          <w:trHeight w:val="564"/>
        </w:trPr>
        <w:tc>
          <w:tcPr>
            <w:tcW w:w="13293"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6039CE" w14:textId="77777777" w:rsidR="00B045E9" w:rsidRPr="00B045E9" w:rsidRDefault="00B045E9" w:rsidP="00B045E9">
            <w:r w:rsidRPr="00B045E9">
              <w:rPr>
                <w:b/>
                <w:bCs/>
              </w:rPr>
              <w:t xml:space="preserve">  Rubrica de evaluación de aprendizajes     </w:t>
            </w:r>
          </w:p>
          <w:p w14:paraId="7F9669ED" w14:textId="77777777" w:rsidR="00B045E9" w:rsidRPr="00B045E9" w:rsidRDefault="00B045E9" w:rsidP="00B045E9">
            <w:proofErr w:type="spellStart"/>
            <w:r w:rsidRPr="00B045E9">
              <w:t>Fecha:Miércoles</w:t>
            </w:r>
            <w:proofErr w:type="spellEnd"/>
            <w:r w:rsidRPr="00B045E9">
              <w:t xml:space="preserve"> 30  de Junio</w:t>
            </w:r>
            <w:r w:rsidRPr="00B045E9">
              <w:br/>
              <w:t xml:space="preserve">Área de desarrollo: Lenguaje y comunicación </w:t>
            </w:r>
          </w:p>
          <w:p w14:paraId="486A9DFC" w14:textId="77777777" w:rsidR="00B045E9" w:rsidRPr="00B045E9" w:rsidRDefault="00B045E9" w:rsidP="00B045E9">
            <w:r w:rsidRPr="00B045E9">
              <w:t xml:space="preserve">Aprendizaje </w:t>
            </w:r>
            <w:proofErr w:type="spellStart"/>
            <w:r w:rsidRPr="00B045E9">
              <w:t>esperado:Narra</w:t>
            </w:r>
            <w:proofErr w:type="spellEnd"/>
            <w:r w:rsidRPr="00B045E9">
              <w:t xml:space="preserve"> anécdotas, siguiendo la secuencia y el orden de las ideas, con entonación y volumen apropiado para hacerse escuchar y entender.</w:t>
            </w:r>
          </w:p>
        </w:tc>
      </w:tr>
      <w:tr w:rsidR="00B045E9" w:rsidRPr="00B045E9" w14:paraId="1D221B7D" w14:textId="77777777" w:rsidTr="00B045E9">
        <w:trPr>
          <w:trHeight w:val="564"/>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7BDDD7" w14:textId="77777777" w:rsidR="00B045E9" w:rsidRPr="00B045E9" w:rsidRDefault="00B045E9" w:rsidP="00B045E9">
            <w:r w:rsidRPr="00B045E9">
              <w:lastRenderedPageBreak/>
              <w:t>Nombre</w:t>
            </w:r>
          </w:p>
          <w:p w14:paraId="48FA637C" w14:textId="77777777" w:rsidR="00B045E9" w:rsidRPr="00B045E9" w:rsidRDefault="00B045E9" w:rsidP="00B045E9">
            <w:r w:rsidRPr="00B045E9">
              <w:t>del</w:t>
            </w:r>
          </w:p>
          <w:p w14:paraId="48C778D8" w14:textId="77777777" w:rsidR="00B045E9" w:rsidRPr="00B045E9" w:rsidRDefault="00B045E9" w:rsidP="00B045E9">
            <w:r w:rsidRPr="00B045E9">
              <w:t xml:space="preserve">Alumno </w:t>
            </w:r>
          </w:p>
        </w:tc>
        <w:tc>
          <w:tcPr>
            <w:tcW w:w="2915"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14:paraId="2773C66B" w14:textId="77777777" w:rsidR="00B045E9" w:rsidRPr="00B045E9" w:rsidRDefault="00B045E9" w:rsidP="00B045E9">
            <w:r w:rsidRPr="00B045E9">
              <w:rPr>
                <w:b/>
                <w:bCs/>
              </w:rPr>
              <w:t>N IV</w:t>
            </w:r>
            <w:r w:rsidRPr="00B045E9">
              <w:rPr>
                <w:b/>
                <w:bCs/>
              </w:rPr>
              <w:br/>
              <w:t>Sobresaliente</w:t>
            </w:r>
            <w:r w:rsidRPr="00B045E9">
              <w:rPr>
                <w:b/>
                <w:bCs/>
              </w:rPr>
              <w:br/>
              <w:t>Narra anécdotas, siguiendo la secuencia y el orden de las ideas, con entonación y volumen apropiado para hacerse escuchar y entender.</w:t>
            </w:r>
          </w:p>
        </w:tc>
        <w:tc>
          <w:tcPr>
            <w:tcW w:w="2659"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1F8FC972" w14:textId="77777777" w:rsidR="00B045E9" w:rsidRPr="00B045E9" w:rsidRDefault="00B045E9" w:rsidP="00B045E9">
            <w:r w:rsidRPr="00B045E9">
              <w:rPr>
                <w:b/>
                <w:bCs/>
              </w:rPr>
              <w:t>NIII</w:t>
            </w:r>
            <w:r w:rsidRPr="00B045E9">
              <w:rPr>
                <w:b/>
                <w:bCs/>
              </w:rPr>
              <w:br/>
              <w:t>Satisfactorio</w:t>
            </w:r>
            <w:r w:rsidRPr="00B045E9">
              <w:rPr>
                <w:b/>
                <w:bCs/>
              </w:rPr>
              <w:br/>
              <w:t>Comienza a manejar mayor entonación y volumen cuando narra anécdotas.</w:t>
            </w:r>
          </w:p>
        </w:tc>
        <w:tc>
          <w:tcPr>
            <w:tcW w:w="2657"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6A2FD455" w14:textId="77777777" w:rsidR="00B045E9" w:rsidRPr="00B045E9" w:rsidRDefault="00B045E9" w:rsidP="00B045E9">
            <w:r w:rsidRPr="00B045E9">
              <w:rPr>
                <w:b/>
                <w:bCs/>
              </w:rPr>
              <w:t>NII</w:t>
            </w:r>
            <w:r w:rsidRPr="00B045E9">
              <w:rPr>
                <w:b/>
                <w:bCs/>
              </w:rPr>
              <w:br/>
              <w:t>Básico</w:t>
            </w:r>
            <w:r w:rsidRPr="00B045E9">
              <w:rPr>
                <w:b/>
                <w:bCs/>
              </w:rPr>
              <w:br/>
              <w:t>Comienza a narrar con mayor seguridad  siguiendo la secuencia y el orden de ideas.</w:t>
            </w:r>
          </w:p>
        </w:tc>
        <w:tc>
          <w:tcPr>
            <w:tcW w:w="2659" w:type="dxa"/>
            <w:tcBorders>
              <w:top w:val="single" w:sz="8" w:space="0" w:color="000000"/>
              <w:left w:val="single" w:sz="8" w:space="0" w:color="000000"/>
              <w:bottom w:val="single" w:sz="8" w:space="0" w:color="000000"/>
              <w:right w:val="single" w:sz="8" w:space="0" w:color="000000"/>
            </w:tcBorders>
            <w:shd w:val="clear" w:color="auto" w:fill="C00000"/>
            <w:tcMar>
              <w:top w:w="72" w:type="dxa"/>
              <w:left w:w="144" w:type="dxa"/>
              <w:bottom w:w="72" w:type="dxa"/>
              <w:right w:w="144" w:type="dxa"/>
            </w:tcMar>
            <w:hideMark/>
          </w:tcPr>
          <w:p w14:paraId="47F1AA61" w14:textId="77777777" w:rsidR="00B045E9" w:rsidRPr="00B045E9" w:rsidRDefault="00B045E9" w:rsidP="00B045E9">
            <w:r w:rsidRPr="00B045E9">
              <w:rPr>
                <w:b/>
                <w:bCs/>
              </w:rPr>
              <w:t>NI</w:t>
            </w:r>
            <w:r w:rsidRPr="00B045E9">
              <w:rPr>
                <w:b/>
                <w:bCs/>
              </w:rPr>
              <w:br/>
              <w:t>Insuficiente</w:t>
            </w:r>
            <w:r w:rsidRPr="00B045E9">
              <w:rPr>
                <w:b/>
                <w:bCs/>
              </w:rPr>
              <w:br/>
              <w:t xml:space="preserve">Le cuesta trabajo narrar anécdotas siguiendo la secuencia y el orden de ideas.                       </w:t>
            </w:r>
          </w:p>
        </w:tc>
      </w:tr>
      <w:tr w:rsidR="00B045E9" w:rsidRPr="00B045E9" w14:paraId="6B4FB34C" w14:textId="77777777" w:rsidTr="00B045E9">
        <w:trPr>
          <w:trHeight w:val="564"/>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085527E" w14:textId="77777777" w:rsidR="00B045E9" w:rsidRPr="00B045E9" w:rsidRDefault="00B045E9" w:rsidP="00B045E9"/>
        </w:tc>
        <w:tc>
          <w:tcPr>
            <w:tcW w:w="29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5BA7B92" w14:textId="77777777" w:rsidR="00B045E9" w:rsidRPr="00B045E9" w:rsidRDefault="00B045E9" w:rsidP="00B045E9"/>
        </w:tc>
        <w:tc>
          <w:tcPr>
            <w:tcW w:w="26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E237B09" w14:textId="77777777" w:rsidR="00B045E9" w:rsidRPr="00B045E9" w:rsidRDefault="00B045E9" w:rsidP="00B045E9"/>
        </w:tc>
        <w:tc>
          <w:tcPr>
            <w:tcW w:w="265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233F0CB" w14:textId="77777777" w:rsidR="00B045E9" w:rsidRPr="00B045E9" w:rsidRDefault="00B045E9" w:rsidP="00B045E9"/>
        </w:tc>
        <w:tc>
          <w:tcPr>
            <w:tcW w:w="26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DA98491" w14:textId="77777777" w:rsidR="00B045E9" w:rsidRPr="00B045E9" w:rsidRDefault="00B045E9" w:rsidP="00B045E9"/>
        </w:tc>
      </w:tr>
    </w:tbl>
    <w:p w14:paraId="6B9E57ED" w14:textId="77777777" w:rsidR="00B045E9" w:rsidRDefault="00B045E9"/>
    <w:tbl>
      <w:tblPr>
        <w:tblW w:w="13561" w:type="dxa"/>
        <w:tblCellMar>
          <w:left w:w="0" w:type="dxa"/>
          <w:right w:w="0" w:type="dxa"/>
        </w:tblCellMar>
        <w:tblLook w:val="0420" w:firstRow="1" w:lastRow="0" w:firstColumn="0" w:lastColumn="0" w:noHBand="0" w:noVBand="1"/>
      </w:tblPr>
      <w:tblGrid>
        <w:gridCol w:w="2453"/>
        <w:gridCol w:w="3082"/>
        <w:gridCol w:w="2822"/>
        <w:gridCol w:w="2484"/>
        <w:gridCol w:w="2720"/>
      </w:tblGrid>
      <w:tr w:rsidR="00B045E9" w:rsidRPr="00B045E9" w14:paraId="66E1EBC4" w14:textId="77777777" w:rsidTr="00B045E9">
        <w:trPr>
          <w:trHeight w:val="524"/>
        </w:trPr>
        <w:tc>
          <w:tcPr>
            <w:tcW w:w="13561"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A01FE7" w14:textId="77777777" w:rsidR="00B045E9" w:rsidRPr="00B045E9" w:rsidRDefault="00B045E9" w:rsidP="00B045E9">
            <w:r w:rsidRPr="00B045E9">
              <w:rPr>
                <w:b/>
                <w:bCs/>
              </w:rPr>
              <w:t xml:space="preserve">  Rubrica de evaluación de aprendizajes     </w:t>
            </w:r>
          </w:p>
          <w:p w14:paraId="7DF49DAE" w14:textId="77777777" w:rsidR="00B045E9" w:rsidRPr="00B045E9" w:rsidRDefault="00B045E9" w:rsidP="00B045E9">
            <w:r w:rsidRPr="00B045E9">
              <w:t xml:space="preserve">Fecha: Miércoles 30 de Junio </w:t>
            </w:r>
            <w:r w:rsidRPr="00B045E9">
              <w:br/>
              <w:t xml:space="preserve">Área de desarrollo: Educación física </w:t>
            </w:r>
          </w:p>
          <w:p w14:paraId="2C522854" w14:textId="77777777" w:rsidR="00B045E9" w:rsidRPr="00B045E9" w:rsidRDefault="00B045E9" w:rsidP="00B045E9">
            <w:r w:rsidRPr="00B045E9">
              <w:t xml:space="preserve">Aprendizaje </w:t>
            </w:r>
            <w:proofErr w:type="spellStart"/>
            <w:proofErr w:type="gramStart"/>
            <w:r w:rsidRPr="00B045E9">
              <w:t>esperado:Reconoce</w:t>
            </w:r>
            <w:proofErr w:type="spellEnd"/>
            <w:proofErr w:type="gramEnd"/>
            <w:r w:rsidRPr="00B045E9">
              <w:t xml:space="preserve"> las características que lo identifican y diferencian de los demás en actividades y juegos. </w:t>
            </w:r>
          </w:p>
        </w:tc>
      </w:tr>
      <w:tr w:rsidR="00B045E9" w:rsidRPr="00B045E9" w14:paraId="07F0A346" w14:textId="77777777" w:rsidTr="00B045E9">
        <w:trPr>
          <w:trHeight w:val="524"/>
        </w:trPr>
        <w:tc>
          <w:tcPr>
            <w:tcW w:w="24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1EA276" w14:textId="77777777" w:rsidR="00B045E9" w:rsidRPr="00B045E9" w:rsidRDefault="00B045E9" w:rsidP="00B045E9">
            <w:r w:rsidRPr="00B045E9">
              <w:t>Nombre</w:t>
            </w:r>
          </w:p>
          <w:p w14:paraId="264B3DB2" w14:textId="77777777" w:rsidR="00B045E9" w:rsidRPr="00B045E9" w:rsidRDefault="00B045E9" w:rsidP="00B045E9">
            <w:r w:rsidRPr="00B045E9">
              <w:t>del</w:t>
            </w:r>
          </w:p>
          <w:p w14:paraId="2F8A8B50" w14:textId="77777777" w:rsidR="00B045E9" w:rsidRPr="00B045E9" w:rsidRDefault="00B045E9" w:rsidP="00B045E9">
            <w:r w:rsidRPr="00B045E9">
              <w:t xml:space="preserve">Alumno </w:t>
            </w:r>
          </w:p>
        </w:tc>
        <w:tc>
          <w:tcPr>
            <w:tcW w:w="3082"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14:paraId="710F57FF" w14:textId="77777777" w:rsidR="00B045E9" w:rsidRPr="00B045E9" w:rsidRDefault="00B045E9" w:rsidP="00B045E9">
            <w:r w:rsidRPr="00B045E9">
              <w:rPr>
                <w:b/>
                <w:bCs/>
              </w:rPr>
              <w:t>N IV</w:t>
            </w:r>
            <w:r w:rsidRPr="00B045E9">
              <w:rPr>
                <w:b/>
                <w:bCs/>
              </w:rPr>
              <w:br/>
              <w:t>Sobresaliente</w:t>
            </w:r>
            <w:r w:rsidRPr="00B045E9">
              <w:rPr>
                <w:b/>
                <w:bCs/>
              </w:rPr>
              <w:br/>
              <w:t xml:space="preserve">Reconoce las características que lo identifican y diferencian de los demás en actividades y juegos. </w:t>
            </w:r>
          </w:p>
        </w:tc>
        <w:tc>
          <w:tcPr>
            <w:tcW w:w="2822"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74AFCCF7" w14:textId="77777777" w:rsidR="00B045E9" w:rsidRPr="00B045E9" w:rsidRDefault="00B045E9" w:rsidP="00B045E9">
            <w:r w:rsidRPr="00B045E9">
              <w:rPr>
                <w:b/>
                <w:bCs/>
              </w:rPr>
              <w:t>NIII</w:t>
            </w:r>
            <w:r w:rsidRPr="00B045E9">
              <w:rPr>
                <w:b/>
                <w:bCs/>
              </w:rPr>
              <w:br/>
              <w:t>Satisfactorio</w:t>
            </w:r>
            <w:r w:rsidRPr="00B045E9">
              <w:rPr>
                <w:b/>
                <w:bCs/>
              </w:rPr>
              <w:br/>
              <w:t xml:space="preserve">Reconoce las características que lo identifican </w:t>
            </w:r>
          </w:p>
        </w:tc>
        <w:tc>
          <w:tcPr>
            <w:tcW w:w="2484"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17571F56" w14:textId="77777777" w:rsidR="00B045E9" w:rsidRPr="00B045E9" w:rsidRDefault="00B045E9" w:rsidP="00B045E9">
            <w:r w:rsidRPr="00B045E9">
              <w:rPr>
                <w:b/>
                <w:bCs/>
              </w:rPr>
              <w:t>NII</w:t>
            </w:r>
            <w:r w:rsidRPr="00B045E9">
              <w:rPr>
                <w:b/>
                <w:bCs/>
              </w:rPr>
              <w:br/>
              <w:t>Básico</w:t>
            </w:r>
            <w:r w:rsidRPr="00B045E9">
              <w:rPr>
                <w:b/>
                <w:bCs/>
              </w:rPr>
              <w:br/>
              <w:t xml:space="preserve">Empieza a identificar las características que lo diferencian de los </w:t>
            </w:r>
            <w:proofErr w:type="spellStart"/>
            <w:r w:rsidRPr="00B045E9">
              <w:rPr>
                <w:b/>
                <w:bCs/>
              </w:rPr>
              <w:t>demas</w:t>
            </w:r>
            <w:proofErr w:type="spellEnd"/>
          </w:p>
        </w:tc>
        <w:tc>
          <w:tcPr>
            <w:tcW w:w="2718" w:type="dxa"/>
            <w:tcBorders>
              <w:top w:val="single" w:sz="8" w:space="0" w:color="000000"/>
              <w:left w:val="single" w:sz="8" w:space="0" w:color="000000"/>
              <w:bottom w:val="single" w:sz="8" w:space="0" w:color="000000"/>
              <w:right w:val="single" w:sz="8" w:space="0" w:color="000000"/>
            </w:tcBorders>
            <w:shd w:val="clear" w:color="auto" w:fill="C00000"/>
            <w:tcMar>
              <w:top w:w="72" w:type="dxa"/>
              <w:left w:w="144" w:type="dxa"/>
              <w:bottom w:w="72" w:type="dxa"/>
              <w:right w:w="144" w:type="dxa"/>
            </w:tcMar>
            <w:hideMark/>
          </w:tcPr>
          <w:p w14:paraId="0459E69C" w14:textId="77777777" w:rsidR="00B045E9" w:rsidRPr="00B045E9" w:rsidRDefault="00B045E9" w:rsidP="00B045E9">
            <w:r w:rsidRPr="00B045E9">
              <w:rPr>
                <w:b/>
                <w:bCs/>
              </w:rPr>
              <w:t>NI</w:t>
            </w:r>
            <w:r w:rsidRPr="00B045E9">
              <w:rPr>
                <w:b/>
                <w:bCs/>
              </w:rPr>
              <w:br/>
              <w:t>Insuficiente</w:t>
            </w:r>
            <w:r w:rsidRPr="00B045E9">
              <w:rPr>
                <w:b/>
                <w:bCs/>
              </w:rPr>
              <w:br/>
              <w:t xml:space="preserve"> No reconoce las características que lo identifican.</w:t>
            </w:r>
          </w:p>
        </w:tc>
      </w:tr>
      <w:tr w:rsidR="00B045E9" w:rsidRPr="00B045E9" w14:paraId="32070046" w14:textId="77777777" w:rsidTr="00B045E9">
        <w:trPr>
          <w:trHeight w:val="524"/>
        </w:trPr>
        <w:tc>
          <w:tcPr>
            <w:tcW w:w="24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5B47B8A" w14:textId="77777777" w:rsidR="00B045E9" w:rsidRPr="00B045E9" w:rsidRDefault="00B045E9" w:rsidP="00B045E9"/>
        </w:tc>
        <w:tc>
          <w:tcPr>
            <w:tcW w:w="308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7F41F11" w14:textId="77777777" w:rsidR="00B045E9" w:rsidRPr="00B045E9" w:rsidRDefault="00B045E9" w:rsidP="00B045E9"/>
        </w:tc>
        <w:tc>
          <w:tcPr>
            <w:tcW w:w="282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B58C963" w14:textId="77777777" w:rsidR="00B045E9" w:rsidRPr="00B045E9" w:rsidRDefault="00B045E9" w:rsidP="00B045E9"/>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8329842" w14:textId="77777777" w:rsidR="00B045E9" w:rsidRPr="00B045E9" w:rsidRDefault="00B045E9" w:rsidP="00B045E9"/>
        </w:tc>
        <w:tc>
          <w:tcPr>
            <w:tcW w:w="27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807E5C9" w14:textId="77777777" w:rsidR="00B045E9" w:rsidRPr="00B045E9" w:rsidRDefault="00B045E9" w:rsidP="00B045E9"/>
        </w:tc>
      </w:tr>
    </w:tbl>
    <w:p w14:paraId="51A2565E" w14:textId="77777777" w:rsidR="00B045E9" w:rsidRDefault="00B045E9"/>
    <w:tbl>
      <w:tblPr>
        <w:tblW w:w="13578" w:type="dxa"/>
        <w:tblCellMar>
          <w:left w:w="0" w:type="dxa"/>
          <w:right w:w="0" w:type="dxa"/>
        </w:tblCellMar>
        <w:tblLook w:val="0420" w:firstRow="1" w:lastRow="0" w:firstColumn="0" w:lastColumn="0" w:noHBand="0" w:noVBand="1"/>
      </w:tblPr>
      <w:tblGrid>
        <w:gridCol w:w="2453"/>
        <w:gridCol w:w="2977"/>
        <w:gridCol w:w="2716"/>
        <w:gridCol w:w="2714"/>
        <w:gridCol w:w="2718"/>
      </w:tblGrid>
      <w:tr w:rsidR="00B045E9" w:rsidRPr="00B045E9" w14:paraId="4A90389A" w14:textId="77777777" w:rsidTr="00B045E9">
        <w:trPr>
          <w:trHeight w:val="443"/>
        </w:trPr>
        <w:tc>
          <w:tcPr>
            <w:tcW w:w="13578"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D8454A" w14:textId="77777777" w:rsidR="00B045E9" w:rsidRPr="00B045E9" w:rsidRDefault="00B045E9" w:rsidP="00B045E9">
            <w:r w:rsidRPr="00B045E9">
              <w:rPr>
                <w:b/>
                <w:bCs/>
              </w:rPr>
              <w:lastRenderedPageBreak/>
              <w:t xml:space="preserve">  Rubrica de evaluación de aprendizajes     </w:t>
            </w:r>
          </w:p>
          <w:p w14:paraId="12E70C5D" w14:textId="77777777" w:rsidR="00B045E9" w:rsidRPr="00B045E9" w:rsidRDefault="00B045E9" w:rsidP="00B045E9">
            <w:proofErr w:type="spellStart"/>
            <w:r w:rsidRPr="00B045E9">
              <w:t>Fecha:Jueves</w:t>
            </w:r>
            <w:proofErr w:type="spellEnd"/>
            <w:r w:rsidRPr="00B045E9">
              <w:t xml:space="preserve"> 1 de Julio</w:t>
            </w:r>
            <w:r w:rsidRPr="00B045E9">
              <w:br/>
              <w:t xml:space="preserve">Área de desarrollo: Pensamiento matemático </w:t>
            </w:r>
          </w:p>
          <w:p w14:paraId="44D21584" w14:textId="77777777" w:rsidR="00B045E9" w:rsidRPr="00B045E9" w:rsidRDefault="00B045E9" w:rsidP="00B045E9">
            <w:r w:rsidRPr="00B045E9">
              <w:t>Aprendizaje esperado</w:t>
            </w:r>
            <w:r w:rsidRPr="00B045E9">
              <w:rPr>
                <w:b/>
                <w:bCs/>
              </w:rPr>
              <w:t>:</w:t>
            </w:r>
            <w:r w:rsidRPr="00B045E9">
              <w:t xml:space="preserve"> Resuelve problemas a través del conteo y con acciones sobre las colecciones.</w:t>
            </w:r>
          </w:p>
        </w:tc>
      </w:tr>
      <w:tr w:rsidR="00B045E9" w:rsidRPr="00B045E9" w14:paraId="6758F996" w14:textId="77777777" w:rsidTr="00B045E9">
        <w:trPr>
          <w:trHeight w:val="443"/>
        </w:trPr>
        <w:tc>
          <w:tcPr>
            <w:tcW w:w="24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D84902" w14:textId="77777777" w:rsidR="00B045E9" w:rsidRPr="00B045E9" w:rsidRDefault="00B045E9" w:rsidP="00B045E9">
            <w:r w:rsidRPr="00B045E9">
              <w:t>Nombre</w:t>
            </w:r>
          </w:p>
          <w:p w14:paraId="19759C22" w14:textId="77777777" w:rsidR="00B045E9" w:rsidRPr="00B045E9" w:rsidRDefault="00B045E9" w:rsidP="00B045E9">
            <w:r w:rsidRPr="00B045E9">
              <w:t>del</w:t>
            </w:r>
          </w:p>
          <w:p w14:paraId="4FF385FD" w14:textId="77777777" w:rsidR="00B045E9" w:rsidRPr="00B045E9" w:rsidRDefault="00B045E9" w:rsidP="00B045E9">
            <w:r w:rsidRPr="00B045E9">
              <w:t xml:space="preserve">Alumno </w:t>
            </w:r>
          </w:p>
        </w:tc>
        <w:tc>
          <w:tcPr>
            <w:tcW w:w="2977"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14:paraId="4C68193F" w14:textId="77777777" w:rsidR="00B045E9" w:rsidRPr="00B045E9" w:rsidRDefault="00B045E9" w:rsidP="00B045E9">
            <w:r w:rsidRPr="00B045E9">
              <w:rPr>
                <w:b/>
                <w:bCs/>
              </w:rPr>
              <w:t>N IV</w:t>
            </w:r>
            <w:r w:rsidRPr="00B045E9">
              <w:rPr>
                <w:b/>
                <w:bCs/>
              </w:rPr>
              <w:br/>
              <w:t>Sobresaliente</w:t>
            </w:r>
            <w:r w:rsidRPr="00B045E9">
              <w:rPr>
                <w:b/>
                <w:bCs/>
              </w:rPr>
              <w:br/>
              <w:t>Resuelve problemas a través del conteo y con acciones sobre las colecciones.</w:t>
            </w:r>
            <w:r w:rsidRPr="00B045E9">
              <w:rPr>
                <w:b/>
                <w:bCs/>
              </w:rPr>
              <w:tab/>
            </w:r>
          </w:p>
        </w:tc>
        <w:tc>
          <w:tcPr>
            <w:tcW w:w="271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509D53A9" w14:textId="77777777" w:rsidR="00B045E9" w:rsidRPr="00B045E9" w:rsidRDefault="00B045E9" w:rsidP="00B045E9">
            <w:r w:rsidRPr="00B045E9">
              <w:rPr>
                <w:b/>
                <w:bCs/>
              </w:rPr>
              <w:t>NIII</w:t>
            </w:r>
            <w:r w:rsidRPr="00B045E9">
              <w:rPr>
                <w:b/>
                <w:bCs/>
              </w:rPr>
              <w:br/>
              <w:t>Satisfactorio</w:t>
            </w:r>
            <w:r w:rsidRPr="00B045E9">
              <w:rPr>
                <w:b/>
                <w:bCs/>
              </w:rPr>
              <w:br/>
              <w:t xml:space="preserve">Resuelve problemas a través del conteo </w:t>
            </w:r>
          </w:p>
        </w:tc>
        <w:tc>
          <w:tcPr>
            <w:tcW w:w="2714"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3E9F6910" w14:textId="77777777" w:rsidR="00B045E9" w:rsidRPr="00B045E9" w:rsidRDefault="00B045E9" w:rsidP="00B045E9">
            <w:r w:rsidRPr="00B045E9">
              <w:rPr>
                <w:b/>
                <w:bCs/>
              </w:rPr>
              <w:t>NII</w:t>
            </w:r>
            <w:r w:rsidRPr="00B045E9">
              <w:rPr>
                <w:b/>
                <w:bCs/>
              </w:rPr>
              <w:br/>
              <w:t>Básico</w:t>
            </w:r>
            <w:r w:rsidRPr="00B045E9">
              <w:rPr>
                <w:b/>
                <w:bCs/>
              </w:rPr>
              <w:br/>
              <w:t>empieza a resolver problemas a través del conteo, en ocasiones requiere ayuda.</w:t>
            </w:r>
          </w:p>
        </w:tc>
        <w:tc>
          <w:tcPr>
            <w:tcW w:w="2715" w:type="dxa"/>
            <w:tcBorders>
              <w:top w:val="single" w:sz="8" w:space="0" w:color="000000"/>
              <w:left w:val="single" w:sz="8" w:space="0" w:color="000000"/>
              <w:bottom w:val="single" w:sz="8" w:space="0" w:color="000000"/>
              <w:right w:val="single" w:sz="8" w:space="0" w:color="000000"/>
            </w:tcBorders>
            <w:shd w:val="clear" w:color="auto" w:fill="C00000"/>
            <w:tcMar>
              <w:top w:w="72" w:type="dxa"/>
              <w:left w:w="144" w:type="dxa"/>
              <w:bottom w:w="72" w:type="dxa"/>
              <w:right w:w="144" w:type="dxa"/>
            </w:tcMar>
            <w:hideMark/>
          </w:tcPr>
          <w:p w14:paraId="048E6F85" w14:textId="77777777" w:rsidR="00B045E9" w:rsidRPr="00B045E9" w:rsidRDefault="00B045E9" w:rsidP="00B045E9">
            <w:r w:rsidRPr="00B045E9">
              <w:rPr>
                <w:b/>
                <w:bCs/>
              </w:rPr>
              <w:t>NI</w:t>
            </w:r>
            <w:r w:rsidRPr="00B045E9">
              <w:rPr>
                <w:b/>
                <w:bCs/>
              </w:rPr>
              <w:br/>
              <w:t>Insuficiente</w:t>
            </w:r>
            <w:r w:rsidRPr="00B045E9">
              <w:rPr>
                <w:b/>
                <w:bCs/>
              </w:rPr>
              <w:br/>
              <w:t>Le cuesta trabajo resolver problemas  a través del conteo.</w:t>
            </w:r>
          </w:p>
        </w:tc>
      </w:tr>
      <w:tr w:rsidR="00B045E9" w:rsidRPr="00B045E9" w14:paraId="4111C9E7" w14:textId="77777777" w:rsidTr="00B045E9">
        <w:trPr>
          <w:trHeight w:val="443"/>
        </w:trPr>
        <w:tc>
          <w:tcPr>
            <w:tcW w:w="24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B6BD924" w14:textId="77777777" w:rsidR="00B045E9" w:rsidRPr="00B045E9" w:rsidRDefault="00B045E9" w:rsidP="00B045E9"/>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3761843" w14:textId="77777777" w:rsidR="00B045E9" w:rsidRPr="00B045E9" w:rsidRDefault="00B045E9" w:rsidP="00B045E9"/>
        </w:tc>
        <w:tc>
          <w:tcPr>
            <w:tcW w:w="27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48DA88A" w14:textId="77777777" w:rsidR="00B045E9" w:rsidRPr="00B045E9" w:rsidRDefault="00B045E9" w:rsidP="00B045E9"/>
        </w:tc>
        <w:tc>
          <w:tcPr>
            <w:tcW w:w="271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987AD0A" w14:textId="77777777" w:rsidR="00B045E9" w:rsidRPr="00B045E9" w:rsidRDefault="00B045E9" w:rsidP="00B045E9"/>
        </w:tc>
        <w:tc>
          <w:tcPr>
            <w:tcW w:w="27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5066306" w14:textId="77777777" w:rsidR="00B045E9" w:rsidRPr="00B045E9" w:rsidRDefault="00B045E9" w:rsidP="00B045E9"/>
        </w:tc>
      </w:tr>
    </w:tbl>
    <w:p w14:paraId="627B6BE5" w14:textId="77777777" w:rsidR="00B045E9" w:rsidRDefault="00B045E9"/>
    <w:tbl>
      <w:tblPr>
        <w:tblW w:w="13612" w:type="dxa"/>
        <w:tblCellMar>
          <w:left w:w="0" w:type="dxa"/>
          <w:right w:w="0" w:type="dxa"/>
        </w:tblCellMar>
        <w:tblLook w:val="0420" w:firstRow="1" w:lastRow="0" w:firstColumn="0" w:lastColumn="0" w:noHBand="0" w:noVBand="1"/>
      </w:tblPr>
      <w:tblGrid>
        <w:gridCol w:w="2455"/>
        <w:gridCol w:w="2985"/>
        <w:gridCol w:w="2725"/>
        <w:gridCol w:w="2725"/>
        <w:gridCol w:w="2722"/>
      </w:tblGrid>
      <w:tr w:rsidR="00B045E9" w:rsidRPr="00B045E9" w14:paraId="0C39ED0F" w14:textId="77777777" w:rsidTr="00B045E9">
        <w:trPr>
          <w:trHeight w:val="499"/>
        </w:trPr>
        <w:tc>
          <w:tcPr>
            <w:tcW w:w="13612"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E72D3F" w14:textId="77777777" w:rsidR="00B045E9" w:rsidRPr="00B045E9" w:rsidRDefault="00B045E9" w:rsidP="00B045E9">
            <w:r w:rsidRPr="00B045E9">
              <w:rPr>
                <w:b/>
                <w:bCs/>
              </w:rPr>
              <w:t xml:space="preserve">  Rubrica de evaluación de aprendizajes     </w:t>
            </w:r>
          </w:p>
          <w:p w14:paraId="46BFA9CB" w14:textId="77777777" w:rsidR="00B045E9" w:rsidRPr="00B045E9" w:rsidRDefault="00B045E9" w:rsidP="00B045E9">
            <w:r w:rsidRPr="00B045E9">
              <w:t>Fecha: Jueves  1 de Julio</w:t>
            </w:r>
            <w:r w:rsidRPr="00B045E9">
              <w:br/>
              <w:t xml:space="preserve">Área de desarrollo: Lenguaje y comunicación </w:t>
            </w:r>
          </w:p>
          <w:p w14:paraId="41E1BDC4" w14:textId="77777777" w:rsidR="00B045E9" w:rsidRPr="00B045E9" w:rsidRDefault="00B045E9" w:rsidP="00B045E9">
            <w:r w:rsidRPr="00B045E9">
              <w:t xml:space="preserve">Aprendizaje </w:t>
            </w:r>
            <w:proofErr w:type="spellStart"/>
            <w:proofErr w:type="gramStart"/>
            <w:r w:rsidRPr="00B045E9">
              <w:t>esperado:Narra</w:t>
            </w:r>
            <w:proofErr w:type="spellEnd"/>
            <w:proofErr w:type="gramEnd"/>
            <w:r w:rsidRPr="00B045E9">
              <w:t xml:space="preserve"> historias que le son familiares, habla acerca de los personajes y sus características, de las acciones y los lugares donde se desarrollan. </w:t>
            </w:r>
          </w:p>
        </w:tc>
      </w:tr>
      <w:tr w:rsidR="00B045E9" w:rsidRPr="00B045E9" w14:paraId="60C8A1EB" w14:textId="77777777" w:rsidTr="00B045E9">
        <w:trPr>
          <w:trHeight w:val="499"/>
        </w:trPr>
        <w:tc>
          <w:tcPr>
            <w:tcW w:w="24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481EA9" w14:textId="77777777" w:rsidR="00B045E9" w:rsidRPr="00B045E9" w:rsidRDefault="00B045E9" w:rsidP="00B045E9">
            <w:r w:rsidRPr="00B045E9">
              <w:t>Nombre</w:t>
            </w:r>
          </w:p>
          <w:p w14:paraId="5ACCF470" w14:textId="77777777" w:rsidR="00B045E9" w:rsidRPr="00B045E9" w:rsidRDefault="00B045E9" w:rsidP="00B045E9">
            <w:r w:rsidRPr="00B045E9">
              <w:t>del</w:t>
            </w:r>
          </w:p>
          <w:p w14:paraId="03CA4BA0" w14:textId="77777777" w:rsidR="00B045E9" w:rsidRPr="00B045E9" w:rsidRDefault="00B045E9" w:rsidP="00B045E9">
            <w:r w:rsidRPr="00B045E9">
              <w:t xml:space="preserve">Alumno </w:t>
            </w:r>
          </w:p>
        </w:tc>
        <w:tc>
          <w:tcPr>
            <w:tcW w:w="2985"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14:paraId="02C3F1ED" w14:textId="77777777" w:rsidR="00B045E9" w:rsidRPr="00B045E9" w:rsidRDefault="00B045E9" w:rsidP="00B045E9">
            <w:r w:rsidRPr="00B045E9">
              <w:rPr>
                <w:b/>
                <w:bCs/>
              </w:rPr>
              <w:t>N IV</w:t>
            </w:r>
            <w:r w:rsidRPr="00B045E9">
              <w:rPr>
                <w:b/>
                <w:bCs/>
              </w:rPr>
              <w:br/>
              <w:t>Sobresaliente</w:t>
            </w:r>
            <w:r w:rsidRPr="00B045E9">
              <w:rPr>
                <w:b/>
                <w:bCs/>
              </w:rPr>
              <w:br/>
              <w:t xml:space="preserve">Narra historias que le son familiares, habla acerca de los personajes y sus </w:t>
            </w:r>
            <w:r w:rsidRPr="00B045E9">
              <w:rPr>
                <w:b/>
                <w:bCs/>
              </w:rPr>
              <w:lastRenderedPageBreak/>
              <w:t xml:space="preserve">características, de las acciones y los lugares donde se desarrollan. </w:t>
            </w:r>
          </w:p>
        </w:tc>
        <w:tc>
          <w:tcPr>
            <w:tcW w:w="2725"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3224B870" w14:textId="77777777" w:rsidR="00B045E9" w:rsidRPr="00B045E9" w:rsidRDefault="00B045E9" w:rsidP="00B045E9">
            <w:r w:rsidRPr="00B045E9">
              <w:rPr>
                <w:b/>
                <w:bCs/>
              </w:rPr>
              <w:lastRenderedPageBreak/>
              <w:t>NIII</w:t>
            </w:r>
            <w:r w:rsidRPr="00B045E9">
              <w:rPr>
                <w:b/>
                <w:bCs/>
              </w:rPr>
              <w:br/>
              <w:t>Satisfactorio</w:t>
            </w:r>
            <w:r w:rsidRPr="00B045E9">
              <w:rPr>
                <w:b/>
                <w:bCs/>
              </w:rPr>
              <w:br/>
              <w:t xml:space="preserve">Narra historias que le son familiares, habla acerca de </w:t>
            </w:r>
            <w:r w:rsidRPr="00B045E9">
              <w:rPr>
                <w:b/>
                <w:bCs/>
              </w:rPr>
              <w:lastRenderedPageBreak/>
              <w:t>los personajes y sus características</w:t>
            </w:r>
          </w:p>
        </w:tc>
        <w:tc>
          <w:tcPr>
            <w:tcW w:w="2725"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45C46207" w14:textId="77777777" w:rsidR="00B045E9" w:rsidRPr="00B045E9" w:rsidRDefault="00B045E9" w:rsidP="00B045E9">
            <w:r w:rsidRPr="00B045E9">
              <w:rPr>
                <w:b/>
                <w:bCs/>
              </w:rPr>
              <w:lastRenderedPageBreak/>
              <w:t>NII</w:t>
            </w:r>
            <w:r w:rsidRPr="00B045E9">
              <w:rPr>
                <w:b/>
                <w:bCs/>
              </w:rPr>
              <w:br/>
              <w:t>Básico</w:t>
            </w:r>
            <w:r w:rsidRPr="00B045E9">
              <w:rPr>
                <w:b/>
                <w:bCs/>
              </w:rPr>
              <w:br/>
              <w:t xml:space="preserve">Comienza a identificar características de los personajes y lugares. Sus </w:t>
            </w:r>
            <w:r w:rsidRPr="00B045E9">
              <w:rPr>
                <w:b/>
                <w:bCs/>
              </w:rPr>
              <w:lastRenderedPageBreak/>
              <w:t>narraciones son cada vez mas precisas.</w:t>
            </w:r>
          </w:p>
        </w:tc>
        <w:tc>
          <w:tcPr>
            <w:tcW w:w="2721" w:type="dxa"/>
            <w:tcBorders>
              <w:top w:val="single" w:sz="8" w:space="0" w:color="000000"/>
              <w:left w:val="single" w:sz="8" w:space="0" w:color="000000"/>
              <w:bottom w:val="single" w:sz="8" w:space="0" w:color="000000"/>
              <w:right w:val="single" w:sz="8" w:space="0" w:color="000000"/>
            </w:tcBorders>
            <w:shd w:val="clear" w:color="auto" w:fill="C00000"/>
            <w:tcMar>
              <w:top w:w="72" w:type="dxa"/>
              <w:left w:w="144" w:type="dxa"/>
              <w:bottom w:w="72" w:type="dxa"/>
              <w:right w:w="144" w:type="dxa"/>
            </w:tcMar>
            <w:hideMark/>
          </w:tcPr>
          <w:p w14:paraId="19F18003" w14:textId="77777777" w:rsidR="00B045E9" w:rsidRPr="00B045E9" w:rsidRDefault="00B045E9" w:rsidP="00B045E9">
            <w:r w:rsidRPr="00B045E9">
              <w:rPr>
                <w:b/>
                <w:bCs/>
              </w:rPr>
              <w:lastRenderedPageBreak/>
              <w:t>NI</w:t>
            </w:r>
            <w:r w:rsidRPr="00B045E9">
              <w:rPr>
                <w:b/>
                <w:bCs/>
              </w:rPr>
              <w:br/>
              <w:t>Insuficiente</w:t>
            </w:r>
            <w:r w:rsidRPr="00B045E9">
              <w:rPr>
                <w:b/>
                <w:bCs/>
              </w:rPr>
              <w:br/>
              <w:t>Le cuesta trabajo narrar historias. Se muestra inseguro.</w:t>
            </w:r>
          </w:p>
        </w:tc>
      </w:tr>
      <w:tr w:rsidR="00B045E9" w:rsidRPr="00B045E9" w14:paraId="6D0F92D4" w14:textId="77777777" w:rsidTr="00B045E9">
        <w:trPr>
          <w:trHeight w:val="499"/>
        </w:trPr>
        <w:tc>
          <w:tcPr>
            <w:tcW w:w="245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BF8A25F" w14:textId="77777777" w:rsidR="00B045E9" w:rsidRPr="00B045E9" w:rsidRDefault="00B045E9" w:rsidP="00B045E9"/>
        </w:tc>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C79BC80" w14:textId="77777777" w:rsidR="00B045E9" w:rsidRPr="00B045E9" w:rsidRDefault="00B045E9" w:rsidP="00B045E9"/>
        </w:tc>
        <w:tc>
          <w:tcPr>
            <w:tcW w:w="27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54157DC" w14:textId="77777777" w:rsidR="00B045E9" w:rsidRPr="00B045E9" w:rsidRDefault="00B045E9" w:rsidP="00B045E9"/>
        </w:tc>
        <w:tc>
          <w:tcPr>
            <w:tcW w:w="27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6D47932" w14:textId="77777777" w:rsidR="00B045E9" w:rsidRPr="00B045E9" w:rsidRDefault="00B045E9" w:rsidP="00B045E9"/>
        </w:tc>
        <w:tc>
          <w:tcPr>
            <w:tcW w:w="272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03A710B" w14:textId="77777777" w:rsidR="00B045E9" w:rsidRPr="00B045E9" w:rsidRDefault="00B045E9" w:rsidP="00B045E9"/>
        </w:tc>
      </w:tr>
    </w:tbl>
    <w:p w14:paraId="0980B512" w14:textId="77777777" w:rsidR="00B045E9" w:rsidRDefault="00B045E9"/>
    <w:tbl>
      <w:tblPr>
        <w:tblW w:w="13612" w:type="dxa"/>
        <w:tblCellMar>
          <w:left w:w="0" w:type="dxa"/>
          <w:right w:w="0" w:type="dxa"/>
        </w:tblCellMar>
        <w:tblLook w:val="0420" w:firstRow="1" w:lastRow="0" w:firstColumn="0" w:lastColumn="0" w:noHBand="0" w:noVBand="1"/>
      </w:tblPr>
      <w:tblGrid>
        <w:gridCol w:w="2463"/>
        <w:gridCol w:w="2937"/>
        <w:gridCol w:w="2755"/>
        <w:gridCol w:w="2726"/>
        <w:gridCol w:w="2731"/>
      </w:tblGrid>
      <w:tr w:rsidR="00B045E9" w:rsidRPr="00B045E9" w14:paraId="704084B5" w14:textId="77777777" w:rsidTr="00B045E9">
        <w:trPr>
          <w:trHeight w:val="565"/>
        </w:trPr>
        <w:tc>
          <w:tcPr>
            <w:tcW w:w="13612"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AF364D" w14:textId="77777777" w:rsidR="00B045E9" w:rsidRPr="00B045E9" w:rsidRDefault="00B045E9" w:rsidP="00B045E9">
            <w:r w:rsidRPr="00B045E9">
              <w:rPr>
                <w:b/>
                <w:bCs/>
              </w:rPr>
              <w:t xml:space="preserve">  Rubrica de evaluación de aprendizajes     </w:t>
            </w:r>
          </w:p>
          <w:p w14:paraId="41C2FBBE" w14:textId="77777777" w:rsidR="00B045E9" w:rsidRPr="00B045E9" w:rsidRDefault="00B045E9" w:rsidP="00B045E9">
            <w:r w:rsidRPr="00B045E9">
              <w:t xml:space="preserve">Fecha: Viernes  2 de Julio </w:t>
            </w:r>
            <w:r w:rsidRPr="00B045E9">
              <w:br/>
              <w:t xml:space="preserve">Campo de formación /Área de </w:t>
            </w:r>
            <w:proofErr w:type="spellStart"/>
            <w:r w:rsidRPr="00B045E9">
              <w:t>desarrollo:Exploración</w:t>
            </w:r>
            <w:proofErr w:type="spellEnd"/>
            <w:r w:rsidRPr="00B045E9">
              <w:t xml:space="preserve"> y comprensión del mundo natural y social</w:t>
            </w:r>
            <w:r w:rsidRPr="00B045E9">
              <w:br/>
              <w:t xml:space="preserve">Aprendizaje </w:t>
            </w:r>
            <w:proofErr w:type="spellStart"/>
            <w:r w:rsidRPr="00B045E9">
              <w:t>esperado:Describe</w:t>
            </w:r>
            <w:proofErr w:type="spellEnd"/>
            <w:r w:rsidRPr="00B045E9">
              <w:t xml:space="preserve"> y explica las características comunes que identifica entre seres vivos y elementos que observa en la naturaleza.</w:t>
            </w:r>
          </w:p>
        </w:tc>
      </w:tr>
      <w:tr w:rsidR="00B045E9" w:rsidRPr="00B045E9" w14:paraId="433447A3" w14:textId="77777777" w:rsidTr="00B045E9">
        <w:trPr>
          <w:trHeight w:val="565"/>
        </w:trPr>
        <w:tc>
          <w:tcPr>
            <w:tcW w:w="24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30080A" w14:textId="77777777" w:rsidR="00B045E9" w:rsidRPr="00B045E9" w:rsidRDefault="00B045E9" w:rsidP="00B045E9">
            <w:r w:rsidRPr="00B045E9">
              <w:t>Nombre</w:t>
            </w:r>
          </w:p>
          <w:p w14:paraId="2BB1643D" w14:textId="77777777" w:rsidR="00B045E9" w:rsidRPr="00B045E9" w:rsidRDefault="00B045E9" w:rsidP="00B045E9">
            <w:r w:rsidRPr="00B045E9">
              <w:t>del</w:t>
            </w:r>
          </w:p>
          <w:p w14:paraId="4F5F54B2" w14:textId="77777777" w:rsidR="00B045E9" w:rsidRPr="00B045E9" w:rsidRDefault="00B045E9" w:rsidP="00B045E9">
            <w:r w:rsidRPr="00B045E9">
              <w:t xml:space="preserve">Alumno </w:t>
            </w:r>
          </w:p>
        </w:tc>
        <w:tc>
          <w:tcPr>
            <w:tcW w:w="2937"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14:paraId="17411705" w14:textId="77777777" w:rsidR="00B045E9" w:rsidRPr="00B045E9" w:rsidRDefault="00B045E9" w:rsidP="00B045E9">
            <w:r w:rsidRPr="00B045E9">
              <w:rPr>
                <w:b/>
                <w:bCs/>
              </w:rPr>
              <w:t>N IV</w:t>
            </w:r>
            <w:r w:rsidRPr="00B045E9">
              <w:rPr>
                <w:b/>
                <w:bCs/>
              </w:rPr>
              <w:br/>
              <w:t>Sobresaliente</w:t>
            </w:r>
            <w:r w:rsidRPr="00B045E9">
              <w:rPr>
                <w:b/>
                <w:bCs/>
              </w:rPr>
              <w:br/>
              <w:t>Describe y explica las características comunes que identifica entre seres vivos y elementos que observa en la naturaleza.</w:t>
            </w:r>
          </w:p>
        </w:tc>
        <w:tc>
          <w:tcPr>
            <w:tcW w:w="2755"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371CD2F0" w14:textId="77777777" w:rsidR="00B045E9" w:rsidRPr="00B045E9" w:rsidRDefault="00B045E9" w:rsidP="00B045E9">
            <w:r w:rsidRPr="00B045E9">
              <w:rPr>
                <w:b/>
                <w:bCs/>
              </w:rPr>
              <w:t>NIII</w:t>
            </w:r>
            <w:r w:rsidRPr="00B045E9">
              <w:rPr>
                <w:b/>
                <w:bCs/>
              </w:rPr>
              <w:br/>
              <w:t>Satisfactorio</w:t>
            </w:r>
            <w:r w:rsidRPr="00B045E9">
              <w:rPr>
                <w:b/>
                <w:bCs/>
              </w:rPr>
              <w:br/>
              <w:t xml:space="preserve">Describe y explica las características comunes que identifica entre seres vivos </w:t>
            </w:r>
          </w:p>
        </w:tc>
        <w:tc>
          <w:tcPr>
            <w:tcW w:w="2726"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67D51CE6" w14:textId="77777777" w:rsidR="00B045E9" w:rsidRPr="00B045E9" w:rsidRDefault="00B045E9" w:rsidP="00B045E9">
            <w:r w:rsidRPr="00B045E9">
              <w:rPr>
                <w:b/>
                <w:bCs/>
              </w:rPr>
              <w:t>NII</w:t>
            </w:r>
            <w:r w:rsidRPr="00B045E9">
              <w:rPr>
                <w:b/>
                <w:bCs/>
              </w:rPr>
              <w:br/>
              <w:t>Básico</w:t>
            </w:r>
            <w:r w:rsidRPr="00B045E9">
              <w:rPr>
                <w:b/>
                <w:bCs/>
              </w:rPr>
              <w:br/>
              <w:t>Comienza a describir elementos de la naturaleza que observa en su entorno.</w:t>
            </w:r>
          </w:p>
        </w:tc>
        <w:tc>
          <w:tcPr>
            <w:tcW w:w="2729" w:type="dxa"/>
            <w:tcBorders>
              <w:top w:val="single" w:sz="8" w:space="0" w:color="000000"/>
              <w:left w:val="single" w:sz="8" w:space="0" w:color="000000"/>
              <w:bottom w:val="single" w:sz="8" w:space="0" w:color="000000"/>
              <w:right w:val="single" w:sz="8" w:space="0" w:color="000000"/>
            </w:tcBorders>
            <w:shd w:val="clear" w:color="auto" w:fill="C00000"/>
            <w:tcMar>
              <w:top w:w="72" w:type="dxa"/>
              <w:left w:w="144" w:type="dxa"/>
              <w:bottom w:w="72" w:type="dxa"/>
              <w:right w:w="144" w:type="dxa"/>
            </w:tcMar>
            <w:hideMark/>
          </w:tcPr>
          <w:p w14:paraId="75C289FB" w14:textId="77777777" w:rsidR="00B045E9" w:rsidRPr="00B045E9" w:rsidRDefault="00B045E9" w:rsidP="00B045E9">
            <w:r w:rsidRPr="00B045E9">
              <w:rPr>
                <w:b/>
                <w:bCs/>
              </w:rPr>
              <w:t>NI</w:t>
            </w:r>
            <w:r w:rsidRPr="00B045E9">
              <w:rPr>
                <w:b/>
                <w:bCs/>
              </w:rPr>
              <w:br/>
              <w:t>Insuficiente</w:t>
            </w:r>
            <w:r w:rsidRPr="00B045E9">
              <w:rPr>
                <w:b/>
                <w:bCs/>
              </w:rPr>
              <w:br/>
              <w:t>Le cuesta trabajo describir y explicar las características de los seres vivos.</w:t>
            </w:r>
          </w:p>
        </w:tc>
      </w:tr>
      <w:tr w:rsidR="00B045E9" w:rsidRPr="00B045E9" w14:paraId="3A2CA296" w14:textId="77777777" w:rsidTr="00B045E9">
        <w:trPr>
          <w:trHeight w:val="565"/>
        </w:trPr>
        <w:tc>
          <w:tcPr>
            <w:tcW w:w="246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7AD0FF5" w14:textId="77777777" w:rsidR="00B045E9" w:rsidRPr="00B045E9" w:rsidRDefault="00B045E9" w:rsidP="00B045E9"/>
        </w:tc>
        <w:tc>
          <w:tcPr>
            <w:tcW w:w="293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549F861" w14:textId="77777777" w:rsidR="00B045E9" w:rsidRPr="00B045E9" w:rsidRDefault="00B045E9" w:rsidP="00B045E9"/>
        </w:tc>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1CA7AEE" w14:textId="77777777" w:rsidR="00B045E9" w:rsidRPr="00B045E9" w:rsidRDefault="00B045E9" w:rsidP="00B045E9"/>
        </w:tc>
        <w:tc>
          <w:tcPr>
            <w:tcW w:w="272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FDAC033" w14:textId="77777777" w:rsidR="00B045E9" w:rsidRPr="00B045E9" w:rsidRDefault="00B045E9" w:rsidP="00B045E9"/>
        </w:tc>
        <w:tc>
          <w:tcPr>
            <w:tcW w:w="272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60C1FCC" w14:textId="77777777" w:rsidR="00B045E9" w:rsidRPr="00B045E9" w:rsidRDefault="00B045E9" w:rsidP="00B045E9"/>
        </w:tc>
      </w:tr>
    </w:tbl>
    <w:p w14:paraId="5D662749" w14:textId="77777777" w:rsidR="00B045E9" w:rsidRDefault="00B045E9"/>
    <w:tbl>
      <w:tblPr>
        <w:tblW w:w="13779" w:type="dxa"/>
        <w:tblCellMar>
          <w:left w:w="0" w:type="dxa"/>
          <w:right w:w="0" w:type="dxa"/>
        </w:tblCellMar>
        <w:tblLook w:val="0420" w:firstRow="1" w:lastRow="0" w:firstColumn="0" w:lastColumn="0" w:noHBand="0" w:noVBand="1"/>
      </w:tblPr>
      <w:tblGrid>
        <w:gridCol w:w="2500"/>
        <w:gridCol w:w="3671"/>
        <w:gridCol w:w="2819"/>
        <w:gridCol w:w="2606"/>
        <w:gridCol w:w="2183"/>
      </w:tblGrid>
      <w:tr w:rsidR="00B045E9" w:rsidRPr="00B045E9" w14:paraId="7B754067" w14:textId="77777777" w:rsidTr="00B045E9">
        <w:trPr>
          <w:trHeight w:val="1341"/>
        </w:trPr>
        <w:tc>
          <w:tcPr>
            <w:tcW w:w="13779"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FE10B5" w14:textId="77777777" w:rsidR="00B045E9" w:rsidRPr="00B045E9" w:rsidRDefault="00B045E9" w:rsidP="00B045E9">
            <w:r w:rsidRPr="00B045E9">
              <w:rPr>
                <w:b/>
                <w:bCs/>
              </w:rPr>
              <w:lastRenderedPageBreak/>
              <w:t xml:space="preserve">  Rubrica de evaluación de aprendizajes     </w:t>
            </w:r>
          </w:p>
          <w:p w14:paraId="57D3CCE3" w14:textId="77777777" w:rsidR="00B045E9" w:rsidRPr="00B045E9" w:rsidRDefault="00B045E9" w:rsidP="00B045E9">
            <w:r w:rsidRPr="00B045E9">
              <w:t xml:space="preserve">Fecha: </w:t>
            </w:r>
            <w:proofErr w:type="gramStart"/>
            <w:r w:rsidRPr="00B045E9">
              <w:t>Viernes</w:t>
            </w:r>
            <w:proofErr w:type="gramEnd"/>
            <w:r w:rsidRPr="00B045E9">
              <w:t xml:space="preserve"> 2 de Julio</w:t>
            </w:r>
          </w:p>
          <w:p w14:paraId="73681833" w14:textId="77777777" w:rsidR="00B045E9" w:rsidRPr="00B045E9" w:rsidRDefault="00B045E9" w:rsidP="00B045E9">
            <w:r w:rsidRPr="00B045E9">
              <w:t xml:space="preserve">Área de </w:t>
            </w:r>
            <w:proofErr w:type="spellStart"/>
            <w:r w:rsidRPr="00B045E9">
              <w:t>desarrollo:Ingles</w:t>
            </w:r>
            <w:proofErr w:type="spellEnd"/>
            <w:r w:rsidRPr="00B045E9">
              <w:br/>
              <w:t xml:space="preserve">Aprendizaje </w:t>
            </w:r>
            <w:proofErr w:type="spellStart"/>
            <w:r w:rsidRPr="00B045E9">
              <w:t>esperado:Reconoce</w:t>
            </w:r>
            <w:proofErr w:type="spellEnd"/>
            <w:r w:rsidRPr="00B045E9">
              <w:t xml:space="preserve"> la escritura de nombres de estados de ánimo. Explora y reconoce recetas. Explora y escucha preguntas. Participa en la formulación de preguntas. Explora un tema del mundo natural mexicano en materiales ilustrados</w:t>
            </w:r>
          </w:p>
        </w:tc>
      </w:tr>
      <w:tr w:rsidR="00B045E9" w:rsidRPr="00B045E9" w14:paraId="4816DB66" w14:textId="77777777" w:rsidTr="00B045E9">
        <w:trPr>
          <w:trHeight w:val="2805"/>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34B490" w14:textId="77777777" w:rsidR="00B045E9" w:rsidRPr="00B045E9" w:rsidRDefault="00B045E9" w:rsidP="00B045E9">
            <w:r w:rsidRPr="00B045E9">
              <w:rPr>
                <w:b/>
                <w:bCs/>
              </w:rPr>
              <w:t>Nombre</w:t>
            </w:r>
          </w:p>
          <w:p w14:paraId="6CFFEFF8" w14:textId="77777777" w:rsidR="00B045E9" w:rsidRPr="00B045E9" w:rsidRDefault="00B045E9" w:rsidP="00B045E9">
            <w:r w:rsidRPr="00B045E9">
              <w:rPr>
                <w:b/>
                <w:bCs/>
              </w:rPr>
              <w:t>del</w:t>
            </w:r>
          </w:p>
          <w:p w14:paraId="31A6005F" w14:textId="77777777" w:rsidR="00B045E9" w:rsidRPr="00B045E9" w:rsidRDefault="00B045E9" w:rsidP="00B045E9">
            <w:r w:rsidRPr="00B045E9">
              <w:rPr>
                <w:b/>
                <w:bCs/>
              </w:rPr>
              <w:t xml:space="preserve">Alumno </w:t>
            </w:r>
          </w:p>
        </w:tc>
        <w:tc>
          <w:tcPr>
            <w:tcW w:w="3671" w:type="dxa"/>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hideMark/>
          </w:tcPr>
          <w:p w14:paraId="4868F8FB" w14:textId="77777777" w:rsidR="00B045E9" w:rsidRPr="00B045E9" w:rsidRDefault="00B045E9" w:rsidP="00B045E9">
            <w:r w:rsidRPr="00B045E9">
              <w:rPr>
                <w:b/>
                <w:bCs/>
              </w:rPr>
              <w:t>N IV</w:t>
            </w:r>
            <w:r w:rsidRPr="00B045E9">
              <w:rPr>
                <w:b/>
                <w:bCs/>
              </w:rPr>
              <w:br/>
              <w:t>Sobresaliente</w:t>
            </w:r>
            <w:r w:rsidRPr="00B045E9">
              <w:rPr>
                <w:b/>
                <w:bCs/>
              </w:rPr>
              <w:br/>
              <w:t>Reconoce la escritura de nombres de estados de ánimo. Explora y reconoce recetas. Explora y escucha preguntas. Participa en la formulación de preguntas. Explora un tema del mundo natural mexicano en materiales ilustrados</w:t>
            </w:r>
          </w:p>
        </w:tc>
        <w:tc>
          <w:tcPr>
            <w:tcW w:w="2819"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14:paraId="7E247F0F" w14:textId="77777777" w:rsidR="00B045E9" w:rsidRPr="00B045E9" w:rsidRDefault="00B045E9" w:rsidP="00B045E9">
            <w:r w:rsidRPr="00B045E9">
              <w:rPr>
                <w:b/>
                <w:bCs/>
              </w:rPr>
              <w:t>NIII</w:t>
            </w:r>
            <w:r w:rsidRPr="00B045E9">
              <w:rPr>
                <w:b/>
                <w:bCs/>
              </w:rPr>
              <w:br/>
              <w:t>Satisfactorio</w:t>
            </w:r>
            <w:r w:rsidRPr="00B045E9">
              <w:rPr>
                <w:b/>
                <w:bCs/>
              </w:rPr>
              <w:br/>
              <w:t xml:space="preserve">Muestra </w:t>
            </w:r>
            <w:proofErr w:type="spellStart"/>
            <w:r w:rsidRPr="00B045E9">
              <w:rPr>
                <w:b/>
                <w:bCs/>
              </w:rPr>
              <w:t>interes</w:t>
            </w:r>
            <w:proofErr w:type="spellEnd"/>
            <w:r w:rsidRPr="00B045E9">
              <w:rPr>
                <w:b/>
                <w:bCs/>
              </w:rPr>
              <w:t xml:space="preserve"> por nombrar los estados de animo. Tiene </w:t>
            </w:r>
            <w:proofErr w:type="spellStart"/>
            <w:r w:rsidRPr="00B045E9">
              <w:rPr>
                <w:b/>
                <w:bCs/>
              </w:rPr>
              <w:t>interes</w:t>
            </w:r>
            <w:proofErr w:type="spellEnd"/>
            <w:r w:rsidRPr="00B045E9">
              <w:rPr>
                <w:b/>
                <w:bCs/>
              </w:rPr>
              <w:t xml:space="preserve"> por explorar recetas.</w:t>
            </w:r>
          </w:p>
        </w:tc>
        <w:tc>
          <w:tcPr>
            <w:tcW w:w="2606"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592B6666" w14:textId="77777777" w:rsidR="00B045E9" w:rsidRPr="00B045E9" w:rsidRDefault="00B045E9" w:rsidP="00B045E9">
            <w:r w:rsidRPr="00B045E9">
              <w:rPr>
                <w:b/>
                <w:bCs/>
              </w:rPr>
              <w:t>NII</w:t>
            </w:r>
            <w:r w:rsidRPr="00B045E9">
              <w:rPr>
                <w:b/>
                <w:bCs/>
              </w:rPr>
              <w:br/>
              <w:t>Básico</w:t>
            </w:r>
            <w:r w:rsidRPr="00B045E9">
              <w:rPr>
                <w:b/>
                <w:bCs/>
              </w:rPr>
              <w:br/>
              <w:t xml:space="preserve">Muestra </w:t>
            </w:r>
            <w:proofErr w:type="spellStart"/>
            <w:r w:rsidRPr="00B045E9">
              <w:rPr>
                <w:b/>
                <w:bCs/>
              </w:rPr>
              <w:t>interes</w:t>
            </w:r>
            <w:proofErr w:type="spellEnd"/>
            <w:r w:rsidRPr="00B045E9">
              <w:rPr>
                <w:b/>
                <w:bCs/>
              </w:rPr>
              <w:t xml:space="preserve"> por nombrar los estados de animo. </w:t>
            </w:r>
          </w:p>
        </w:tc>
        <w:tc>
          <w:tcPr>
            <w:tcW w:w="2181" w:type="dxa"/>
            <w:tcBorders>
              <w:top w:val="single" w:sz="8" w:space="0" w:color="000000"/>
              <w:left w:val="single" w:sz="8" w:space="0" w:color="000000"/>
              <w:bottom w:val="single" w:sz="8" w:space="0" w:color="000000"/>
              <w:right w:val="single" w:sz="8" w:space="0" w:color="000000"/>
            </w:tcBorders>
            <w:shd w:val="clear" w:color="auto" w:fill="C00000"/>
            <w:tcMar>
              <w:top w:w="72" w:type="dxa"/>
              <w:left w:w="144" w:type="dxa"/>
              <w:bottom w:w="72" w:type="dxa"/>
              <w:right w:w="144" w:type="dxa"/>
            </w:tcMar>
            <w:hideMark/>
          </w:tcPr>
          <w:p w14:paraId="71042BF2" w14:textId="77777777" w:rsidR="00B045E9" w:rsidRPr="00B045E9" w:rsidRDefault="00B045E9" w:rsidP="00B045E9">
            <w:r w:rsidRPr="00B045E9">
              <w:rPr>
                <w:b/>
                <w:bCs/>
              </w:rPr>
              <w:t>NI</w:t>
            </w:r>
            <w:r w:rsidRPr="00B045E9">
              <w:rPr>
                <w:b/>
                <w:bCs/>
              </w:rPr>
              <w:br/>
              <w:t>Insuficiente</w:t>
            </w:r>
            <w:r w:rsidRPr="00B045E9">
              <w:rPr>
                <w:b/>
                <w:bCs/>
              </w:rPr>
              <w:br/>
              <w:t xml:space="preserve">No muestra </w:t>
            </w:r>
            <w:proofErr w:type="spellStart"/>
            <w:r w:rsidRPr="00B045E9">
              <w:rPr>
                <w:b/>
                <w:bCs/>
              </w:rPr>
              <w:t>interes</w:t>
            </w:r>
            <w:proofErr w:type="spellEnd"/>
            <w:r w:rsidRPr="00B045E9">
              <w:rPr>
                <w:b/>
                <w:bCs/>
              </w:rPr>
              <w:t xml:space="preserve"> por explorar recetas ni por nombrar estados de animo.</w:t>
            </w:r>
          </w:p>
        </w:tc>
      </w:tr>
      <w:tr w:rsidR="00B045E9" w:rsidRPr="00B045E9" w14:paraId="318C127B" w14:textId="77777777" w:rsidTr="00B045E9">
        <w:trPr>
          <w:trHeight w:val="501"/>
        </w:trPr>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FEBB4E4" w14:textId="77777777" w:rsidR="00B045E9" w:rsidRPr="00B045E9" w:rsidRDefault="00B045E9" w:rsidP="00B045E9"/>
        </w:tc>
        <w:tc>
          <w:tcPr>
            <w:tcW w:w="36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0876AB2" w14:textId="77777777" w:rsidR="00B045E9" w:rsidRPr="00B045E9" w:rsidRDefault="00B045E9" w:rsidP="00B045E9"/>
        </w:tc>
        <w:tc>
          <w:tcPr>
            <w:tcW w:w="28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614D64D" w14:textId="77777777" w:rsidR="00B045E9" w:rsidRPr="00B045E9" w:rsidRDefault="00B045E9" w:rsidP="00B045E9"/>
        </w:tc>
        <w:tc>
          <w:tcPr>
            <w:tcW w:w="2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86E252F" w14:textId="77777777" w:rsidR="00B045E9" w:rsidRPr="00B045E9" w:rsidRDefault="00B045E9" w:rsidP="00B045E9"/>
        </w:tc>
        <w:tc>
          <w:tcPr>
            <w:tcW w:w="218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4955FE1" w14:textId="77777777" w:rsidR="00B045E9" w:rsidRPr="00B045E9" w:rsidRDefault="00B045E9" w:rsidP="00B045E9"/>
        </w:tc>
      </w:tr>
    </w:tbl>
    <w:p w14:paraId="65ADC70E" w14:textId="77777777" w:rsidR="00B045E9" w:rsidRDefault="00B045E9"/>
    <w:sectPr w:rsidR="00B045E9" w:rsidSect="006530FE">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grained">
    <w:altName w:val="Calibri"/>
    <w:charset w:val="00"/>
    <w:family w:val="auto"/>
    <w:pitch w:val="variable"/>
    <w:sig w:usb0="A00000AF" w:usb1="40000042" w:usb2="00000000" w:usb3="00000000" w:csb0="00000093" w:csb1="00000000"/>
  </w:font>
  <w:font w:name="Comic Sans MS">
    <w:altName w:val="Calibri"/>
    <w:panose1 w:val="030F0702030302020204"/>
    <w:charset w:val="00"/>
    <w:family w:val="script"/>
    <w:pitch w:val="variable"/>
    <w:sig w:usb0="00000287" w:usb1="00000013" w:usb2="00000000" w:usb3="00000000" w:csb0="0000009F" w:csb1="00000000"/>
  </w:font>
  <w:font w:name="Century Gothic">
    <w:altName w:val="Calibri"/>
    <w:panose1 w:val="020B0502020202020204"/>
    <w:charset w:val="00"/>
    <w:family w:val="swiss"/>
    <w:pitch w:val="variable"/>
    <w:sig w:usb0="00000287" w:usb1="00000000" w:usb2="00000000" w:usb3="00000000" w:csb0="0000009F" w:csb1="00000000"/>
  </w:font>
  <w:font w:name="Flea Market Finds">
    <w:altName w:val="Noto Serif Thai"/>
    <w:charset w:val="00"/>
    <w:family w:val="roman"/>
    <w:notTrueType/>
    <w:pitch w:val="default"/>
  </w:font>
  <w:font w:name="HelloAli">
    <w:altName w:val="Noto Serif Thai"/>
    <w:charset w:val="00"/>
    <w:family w:val="roman"/>
    <w:notTrueType/>
    <w:pitch w:val="default"/>
  </w:font>
  <w:font w:name="HelloMissThang">
    <w:altName w:val="Calibri"/>
    <w:charset w:val="00"/>
    <w:family w:val="auto"/>
    <w:pitch w:val="variable"/>
    <w:sig w:usb0="80000003" w:usb1="00010002" w:usb2="00000000" w:usb3="00000000" w:csb0="00000001" w:csb1="00000000"/>
  </w:font>
  <w:font w:name="DK Cover Up">
    <w:altName w:val="Times New Roman"/>
    <w:charset w:val="00"/>
    <w:family w:val="roman"/>
    <w:notTrueType/>
    <w:pitch w:val="default"/>
  </w:font>
  <w:font w:name="AG180Days">
    <w:altName w:val="Times New Roman"/>
    <w:charset w:val="00"/>
    <w:family w:val="auto"/>
    <w:pitch w:val="variable"/>
    <w:sig w:usb0="80000003" w:usb1="0001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EBB"/>
    <w:multiLevelType w:val="hybridMultilevel"/>
    <w:tmpl w:val="94A4D8BE"/>
    <w:lvl w:ilvl="0" w:tplc="0409000B">
      <w:start w:val="1"/>
      <w:numFmt w:val="bullet"/>
      <w:lvlText w:val=""/>
      <w:lvlJc w:val="left"/>
      <w:pPr>
        <w:ind w:left="36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4565058"/>
    <w:multiLevelType w:val="hybridMultilevel"/>
    <w:tmpl w:val="F6826FCA"/>
    <w:lvl w:ilvl="0" w:tplc="C2A6E6AE">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84351D8"/>
    <w:multiLevelType w:val="hybridMultilevel"/>
    <w:tmpl w:val="219601CC"/>
    <w:lvl w:ilvl="0" w:tplc="0409000B">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3" w15:restartNumberingAfterBreak="0">
    <w:nsid w:val="2F877FF1"/>
    <w:multiLevelType w:val="hybridMultilevel"/>
    <w:tmpl w:val="CA9EC206"/>
    <w:lvl w:ilvl="0" w:tplc="0409000B">
      <w:start w:val="1"/>
      <w:numFmt w:val="bullet"/>
      <w:lvlText w:val=""/>
      <w:lvlJc w:val="left"/>
      <w:pPr>
        <w:ind w:left="360" w:hanging="360"/>
      </w:pPr>
      <w:rPr>
        <w:rFonts w:ascii="Wingdings" w:hAnsi="Wingdings" w:hint="default"/>
      </w:rPr>
    </w:lvl>
    <w:lvl w:ilvl="1" w:tplc="080A0003">
      <w:start w:val="1"/>
      <w:numFmt w:val="bullet"/>
      <w:lvlText w:val="o"/>
      <w:lvlJc w:val="left"/>
      <w:pPr>
        <w:ind w:left="938" w:hanging="360"/>
      </w:pPr>
      <w:rPr>
        <w:rFonts w:ascii="Courier New" w:hAnsi="Courier New" w:cs="Courier New" w:hint="default"/>
      </w:rPr>
    </w:lvl>
    <w:lvl w:ilvl="2" w:tplc="080A0005">
      <w:start w:val="1"/>
      <w:numFmt w:val="bullet"/>
      <w:lvlText w:val=""/>
      <w:lvlJc w:val="left"/>
      <w:pPr>
        <w:ind w:left="1658" w:hanging="360"/>
      </w:pPr>
      <w:rPr>
        <w:rFonts w:ascii="Wingdings" w:hAnsi="Wingdings" w:hint="default"/>
      </w:rPr>
    </w:lvl>
    <w:lvl w:ilvl="3" w:tplc="080A0001">
      <w:start w:val="1"/>
      <w:numFmt w:val="bullet"/>
      <w:lvlText w:val=""/>
      <w:lvlJc w:val="left"/>
      <w:pPr>
        <w:ind w:left="2378" w:hanging="360"/>
      </w:pPr>
      <w:rPr>
        <w:rFonts w:ascii="Symbol" w:hAnsi="Symbol" w:hint="default"/>
      </w:rPr>
    </w:lvl>
    <w:lvl w:ilvl="4" w:tplc="080A0003">
      <w:start w:val="1"/>
      <w:numFmt w:val="bullet"/>
      <w:lvlText w:val="o"/>
      <w:lvlJc w:val="left"/>
      <w:pPr>
        <w:ind w:left="3098" w:hanging="360"/>
      </w:pPr>
      <w:rPr>
        <w:rFonts w:ascii="Courier New" w:hAnsi="Courier New" w:cs="Courier New" w:hint="default"/>
      </w:rPr>
    </w:lvl>
    <w:lvl w:ilvl="5" w:tplc="080A0005">
      <w:start w:val="1"/>
      <w:numFmt w:val="bullet"/>
      <w:lvlText w:val=""/>
      <w:lvlJc w:val="left"/>
      <w:pPr>
        <w:ind w:left="3818" w:hanging="360"/>
      </w:pPr>
      <w:rPr>
        <w:rFonts w:ascii="Wingdings" w:hAnsi="Wingdings" w:hint="default"/>
      </w:rPr>
    </w:lvl>
    <w:lvl w:ilvl="6" w:tplc="080A0001">
      <w:start w:val="1"/>
      <w:numFmt w:val="bullet"/>
      <w:lvlText w:val=""/>
      <w:lvlJc w:val="left"/>
      <w:pPr>
        <w:ind w:left="4538" w:hanging="360"/>
      </w:pPr>
      <w:rPr>
        <w:rFonts w:ascii="Symbol" w:hAnsi="Symbol" w:hint="default"/>
      </w:rPr>
    </w:lvl>
    <w:lvl w:ilvl="7" w:tplc="080A0003">
      <w:start w:val="1"/>
      <w:numFmt w:val="bullet"/>
      <w:lvlText w:val="o"/>
      <w:lvlJc w:val="left"/>
      <w:pPr>
        <w:ind w:left="5258" w:hanging="360"/>
      </w:pPr>
      <w:rPr>
        <w:rFonts w:ascii="Courier New" w:hAnsi="Courier New" w:cs="Courier New" w:hint="default"/>
      </w:rPr>
    </w:lvl>
    <w:lvl w:ilvl="8" w:tplc="080A0005">
      <w:start w:val="1"/>
      <w:numFmt w:val="bullet"/>
      <w:lvlText w:val=""/>
      <w:lvlJc w:val="left"/>
      <w:pPr>
        <w:ind w:left="5978" w:hanging="360"/>
      </w:pPr>
      <w:rPr>
        <w:rFonts w:ascii="Wingdings" w:hAnsi="Wingdings" w:hint="default"/>
      </w:rPr>
    </w:lvl>
  </w:abstractNum>
  <w:abstractNum w:abstractNumId="4" w15:restartNumberingAfterBreak="0">
    <w:nsid w:val="3CDF7324"/>
    <w:multiLevelType w:val="hybridMultilevel"/>
    <w:tmpl w:val="51D25042"/>
    <w:lvl w:ilvl="0" w:tplc="0409000B">
      <w:start w:val="1"/>
      <w:numFmt w:val="bullet"/>
      <w:lvlText w:val=""/>
      <w:lvlJc w:val="left"/>
      <w:pPr>
        <w:ind w:left="360" w:hanging="360"/>
      </w:pPr>
      <w:rPr>
        <w:rFonts w:ascii="Wingdings" w:hAnsi="Wingdings" w:hint="default"/>
      </w:rPr>
    </w:lvl>
    <w:lvl w:ilvl="1" w:tplc="080A0003">
      <w:start w:val="1"/>
      <w:numFmt w:val="bullet"/>
      <w:lvlText w:val="o"/>
      <w:lvlJc w:val="left"/>
      <w:pPr>
        <w:ind w:left="1363" w:hanging="360"/>
      </w:pPr>
      <w:rPr>
        <w:rFonts w:ascii="Courier New" w:hAnsi="Courier New" w:cs="Courier New" w:hint="default"/>
      </w:rPr>
    </w:lvl>
    <w:lvl w:ilvl="2" w:tplc="080A0005">
      <w:start w:val="1"/>
      <w:numFmt w:val="bullet"/>
      <w:lvlText w:val=""/>
      <w:lvlJc w:val="left"/>
      <w:pPr>
        <w:ind w:left="2083" w:hanging="360"/>
      </w:pPr>
      <w:rPr>
        <w:rFonts w:ascii="Wingdings" w:hAnsi="Wingdings" w:hint="default"/>
      </w:rPr>
    </w:lvl>
    <w:lvl w:ilvl="3" w:tplc="080A0001">
      <w:start w:val="1"/>
      <w:numFmt w:val="bullet"/>
      <w:lvlText w:val=""/>
      <w:lvlJc w:val="left"/>
      <w:pPr>
        <w:ind w:left="2803" w:hanging="360"/>
      </w:pPr>
      <w:rPr>
        <w:rFonts w:ascii="Symbol" w:hAnsi="Symbol" w:hint="default"/>
      </w:rPr>
    </w:lvl>
    <w:lvl w:ilvl="4" w:tplc="080A0003">
      <w:start w:val="1"/>
      <w:numFmt w:val="bullet"/>
      <w:lvlText w:val="o"/>
      <w:lvlJc w:val="left"/>
      <w:pPr>
        <w:ind w:left="3523" w:hanging="360"/>
      </w:pPr>
      <w:rPr>
        <w:rFonts w:ascii="Courier New" w:hAnsi="Courier New" w:cs="Courier New" w:hint="default"/>
      </w:rPr>
    </w:lvl>
    <w:lvl w:ilvl="5" w:tplc="080A0005">
      <w:start w:val="1"/>
      <w:numFmt w:val="bullet"/>
      <w:lvlText w:val=""/>
      <w:lvlJc w:val="left"/>
      <w:pPr>
        <w:ind w:left="4243" w:hanging="360"/>
      </w:pPr>
      <w:rPr>
        <w:rFonts w:ascii="Wingdings" w:hAnsi="Wingdings" w:hint="default"/>
      </w:rPr>
    </w:lvl>
    <w:lvl w:ilvl="6" w:tplc="080A0001">
      <w:start w:val="1"/>
      <w:numFmt w:val="bullet"/>
      <w:lvlText w:val=""/>
      <w:lvlJc w:val="left"/>
      <w:pPr>
        <w:ind w:left="4963" w:hanging="360"/>
      </w:pPr>
      <w:rPr>
        <w:rFonts w:ascii="Symbol" w:hAnsi="Symbol" w:hint="default"/>
      </w:rPr>
    </w:lvl>
    <w:lvl w:ilvl="7" w:tplc="080A0003">
      <w:start w:val="1"/>
      <w:numFmt w:val="bullet"/>
      <w:lvlText w:val="o"/>
      <w:lvlJc w:val="left"/>
      <w:pPr>
        <w:ind w:left="5683" w:hanging="360"/>
      </w:pPr>
      <w:rPr>
        <w:rFonts w:ascii="Courier New" w:hAnsi="Courier New" w:cs="Courier New" w:hint="default"/>
      </w:rPr>
    </w:lvl>
    <w:lvl w:ilvl="8" w:tplc="080A0005">
      <w:start w:val="1"/>
      <w:numFmt w:val="bullet"/>
      <w:lvlText w:val=""/>
      <w:lvlJc w:val="left"/>
      <w:pPr>
        <w:ind w:left="6403" w:hanging="360"/>
      </w:pPr>
      <w:rPr>
        <w:rFonts w:ascii="Wingdings" w:hAnsi="Wingdings" w:hint="default"/>
      </w:rPr>
    </w:lvl>
  </w:abstractNum>
  <w:abstractNum w:abstractNumId="5" w15:restartNumberingAfterBreak="0">
    <w:nsid w:val="3E10321F"/>
    <w:multiLevelType w:val="hybridMultilevel"/>
    <w:tmpl w:val="FD4AC7CE"/>
    <w:lvl w:ilvl="0" w:tplc="0409000B">
      <w:start w:val="1"/>
      <w:numFmt w:val="bullet"/>
      <w:lvlText w:val=""/>
      <w:lvlJc w:val="left"/>
      <w:pPr>
        <w:ind w:left="36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C535250"/>
    <w:multiLevelType w:val="hybridMultilevel"/>
    <w:tmpl w:val="183E4340"/>
    <w:lvl w:ilvl="0" w:tplc="0409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5DC81039"/>
    <w:multiLevelType w:val="hybridMultilevel"/>
    <w:tmpl w:val="286C0F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E21645B"/>
    <w:multiLevelType w:val="hybridMultilevel"/>
    <w:tmpl w:val="69F2EC64"/>
    <w:lvl w:ilvl="0" w:tplc="0409000B">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9" w15:restartNumberingAfterBreak="0">
    <w:nsid w:val="5F6D161D"/>
    <w:multiLevelType w:val="hybridMultilevel"/>
    <w:tmpl w:val="99D4C0B8"/>
    <w:lvl w:ilvl="0" w:tplc="0409000B">
      <w:start w:val="1"/>
      <w:numFmt w:val="bullet"/>
      <w:lvlText w:val=""/>
      <w:lvlJc w:val="left"/>
      <w:pPr>
        <w:ind w:left="502" w:hanging="360"/>
      </w:pPr>
      <w:rPr>
        <w:rFonts w:ascii="Wingdings" w:hAnsi="Wingdings" w:hint="default"/>
      </w:rPr>
    </w:lvl>
    <w:lvl w:ilvl="1" w:tplc="080A0003">
      <w:start w:val="1"/>
      <w:numFmt w:val="bullet"/>
      <w:lvlText w:val="o"/>
      <w:lvlJc w:val="left"/>
      <w:pPr>
        <w:ind w:left="1222" w:hanging="360"/>
      </w:pPr>
      <w:rPr>
        <w:rFonts w:ascii="Courier New" w:hAnsi="Courier New" w:cs="Courier New" w:hint="default"/>
      </w:rPr>
    </w:lvl>
    <w:lvl w:ilvl="2" w:tplc="080A0005">
      <w:start w:val="1"/>
      <w:numFmt w:val="bullet"/>
      <w:lvlText w:val=""/>
      <w:lvlJc w:val="left"/>
      <w:pPr>
        <w:ind w:left="1942" w:hanging="360"/>
      </w:pPr>
      <w:rPr>
        <w:rFonts w:ascii="Wingdings" w:hAnsi="Wingdings" w:hint="default"/>
      </w:rPr>
    </w:lvl>
    <w:lvl w:ilvl="3" w:tplc="080A0001">
      <w:start w:val="1"/>
      <w:numFmt w:val="bullet"/>
      <w:lvlText w:val=""/>
      <w:lvlJc w:val="left"/>
      <w:pPr>
        <w:ind w:left="2662" w:hanging="360"/>
      </w:pPr>
      <w:rPr>
        <w:rFonts w:ascii="Symbol" w:hAnsi="Symbol" w:hint="default"/>
      </w:rPr>
    </w:lvl>
    <w:lvl w:ilvl="4" w:tplc="080A0003">
      <w:start w:val="1"/>
      <w:numFmt w:val="bullet"/>
      <w:lvlText w:val="o"/>
      <w:lvlJc w:val="left"/>
      <w:pPr>
        <w:ind w:left="3382" w:hanging="360"/>
      </w:pPr>
      <w:rPr>
        <w:rFonts w:ascii="Courier New" w:hAnsi="Courier New" w:cs="Courier New" w:hint="default"/>
      </w:rPr>
    </w:lvl>
    <w:lvl w:ilvl="5" w:tplc="080A0005">
      <w:start w:val="1"/>
      <w:numFmt w:val="bullet"/>
      <w:lvlText w:val=""/>
      <w:lvlJc w:val="left"/>
      <w:pPr>
        <w:ind w:left="4102" w:hanging="360"/>
      </w:pPr>
      <w:rPr>
        <w:rFonts w:ascii="Wingdings" w:hAnsi="Wingdings" w:hint="default"/>
      </w:rPr>
    </w:lvl>
    <w:lvl w:ilvl="6" w:tplc="080A0001">
      <w:start w:val="1"/>
      <w:numFmt w:val="bullet"/>
      <w:lvlText w:val=""/>
      <w:lvlJc w:val="left"/>
      <w:pPr>
        <w:ind w:left="4822" w:hanging="360"/>
      </w:pPr>
      <w:rPr>
        <w:rFonts w:ascii="Symbol" w:hAnsi="Symbol" w:hint="default"/>
      </w:rPr>
    </w:lvl>
    <w:lvl w:ilvl="7" w:tplc="080A0003">
      <w:start w:val="1"/>
      <w:numFmt w:val="bullet"/>
      <w:lvlText w:val="o"/>
      <w:lvlJc w:val="left"/>
      <w:pPr>
        <w:ind w:left="5542" w:hanging="360"/>
      </w:pPr>
      <w:rPr>
        <w:rFonts w:ascii="Courier New" w:hAnsi="Courier New" w:cs="Courier New" w:hint="default"/>
      </w:rPr>
    </w:lvl>
    <w:lvl w:ilvl="8" w:tplc="080A0005">
      <w:start w:val="1"/>
      <w:numFmt w:val="bullet"/>
      <w:lvlText w:val=""/>
      <w:lvlJc w:val="left"/>
      <w:pPr>
        <w:ind w:left="6262" w:hanging="360"/>
      </w:pPr>
      <w:rPr>
        <w:rFonts w:ascii="Wingdings" w:hAnsi="Wingdings" w:hint="default"/>
      </w:rPr>
    </w:lvl>
  </w:abstractNum>
  <w:abstractNum w:abstractNumId="10" w15:restartNumberingAfterBreak="0">
    <w:nsid w:val="6BE73EA0"/>
    <w:multiLevelType w:val="hybridMultilevel"/>
    <w:tmpl w:val="91108BE0"/>
    <w:lvl w:ilvl="0" w:tplc="0409000B">
      <w:start w:val="1"/>
      <w:numFmt w:val="bullet"/>
      <w:lvlText w:val=""/>
      <w:lvlJc w:val="left"/>
      <w:pPr>
        <w:ind w:left="36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0"/>
  </w:num>
  <w:num w:numId="5">
    <w:abstractNumId w:val="5"/>
  </w:num>
  <w:num w:numId="6">
    <w:abstractNumId w:val="2"/>
  </w:num>
  <w:num w:numId="7">
    <w:abstractNumId w:val="4"/>
  </w:num>
  <w:num w:numId="8">
    <w:abstractNumId w:val="3"/>
  </w:num>
  <w:num w:numId="9">
    <w:abstractNumId w:val="1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09F"/>
    <w:rsid w:val="00183983"/>
    <w:rsid w:val="001B4C8A"/>
    <w:rsid w:val="002C1F05"/>
    <w:rsid w:val="00326117"/>
    <w:rsid w:val="003C104D"/>
    <w:rsid w:val="0047009F"/>
    <w:rsid w:val="004E321C"/>
    <w:rsid w:val="006530FE"/>
    <w:rsid w:val="006814A5"/>
    <w:rsid w:val="006D40E6"/>
    <w:rsid w:val="0080670D"/>
    <w:rsid w:val="00824A54"/>
    <w:rsid w:val="009D42C5"/>
    <w:rsid w:val="00AD74F7"/>
    <w:rsid w:val="00B045E9"/>
    <w:rsid w:val="00C264BA"/>
    <w:rsid w:val="00C81C11"/>
    <w:rsid w:val="00C97DE7"/>
    <w:rsid w:val="00D0562D"/>
    <w:rsid w:val="00EC2E1E"/>
    <w:rsid w:val="00F42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13A2"/>
  <w15:chartTrackingRefBased/>
  <w15:docId w15:val="{BC689197-D83A-4B29-BFE5-7B6C8286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0FE"/>
    <w:pPr>
      <w:spacing w:line="25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530FE"/>
    <w:rPr>
      <w:color w:val="0563C1" w:themeColor="hyperlink"/>
      <w:u w:val="single"/>
    </w:rPr>
  </w:style>
  <w:style w:type="paragraph" w:styleId="NormalWeb">
    <w:name w:val="Normal (Web)"/>
    <w:basedOn w:val="Normal"/>
    <w:uiPriority w:val="99"/>
    <w:unhideWhenUsed/>
    <w:rsid w:val="006530F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6530FE"/>
    <w:pPr>
      <w:ind w:left="720"/>
      <w:contextualSpacing/>
    </w:pPr>
  </w:style>
  <w:style w:type="table" w:styleId="Tablaconcuadrcula">
    <w:name w:val="Table Grid"/>
    <w:basedOn w:val="Tablanormal"/>
    <w:uiPriority w:val="59"/>
    <w:rsid w:val="006530F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3169">
      <w:bodyDiv w:val="1"/>
      <w:marLeft w:val="0"/>
      <w:marRight w:val="0"/>
      <w:marTop w:val="0"/>
      <w:marBottom w:val="0"/>
      <w:divBdr>
        <w:top w:val="none" w:sz="0" w:space="0" w:color="auto"/>
        <w:left w:val="none" w:sz="0" w:space="0" w:color="auto"/>
        <w:bottom w:val="none" w:sz="0" w:space="0" w:color="auto"/>
        <w:right w:val="none" w:sz="0" w:space="0" w:color="auto"/>
      </w:divBdr>
    </w:div>
    <w:div w:id="438380667">
      <w:bodyDiv w:val="1"/>
      <w:marLeft w:val="0"/>
      <w:marRight w:val="0"/>
      <w:marTop w:val="0"/>
      <w:marBottom w:val="0"/>
      <w:divBdr>
        <w:top w:val="none" w:sz="0" w:space="0" w:color="auto"/>
        <w:left w:val="none" w:sz="0" w:space="0" w:color="auto"/>
        <w:bottom w:val="none" w:sz="0" w:space="0" w:color="auto"/>
        <w:right w:val="none" w:sz="0" w:space="0" w:color="auto"/>
      </w:divBdr>
    </w:div>
    <w:div w:id="441654318">
      <w:bodyDiv w:val="1"/>
      <w:marLeft w:val="0"/>
      <w:marRight w:val="0"/>
      <w:marTop w:val="0"/>
      <w:marBottom w:val="0"/>
      <w:divBdr>
        <w:top w:val="none" w:sz="0" w:space="0" w:color="auto"/>
        <w:left w:val="none" w:sz="0" w:space="0" w:color="auto"/>
        <w:bottom w:val="none" w:sz="0" w:space="0" w:color="auto"/>
        <w:right w:val="none" w:sz="0" w:space="0" w:color="auto"/>
      </w:divBdr>
    </w:div>
    <w:div w:id="1134372496">
      <w:bodyDiv w:val="1"/>
      <w:marLeft w:val="0"/>
      <w:marRight w:val="0"/>
      <w:marTop w:val="0"/>
      <w:marBottom w:val="0"/>
      <w:divBdr>
        <w:top w:val="none" w:sz="0" w:space="0" w:color="auto"/>
        <w:left w:val="none" w:sz="0" w:space="0" w:color="auto"/>
        <w:bottom w:val="none" w:sz="0" w:space="0" w:color="auto"/>
        <w:right w:val="none" w:sz="0" w:space="0" w:color="auto"/>
      </w:divBdr>
    </w:div>
    <w:div w:id="1244337211">
      <w:bodyDiv w:val="1"/>
      <w:marLeft w:val="0"/>
      <w:marRight w:val="0"/>
      <w:marTop w:val="0"/>
      <w:marBottom w:val="0"/>
      <w:divBdr>
        <w:top w:val="none" w:sz="0" w:space="0" w:color="auto"/>
        <w:left w:val="none" w:sz="0" w:space="0" w:color="auto"/>
        <w:bottom w:val="none" w:sz="0" w:space="0" w:color="auto"/>
        <w:right w:val="none" w:sz="0" w:space="0" w:color="auto"/>
      </w:divBdr>
    </w:div>
    <w:div w:id="1257523329">
      <w:bodyDiv w:val="1"/>
      <w:marLeft w:val="0"/>
      <w:marRight w:val="0"/>
      <w:marTop w:val="0"/>
      <w:marBottom w:val="0"/>
      <w:divBdr>
        <w:top w:val="none" w:sz="0" w:space="0" w:color="auto"/>
        <w:left w:val="none" w:sz="0" w:space="0" w:color="auto"/>
        <w:bottom w:val="none" w:sz="0" w:space="0" w:color="auto"/>
        <w:right w:val="none" w:sz="0" w:space="0" w:color="auto"/>
      </w:divBdr>
    </w:div>
    <w:div w:id="1290085101">
      <w:bodyDiv w:val="1"/>
      <w:marLeft w:val="0"/>
      <w:marRight w:val="0"/>
      <w:marTop w:val="0"/>
      <w:marBottom w:val="0"/>
      <w:divBdr>
        <w:top w:val="none" w:sz="0" w:space="0" w:color="auto"/>
        <w:left w:val="none" w:sz="0" w:space="0" w:color="auto"/>
        <w:bottom w:val="none" w:sz="0" w:space="0" w:color="auto"/>
        <w:right w:val="none" w:sz="0" w:space="0" w:color="auto"/>
      </w:divBdr>
    </w:div>
    <w:div w:id="1409575302">
      <w:bodyDiv w:val="1"/>
      <w:marLeft w:val="0"/>
      <w:marRight w:val="0"/>
      <w:marTop w:val="0"/>
      <w:marBottom w:val="0"/>
      <w:divBdr>
        <w:top w:val="none" w:sz="0" w:space="0" w:color="auto"/>
        <w:left w:val="none" w:sz="0" w:space="0" w:color="auto"/>
        <w:bottom w:val="none" w:sz="0" w:space="0" w:color="auto"/>
        <w:right w:val="none" w:sz="0" w:space="0" w:color="auto"/>
      </w:divBdr>
    </w:div>
    <w:div w:id="1478954221">
      <w:bodyDiv w:val="1"/>
      <w:marLeft w:val="0"/>
      <w:marRight w:val="0"/>
      <w:marTop w:val="0"/>
      <w:marBottom w:val="0"/>
      <w:divBdr>
        <w:top w:val="none" w:sz="0" w:space="0" w:color="auto"/>
        <w:left w:val="none" w:sz="0" w:space="0" w:color="auto"/>
        <w:bottom w:val="none" w:sz="0" w:space="0" w:color="auto"/>
        <w:right w:val="none" w:sz="0" w:space="0" w:color="auto"/>
      </w:divBdr>
    </w:div>
    <w:div w:id="1748378911">
      <w:bodyDiv w:val="1"/>
      <w:marLeft w:val="0"/>
      <w:marRight w:val="0"/>
      <w:marTop w:val="0"/>
      <w:marBottom w:val="0"/>
      <w:divBdr>
        <w:top w:val="none" w:sz="0" w:space="0" w:color="auto"/>
        <w:left w:val="none" w:sz="0" w:space="0" w:color="auto"/>
        <w:bottom w:val="none" w:sz="0" w:space="0" w:color="auto"/>
        <w:right w:val="none" w:sz="0" w:space="0" w:color="auto"/>
      </w:divBdr>
    </w:div>
    <w:div w:id="176646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1798</Words>
  <Characters>9895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 gutierrez</dc:creator>
  <cp:keywords/>
  <dc:description/>
  <cp:lastModifiedBy>528443553056</cp:lastModifiedBy>
  <cp:revision>2</cp:revision>
  <dcterms:created xsi:type="dcterms:W3CDTF">2021-06-26T03:57:00Z</dcterms:created>
  <dcterms:modified xsi:type="dcterms:W3CDTF">2021-06-26T03:57:00Z</dcterms:modified>
</cp:coreProperties>
</file>