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ABBA" w14:textId="77777777" w:rsidR="002C6F76" w:rsidRPr="005D4C28" w:rsidRDefault="002C6F76" w:rsidP="002C6F76">
      <w:pPr>
        <w:jc w:val="center"/>
        <w:rPr>
          <w:rFonts w:ascii="Avenir Next LT Pro" w:hAnsi="Avenir Next LT Pro" w:cs="Times New Roman"/>
          <w:sz w:val="32"/>
          <w:szCs w:val="18"/>
        </w:rPr>
      </w:pPr>
      <w:r w:rsidRPr="005D4C28">
        <w:rPr>
          <w:rFonts w:ascii="Avenir Next LT Pro" w:hAnsi="Avenir Next LT Pro" w:cs="Times New Roman"/>
          <w:b/>
          <w:bCs/>
          <w:sz w:val="32"/>
          <w:szCs w:val="18"/>
        </w:rPr>
        <w:t>Escuela Normal de Educación Preescolar.</w:t>
      </w:r>
    </w:p>
    <w:p w14:paraId="3BC1C348" w14:textId="77777777" w:rsidR="002C6F76" w:rsidRPr="005D4C28" w:rsidRDefault="002C6F76" w:rsidP="002C6F76">
      <w:pPr>
        <w:jc w:val="center"/>
        <w:rPr>
          <w:rFonts w:ascii="Avenir Next LT Pro" w:hAnsi="Avenir Next LT Pro" w:cs="Times New Roman"/>
          <w:sz w:val="24"/>
          <w:szCs w:val="24"/>
        </w:rPr>
      </w:pPr>
      <w:r w:rsidRPr="005D4C28">
        <w:rPr>
          <w:rFonts w:ascii="Avenir Next LT Pro" w:hAnsi="Avenir Next LT Pro" w:cs="Times New Roman"/>
          <w:sz w:val="28"/>
          <w:szCs w:val="16"/>
        </w:rPr>
        <w:t>Licenciatura en educación preescolar</w:t>
      </w:r>
      <w:r w:rsidRPr="005D4C28">
        <w:rPr>
          <w:rFonts w:ascii="Avenir Next LT Pro" w:hAnsi="Avenir Next LT Pro" w:cs="Times New Roman"/>
          <w:sz w:val="36"/>
          <w:szCs w:val="20"/>
        </w:rPr>
        <w:br/>
      </w:r>
      <w:r w:rsidRPr="005D4C28">
        <w:rPr>
          <w:rFonts w:ascii="Avenir Next LT Pro" w:hAnsi="Avenir Next LT Pro" w:cs="Times New Roman"/>
          <w:sz w:val="24"/>
          <w:szCs w:val="24"/>
        </w:rPr>
        <w:t>Ciclo escolar 2020-2021</w:t>
      </w:r>
    </w:p>
    <w:p w14:paraId="136D6A4A" w14:textId="77777777" w:rsidR="002C6F76" w:rsidRPr="005D4C28" w:rsidRDefault="002C6F76" w:rsidP="002C6F76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  <w:r w:rsidRPr="005D4C28">
        <w:rPr>
          <w:rFonts w:ascii="Avenir Next LT Pro" w:hAnsi="Avenir Next LT Pro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1E770F0" wp14:editId="26E450C6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C28">
        <w:rPr>
          <w:rFonts w:ascii="Avenir Next LT Pro" w:hAnsi="Avenir Next LT Pro" w:cs="Times New Roman"/>
          <w:sz w:val="32"/>
          <w:szCs w:val="32"/>
        </w:rPr>
        <w:br/>
      </w:r>
    </w:p>
    <w:p w14:paraId="67935725" w14:textId="77777777" w:rsidR="002C6F76" w:rsidRPr="005D4C28" w:rsidRDefault="002C6F76" w:rsidP="002C6F76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1A832479" w14:textId="77777777" w:rsidR="002C6F76" w:rsidRPr="005D4C28" w:rsidRDefault="002C6F76" w:rsidP="002C6F76">
      <w:pPr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341AFD5D" w14:textId="77777777" w:rsidR="002C6F76" w:rsidRPr="005D4C28" w:rsidRDefault="002C6F76" w:rsidP="002C6F76">
      <w:pPr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0A76B699" w14:textId="77777777" w:rsidR="002C6F76" w:rsidRPr="002C6F76" w:rsidRDefault="002C6F76" w:rsidP="002C6F76">
      <w:pPr>
        <w:jc w:val="center"/>
        <w:rPr>
          <w:rFonts w:ascii="Avenir Next LT Pro" w:hAnsi="Avenir Next LT Pro" w:cs="Times New Roman"/>
        </w:rPr>
      </w:pPr>
      <w:r w:rsidRPr="002C6F76">
        <w:rPr>
          <w:rFonts w:ascii="Avenir Next LT Pro" w:hAnsi="Avenir Next LT Pro" w:cs="Times New Roman"/>
          <w:b/>
          <w:bCs/>
        </w:rPr>
        <w:t xml:space="preserve">Asignatura: </w:t>
      </w:r>
      <w:r w:rsidRPr="002C6F76">
        <w:rPr>
          <w:rFonts w:ascii="Avenir Next LT Pro" w:hAnsi="Avenir Next LT Pro" w:cs="Times New Roman"/>
        </w:rPr>
        <w:t>Estrategias para la exploración del mundo social.</w:t>
      </w:r>
    </w:p>
    <w:p w14:paraId="0747CEF2" w14:textId="77777777" w:rsidR="002C6F76" w:rsidRPr="002C6F76" w:rsidRDefault="002C6F76" w:rsidP="002C6F76">
      <w:pPr>
        <w:pStyle w:val="Ttulo3"/>
        <w:spacing w:before="30" w:beforeAutospacing="0" w:after="30" w:afterAutospacing="0"/>
        <w:ind w:left="60"/>
        <w:jc w:val="center"/>
        <w:rPr>
          <w:rFonts w:ascii="Avenir Next LT Pro" w:hAnsi="Avenir Next LT Pro"/>
          <w:b w:val="0"/>
          <w:bCs w:val="0"/>
          <w:color w:val="000000"/>
          <w:sz w:val="22"/>
          <w:szCs w:val="22"/>
        </w:rPr>
      </w:pPr>
      <w:r w:rsidRPr="002C6F76">
        <w:rPr>
          <w:rFonts w:ascii="Avenir Next LT Pro" w:hAnsi="Avenir Next LT Pro"/>
          <w:sz w:val="22"/>
          <w:szCs w:val="22"/>
        </w:rPr>
        <w:t>Profesora:</w:t>
      </w:r>
      <w:r w:rsidRPr="002C6F76">
        <w:rPr>
          <w:rFonts w:ascii="Avenir Next LT Pro" w:hAnsi="Avenir Next LT Pro"/>
          <w:b w:val="0"/>
          <w:bCs w:val="0"/>
          <w:sz w:val="20"/>
          <w:szCs w:val="20"/>
        </w:rPr>
        <w:t xml:space="preserve"> </w:t>
      </w:r>
      <w:hyperlink r:id="rId6" w:history="1">
        <w:r w:rsidRPr="002C6F76">
          <w:rPr>
            <w:rFonts w:ascii="Avenir Next LT Pro" w:hAnsi="Avenir Next LT Pro"/>
            <w:b w:val="0"/>
            <w:bCs w:val="0"/>
            <w:color w:val="000000"/>
            <w:sz w:val="22"/>
            <w:szCs w:val="22"/>
          </w:rPr>
          <w:t>Mayra Cristina Bueno Zertuche</w:t>
        </w:r>
      </w:hyperlink>
    </w:p>
    <w:p w14:paraId="68DAD8B4" w14:textId="77777777" w:rsidR="002C6F76" w:rsidRPr="005D4C28" w:rsidRDefault="002C6F76" w:rsidP="002C6F76">
      <w:pPr>
        <w:rPr>
          <w:rFonts w:ascii="Avenir Next LT Pro" w:hAnsi="Avenir Next LT Pro" w:cs="Times New Roman"/>
          <w:sz w:val="32"/>
          <w:szCs w:val="32"/>
        </w:rPr>
      </w:pPr>
    </w:p>
    <w:p w14:paraId="2EB85379" w14:textId="77777777" w:rsidR="002C6F76" w:rsidRPr="005D4C28" w:rsidRDefault="002C6F76" w:rsidP="002C6F76">
      <w:pPr>
        <w:jc w:val="center"/>
        <w:rPr>
          <w:rFonts w:ascii="Avenir Next LT Pro" w:hAnsi="Avenir Next LT Pro" w:cs="Times New Roman"/>
        </w:rPr>
      </w:pPr>
      <w:proofErr w:type="spellStart"/>
      <w:r w:rsidRPr="005D4C28">
        <w:rPr>
          <w:rFonts w:ascii="Avenir Next LT Pro" w:hAnsi="Avenir Next LT Pro" w:cs="Times New Roman"/>
          <w:lang w:val="es-ES"/>
        </w:rPr>
        <w:t>Barrozo</w:t>
      </w:r>
      <w:proofErr w:type="spellEnd"/>
      <w:r w:rsidRPr="005D4C28">
        <w:rPr>
          <w:rFonts w:ascii="Avenir Next LT Pro" w:hAnsi="Avenir Next LT Pro" w:cs="Times New Roman"/>
          <w:lang w:val="es-ES"/>
        </w:rPr>
        <w:t xml:space="preserve"> Mata America </w:t>
      </w:r>
      <w:proofErr w:type="spellStart"/>
      <w:r w:rsidRPr="005D4C28">
        <w:rPr>
          <w:rFonts w:ascii="Avenir Next LT Pro" w:hAnsi="Avenir Next LT Pro" w:cs="Times New Roman"/>
          <w:lang w:val="es-ES"/>
        </w:rPr>
        <w:t>Monserrath</w:t>
      </w:r>
      <w:proofErr w:type="spellEnd"/>
      <w:r w:rsidRPr="005D4C28">
        <w:rPr>
          <w:rFonts w:ascii="Avenir Next LT Pro" w:hAnsi="Avenir Next LT Pro" w:cs="Times New Roman"/>
          <w:lang w:val="es-ES"/>
        </w:rPr>
        <w:t xml:space="preserve"> #2 </w:t>
      </w:r>
    </w:p>
    <w:p w14:paraId="706719E1" w14:textId="77777777" w:rsidR="002C6F76" w:rsidRPr="00525D92" w:rsidRDefault="002C6F76" w:rsidP="002C6F76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3E58AD2C" w14:textId="5788D7EF" w:rsidR="002C6F76" w:rsidRPr="002C6F76" w:rsidRDefault="002C6F76" w:rsidP="002C6F76">
      <w:pPr>
        <w:ind w:left="360"/>
        <w:jc w:val="center"/>
        <w:rPr>
          <w:rFonts w:ascii="Avenir Next LT Pro" w:hAnsi="Avenir Next LT Pro" w:cs="Times New Roman"/>
        </w:rPr>
      </w:pPr>
      <w:r w:rsidRPr="002C6F76">
        <w:rPr>
          <w:rFonts w:ascii="Avenir Next LT Pro" w:hAnsi="Avenir Next LT Pro" w:cs="Times New Roman"/>
          <w:b/>
          <w:bCs/>
        </w:rPr>
        <w:t>Unidad I</w:t>
      </w:r>
      <w:r w:rsidRPr="002C6F76">
        <w:rPr>
          <w:rFonts w:ascii="Avenir Next LT Pro" w:hAnsi="Avenir Next LT Pro" w:cs="Times New Roman"/>
          <w:b/>
          <w:bCs/>
        </w:rPr>
        <w:t>I</w:t>
      </w:r>
      <w:r w:rsidRPr="002C6F76">
        <w:rPr>
          <w:rFonts w:ascii="Avenir Next LT Pro" w:hAnsi="Avenir Next LT Pro" w:cs="Times New Roman"/>
          <w:b/>
          <w:bCs/>
        </w:rPr>
        <w:t>I:</w:t>
      </w:r>
      <w:r w:rsidRPr="002C6F76">
        <w:rPr>
          <w:rFonts w:ascii="Avenir Next LT Pro" w:hAnsi="Avenir Next LT Pro" w:cs="Times New Roman"/>
        </w:rPr>
        <w:t xml:space="preserve"> </w:t>
      </w:r>
      <w:r w:rsidRPr="002C6F76">
        <w:rPr>
          <w:rFonts w:ascii="Avenir Next LT Pro" w:hAnsi="Avenir Next LT Pro"/>
          <w:color w:val="000000"/>
        </w:rPr>
        <w:t>HACIA LA CONSTRUCCIÓN DE AULAS Y COMUNIDADES EDUCATIVAS INCLUSIVAS.</w:t>
      </w:r>
    </w:p>
    <w:p w14:paraId="6435576B" w14:textId="77777777" w:rsidR="002C6F76" w:rsidRPr="002C6F76" w:rsidRDefault="002C6F76" w:rsidP="002C6F76">
      <w:pPr>
        <w:pStyle w:val="Prrafodelista"/>
        <w:numPr>
          <w:ilvl w:val="0"/>
          <w:numId w:val="2"/>
        </w:numPr>
        <w:rPr>
          <w:rFonts w:ascii="Avenir Next LT Pro" w:hAnsi="Avenir Next LT Pro"/>
          <w:color w:val="000000"/>
        </w:rPr>
      </w:pPr>
      <w:r w:rsidRPr="002C6F76">
        <w:rPr>
          <w:rFonts w:ascii="Avenir Next LT Pro" w:hAnsi="Avenir Next LT Pro"/>
          <w:color w:val="000000"/>
        </w:rPr>
        <w:t>Detecta los procesos de aprendizaje de sus alumnos para favorecer su desarrollo cognitivo y socioemocional.</w:t>
      </w:r>
    </w:p>
    <w:p w14:paraId="6E122BC2" w14:textId="77777777" w:rsidR="002C6F76" w:rsidRPr="002C6F76" w:rsidRDefault="002C6F76" w:rsidP="002C6F76">
      <w:pPr>
        <w:pStyle w:val="Prrafodelista"/>
        <w:numPr>
          <w:ilvl w:val="0"/>
          <w:numId w:val="2"/>
        </w:numPr>
        <w:rPr>
          <w:rFonts w:ascii="Avenir Next LT Pro" w:hAnsi="Avenir Next LT Pro"/>
          <w:color w:val="000000"/>
        </w:rPr>
      </w:pPr>
      <w:r w:rsidRPr="002C6F76">
        <w:rPr>
          <w:rFonts w:ascii="Avenir Next LT Pro" w:hAnsi="Avenir Next LT Pro"/>
          <w:color w:val="000000"/>
        </w:rPr>
        <w:t>Aplica el plan y programas de estudio para alcanzar los propósitos educativos y contribuir al pleno desenvolvimiento de las capacidades de sus alumnos.</w:t>
      </w:r>
    </w:p>
    <w:p w14:paraId="2E8EE444" w14:textId="77777777" w:rsidR="002C6F76" w:rsidRPr="002C6F76" w:rsidRDefault="002C6F76" w:rsidP="002C6F76">
      <w:pPr>
        <w:pStyle w:val="Prrafodelista"/>
        <w:numPr>
          <w:ilvl w:val="0"/>
          <w:numId w:val="2"/>
        </w:numPr>
        <w:rPr>
          <w:rFonts w:ascii="Avenir Next LT Pro" w:hAnsi="Avenir Next LT Pro"/>
          <w:color w:val="000000"/>
        </w:rPr>
      </w:pPr>
      <w:r w:rsidRPr="002C6F76">
        <w:rPr>
          <w:rFonts w:ascii="Avenir Next LT Pro" w:hAnsi="Avenir Next LT Pro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5D6C519" w14:textId="77777777" w:rsidR="002C6F76" w:rsidRPr="002C6F76" w:rsidRDefault="002C6F76" w:rsidP="002C6F76">
      <w:pPr>
        <w:pStyle w:val="Prrafodelista"/>
        <w:numPr>
          <w:ilvl w:val="0"/>
          <w:numId w:val="2"/>
        </w:numPr>
        <w:rPr>
          <w:rFonts w:ascii="Avenir Next LT Pro" w:hAnsi="Avenir Next LT Pro"/>
          <w:color w:val="000000"/>
        </w:rPr>
      </w:pPr>
      <w:r w:rsidRPr="002C6F76">
        <w:rPr>
          <w:rFonts w:ascii="Avenir Next LT Pro" w:hAnsi="Avenir Next LT Pro"/>
          <w:color w:val="000000"/>
        </w:rPr>
        <w:t>Emplea la evaluación para intervenir en los diferentes ámbitos y momentos de la tarea educativa para mejorar los aprendizajes de sus alumnos.</w:t>
      </w:r>
    </w:p>
    <w:p w14:paraId="2CAED593" w14:textId="77777777" w:rsidR="002C6F76" w:rsidRPr="002C6F76" w:rsidRDefault="002C6F76" w:rsidP="002C6F76">
      <w:pPr>
        <w:pStyle w:val="Prrafodelista"/>
        <w:numPr>
          <w:ilvl w:val="0"/>
          <w:numId w:val="2"/>
        </w:numPr>
        <w:rPr>
          <w:rFonts w:ascii="Avenir Next LT Pro" w:hAnsi="Avenir Next LT Pro"/>
          <w:color w:val="000000"/>
        </w:rPr>
      </w:pPr>
      <w:r w:rsidRPr="002C6F76">
        <w:rPr>
          <w:rFonts w:ascii="Avenir Next LT Pro" w:hAnsi="Avenir Next LT Pro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68E81057" w14:textId="77777777" w:rsidR="002C6F76" w:rsidRPr="002C6F76" w:rsidRDefault="002C6F76" w:rsidP="002C6F76">
      <w:pPr>
        <w:pStyle w:val="Prrafodelista"/>
        <w:numPr>
          <w:ilvl w:val="0"/>
          <w:numId w:val="2"/>
        </w:numPr>
        <w:rPr>
          <w:rFonts w:ascii="Avenir Next LT Pro" w:hAnsi="Avenir Next LT Pro"/>
          <w:color w:val="000000"/>
        </w:rPr>
      </w:pPr>
      <w:r w:rsidRPr="002C6F76">
        <w:rPr>
          <w:rFonts w:ascii="Avenir Next LT Pro" w:hAnsi="Avenir Next LT Pro"/>
          <w:color w:val="000000"/>
        </w:rPr>
        <w:t>Actúa de manera ética ante la diversidad de situaciones que se presentan en la práctica profesional.</w:t>
      </w:r>
    </w:p>
    <w:p w14:paraId="42AF86F0" w14:textId="744BBC9B" w:rsidR="002C6F76" w:rsidRPr="002C6F76" w:rsidRDefault="002C6F76" w:rsidP="002C6F76">
      <w:pPr>
        <w:pStyle w:val="Prrafodelista"/>
        <w:numPr>
          <w:ilvl w:val="0"/>
          <w:numId w:val="2"/>
        </w:numPr>
        <w:rPr>
          <w:rFonts w:ascii="Avenir Next LT Pro" w:hAnsi="Avenir Next LT Pro" w:cs="Times New Roman"/>
        </w:rPr>
      </w:pPr>
      <w:r w:rsidRPr="002C6F76">
        <w:rPr>
          <w:rFonts w:ascii="Avenir Next LT Pro" w:hAnsi="Avenir Next LT Pro"/>
          <w:color w:val="000000"/>
        </w:rPr>
        <w:t>Colabora con la comunidad escolar, padres de familia, autoridades y docentes, en la toma de decisiones y en el desarrollo de alternativas de solución a problemáticas socioeducativa</w:t>
      </w:r>
      <w:r>
        <w:rPr>
          <w:rFonts w:ascii="Avenir Next LT Pro" w:hAnsi="Avenir Next LT Pro"/>
          <w:color w:val="000000"/>
        </w:rPr>
        <w:t>s.</w:t>
      </w:r>
    </w:p>
    <w:p w14:paraId="62D87DAD" w14:textId="77777777" w:rsidR="002C6F76" w:rsidRDefault="002C6F76" w:rsidP="002C6F76">
      <w:pPr>
        <w:pStyle w:val="Prrafodelista"/>
        <w:ind w:left="1080"/>
        <w:jc w:val="right"/>
        <w:rPr>
          <w:rFonts w:ascii="Avenir Next LT Pro" w:hAnsi="Avenir Next LT Pro" w:cs="Times New Roman"/>
          <w:sz w:val="24"/>
          <w:szCs w:val="24"/>
        </w:rPr>
      </w:pPr>
    </w:p>
    <w:p w14:paraId="63A9BDE9" w14:textId="03851FC0" w:rsidR="002C6F76" w:rsidRDefault="002C6F76" w:rsidP="002C6F76">
      <w:pPr>
        <w:jc w:val="right"/>
        <w:rPr>
          <w:rFonts w:ascii="Avenir Next LT Pro" w:hAnsi="Avenir Next LT Pro" w:cs="Times New Roman"/>
          <w:sz w:val="24"/>
          <w:szCs w:val="24"/>
        </w:rPr>
      </w:pPr>
      <w:r w:rsidRPr="002C6F76">
        <w:rPr>
          <w:rFonts w:ascii="Avenir Next LT Pro" w:hAnsi="Avenir Next LT Pro" w:cs="Times New Roman"/>
          <w:sz w:val="24"/>
          <w:szCs w:val="24"/>
        </w:rPr>
        <w:t xml:space="preserve">Saltillo, Coahuila, </w:t>
      </w:r>
      <w:proofErr w:type="gramStart"/>
      <w:r>
        <w:rPr>
          <w:rFonts w:ascii="Avenir Next LT Pro" w:hAnsi="Avenir Next LT Pro" w:cs="Times New Roman"/>
          <w:sz w:val="24"/>
          <w:szCs w:val="24"/>
        </w:rPr>
        <w:t>Junio</w:t>
      </w:r>
      <w:proofErr w:type="gramEnd"/>
      <w:r w:rsidRPr="002C6F76">
        <w:rPr>
          <w:rFonts w:ascii="Avenir Next LT Pro" w:hAnsi="Avenir Next LT Pro" w:cs="Times New Roman"/>
          <w:sz w:val="24"/>
          <w:szCs w:val="24"/>
        </w:rPr>
        <w:t xml:space="preserve"> de 2021</w:t>
      </w:r>
    </w:p>
    <w:p w14:paraId="251FB290" w14:textId="4A8E1ED2" w:rsidR="002C6F76" w:rsidRDefault="002C6F76" w:rsidP="002C6F76">
      <w:pPr>
        <w:jc w:val="center"/>
        <w:rPr>
          <w:rFonts w:ascii="Avenir Next LT Pro" w:hAnsi="Avenir Next LT Pro" w:cs="Times New Roman"/>
          <w:b/>
          <w:bCs/>
          <w:sz w:val="36"/>
          <w:szCs w:val="36"/>
        </w:rPr>
      </w:pPr>
      <w:r w:rsidRPr="002C6F76">
        <w:rPr>
          <w:rFonts w:ascii="Avenir Next LT Pro" w:hAnsi="Avenir Next LT Pro" w:cs="Times New Roman"/>
          <w:b/>
          <w:bCs/>
          <w:sz w:val="36"/>
          <w:szCs w:val="36"/>
        </w:rPr>
        <w:lastRenderedPageBreak/>
        <w:t>PEDRO Y SUS VIRTUDES</w:t>
      </w:r>
    </w:p>
    <w:p w14:paraId="49413CA0" w14:textId="66BF93E6" w:rsidR="002C6F76" w:rsidRDefault="002C6F76" w:rsidP="002C6F76">
      <w:pPr>
        <w:jc w:val="center"/>
        <w:rPr>
          <w:rFonts w:ascii="Avenir Next LT Pro" w:hAnsi="Avenir Next LT Pro" w:cs="Times New Roman"/>
          <w:b/>
          <w:bCs/>
          <w:sz w:val="36"/>
          <w:szCs w:val="36"/>
        </w:rPr>
      </w:pPr>
    </w:p>
    <w:p w14:paraId="5E99CD39" w14:textId="0CFE66B0" w:rsidR="002C6F76" w:rsidRDefault="002C6F76" w:rsidP="002C6F76">
      <w:pPr>
        <w:jc w:val="center"/>
        <w:rPr>
          <w:rFonts w:ascii="Avenir Next LT Pro" w:hAnsi="Avenir Next LT Pro" w:cs="Times New Roman"/>
          <w:b/>
          <w:bCs/>
          <w:sz w:val="36"/>
          <w:szCs w:val="36"/>
        </w:rPr>
      </w:pPr>
      <w:r>
        <w:rPr>
          <w:rFonts w:ascii="Avenir Next LT Pro" w:hAnsi="Avenir Next LT Pro" w:cs="Times New Roman"/>
          <w:b/>
          <w:bCs/>
          <w:sz w:val="36"/>
          <w:szCs w:val="36"/>
        </w:rPr>
        <w:t>LINK DEL VIDEO</w:t>
      </w:r>
    </w:p>
    <w:p w14:paraId="16B61773" w14:textId="4E515F7F" w:rsidR="002C6F76" w:rsidRPr="002C6F76" w:rsidRDefault="002C6F76" w:rsidP="002C6F76">
      <w:pPr>
        <w:jc w:val="center"/>
        <w:rPr>
          <w:rFonts w:ascii="Avenir Next LT Pro" w:hAnsi="Avenir Next LT Pro" w:cs="Times New Roman"/>
          <w:sz w:val="28"/>
          <w:szCs w:val="28"/>
        </w:rPr>
      </w:pPr>
      <w:r w:rsidRPr="002C6F76">
        <w:rPr>
          <w:rFonts w:ascii="Avenir Next LT Pro" w:hAnsi="Avenir Next LT Pro" w:cs="Times New Roman"/>
          <w:sz w:val="28"/>
          <w:szCs w:val="28"/>
        </w:rPr>
        <w:t>https://drive.google.com/file/d/1ESM544ejMes8hsqr_mSXUXhROwJlkWDh/view?usp=sharing</w:t>
      </w:r>
    </w:p>
    <w:p w14:paraId="4B22007C" w14:textId="77777777" w:rsidR="002C6F76" w:rsidRDefault="002C6F76"/>
    <w:sectPr w:rsidR="002C6F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63B0"/>
      </v:shape>
    </w:pict>
  </w:numPicBullet>
  <w:abstractNum w:abstractNumId="0" w15:restartNumberingAfterBreak="0">
    <w:nsid w:val="3806004F"/>
    <w:multiLevelType w:val="hybridMultilevel"/>
    <w:tmpl w:val="0550208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C3B84"/>
    <w:multiLevelType w:val="hybridMultilevel"/>
    <w:tmpl w:val="DA56B98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76"/>
    <w:rsid w:val="002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E536"/>
  <w15:chartTrackingRefBased/>
  <w15:docId w15:val="{422D1AEB-FEC1-4E03-9032-10D2B1C9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76"/>
  </w:style>
  <w:style w:type="paragraph" w:styleId="Ttulo3">
    <w:name w:val="heading 3"/>
    <w:basedOn w:val="Normal"/>
    <w:link w:val="Ttulo3Car"/>
    <w:uiPriority w:val="9"/>
    <w:qFormat/>
    <w:rsid w:val="002C6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C6F7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2C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A34A19BMA21M1B070A175A57&amp;idMateria=6165&amp;idMateria=6165&amp;a=M132&amp;an=MAYRA%20CRISTINA%20BUENO%20ZERTUCHE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1</cp:revision>
  <dcterms:created xsi:type="dcterms:W3CDTF">2021-06-26T06:03:00Z</dcterms:created>
  <dcterms:modified xsi:type="dcterms:W3CDTF">2021-06-26T06:11:00Z</dcterms:modified>
</cp:coreProperties>
</file>