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4A" w:rsidRDefault="00EA694A" w:rsidP="0014049A">
      <w:pPr>
        <w:jc w:val="center"/>
        <w:rPr>
          <w:rFonts w:ascii="Times New Roman" w:hAnsi="Times New Roman" w:cs="Times New Roman"/>
          <w:sz w:val="28"/>
        </w:rPr>
      </w:pPr>
    </w:p>
    <w:p w:rsidR="00B103C7"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Escuela Normal de Educación Preescolar del Estado de Coahuila</w:t>
      </w:r>
    </w:p>
    <w:p w:rsidR="0014049A" w:rsidRDefault="0014049A" w:rsidP="0014049A">
      <w:pPr>
        <w:jc w:val="center"/>
        <w:rPr>
          <w:rFonts w:ascii="Times New Roman" w:hAnsi="Times New Roman" w:cs="Times New Roman"/>
          <w:sz w:val="28"/>
        </w:rPr>
      </w:pPr>
      <w:r w:rsidRPr="000131E6">
        <w:rPr>
          <w:rFonts w:ascii="Times New Roman" w:hAnsi="Times New Roman" w:cs="Times New Roman"/>
          <w:sz w:val="28"/>
        </w:rPr>
        <w:t>2020 – 2021</w:t>
      </w:r>
    </w:p>
    <w:p w:rsidR="00EA694A" w:rsidRPr="000131E6" w:rsidRDefault="00EA694A" w:rsidP="0014049A">
      <w:pPr>
        <w:jc w:val="center"/>
        <w:rPr>
          <w:rFonts w:ascii="Times New Roman" w:hAnsi="Times New Roman" w:cs="Times New Roman"/>
          <w:sz w:val="28"/>
        </w:rPr>
      </w:pPr>
    </w:p>
    <w:p w:rsidR="0014049A" w:rsidRPr="000131E6" w:rsidRDefault="0014049A" w:rsidP="0014049A">
      <w:pPr>
        <w:jc w:val="center"/>
        <w:rPr>
          <w:rFonts w:ascii="Times New Roman" w:hAnsi="Times New Roman" w:cs="Times New Roman"/>
          <w:sz w:val="24"/>
        </w:rPr>
      </w:pPr>
      <w:r w:rsidRPr="000131E6">
        <w:rPr>
          <w:rFonts w:ascii="Times New Roman" w:hAnsi="Times New Roman" w:cs="Times New Roman"/>
          <w:noProof/>
          <w:sz w:val="24"/>
          <w:lang w:eastAsia="es-MX"/>
        </w:rPr>
        <w:drawing>
          <wp:inline distT="0" distB="0" distL="0" distR="0">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EA694A" w:rsidRDefault="00EA694A" w:rsidP="0014049A">
      <w:pPr>
        <w:jc w:val="center"/>
        <w:rPr>
          <w:rFonts w:ascii="Times New Roman" w:hAnsi="Times New Roman" w:cs="Times New Roman"/>
          <w:sz w:val="28"/>
        </w:rPr>
      </w:pP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Licenciatura en Educación Preescolar</w:t>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3° “A”</w:t>
      </w:r>
    </w:p>
    <w:p w:rsidR="0014049A" w:rsidRPr="000131E6" w:rsidRDefault="00EA694A" w:rsidP="0014049A">
      <w:pPr>
        <w:jc w:val="center"/>
        <w:rPr>
          <w:rFonts w:ascii="Times New Roman" w:hAnsi="Times New Roman" w:cs="Times New Roman"/>
          <w:sz w:val="28"/>
        </w:rPr>
      </w:pPr>
      <w:r>
        <w:rPr>
          <w:rFonts w:ascii="Times New Roman" w:hAnsi="Times New Roman" w:cs="Times New Roman"/>
          <w:sz w:val="28"/>
        </w:rPr>
        <w:t>Computación</w:t>
      </w:r>
    </w:p>
    <w:p w:rsidR="0014049A" w:rsidRPr="000131E6" w:rsidRDefault="00E103C8" w:rsidP="0014049A">
      <w:pPr>
        <w:jc w:val="center"/>
        <w:rPr>
          <w:rFonts w:ascii="Times New Roman" w:hAnsi="Times New Roman" w:cs="Times New Roman"/>
          <w:sz w:val="28"/>
        </w:rPr>
      </w:pPr>
      <w:r>
        <w:rPr>
          <w:rFonts w:ascii="Times New Roman" w:hAnsi="Times New Roman" w:cs="Times New Roman"/>
          <w:sz w:val="28"/>
        </w:rPr>
        <w:t xml:space="preserve">Hipervínculo </w:t>
      </w:r>
      <w:r w:rsidR="00826702" w:rsidRPr="000131E6">
        <w:rPr>
          <w:rFonts w:ascii="Times New Roman" w:hAnsi="Times New Roman" w:cs="Times New Roman"/>
          <w:sz w:val="28"/>
        </w:rPr>
        <w:t>Monografía</w:t>
      </w:r>
    </w:p>
    <w:p w:rsidR="00826702" w:rsidRPr="000131E6" w:rsidRDefault="00826702" w:rsidP="0014049A">
      <w:pPr>
        <w:jc w:val="center"/>
        <w:rPr>
          <w:rFonts w:ascii="Times New Roman" w:hAnsi="Times New Roman" w:cs="Times New Roman"/>
          <w:sz w:val="28"/>
        </w:rPr>
      </w:pPr>
    </w:p>
    <w:p w:rsidR="0014049A" w:rsidRPr="000131E6" w:rsidRDefault="00EA694A" w:rsidP="0014049A">
      <w:pPr>
        <w:jc w:val="center"/>
        <w:rPr>
          <w:rFonts w:ascii="Times New Roman" w:hAnsi="Times New Roman" w:cs="Times New Roman"/>
          <w:sz w:val="28"/>
        </w:rPr>
      </w:pPr>
      <w:r>
        <w:rPr>
          <w:rFonts w:ascii="Times New Roman" w:hAnsi="Times New Roman" w:cs="Times New Roman"/>
          <w:sz w:val="28"/>
        </w:rPr>
        <w:t>Maestro</w:t>
      </w:r>
      <w:r w:rsidR="0014049A" w:rsidRPr="000131E6">
        <w:rPr>
          <w:rFonts w:ascii="Times New Roman" w:hAnsi="Times New Roman" w:cs="Times New Roman"/>
          <w:sz w:val="28"/>
        </w:rPr>
        <w:t xml:space="preserve">: </w:t>
      </w:r>
      <w:r>
        <w:rPr>
          <w:rFonts w:ascii="Times New Roman" w:hAnsi="Times New Roman" w:cs="Times New Roman"/>
          <w:sz w:val="28"/>
        </w:rPr>
        <w:t>Juan Manuel Martínez Muza</w:t>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 xml:space="preserve">Alumna: </w:t>
      </w:r>
      <w:r w:rsidR="00C83154" w:rsidRPr="000131E6">
        <w:rPr>
          <w:rFonts w:ascii="Times New Roman" w:hAnsi="Times New Roman" w:cs="Times New Roman"/>
          <w:sz w:val="28"/>
        </w:rPr>
        <w:t>Adanary Avigail Rodríguez Moreno</w:t>
      </w:r>
    </w:p>
    <w:p w:rsidR="0014049A" w:rsidRPr="000131E6" w:rsidRDefault="0014049A" w:rsidP="0014049A">
      <w:pPr>
        <w:jc w:val="center"/>
        <w:rPr>
          <w:rFonts w:ascii="Times New Roman" w:hAnsi="Times New Roman" w:cs="Times New Roman"/>
          <w:sz w:val="28"/>
        </w:rPr>
      </w:pPr>
    </w:p>
    <w:p w:rsidR="0014049A" w:rsidRDefault="0014049A">
      <w:pPr>
        <w:rPr>
          <w:rFonts w:ascii="Times New Roman" w:hAnsi="Times New Roman" w:cs="Times New Roman"/>
          <w:sz w:val="28"/>
        </w:rPr>
      </w:pPr>
    </w:p>
    <w:p w:rsidR="00EA694A" w:rsidRPr="000131E6" w:rsidRDefault="00EA694A">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rsidP="000131E6">
      <w:pPr>
        <w:jc w:val="center"/>
        <w:rPr>
          <w:rFonts w:ascii="Times New Roman" w:hAnsi="Times New Roman" w:cs="Times New Roman"/>
          <w:sz w:val="28"/>
          <w:szCs w:val="24"/>
        </w:rPr>
      </w:pPr>
      <w:r w:rsidRPr="000131E6">
        <w:rPr>
          <w:rFonts w:ascii="Times New Roman" w:hAnsi="Times New Roman" w:cs="Times New Roman"/>
          <w:sz w:val="28"/>
          <w:szCs w:val="24"/>
        </w:rPr>
        <w:t xml:space="preserve">Saltillo Coahuila de Zaragoza                            </w:t>
      </w:r>
      <w:r w:rsidR="00E862D6">
        <w:rPr>
          <w:rFonts w:ascii="Times New Roman" w:hAnsi="Times New Roman" w:cs="Times New Roman"/>
          <w:sz w:val="28"/>
          <w:szCs w:val="24"/>
        </w:rPr>
        <w:t xml:space="preserve">    Juni</w:t>
      </w:r>
      <w:r w:rsidR="00EA694A">
        <w:rPr>
          <w:rFonts w:ascii="Times New Roman" w:hAnsi="Times New Roman" w:cs="Times New Roman"/>
          <w:sz w:val="28"/>
          <w:szCs w:val="24"/>
        </w:rPr>
        <w:t>o</w:t>
      </w:r>
      <w:r w:rsidRPr="000131E6">
        <w:rPr>
          <w:rFonts w:ascii="Times New Roman" w:hAnsi="Times New Roman" w:cs="Times New Roman"/>
          <w:sz w:val="28"/>
          <w:szCs w:val="24"/>
        </w:rPr>
        <w:t xml:space="preserve"> del 2021</w:t>
      </w:r>
    </w:p>
    <w:p w:rsidR="0034668F" w:rsidRPr="000131E6" w:rsidRDefault="0034668F">
      <w:pPr>
        <w:rPr>
          <w:rFonts w:ascii="Times New Roman" w:hAnsi="Times New Roman" w:cs="Times New Roman"/>
          <w:b/>
          <w:sz w:val="24"/>
          <w:szCs w:val="24"/>
        </w:rPr>
        <w:sectPr w:rsidR="0034668F" w:rsidRPr="000131E6" w:rsidSect="002E13C9">
          <w:footerReference w:type="default" r:id="rId9"/>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p>
    <w:p w:rsidR="005D054C" w:rsidRDefault="005D054C" w:rsidP="00826702">
      <w:pPr>
        <w:spacing w:line="360" w:lineRule="auto"/>
        <w:rPr>
          <w:rFonts w:ascii="Arial" w:hAnsi="Arial" w:cs="Arial"/>
          <w:b/>
          <w:sz w:val="24"/>
          <w:szCs w:val="24"/>
        </w:rPr>
      </w:pPr>
      <w:bookmarkStart w:id="0" w:name="_GoBack"/>
      <w:bookmarkEnd w:id="0"/>
    </w:p>
    <w:sdt>
      <w:sdtPr>
        <w:rPr>
          <w:rFonts w:asciiTheme="minorHAnsi" w:eastAsiaTheme="minorHAnsi" w:hAnsiTheme="minorHAnsi" w:cstheme="minorBidi"/>
          <w:color w:val="auto"/>
          <w:sz w:val="22"/>
          <w:szCs w:val="22"/>
          <w:lang w:val="es-ES" w:eastAsia="en-US"/>
        </w:rPr>
        <w:id w:val="-902837856"/>
        <w:docPartObj>
          <w:docPartGallery w:val="Table of Contents"/>
          <w:docPartUnique/>
        </w:docPartObj>
      </w:sdtPr>
      <w:sdtEndPr>
        <w:rPr>
          <w:b/>
          <w:bCs/>
        </w:rPr>
      </w:sdtEndPr>
      <w:sdtContent>
        <w:p w:rsidR="00EA694A" w:rsidRPr="00EA694A" w:rsidRDefault="00EA694A">
          <w:pPr>
            <w:pStyle w:val="TtulodeTDC"/>
            <w:rPr>
              <w:rFonts w:ascii="Times New Roman" w:hAnsi="Times New Roman" w:cs="Times New Roman"/>
            </w:rPr>
          </w:pPr>
          <w:r w:rsidRPr="00EA694A">
            <w:rPr>
              <w:rFonts w:ascii="Times New Roman" w:hAnsi="Times New Roman" w:cs="Times New Roman"/>
              <w:lang w:val="es-ES"/>
            </w:rPr>
            <w:t>Contenido</w:t>
          </w:r>
        </w:p>
        <w:p w:rsidR="00EA694A" w:rsidRPr="00EA694A" w:rsidRDefault="00EA694A">
          <w:pPr>
            <w:pStyle w:val="TDC1"/>
            <w:tabs>
              <w:tab w:val="right" w:leader="dot" w:pos="8828"/>
            </w:tabs>
            <w:rPr>
              <w:rFonts w:ascii="Times New Roman" w:eastAsiaTheme="minorEastAsia" w:hAnsi="Times New Roman" w:cs="Times New Roman"/>
              <w:noProof/>
              <w:lang w:eastAsia="es-MX"/>
            </w:rPr>
          </w:pPr>
          <w:r w:rsidRPr="00EA694A">
            <w:rPr>
              <w:rFonts w:ascii="Times New Roman" w:hAnsi="Times New Roman" w:cs="Times New Roman"/>
              <w:b/>
              <w:bCs/>
              <w:lang w:val="es-ES"/>
            </w:rPr>
            <w:fldChar w:fldCharType="begin"/>
          </w:r>
          <w:r w:rsidRPr="00EA694A">
            <w:rPr>
              <w:rFonts w:ascii="Times New Roman" w:hAnsi="Times New Roman" w:cs="Times New Roman"/>
              <w:b/>
              <w:bCs/>
              <w:lang w:val="es-ES"/>
            </w:rPr>
            <w:instrText xml:space="preserve"> TOC \o "1-3" \h \z \u </w:instrText>
          </w:r>
          <w:r w:rsidRPr="00EA694A">
            <w:rPr>
              <w:rFonts w:ascii="Times New Roman" w:hAnsi="Times New Roman" w:cs="Times New Roman"/>
              <w:b/>
              <w:bCs/>
              <w:lang w:val="es-ES"/>
            </w:rPr>
            <w:fldChar w:fldCharType="separate"/>
          </w:r>
          <w:hyperlink w:anchor="_Toc71140503" w:history="1">
            <w:r w:rsidRPr="00EA694A">
              <w:rPr>
                <w:rStyle w:val="Hipervnculo"/>
                <w:rFonts w:ascii="Times New Roman" w:hAnsi="Times New Roman" w:cs="Times New Roman"/>
                <w:noProof/>
              </w:rPr>
              <w:t>Introducción</w:t>
            </w:r>
            <w:r w:rsidRPr="00EA694A">
              <w:rPr>
                <w:rFonts w:ascii="Times New Roman" w:hAnsi="Times New Roman" w:cs="Times New Roman"/>
                <w:noProof/>
                <w:webHidden/>
              </w:rPr>
              <w:tab/>
            </w:r>
            <w:r w:rsidRPr="00EA694A">
              <w:rPr>
                <w:rFonts w:ascii="Times New Roman" w:hAnsi="Times New Roman" w:cs="Times New Roman"/>
                <w:noProof/>
                <w:webHidden/>
              </w:rPr>
              <w:fldChar w:fldCharType="begin"/>
            </w:r>
            <w:r w:rsidRPr="00EA694A">
              <w:rPr>
                <w:rFonts w:ascii="Times New Roman" w:hAnsi="Times New Roman" w:cs="Times New Roman"/>
                <w:noProof/>
                <w:webHidden/>
              </w:rPr>
              <w:instrText xml:space="preserve"> PAGEREF _Toc71140503 \h </w:instrText>
            </w:r>
            <w:r w:rsidRPr="00EA694A">
              <w:rPr>
                <w:rFonts w:ascii="Times New Roman" w:hAnsi="Times New Roman" w:cs="Times New Roman"/>
                <w:noProof/>
                <w:webHidden/>
              </w:rPr>
            </w:r>
            <w:r w:rsidRPr="00EA694A">
              <w:rPr>
                <w:rFonts w:ascii="Times New Roman" w:hAnsi="Times New Roman" w:cs="Times New Roman"/>
                <w:noProof/>
                <w:webHidden/>
              </w:rPr>
              <w:fldChar w:fldCharType="separate"/>
            </w:r>
            <w:r w:rsidR="00E862D6">
              <w:rPr>
                <w:rFonts w:ascii="Times New Roman" w:hAnsi="Times New Roman" w:cs="Times New Roman"/>
                <w:noProof/>
                <w:webHidden/>
              </w:rPr>
              <w:t>3</w:t>
            </w:r>
            <w:r w:rsidRPr="00EA694A">
              <w:rPr>
                <w:rFonts w:ascii="Times New Roman" w:hAnsi="Times New Roman" w:cs="Times New Roman"/>
                <w:noProof/>
                <w:webHidden/>
              </w:rPr>
              <w:fldChar w:fldCharType="end"/>
            </w:r>
          </w:hyperlink>
        </w:p>
        <w:p w:rsidR="00EA694A" w:rsidRDefault="00EA694A">
          <w:pPr>
            <w:pStyle w:val="TDC1"/>
            <w:tabs>
              <w:tab w:val="right" w:leader="dot" w:pos="8828"/>
            </w:tabs>
            <w:rPr>
              <w:rStyle w:val="Hipervnculo"/>
              <w:rFonts w:ascii="Times New Roman" w:hAnsi="Times New Roman" w:cs="Times New Roman"/>
              <w:noProof/>
            </w:rPr>
          </w:pPr>
        </w:p>
        <w:p w:rsidR="00EA694A" w:rsidRPr="00EA694A" w:rsidRDefault="003408EA">
          <w:pPr>
            <w:pStyle w:val="TDC1"/>
            <w:tabs>
              <w:tab w:val="right" w:leader="dot" w:pos="8828"/>
            </w:tabs>
            <w:rPr>
              <w:rFonts w:ascii="Times New Roman" w:eastAsiaTheme="minorEastAsia" w:hAnsi="Times New Roman" w:cs="Times New Roman"/>
              <w:noProof/>
              <w:lang w:eastAsia="es-MX"/>
            </w:rPr>
          </w:pPr>
          <w:hyperlink w:anchor="_Toc71140504" w:history="1">
            <w:r w:rsidR="00EA694A" w:rsidRPr="00EA694A">
              <w:rPr>
                <w:rStyle w:val="Hipervnculo"/>
                <w:rFonts w:ascii="Times New Roman" w:hAnsi="Times New Roman" w:cs="Times New Roman"/>
                <w:noProof/>
              </w:rPr>
              <w:t>Evaluación en Educación Preescolar</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_Toc71140504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4</w:t>
            </w:r>
            <w:r w:rsidR="00EA694A"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3408EA">
          <w:pPr>
            <w:pStyle w:val="TDC2"/>
            <w:tabs>
              <w:tab w:val="right" w:leader="dot" w:pos="8828"/>
            </w:tabs>
            <w:rPr>
              <w:rFonts w:ascii="Times New Roman" w:eastAsiaTheme="minorEastAsia" w:hAnsi="Times New Roman" w:cs="Times New Roman"/>
              <w:noProof/>
              <w:lang w:eastAsia="es-MX"/>
            </w:rPr>
          </w:pPr>
          <w:hyperlink w:anchor="_Toc71140505" w:history="1">
            <w:r w:rsidR="00EA694A" w:rsidRPr="00EA694A">
              <w:rPr>
                <w:rStyle w:val="Hipervnculo"/>
                <w:rFonts w:ascii="Times New Roman" w:hAnsi="Times New Roman" w:cs="Times New Roman"/>
                <w:noProof/>
              </w:rPr>
              <w:t>2.1 ¿Qué es una Evaluación?</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_Toc71140505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4</w:t>
            </w:r>
            <w:r w:rsidR="00EA694A"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3408EA">
          <w:pPr>
            <w:pStyle w:val="TDC2"/>
            <w:tabs>
              <w:tab w:val="right" w:leader="dot" w:pos="8828"/>
            </w:tabs>
            <w:rPr>
              <w:rFonts w:ascii="Times New Roman" w:eastAsiaTheme="minorEastAsia" w:hAnsi="Times New Roman" w:cs="Times New Roman"/>
              <w:noProof/>
              <w:lang w:eastAsia="es-MX"/>
            </w:rPr>
          </w:pPr>
          <w:hyperlink w:anchor="_Toc71140506" w:history="1">
            <w:r w:rsidR="00EA694A" w:rsidRPr="00EA694A">
              <w:rPr>
                <w:rStyle w:val="Hipervnculo"/>
                <w:rFonts w:ascii="Times New Roman" w:hAnsi="Times New Roman" w:cs="Times New Roman"/>
                <w:noProof/>
              </w:rPr>
              <w:t>2.2 ¿Para qué sirve la evaluación?</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_Toc71140506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4</w:t>
            </w:r>
            <w:r w:rsidR="00EA694A"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3408EA">
          <w:pPr>
            <w:pStyle w:val="TDC2"/>
            <w:tabs>
              <w:tab w:val="right" w:leader="dot" w:pos="8828"/>
            </w:tabs>
            <w:rPr>
              <w:rFonts w:ascii="Times New Roman" w:eastAsiaTheme="minorEastAsia" w:hAnsi="Times New Roman" w:cs="Times New Roman"/>
              <w:noProof/>
              <w:lang w:eastAsia="es-MX"/>
            </w:rPr>
          </w:pPr>
          <w:hyperlink w:anchor="_Toc71140507" w:history="1">
            <w:r w:rsidR="00EA694A" w:rsidRPr="00EA694A">
              <w:rPr>
                <w:rStyle w:val="Hipervnculo"/>
                <w:rFonts w:ascii="Times New Roman" w:hAnsi="Times New Roman" w:cs="Times New Roman"/>
                <w:noProof/>
              </w:rPr>
              <w:t>2.3 ¿Qué tipo de evaluación se implementa en preescolar, y qué conlleva este tipo de evaluación?</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_Toc71140507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5</w:t>
            </w:r>
            <w:r w:rsidR="00EA694A"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3408EA">
          <w:pPr>
            <w:pStyle w:val="TDC2"/>
            <w:tabs>
              <w:tab w:val="right" w:leader="dot" w:pos="8828"/>
            </w:tabs>
            <w:rPr>
              <w:rFonts w:ascii="Times New Roman" w:eastAsiaTheme="minorEastAsia" w:hAnsi="Times New Roman" w:cs="Times New Roman"/>
              <w:noProof/>
              <w:lang w:eastAsia="es-MX"/>
            </w:rPr>
          </w:pPr>
          <w:hyperlink w:anchor="_Toc71140508" w:history="1">
            <w:r w:rsidR="00EA694A" w:rsidRPr="00EA694A">
              <w:rPr>
                <w:rStyle w:val="Hipervnculo"/>
                <w:rFonts w:ascii="Times New Roman" w:hAnsi="Times New Roman" w:cs="Times New Roman"/>
                <w:noProof/>
              </w:rPr>
              <w:t>2.4 ¿En qué momento se da la evaluación en preescolar y cómo se le llama a estos momentos?</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_Toc71140508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6</w:t>
            </w:r>
            <w:r w:rsidR="00EA694A" w:rsidRPr="00EA694A">
              <w:rPr>
                <w:rFonts w:ascii="Times New Roman" w:hAnsi="Times New Roman" w:cs="Times New Roman"/>
                <w:noProof/>
                <w:webHidden/>
              </w:rPr>
              <w:fldChar w:fldCharType="end"/>
            </w:r>
          </w:hyperlink>
        </w:p>
        <w:p w:rsidR="00EA694A" w:rsidRDefault="00EA694A">
          <w:pPr>
            <w:pStyle w:val="TDC2"/>
            <w:tabs>
              <w:tab w:val="right" w:leader="dot" w:pos="8828"/>
            </w:tabs>
            <w:rPr>
              <w:rStyle w:val="Hipervnculo"/>
              <w:rFonts w:ascii="Times New Roman" w:hAnsi="Times New Roman" w:cs="Times New Roman"/>
              <w:noProof/>
            </w:rPr>
          </w:pPr>
        </w:p>
        <w:p w:rsidR="00EA694A" w:rsidRPr="00EA694A" w:rsidRDefault="003408EA">
          <w:pPr>
            <w:pStyle w:val="TDC2"/>
            <w:tabs>
              <w:tab w:val="right" w:leader="dot" w:pos="8828"/>
            </w:tabs>
            <w:rPr>
              <w:rFonts w:ascii="Times New Roman" w:eastAsiaTheme="minorEastAsia" w:hAnsi="Times New Roman" w:cs="Times New Roman"/>
              <w:noProof/>
              <w:lang w:eastAsia="es-MX"/>
            </w:rPr>
          </w:pPr>
          <w:hyperlink w:anchor="_Toc71140509" w:history="1">
            <w:r w:rsidR="00EA694A" w:rsidRPr="00EA694A">
              <w:rPr>
                <w:rStyle w:val="Hipervnculo"/>
                <w:rFonts w:ascii="Times New Roman" w:hAnsi="Times New Roman" w:cs="Times New Roman"/>
                <w:noProof/>
              </w:rPr>
              <w:t>2.5 ¿Qué instrumentos o técnicas te pueden servir para hacer una evaluación?</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_Toc71140509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7</w:t>
            </w:r>
            <w:r w:rsidR="00EA694A" w:rsidRPr="00EA694A">
              <w:rPr>
                <w:rFonts w:ascii="Times New Roman" w:hAnsi="Times New Roman" w:cs="Times New Roman"/>
                <w:noProof/>
                <w:webHidden/>
              </w:rPr>
              <w:fldChar w:fldCharType="end"/>
            </w:r>
          </w:hyperlink>
        </w:p>
        <w:p w:rsidR="00EA694A" w:rsidRDefault="00EA694A" w:rsidP="00EA694A">
          <w:pPr>
            <w:pStyle w:val="TDC2"/>
            <w:tabs>
              <w:tab w:val="left" w:pos="7350"/>
            </w:tabs>
            <w:rPr>
              <w:rStyle w:val="Hipervnculo"/>
              <w:rFonts w:ascii="Times New Roman" w:hAnsi="Times New Roman" w:cs="Times New Roman"/>
              <w:noProof/>
            </w:rPr>
          </w:pPr>
        </w:p>
        <w:p w:rsidR="00EA694A" w:rsidRPr="00EA694A" w:rsidRDefault="003408EA">
          <w:pPr>
            <w:pStyle w:val="TDC2"/>
            <w:tabs>
              <w:tab w:val="right" w:leader="dot" w:pos="8828"/>
            </w:tabs>
            <w:rPr>
              <w:rFonts w:ascii="Times New Roman" w:eastAsiaTheme="minorEastAsia" w:hAnsi="Times New Roman" w:cs="Times New Roman"/>
              <w:noProof/>
              <w:lang w:eastAsia="es-MX"/>
            </w:rPr>
          </w:pPr>
          <w:hyperlink w:anchor="_Toc71140510" w:history="1">
            <w:r w:rsidR="00EA694A" w:rsidRPr="00EA694A">
              <w:rPr>
                <w:rStyle w:val="Hipervnculo"/>
                <w:rFonts w:ascii="Times New Roman" w:hAnsi="Times New Roman" w:cs="Times New Roman"/>
                <w:noProof/>
              </w:rPr>
              <w:t>Conclusiones</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_Toc71140510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8</w:t>
            </w:r>
            <w:r w:rsidR="00EA694A" w:rsidRPr="00EA694A">
              <w:rPr>
                <w:rFonts w:ascii="Times New Roman" w:hAnsi="Times New Roman" w:cs="Times New Roman"/>
                <w:noProof/>
                <w:webHidden/>
              </w:rPr>
              <w:fldChar w:fldCharType="end"/>
            </w:r>
          </w:hyperlink>
        </w:p>
        <w:p w:rsidR="00EA694A" w:rsidRDefault="00EA694A">
          <w:pPr>
            <w:pStyle w:val="TDC1"/>
            <w:tabs>
              <w:tab w:val="right" w:leader="dot" w:pos="8828"/>
            </w:tabs>
            <w:rPr>
              <w:rStyle w:val="Hipervnculo"/>
              <w:rFonts w:ascii="Times New Roman" w:hAnsi="Times New Roman" w:cs="Times New Roman"/>
              <w:noProof/>
            </w:rPr>
          </w:pPr>
        </w:p>
        <w:p w:rsidR="00EA694A" w:rsidRPr="00EA694A" w:rsidRDefault="003408EA">
          <w:pPr>
            <w:pStyle w:val="TDC1"/>
            <w:tabs>
              <w:tab w:val="right" w:leader="dot" w:pos="8828"/>
            </w:tabs>
            <w:rPr>
              <w:rFonts w:ascii="Times New Roman" w:eastAsiaTheme="minorEastAsia" w:hAnsi="Times New Roman" w:cs="Times New Roman"/>
              <w:noProof/>
              <w:lang w:eastAsia="es-MX"/>
            </w:rPr>
          </w:pPr>
          <w:hyperlink w:anchor="_Toc71140511" w:history="1">
            <w:r w:rsidR="00EA694A" w:rsidRPr="00EA694A">
              <w:rPr>
                <w:rStyle w:val="Hipervnculo"/>
                <w:rFonts w:ascii="Times New Roman" w:hAnsi="Times New Roman" w:cs="Times New Roman"/>
                <w:noProof/>
              </w:rPr>
              <w:t>Referencias.</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_Toc71140511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9</w:t>
            </w:r>
            <w:r w:rsidR="00EA694A" w:rsidRPr="00EA694A">
              <w:rPr>
                <w:rFonts w:ascii="Times New Roman" w:hAnsi="Times New Roman" w:cs="Times New Roman"/>
                <w:noProof/>
                <w:webHidden/>
              </w:rPr>
              <w:fldChar w:fldCharType="end"/>
            </w:r>
          </w:hyperlink>
        </w:p>
        <w:p w:rsidR="00EA694A" w:rsidRDefault="00EA694A">
          <w:pPr>
            <w:pStyle w:val="TDC1"/>
            <w:tabs>
              <w:tab w:val="right" w:leader="dot" w:pos="8828"/>
            </w:tabs>
            <w:rPr>
              <w:rStyle w:val="Hipervnculo"/>
              <w:rFonts w:ascii="Times New Roman" w:hAnsi="Times New Roman" w:cs="Times New Roman"/>
              <w:noProof/>
            </w:rPr>
          </w:pPr>
        </w:p>
        <w:p w:rsidR="00EA694A" w:rsidRPr="00EA694A" w:rsidRDefault="003408EA">
          <w:pPr>
            <w:pStyle w:val="TDC1"/>
            <w:tabs>
              <w:tab w:val="right" w:leader="dot" w:pos="8828"/>
            </w:tabs>
            <w:rPr>
              <w:rFonts w:ascii="Times New Roman" w:eastAsiaTheme="minorEastAsia" w:hAnsi="Times New Roman" w:cs="Times New Roman"/>
              <w:noProof/>
              <w:lang w:eastAsia="es-MX"/>
            </w:rPr>
          </w:pPr>
          <w:hyperlink w:anchor="_Toc71140512" w:history="1">
            <w:r w:rsidR="00EA694A" w:rsidRPr="00EA694A">
              <w:rPr>
                <w:rStyle w:val="Hipervnculo"/>
                <w:rFonts w:ascii="Times New Roman" w:hAnsi="Times New Roman" w:cs="Times New Roman"/>
                <w:noProof/>
                <w:lang w:val="es-ES"/>
              </w:rPr>
              <w:t>Rúbrica Unidad I</w:t>
            </w:r>
            <w:r w:rsidR="00EA694A" w:rsidRPr="00EA694A">
              <w:rPr>
                <w:rFonts w:ascii="Times New Roman" w:hAnsi="Times New Roman" w:cs="Times New Roman"/>
                <w:noProof/>
                <w:webHidden/>
              </w:rPr>
              <w:tab/>
            </w:r>
            <w:r w:rsidR="00EA694A" w:rsidRPr="00EA694A">
              <w:rPr>
                <w:rFonts w:ascii="Times New Roman" w:hAnsi="Times New Roman" w:cs="Times New Roman"/>
                <w:noProof/>
                <w:webHidden/>
              </w:rPr>
              <w:fldChar w:fldCharType="begin"/>
            </w:r>
            <w:r w:rsidR="00EA694A" w:rsidRPr="00EA694A">
              <w:rPr>
                <w:rFonts w:ascii="Times New Roman" w:hAnsi="Times New Roman" w:cs="Times New Roman"/>
                <w:noProof/>
                <w:webHidden/>
              </w:rPr>
              <w:instrText xml:space="preserve"> PAGEREF _Toc71140512 \h </w:instrText>
            </w:r>
            <w:r w:rsidR="00EA694A" w:rsidRPr="00EA694A">
              <w:rPr>
                <w:rFonts w:ascii="Times New Roman" w:hAnsi="Times New Roman" w:cs="Times New Roman"/>
                <w:noProof/>
                <w:webHidden/>
              </w:rPr>
            </w:r>
            <w:r w:rsidR="00EA694A" w:rsidRPr="00EA694A">
              <w:rPr>
                <w:rFonts w:ascii="Times New Roman" w:hAnsi="Times New Roman" w:cs="Times New Roman"/>
                <w:noProof/>
                <w:webHidden/>
              </w:rPr>
              <w:fldChar w:fldCharType="separate"/>
            </w:r>
            <w:r w:rsidR="00E862D6">
              <w:rPr>
                <w:rFonts w:ascii="Times New Roman" w:hAnsi="Times New Roman" w:cs="Times New Roman"/>
                <w:noProof/>
                <w:webHidden/>
              </w:rPr>
              <w:t>10</w:t>
            </w:r>
            <w:r w:rsidR="00EA694A" w:rsidRPr="00EA694A">
              <w:rPr>
                <w:rFonts w:ascii="Times New Roman" w:hAnsi="Times New Roman" w:cs="Times New Roman"/>
                <w:noProof/>
                <w:webHidden/>
              </w:rPr>
              <w:fldChar w:fldCharType="end"/>
            </w:r>
          </w:hyperlink>
        </w:p>
        <w:p w:rsidR="00EA694A" w:rsidRDefault="00EA694A">
          <w:r w:rsidRPr="00EA694A">
            <w:rPr>
              <w:rFonts w:ascii="Times New Roman" w:hAnsi="Times New Roman" w:cs="Times New Roman"/>
              <w:b/>
              <w:bCs/>
              <w:lang w:val="es-ES"/>
            </w:rPr>
            <w:fldChar w:fldCharType="end"/>
          </w:r>
        </w:p>
      </w:sdtContent>
    </w:sdt>
    <w:p w:rsidR="000131E6" w:rsidRDefault="000131E6" w:rsidP="00826702">
      <w:pPr>
        <w:spacing w:line="360" w:lineRule="auto"/>
        <w:rPr>
          <w:rFonts w:ascii="Times New Roman" w:hAnsi="Times New Roman" w:cs="Times New Roman"/>
          <w:b/>
          <w:sz w:val="24"/>
          <w:szCs w:val="24"/>
        </w:rPr>
      </w:pPr>
    </w:p>
    <w:p w:rsidR="00826702" w:rsidRDefault="00826702"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EA694A" w:rsidRDefault="00EA694A" w:rsidP="00826702">
      <w:pPr>
        <w:pStyle w:val="Prrafodelista"/>
        <w:spacing w:line="360" w:lineRule="auto"/>
        <w:rPr>
          <w:rFonts w:ascii="Times New Roman" w:hAnsi="Times New Roman" w:cs="Times New Roman"/>
          <w:sz w:val="24"/>
          <w:szCs w:val="24"/>
        </w:rPr>
      </w:pPr>
    </w:p>
    <w:p w:rsidR="00061082" w:rsidRDefault="00061082" w:rsidP="005D054C">
      <w:pPr>
        <w:tabs>
          <w:tab w:val="left" w:pos="7005"/>
        </w:tabs>
        <w:spacing w:line="360" w:lineRule="auto"/>
        <w:jc w:val="both"/>
        <w:rPr>
          <w:rFonts w:ascii="Arial" w:hAnsi="Arial" w:cs="Arial"/>
          <w:b/>
          <w:sz w:val="24"/>
          <w:szCs w:val="24"/>
        </w:rPr>
      </w:pPr>
    </w:p>
    <w:p w:rsidR="000D2C19" w:rsidRPr="005D054C" w:rsidRDefault="005D054C" w:rsidP="00EA694A">
      <w:pPr>
        <w:pStyle w:val="Ttulo1"/>
      </w:pPr>
      <w:bookmarkStart w:id="1" w:name="_Toc71140503"/>
      <w:r w:rsidRPr="005D054C">
        <w:lastRenderedPageBreak/>
        <w:t>Introducción</w:t>
      </w:r>
      <w:bookmarkEnd w:id="1"/>
    </w:p>
    <w:p w:rsidR="00BF2F1B" w:rsidRDefault="00061082" w:rsidP="00E664AD">
      <w:pPr>
        <w:spacing w:line="360" w:lineRule="auto"/>
        <w:rPr>
          <w:rFonts w:ascii="Arial" w:hAnsi="Arial" w:cs="Arial"/>
          <w:sz w:val="24"/>
          <w:szCs w:val="24"/>
        </w:rPr>
      </w:pPr>
      <w:r>
        <w:rPr>
          <w:rFonts w:ascii="Arial" w:hAnsi="Arial" w:cs="Arial"/>
          <w:sz w:val="24"/>
          <w:szCs w:val="24"/>
        </w:rPr>
        <w:t xml:space="preserve">     </w:t>
      </w:r>
      <w:r w:rsidR="00AC60EB">
        <w:rPr>
          <w:rFonts w:ascii="Arial" w:hAnsi="Arial" w:cs="Arial"/>
          <w:sz w:val="24"/>
          <w:szCs w:val="24"/>
        </w:rPr>
        <w:t xml:space="preserve">La siguiente investigación se realiza debido a que en ocasiones se presentan situaciones un poco confusas sobre lo que es la evaluación en preescolar, y lo que implica evaluar cualitativamente o cuantitativamente, por este motivo, este escrito </w:t>
      </w:r>
      <w:r w:rsidR="00054C85">
        <w:rPr>
          <w:rFonts w:ascii="Arial" w:hAnsi="Arial" w:cs="Arial"/>
          <w:sz w:val="24"/>
          <w:szCs w:val="24"/>
        </w:rPr>
        <w:t>tiene como propósito definir lo que es la evaluaci</w:t>
      </w:r>
      <w:r w:rsidR="00AC60EB">
        <w:rPr>
          <w:rFonts w:ascii="Arial" w:hAnsi="Arial" w:cs="Arial"/>
          <w:sz w:val="24"/>
          <w:szCs w:val="24"/>
        </w:rPr>
        <w:t xml:space="preserve">ón en nivel preescolar, y lo que esta implica, </w:t>
      </w:r>
      <w:r w:rsidR="00BF2F1B">
        <w:rPr>
          <w:rFonts w:ascii="Arial" w:hAnsi="Arial" w:cs="Arial"/>
          <w:sz w:val="24"/>
          <w:szCs w:val="24"/>
        </w:rPr>
        <w:t>además de cuáles son los momentos correctos para hacerlo y con que instrumentos</w:t>
      </w:r>
      <w:r>
        <w:rPr>
          <w:rFonts w:ascii="Arial" w:hAnsi="Arial" w:cs="Arial"/>
          <w:sz w:val="24"/>
          <w:szCs w:val="24"/>
        </w:rPr>
        <w:t xml:space="preserve"> te puedes apoyar</w:t>
      </w:r>
      <w:r w:rsidR="00BF2F1B">
        <w:rPr>
          <w:rFonts w:ascii="Arial" w:hAnsi="Arial" w:cs="Arial"/>
          <w:sz w:val="24"/>
          <w:szCs w:val="24"/>
        </w:rPr>
        <w:t xml:space="preserve"> </w:t>
      </w:r>
      <w:r w:rsidR="00AC60EB">
        <w:rPr>
          <w:rFonts w:ascii="Arial" w:hAnsi="Arial" w:cs="Arial"/>
          <w:sz w:val="24"/>
          <w:szCs w:val="24"/>
        </w:rPr>
        <w:t>para poder realizarla de una forma más correcta acorde al nivel del educando, en este caso con alumnos de en</w:t>
      </w:r>
      <w:r>
        <w:rPr>
          <w:rFonts w:ascii="Arial" w:hAnsi="Arial" w:cs="Arial"/>
          <w:sz w:val="24"/>
          <w:szCs w:val="24"/>
        </w:rPr>
        <w:t>tre tres y</w:t>
      </w:r>
      <w:r w:rsidR="00BF2F1B">
        <w:rPr>
          <w:rFonts w:ascii="Arial" w:hAnsi="Arial" w:cs="Arial"/>
          <w:sz w:val="24"/>
          <w:szCs w:val="24"/>
        </w:rPr>
        <w:t xml:space="preserve"> seis años</w:t>
      </w:r>
      <w:r>
        <w:rPr>
          <w:rFonts w:ascii="Arial" w:hAnsi="Arial" w:cs="Arial"/>
          <w:sz w:val="24"/>
          <w:szCs w:val="24"/>
        </w:rPr>
        <w:t xml:space="preserve"> de edad, y </w:t>
      </w:r>
      <w:r w:rsidR="00BF2F1B">
        <w:rPr>
          <w:rFonts w:ascii="Arial" w:hAnsi="Arial" w:cs="Arial"/>
          <w:sz w:val="24"/>
          <w:szCs w:val="24"/>
        </w:rPr>
        <w:t xml:space="preserve">con esto tener una base para poder planear nuevas estrategias de mejora para cada pupilo, siempre viendo por la enseñanza – aprendizaje de cada uno. </w:t>
      </w:r>
    </w:p>
    <w:p w:rsidR="00BF2F1B" w:rsidRDefault="00061082" w:rsidP="00E664AD">
      <w:pPr>
        <w:spacing w:line="360" w:lineRule="auto"/>
        <w:rPr>
          <w:rFonts w:ascii="Arial" w:hAnsi="Arial" w:cs="Arial"/>
          <w:sz w:val="24"/>
          <w:szCs w:val="24"/>
        </w:rPr>
      </w:pPr>
      <w:r>
        <w:rPr>
          <w:rFonts w:ascii="Arial" w:hAnsi="Arial" w:cs="Arial"/>
          <w:sz w:val="24"/>
          <w:szCs w:val="24"/>
        </w:rPr>
        <w:t xml:space="preserve">     </w:t>
      </w:r>
      <w:r w:rsidR="00BF2F1B">
        <w:rPr>
          <w:rFonts w:ascii="Arial" w:hAnsi="Arial" w:cs="Arial"/>
          <w:sz w:val="24"/>
          <w:szCs w:val="24"/>
        </w:rPr>
        <w:t xml:space="preserve">La metodología que se implementó para esta investigación es descriptiva, porque solamente se investigó y redactó, sin necesidad de algún estudio de caso o más procedimientos, </w:t>
      </w:r>
      <w:r>
        <w:rPr>
          <w:rFonts w:ascii="Arial" w:hAnsi="Arial" w:cs="Arial"/>
          <w:sz w:val="24"/>
          <w:szCs w:val="24"/>
        </w:rPr>
        <w:t xml:space="preserve">teniendo como área lo educativo para mejoras en el proceso mismo. Al término de este escrito se encuentran las conclusiones y referencias implementadas en el documento. </w:t>
      </w:r>
    </w:p>
    <w:p w:rsidR="00BF2F1B" w:rsidRDefault="00AC60EB" w:rsidP="00E664AD">
      <w:pPr>
        <w:spacing w:line="360" w:lineRule="auto"/>
        <w:rPr>
          <w:rFonts w:ascii="Arial" w:hAnsi="Arial" w:cs="Arial"/>
          <w:sz w:val="24"/>
          <w:szCs w:val="24"/>
        </w:rPr>
      </w:pPr>
      <w:r>
        <w:rPr>
          <w:rFonts w:ascii="Arial" w:hAnsi="Arial" w:cs="Arial"/>
          <w:sz w:val="24"/>
          <w:szCs w:val="24"/>
        </w:rPr>
        <w:t xml:space="preserve"> </w:t>
      </w:r>
    </w:p>
    <w:p w:rsidR="00BF2F1B" w:rsidRDefault="00BF2F1B" w:rsidP="00E664AD">
      <w:pPr>
        <w:spacing w:line="360" w:lineRule="auto"/>
        <w:rPr>
          <w:rFonts w:ascii="Arial" w:hAnsi="Arial" w:cs="Arial"/>
          <w:sz w:val="24"/>
          <w:szCs w:val="24"/>
        </w:rPr>
      </w:pPr>
    </w:p>
    <w:p w:rsidR="00BE4F65" w:rsidRDefault="00BE4F65"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0131E6" w:rsidRDefault="000131E6"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bookmarkStart w:id="2" w:name="_Toc71140504"/>
    <w:p w:rsidR="000131E6" w:rsidRDefault="00570BB8" w:rsidP="00EA694A">
      <w:pPr>
        <w:pStyle w:val="Ttulo1"/>
        <w:jc w:val="center"/>
        <w:rPr>
          <w:rFonts w:ascii="Arial Black" w:hAnsi="Arial Black" w:cs="Times New Roman"/>
          <w:b/>
          <w:sz w:val="28"/>
          <w:u w:val="single"/>
        </w:rPr>
      </w:pPr>
      <w:r>
        <w:rPr>
          <w:rFonts w:ascii="Arial Black" w:hAnsi="Arial Black" w:cs="Times New Roman"/>
          <w:b/>
          <w:sz w:val="28"/>
          <w:u w:val="single"/>
        </w:rPr>
        <w:lastRenderedPageBreak/>
        <w:fldChar w:fldCharType="begin"/>
      </w:r>
      <w:r>
        <w:rPr>
          <w:rFonts w:ascii="Arial Black" w:hAnsi="Arial Black" w:cs="Times New Roman"/>
          <w:b/>
          <w:sz w:val="28"/>
          <w:u w:val="single"/>
        </w:rPr>
        <w:instrText xml:space="preserve"> HYPERLINK "ARCHIVOS%20HIPERVINCULOS/IMÁGEN%20DE%20EVALUACIÓN%20EN%20PREESCOLAR.docx" </w:instrText>
      </w:r>
      <w:r>
        <w:rPr>
          <w:rFonts w:ascii="Arial Black" w:hAnsi="Arial Black" w:cs="Times New Roman"/>
          <w:b/>
          <w:sz w:val="28"/>
          <w:u w:val="single"/>
        </w:rPr>
        <w:fldChar w:fldCharType="separate"/>
      </w:r>
      <w:r w:rsidR="000131E6" w:rsidRPr="00570BB8">
        <w:rPr>
          <w:rStyle w:val="Hipervnculo"/>
          <w:rFonts w:ascii="Arial Black" w:hAnsi="Arial Black" w:cs="Times New Roman"/>
          <w:b/>
          <w:sz w:val="28"/>
        </w:rPr>
        <w:t>Evaluación en Educación Preescolar</w:t>
      </w:r>
      <w:bookmarkEnd w:id="2"/>
      <w:r>
        <w:rPr>
          <w:rFonts w:ascii="Arial Black" w:hAnsi="Arial Black" w:cs="Times New Roman"/>
          <w:b/>
          <w:sz w:val="28"/>
          <w:u w:val="single"/>
        </w:rPr>
        <w:fldChar w:fldCharType="end"/>
      </w:r>
    </w:p>
    <w:p w:rsidR="000131E6" w:rsidRPr="007D59B0" w:rsidRDefault="000131E6" w:rsidP="00EA694A">
      <w:pPr>
        <w:pStyle w:val="Ttulo2"/>
        <w:rPr>
          <w:rFonts w:ascii="Times New Roman" w:hAnsi="Times New Roman" w:cs="Times New Roman"/>
          <w:b/>
          <w:color w:val="000000" w:themeColor="text1"/>
        </w:rPr>
      </w:pPr>
      <w:bookmarkStart w:id="3" w:name="_Toc71140505"/>
      <w:r w:rsidRPr="007D59B0">
        <w:rPr>
          <w:rFonts w:ascii="Times New Roman" w:hAnsi="Times New Roman" w:cs="Times New Roman"/>
          <w:b/>
          <w:color w:val="000000" w:themeColor="text1"/>
        </w:rPr>
        <w:t>2.1 ¿Qué es una Evaluación?</w:t>
      </w:r>
      <w:bookmarkEnd w:id="3"/>
      <w:r w:rsidRPr="007D59B0">
        <w:rPr>
          <w:rFonts w:ascii="Times New Roman" w:hAnsi="Times New Roman" w:cs="Times New Roman"/>
          <w:b/>
          <w:color w:val="000000" w:themeColor="text1"/>
        </w:rPr>
        <w:t xml:space="preserve"> </w:t>
      </w:r>
    </w:p>
    <w:p w:rsidR="00ED35C0" w:rsidRPr="00FD248E" w:rsidRDefault="000131E6" w:rsidP="00FD248E">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Sin duda alguna en el campo educativo es muy común escuchar la palabra evaluación, en vista a que es uno de los aspectos centrales en la pedagogía, por lo tanto la evaluación es un proceso integral y sistemático a través del cual se recopila información de manera metódica y rigurosa, para conocer, analizar los aprendizajes que han obtenido los alumnos, de acuerdo con SEP (2017) indica que “evaluar promueve reflexiones y mejores comprensiones del aprendizaje al posibilitar que docentes, estudiantes y la comunidad escolar contribuyan activamente a la ca</w:t>
      </w:r>
      <w:r w:rsidR="00FD248E">
        <w:rPr>
          <w:rFonts w:ascii="Times New Roman" w:hAnsi="Times New Roman" w:cs="Times New Roman"/>
          <w:sz w:val="24"/>
        </w:rPr>
        <w:t xml:space="preserve">lidad de la educación”, (p.127), asimismo para comprender más este proceso puedes hacer uso de </w:t>
      </w:r>
      <w:hyperlink r:id="rId10" w:history="1">
        <w:r w:rsidR="00FD248E" w:rsidRPr="00FD248E">
          <w:rPr>
            <w:rStyle w:val="Hipervnculo"/>
            <w:rFonts w:ascii="Times New Roman" w:hAnsi="Times New Roman" w:cs="Times New Roman"/>
            <w:sz w:val="24"/>
          </w:rPr>
          <w:t>vídeos</w:t>
        </w:r>
      </w:hyperlink>
      <w:r w:rsidR="00FD248E">
        <w:rPr>
          <w:rFonts w:ascii="Times New Roman" w:hAnsi="Times New Roman" w:cs="Times New Roman"/>
          <w:sz w:val="24"/>
        </w:rPr>
        <w:t xml:space="preserve"> en donde se explica de manera sencilla lo que implica la evaluación.  </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Además esto conlleva a un enfoque formativo, es decir, esto ocurre cuando se obtiene información de los avances de cada uno de los edu</w:t>
      </w:r>
      <w:r w:rsidR="007D59B0">
        <w:rPr>
          <w:rFonts w:ascii="Times New Roman" w:hAnsi="Times New Roman" w:cs="Times New Roman"/>
          <w:sz w:val="24"/>
        </w:rPr>
        <w:t>cando, y así poder guiarlos hací</w:t>
      </w:r>
      <w:r w:rsidRPr="00EA694A">
        <w:rPr>
          <w:rFonts w:ascii="Times New Roman" w:hAnsi="Times New Roman" w:cs="Times New Roman"/>
          <w:sz w:val="24"/>
        </w:rPr>
        <w:t xml:space="preserve">a los propósitos educativos que el modelo o programa educativo demanda en el momento. La evaluación para la mejora de la calidad educativa es fundamental por dos razones: proporciona información que no se había previsto para ayudar a mejorar, y  provee información para ser comunicada a las madres y padres de familia, tutores y autoridades escolares. </w:t>
      </w:r>
    </w:p>
    <w:p w:rsidR="000131E6" w:rsidRPr="007D59B0" w:rsidRDefault="000131E6" w:rsidP="00EA694A">
      <w:pPr>
        <w:pStyle w:val="Ttulo2"/>
        <w:rPr>
          <w:rFonts w:ascii="Times New Roman" w:hAnsi="Times New Roman" w:cs="Times New Roman"/>
          <w:b/>
          <w:color w:val="000000" w:themeColor="text1"/>
        </w:rPr>
      </w:pPr>
      <w:bookmarkStart w:id="4" w:name="_Toc71140506"/>
      <w:r w:rsidRPr="007D59B0">
        <w:rPr>
          <w:rFonts w:ascii="Times New Roman" w:hAnsi="Times New Roman" w:cs="Times New Roman"/>
          <w:b/>
          <w:color w:val="000000" w:themeColor="text1"/>
        </w:rPr>
        <w:t>2.2 ¿Para qué sirve la evaluación?</w:t>
      </w:r>
      <w:bookmarkEnd w:id="4"/>
    </w:p>
    <w:p w:rsidR="000131E6" w:rsidRPr="00EA694A" w:rsidRDefault="000131E6" w:rsidP="000131E6">
      <w:pPr>
        <w:spacing w:line="480" w:lineRule="auto"/>
        <w:ind w:left="360"/>
        <w:rPr>
          <w:rFonts w:ascii="Times New Roman" w:hAnsi="Times New Roman" w:cs="Times New Roman"/>
          <w:sz w:val="24"/>
          <w:szCs w:val="24"/>
        </w:rPr>
      </w:pPr>
      <w:r w:rsidRPr="00EA694A">
        <w:rPr>
          <w:rFonts w:ascii="Times New Roman" w:hAnsi="Times New Roman" w:cs="Times New Roman"/>
          <w:sz w:val="24"/>
          <w:szCs w:val="24"/>
        </w:rPr>
        <w:t xml:space="preserve">     La información que genera una evaluación sirve para que los docentes tomen decisiones más apropiadas con respecto a las necesidades de sus pupilos y de sus procesos de enseñanza, es simplemente una fuente de información importante para los docentes, ayudándoles a identificar cómo va cada estudiante con respecto a los </w:t>
      </w:r>
      <w:r w:rsidRPr="00EA694A">
        <w:rPr>
          <w:rFonts w:ascii="Times New Roman" w:hAnsi="Times New Roman" w:cs="Times New Roman"/>
          <w:sz w:val="24"/>
          <w:szCs w:val="24"/>
        </w:rPr>
        <w:lastRenderedPageBreak/>
        <w:t>objetivos de</w:t>
      </w:r>
      <w:r w:rsidR="007D59B0">
        <w:rPr>
          <w:rFonts w:ascii="Times New Roman" w:hAnsi="Times New Roman" w:cs="Times New Roman"/>
          <w:sz w:val="24"/>
          <w:szCs w:val="24"/>
        </w:rPr>
        <w:t>l</w:t>
      </w:r>
      <w:r w:rsidRPr="00EA694A">
        <w:rPr>
          <w:rFonts w:ascii="Times New Roman" w:hAnsi="Times New Roman" w:cs="Times New Roman"/>
          <w:sz w:val="24"/>
          <w:szCs w:val="24"/>
        </w:rPr>
        <w:t xml:space="preserve"> aprendizaje, lo que sabe y puede hacer, y las áreas en que necesita mejorar. </w:t>
      </w:r>
    </w:p>
    <w:p w:rsidR="000131E6" w:rsidRPr="00EA694A" w:rsidRDefault="000131E6" w:rsidP="000131E6">
      <w:pPr>
        <w:spacing w:line="480" w:lineRule="auto"/>
        <w:ind w:left="360"/>
        <w:rPr>
          <w:rFonts w:ascii="Times New Roman" w:hAnsi="Times New Roman" w:cs="Times New Roman"/>
          <w:sz w:val="24"/>
          <w:szCs w:val="24"/>
        </w:rPr>
      </w:pPr>
      <w:r w:rsidRPr="00EA694A">
        <w:rPr>
          <w:rFonts w:ascii="Times New Roman" w:hAnsi="Times New Roman" w:cs="Times New Roman"/>
          <w:sz w:val="24"/>
          <w:szCs w:val="24"/>
        </w:rPr>
        <w:t xml:space="preserve">     Los docentes pueden usar esta información para determinar si están enseñando bien y si necesitan cambiar algo para mejorar su enseñanza, y con base a eso pueden realizar estrategias para una mejora, por otro lado una de las funciones, quizá la más relevante, es la de contribuir a propiciar la autonomía del alumno en un ambiente lleno de experiencias pedagógicas y democráticas, c</w:t>
      </w:r>
      <w:r w:rsidRPr="00EA694A">
        <w:rPr>
          <w:rFonts w:ascii="Times New Roman" w:hAnsi="Times New Roman" w:cs="Times New Roman"/>
          <w:sz w:val="24"/>
        </w:rPr>
        <w:t>on el propósito de mejorar, tanto el proceso individual y colectivo de los mismos, como la propia actividad educativa.</w:t>
      </w:r>
    </w:p>
    <w:p w:rsidR="000131E6" w:rsidRPr="007D59B0" w:rsidRDefault="000131E6" w:rsidP="00EA694A">
      <w:pPr>
        <w:pStyle w:val="Ttulo2"/>
        <w:rPr>
          <w:rFonts w:ascii="Times New Roman" w:hAnsi="Times New Roman" w:cs="Times New Roman"/>
          <w:b/>
          <w:color w:val="000000" w:themeColor="text1"/>
        </w:rPr>
      </w:pPr>
      <w:bookmarkStart w:id="5" w:name="_Toc71140507"/>
      <w:r w:rsidRPr="007D59B0">
        <w:rPr>
          <w:rFonts w:ascii="Times New Roman" w:hAnsi="Times New Roman" w:cs="Times New Roman"/>
          <w:b/>
          <w:color w:val="000000" w:themeColor="text1"/>
        </w:rPr>
        <w:t>2.3 ¿Qué tipo de evaluación se implementa en preescolar, y qué conlleva este tipo de evaluación?</w:t>
      </w:r>
      <w:bookmarkEnd w:id="5"/>
    </w:p>
    <w:p w:rsidR="00A83BE1" w:rsidRDefault="000131E6" w:rsidP="000131E6">
      <w:pPr>
        <w:spacing w:line="480" w:lineRule="auto"/>
        <w:ind w:left="360"/>
        <w:rPr>
          <w:rFonts w:ascii="Times New Roman" w:hAnsi="Times New Roman" w:cs="Times New Roman"/>
          <w:sz w:val="24"/>
          <w:szCs w:val="24"/>
        </w:rPr>
      </w:pPr>
      <w:r w:rsidRPr="00EA694A">
        <w:rPr>
          <w:rFonts w:ascii="Times New Roman" w:hAnsi="Times New Roman" w:cs="Times New Roman"/>
          <w:sz w:val="24"/>
          <w:szCs w:val="24"/>
        </w:rPr>
        <w:t xml:space="preserve">     En educación preescolar la evaluación que se implementa es fundamentalmente de carácter cualitativo, en vista de que está centrada en identificar avances y dificultades que tienen los niños en sus procesos </w:t>
      </w:r>
      <w:r w:rsidR="007D59B0">
        <w:rPr>
          <w:rFonts w:ascii="Times New Roman" w:hAnsi="Times New Roman" w:cs="Times New Roman"/>
          <w:sz w:val="24"/>
          <w:szCs w:val="24"/>
        </w:rPr>
        <w:t xml:space="preserve">de aprendizajes (Álvaro, 2017), para saber un poco más de lo habla el autor puedes indagar más en los diferentes </w:t>
      </w:r>
      <w:hyperlink r:id="rId11" w:history="1">
        <w:r w:rsidR="007D59B0" w:rsidRPr="007D59B0">
          <w:rPr>
            <w:rStyle w:val="Hipervnculo"/>
            <w:rFonts w:ascii="Times New Roman" w:hAnsi="Times New Roman" w:cs="Times New Roman"/>
            <w:sz w:val="24"/>
            <w:szCs w:val="24"/>
          </w:rPr>
          <w:t>documentos</w:t>
        </w:r>
      </w:hyperlink>
      <w:r w:rsidR="007D59B0">
        <w:rPr>
          <w:rFonts w:ascii="Times New Roman" w:hAnsi="Times New Roman" w:cs="Times New Roman"/>
          <w:sz w:val="24"/>
          <w:szCs w:val="24"/>
        </w:rPr>
        <w:t xml:space="preserve"> que el presenta.  </w:t>
      </w:r>
    </w:p>
    <w:p w:rsidR="000131E6" w:rsidRPr="00EA694A" w:rsidRDefault="00A83BE1" w:rsidP="000131E6">
      <w:pPr>
        <w:spacing w:line="480" w:lineRule="auto"/>
        <w:ind w:left="360"/>
        <w:rPr>
          <w:rFonts w:ascii="Times New Roman" w:hAnsi="Times New Roman" w:cs="Times New Roman"/>
          <w:sz w:val="24"/>
          <w:szCs w:val="24"/>
        </w:rPr>
      </w:pPr>
      <w:r>
        <w:rPr>
          <w:rFonts w:ascii="Times New Roman" w:hAnsi="Times New Roman" w:cs="Times New Roman"/>
          <w:sz w:val="24"/>
          <w:szCs w:val="24"/>
        </w:rPr>
        <w:t>A</w:t>
      </w:r>
      <w:r w:rsidR="000131E6" w:rsidRPr="00EA694A">
        <w:rPr>
          <w:rFonts w:ascii="Times New Roman" w:hAnsi="Times New Roman" w:cs="Times New Roman"/>
          <w:sz w:val="24"/>
          <w:szCs w:val="24"/>
        </w:rPr>
        <w:t>demás esta evaluación se considera holística, es decir del todo, porque toma en cuenta todos los elementos que la conforman o que inciden en ella: los objetivos, los procesos, los métodos, los recursos, el contexto y los instrumentos, entre otros. Tiene en cuenta los aspectos conceptuales, procedimentales y actitudinales de los alumnos. Se emplea como una motivación para mejorar el proceso enseñanza-aprendizaje.</w:t>
      </w:r>
    </w:p>
    <w:p w:rsidR="000131E6" w:rsidRPr="00EA694A" w:rsidRDefault="000131E6" w:rsidP="000131E6">
      <w:pPr>
        <w:spacing w:line="480" w:lineRule="auto"/>
        <w:ind w:left="360"/>
        <w:rPr>
          <w:rFonts w:ascii="Times New Roman" w:hAnsi="Times New Roman" w:cs="Times New Roman"/>
          <w:sz w:val="24"/>
          <w:szCs w:val="24"/>
        </w:rPr>
      </w:pPr>
      <w:r w:rsidRPr="00EA694A">
        <w:rPr>
          <w:rFonts w:ascii="Times New Roman" w:hAnsi="Times New Roman" w:cs="Times New Roman"/>
          <w:sz w:val="24"/>
          <w:szCs w:val="24"/>
        </w:rPr>
        <w:t xml:space="preserve">     En la opinión de Hernández y Moreno (2007), postulan que “bajo el enfoque cualitativo, la evaluación es permanente, se realiza a lo largo del proceso, que se puede y debe reorientar y retroalimentar, mediante ajustes y cambios en el mismo”, (p.219), </w:t>
      </w:r>
      <w:r w:rsidRPr="00EA694A">
        <w:rPr>
          <w:rFonts w:ascii="Times New Roman" w:hAnsi="Times New Roman" w:cs="Times New Roman"/>
          <w:sz w:val="24"/>
          <w:szCs w:val="24"/>
        </w:rPr>
        <w:lastRenderedPageBreak/>
        <w:t xml:space="preserve">de esta manera no se trata de ir formulando juicios en cada uno de los momentos, lo importante en este sentido es observar, y valorar el avance de cada estudiante.  </w:t>
      </w:r>
    </w:p>
    <w:p w:rsidR="000131E6" w:rsidRPr="007D59B0" w:rsidRDefault="000131E6" w:rsidP="00EA694A">
      <w:pPr>
        <w:pStyle w:val="Ttulo2"/>
        <w:rPr>
          <w:rFonts w:ascii="Times New Roman" w:hAnsi="Times New Roman" w:cs="Times New Roman"/>
          <w:b/>
          <w:color w:val="000000" w:themeColor="text1"/>
        </w:rPr>
      </w:pPr>
      <w:bookmarkStart w:id="6" w:name="_Toc71140508"/>
      <w:r w:rsidRPr="007D59B0">
        <w:rPr>
          <w:rFonts w:ascii="Times New Roman" w:hAnsi="Times New Roman" w:cs="Times New Roman"/>
          <w:b/>
          <w:color w:val="000000" w:themeColor="text1"/>
        </w:rPr>
        <w:t>2.4 ¿En qué momento se da la evaluación en preescolar y cómo se le llama a estos momentos?</w:t>
      </w:r>
      <w:bookmarkEnd w:id="6"/>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Se señalan tres momentos durante el ciclo escolar, para la comunicación de la evaluación a las familias, los cuales son inicial, de proceso y final, estos momentos coindicen con los tipos de evaluación: diagnóstica, y formativa, y se dan en los siguientes meses: • Noviembre: del comienzo del ciclo escolar, en agosto, al final de noviembre, • Marzo: del comienzo de diciembre al final de marzo de cada ciclo escolar, y • Julio: del comienzo de abril al fin de cada ciclo escolar.</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La evaluación diagnóstica se realiza de manera previa al desarrollo de un proceso educativo, cualquiera que sea, con la intención de explorar los conocimientos que ya poseen los alumnos. Este tipo es parte de la evaluación formativa, dado que su objetivo es establecer una línea base de aprendizajes comunes para diseñar las estrategias de intervención docente para el ciclo escolar; por ello, la evaluación diagnóstica puede realizarse al inicio del ciclo escolar o de una situación o secuencia didáctica, dicho esto, en preescolar es clave la situación y actividades planeadas para detectar que tanto es lo que traen los estudiantes de aprendizaje. </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La evaluación formativa se realiza para valorar el avance en los aprendizajes y mejorar la enseñanza y el aprendizaje, es mejorar una intervención en un momento determinado, y concreto, permite valorar si la planificación se está realizando de acuerdo con lo planeado. Las modalidades de evaluación formativa que se emplean para regular el proceso de enseñanza y de aprendizaje son: interactiva, retroactiva y proactiva.</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lastRenderedPageBreak/>
        <w:t xml:space="preserve">     La interactiva quiere decir, que son las que ocurren en el proceso de enseñanza, cuando la educadora les aplica la actividad, y al mismo tiempo interactúa con los pupilos, la retroactiva, está se da al ejecutar la situación que fue planeada, esta te permite ver qué es lo que se puede mejorar, y la proactiva ayuda en la relación de lo que aprenderá en las próximas situaciones. Como lo hace notar SEP (2017), “resulta indispensable garantizar que cada estudiante vaya progresando a lo largo del ciclo escolar y que alcance los Aprendizajes espera</w:t>
      </w:r>
      <w:r w:rsidR="00A37C5C" w:rsidRPr="00EA694A">
        <w:rPr>
          <w:rFonts w:ascii="Times New Roman" w:hAnsi="Times New Roman" w:cs="Times New Roman"/>
          <w:sz w:val="24"/>
        </w:rPr>
        <w:t>dos al final de este”, (p. 126)</w:t>
      </w:r>
      <w:r w:rsidRPr="00EA694A">
        <w:rPr>
          <w:rFonts w:ascii="Times New Roman" w:hAnsi="Times New Roman" w:cs="Times New Roman"/>
          <w:sz w:val="24"/>
        </w:rPr>
        <w:t xml:space="preserve">, por esto se deben de tomar en cuenta las evaluaciones en cada momento. </w:t>
      </w:r>
    </w:p>
    <w:p w:rsidR="000131E6" w:rsidRPr="007D59B0" w:rsidRDefault="000131E6" w:rsidP="00EA694A">
      <w:pPr>
        <w:pStyle w:val="Ttulo2"/>
        <w:rPr>
          <w:rFonts w:ascii="Times New Roman" w:hAnsi="Times New Roman" w:cs="Times New Roman"/>
          <w:b/>
          <w:color w:val="000000" w:themeColor="text1"/>
        </w:rPr>
      </w:pPr>
      <w:bookmarkStart w:id="7" w:name="_Toc71140509"/>
      <w:r w:rsidRPr="007D59B0">
        <w:rPr>
          <w:rFonts w:ascii="Times New Roman" w:hAnsi="Times New Roman" w:cs="Times New Roman"/>
          <w:b/>
          <w:color w:val="000000" w:themeColor="text1"/>
        </w:rPr>
        <w:t>2.5 ¿Qué instrumentos o técnicas te pueden servir para hacer una evaluación?</w:t>
      </w:r>
      <w:bookmarkEnd w:id="7"/>
      <w:r w:rsidRPr="007D59B0">
        <w:rPr>
          <w:rFonts w:ascii="Times New Roman" w:hAnsi="Times New Roman" w:cs="Times New Roman"/>
          <w:b/>
          <w:color w:val="000000" w:themeColor="text1"/>
        </w:rPr>
        <w:t xml:space="preserve"> </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Algunas de los instrumentos o técnicas que puedes utilizar son las siguientes: Observación; Desde la posición de Marshall y </w:t>
      </w:r>
      <w:proofErr w:type="spellStart"/>
      <w:r w:rsidRPr="00EA694A">
        <w:rPr>
          <w:rFonts w:ascii="Times New Roman" w:hAnsi="Times New Roman" w:cs="Times New Roman"/>
          <w:sz w:val="24"/>
        </w:rPr>
        <w:t>Rossman</w:t>
      </w:r>
      <w:proofErr w:type="spellEnd"/>
      <w:r w:rsidRPr="00EA694A">
        <w:rPr>
          <w:rFonts w:ascii="Times New Roman" w:hAnsi="Times New Roman" w:cs="Times New Roman"/>
          <w:sz w:val="24"/>
        </w:rPr>
        <w:t xml:space="preserve"> (1989) definen la observación como "la descripción sistemática de eventos, comportamientos y artefactos en el escenario social elegido para ser estudiado" (p.79).  También están las</w:t>
      </w:r>
      <w:hyperlink r:id="rId12" w:history="1">
        <w:r w:rsidRPr="004557F7">
          <w:rPr>
            <w:rStyle w:val="Hipervnculo"/>
            <w:rFonts w:ascii="Times New Roman" w:hAnsi="Times New Roman" w:cs="Times New Roman"/>
            <w:sz w:val="24"/>
          </w:rPr>
          <w:t xml:space="preserve"> rúbricas</w:t>
        </w:r>
      </w:hyperlink>
      <w:r w:rsidRPr="00EA694A">
        <w:rPr>
          <w:rFonts w:ascii="Times New Roman" w:hAnsi="Times New Roman" w:cs="Times New Roman"/>
          <w:sz w:val="24"/>
        </w:rPr>
        <w:t>; El conjunto de características de una prueba que estructuran las tareas evaluativas que la componen. Estos factores incluyen la estructura de la prueba en sí; las instrucciones; el tiempo, etc.</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Por otro lado es común ver este la guía de indicadores como un tipo de instrumento, y esto es la expresión cualitativa, que proporciona un medio sencillo y fiable para medir logros (cumplimiento de objetivos y metas establecidas, o en este caso aprendizajes esperados), reflejar los cambios vinculados con las acciones del programa, monitorear y evaluar sus resultados. Otro de los instrumentos que puedes usar para evaluar la actividad son los cuestionamientos; en esta caso sólo se les hace preguntas al alumnado </w:t>
      </w:r>
      <w:r w:rsidRPr="00EA694A">
        <w:rPr>
          <w:rFonts w:ascii="Times New Roman" w:hAnsi="Times New Roman" w:cs="Times New Roman"/>
          <w:sz w:val="24"/>
        </w:rPr>
        <w:lastRenderedPageBreak/>
        <w:t>sobre la actividad que ejecutaron, para poder observar si es que se comprendió lo que realizaron y si el aprendizaje se logró o no.</w:t>
      </w:r>
    </w:p>
    <w:p w:rsidR="000131E6" w:rsidRPr="00EA694A" w:rsidRDefault="000131E6" w:rsidP="000131E6">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También está el diario de campo, este es un cuaderno en donde el maestro escribe datos relevantes de los alumnos de acuerdo a lo que realizan en clase,  es funcional porque sirve como medio evaluativo de un contexto.</w:t>
      </w:r>
    </w:p>
    <w:p w:rsidR="00061082" w:rsidRPr="007D59B0" w:rsidRDefault="000131E6" w:rsidP="00EA694A">
      <w:pPr>
        <w:pStyle w:val="Ttulo2"/>
        <w:rPr>
          <w:rFonts w:ascii="Times New Roman" w:hAnsi="Times New Roman" w:cs="Times New Roman"/>
          <w:b/>
          <w:color w:val="000000" w:themeColor="text1"/>
        </w:rPr>
      </w:pPr>
      <w:bookmarkStart w:id="8" w:name="_Toc71140510"/>
      <w:r w:rsidRPr="007D59B0">
        <w:rPr>
          <w:rFonts w:ascii="Times New Roman" w:hAnsi="Times New Roman" w:cs="Times New Roman"/>
          <w:b/>
          <w:color w:val="000000" w:themeColor="text1"/>
        </w:rPr>
        <w:t>Conclusiones</w:t>
      </w:r>
      <w:bookmarkEnd w:id="8"/>
    </w:p>
    <w:p w:rsidR="00A37C5C" w:rsidRPr="00EA694A" w:rsidRDefault="00061082" w:rsidP="00061082">
      <w:pPr>
        <w:spacing w:line="480" w:lineRule="auto"/>
        <w:ind w:left="360"/>
        <w:rPr>
          <w:rFonts w:ascii="Times New Roman" w:hAnsi="Times New Roman" w:cs="Times New Roman"/>
          <w:sz w:val="24"/>
        </w:rPr>
      </w:pPr>
      <w:r w:rsidRPr="00EA694A">
        <w:rPr>
          <w:rFonts w:ascii="Times New Roman" w:hAnsi="Times New Roman" w:cs="Times New Roman"/>
          <w:b/>
          <w:sz w:val="24"/>
        </w:rPr>
        <w:t xml:space="preserve">     </w:t>
      </w:r>
      <w:r w:rsidRPr="00EA694A">
        <w:rPr>
          <w:rFonts w:ascii="Times New Roman" w:hAnsi="Times New Roman" w:cs="Times New Roman"/>
          <w:sz w:val="24"/>
        </w:rPr>
        <w:t>En conclusión, la evaluación es tema de gran importancia para el pr</w:t>
      </w:r>
      <w:r w:rsidR="00A37C5C" w:rsidRPr="00EA694A">
        <w:rPr>
          <w:rFonts w:ascii="Times New Roman" w:hAnsi="Times New Roman" w:cs="Times New Roman"/>
          <w:sz w:val="24"/>
        </w:rPr>
        <w:t>oceso educativo de cada alumno, ayuda a mejorar y a tomar estrategias claves para que sea un poco más fácil el trascurso de aprendizaje del pupil</w:t>
      </w:r>
      <w:r w:rsidR="00C25B5A" w:rsidRPr="00EA694A">
        <w:rPr>
          <w:rFonts w:ascii="Times New Roman" w:hAnsi="Times New Roman" w:cs="Times New Roman"/>
          <w:sz w:val="24"/>
        </w:rPr>
        <w:t xml:space="preserve">o, además, </w:t>
      </w:r>
      <w:r w:rsidR="00A37C5C" w:rsidRPr="00EA694A">
        <w:rPr>
          <w:rFonts w:ascii="Times New Roman" w:hAnsi="Times New Roman" w:cs="Times New Roman"/>
          <w:sz w:val="24"/>
        </w:rPr>
        <w:t>ayuda a tener una pauta al inicio del curso de que tanto saber traen consigo los infantes.</w:t>
      </w:r>
    </w:p>
    <w:p w:rsidR="00061082" w:rsidRPr="00EA694A" w:rsidRDefault="00A37C5C" w:rsidP="00061082">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De esto modo la evaluación que se implementa en nivel preescolar es cualitativa, dejando a un lado los números (cuantitativa), se basa en identificar el proceso de los alumnos, sus dificultades y avances, para poder planear situaciones que les ayuden a mejorar, así mismo, se señalan tres momentos para la evaluación que es inicial, proceso y final, todas con el propósito de mejora. </w:t>
      </w:r>
    </w:p>
    <w:p w:rsidR="00A37C5C" w:rsidRPr="00EA694A" w:rsidRDefault="00586444" w:rsidP="00061082">
      <w:pPr>
        <w:spacing w:line="480" w:lineRule="auto"/>
        <w:ind w:left="360"/>
        <w:rPr>
          <w:rFonts w:ascii="Times New Roman" w:hAnsi="Times New Roman" w:cs="Times New Roman"/>
          <w:sz w:val="24"/>
        </w:rPr>
      </w:pPr>
      <w:r w:rsidRPr="00EA694A">
        <w:rPr>
          <w:rFonts w:ascii="Times New Roman" w:hAnsi="Times New Roman" w:cs="Times New Roman"/>
          <w:sz w:val="24"/>
        </w:rPr>
        <w:t xml:space="preserve">     Con esta investigación se llega a los resultados de que la evaluación es indispensable en cada momento de las actividades, que es una herramienta que siempre se debe tomar en cuenta. Sin duda desde mi perspectiva considero que además de saber qué situación trabajar, que actividades implementar y material a usar, es necesario  saber cómo se debe realizar la evaluación, en que momentos</w:t>
      </w:r>
      <w:r w:rsidR="00C25B5A" w:rsidRPr="00EA694A">
        <w:rPr>
          <w:rFonts w:ascii="Times New Roman" w:hAnsi="Times New Roman" w:cs="Times New Roman"/>
          <w:sz w:val="24"/>
        </w:rPr>
        <w:t xml:space="preserve"> ponerla en juego</w:t>
      </w:r>
      <w:r w:rsidRPr="00EA694A">
        <w:rPr>
          <w:rFonts w:ascii="Times New Roman" w:hAnsi="Times New Roman" w:cs="Times New Roman"/>
          <w:sz w:val="24"/>
        </w:rPr>
        <w:t>, y al momento de realizar</w:t>
      </w:r>
      <w:r w:rsidR="00C25B5A" w:rsidRPr="00EA694A">
        <w:rPr>
          <w:rFonts w:ascii="Times New Roman" w:hAnsi="Times New Roman" w:cs="Times New Roman"/>
          <w:sz w:val="24"/>
        </w:rPr>
        <w:t>la</w:t>
      </w:r>
      <w:r w:rsidRPr="00EA694A">
        <w:rPr>
          <w:rFonts w:ascii="Times New Roman" w:hAnsi="Times New Roman" w:cs="Times New Roman"/>
          <w:sz w:val="24"/>
        </w:rPr>
        <w:t xml:space="preserve"> identificar como es que puedes mejorar y ayudar al al</w:t>
      </w:r>
      <w:r w:rsidR="00C25B5A" w:rsidRPr="00EA694A">
        <w:rPr>
          <w:rFonts w:ascii="Times New Roman" w:hAnsi="Times New Roman" w:cs="Times New Roman"/>
          <w:sz w:val="24"/>
        </w:rPr>
        <w:t xml:space="preserve">umno a tener un mejor progreso educativo. </w:t>
      </w:r>
    </w:p>
    <w:p w:rsidR="005D054C" w:rsidRDefault="005D054C" w:rsidP="005D054C">
      <w:pPr>
        <w:spacing w:line="360" w:lineRule="auto"/>
        <w:jc w:val="center"/>
        <w:rPr>
          <w:rFonts w:ascii="Arial" w:hAnsi="Arial" w:cs="Arial"/>
          <w:b/>
          <w:sz w:val="24"/>
        </w:rPr>
      </w:pPr>
    </w:p>
    <w:p w:rsidR="000131E6" w:rsidRDefault="000131E6" w:rsidP="00586444">
      <w:pPr>
        <w:spacing w:line="360" w:lineRule="auto"/>
        <w:rPr>
          <w:rFonts w:ascii="Arial" w:hAnsi="Arial" w:cs="Arial"/>
          <w:b/>
          <w:sz w:val="24"/>
        </w:rPr>
      </w:pPr>
    </w:p>
    <w:p w:rsidR="000131E6" w:rsidRPr="007D59B0" w:rsidRDefault="000131E6" w:rsidP="00EA694A">
      <w:pPr>
        <w:pStyle w:val="Ttulo1"/>
        <w:rPr>
          <w:b/>
          <w:color w:val="000000" w:themeColor="text1"/>
        </w:rPr>
      </w:pPr>
      <w:bookmarkStart w:id="9" w:name="_Toc71140511"/>
      <w:r w:rsidRPr="007D59B0">
        <w:rPr>
          <w:b/>
          <w:color w:val="000000" w:themeColor="text1"/>
        </w:rPr>
        <w:t>Referencias.</w:t>
      </w:r>
      <w:bookmarkEnd w:id="9"/>
      <w:r w:rsidRPr="007D59B0">
        <w:rPr>
          <w:b/>
          <w:color w:val="000000" w:themeColor="text1"/>
        </w:rPr>
        <w:t xml:space="preserve"> </w:t>
      </w:r>
    </w:p>
    <w:p w:rsidR="000131E6" w:rsidRPr="002555F3" w:rsidRDefault="000131E6" w:rsidP="000131E6">
      <w:pPr>
        <w:pStyle w:val="Bibliografa"/>
        <w:spacing w:line="480" w:lineRule="auto"/>
        <w:ind w:left="360" w:right="709"/>
        <w:rPr>
          <w:rFonts w:ascii="Times New Roman" w:hAnsi="Times New Roman" w:cs="Times New Roman"/>
          <w:noProof/>
          <w:sz w:val="24"/>
          <w:szCs w:val="24"/>
          <w:lang w:val="es-ES"/>
        </w:rPr>
      </w:pPr>
      <w:r w:rsidRPr="002555F3">
        <w:rPr>
          <w:rFonts w:ascii="Times New Roman" w:hAnsi="Times New Roman" w:cs="Times New Roman"/>
          <w:sz w:val="24"/>
          <w:szCs w:val="24"/>
        </w:rPr>
        <w:fldChar w:fldCharType="begin"/>
      </w:r>
      <w:r w:rsidRPr="002555F3">
        <w:rPr>
          <w:rFonts w:ascii="Times New Roman" w:hAnsi="Times New Roman" w:cs="Times New Roman"/>
          <w:sz w:val="24"/>
          <w:szCs w:val="24"/>
        </w:rPr>
        <w:instrText>BIBLIOGRAPHY</w:instrText>
      </w:r>
      <w:r w:rsidRPr="002555F3">
        <w:rPr>
          <w:rFonts w:ascii="Times New Roman" w:hAnsi="Times New Roman" w:cs="Times New Roman"/>
          <w:sz w:val="24"/>
          <w:szCs w:val="24"/>
        </w:rPr>
        <w:fldChar w:fldCharType="separate"/>
      </w:r>
      <w:r>
        <w:rPr>
          <w:rFonts w:ascii="Times New Roman" w:hAnsi="Times New Roman" w:cs="Times New Roman"/>
          <w:sz w:val="24"/>
          <w:szCs w:val="24"/>
        </w:rPr>
        <w:t xml:space="preserve">     </w:t>
      </w:r>
      <w:r w:rsidRPr="002555F3">
        <w:rPr>
          <w:rFonts w:ascii="Times New Roman" w:hAnsi="Times New Roman" w:cs="Times New Roman"/>
          <w:noProof/>
          <w:sz w:val="24"/>
          <w:szCs w:val="24"/>
          <w:lang w:val="es-ES"/>
        </w:rPr>
        <w:t xml:space="preserve">Álvaro Fernando, A. V. (2017). </w:t>
      </w:r>
      <w:r w:rsidRPr="002555F3">
        <w:rPr>
          <w:rFonts w:ascii="Times New Roman" w:hAnsi="Times New Roman" w:cs="Times New Roman"/>
          <w:i/>
          <w:iCs/>
          <w:noProof/>
          <w:sz w:val="24"/>
          <w:szCs w:val="24"/>
          <w:lang w:val="es-ES"/>
        </w:rPr>
        <w:t>Creencias de las figuras docentes sobre el currículo, la enseñanza y el aprendizaje.</w:t>
      </w:r>
      <w:r w:rsidRPr="002555F3">
        <w:rPr>
          <w:rFonts w:ascii="Times New Roman" w:hAnsi="Times New Roman" w:cs="Times New Roman"/>
          <w:noProof/>
          <w:sz w:val="24"/>
          <w:szCs w:val="24"/>
          <w:lang w:val="es-ES"/>
        </w:rPr>
        <w:t xml:space="preserve"> México: INNE.  https://n9.cl/yqo9f</w:t>
      </w:r>
    </w:p>
    <w:p w:rsidR="000131E6" w:rsidRPr="000131E6" w:rsidRDefault="000131E6" w:rsidP="000131E6">
      <w:pPr>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0131E6">
        <w:rPr>
          <w:rFonts w:ascii="Times New Roman" w:hAnsi="Times New Roman" w:cs="Times New Roman"/>
          <w:sz w:val="24"/>
          <w:szCs w:val="24"/>
          <w:lang w:val="es-ES"/>
        </w:rPr>
        <w:t xml:space="preserve">Hernández, Rubistein &amp; Moreno, Sandra. (2007). </w:t>
      </w:r>
      <w:r w:rsidRPr="000131E6">
        <w:rPr>
          <w:rFonts w:ascii="Times New Roman" w:hAnsi="Times New Roman" w:cs="Times New Roman"/>
          <w:i/>
          <w:sz w:val="24"/>
          <w:szCs w:val="24"/>
          <w:lang w:val="es-ES"/>
        </w:rPr>
        <w:t xml:space="preserve">La evaluación cualitativa: una práctica compleja. </w:t>
      </w:r>
      <w:r w:rsidRPr="000131E6">
        <w:rPr>
          <w:rFonts w:ascii="Times New Roman" w:hAnsi="Times New Roman" w:cs="Times New Roman"/>
          <w:sz w:val="24"/>
          <w:szCs w:val="24"/>
          <w:lang w:val="es-ES"/>
        </w:rPr>
        <w:t>Universidad de La Sabana, Facultad de Educación. ISSN 0123-1294. https://n9.cl/atw63</w:t>
      </w:r>
    </w:p>
    <w:p w:rsidR="000131E6" w:rsidRPr="002555F3" w:rsidRDefault="000131E6" w:rsidP="000131E6">
      <w:pPr>
        <w:pStyle w:val="Bibliografa"/>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2555F3">
        <w:rPr>
          <w:rFonts w:ascii="Times New Roman" w:hAnsi="Times New Roman" w:cs="Times New Roman"/>
          <w:sz w:val="24"/>
          <w:szCs w:val="24"/>
          <w:lang w:val="es-ES"/>
        </w:rPr>
        <w:t xml:space="preserve">Marshall, Catherine &amp; Rossman, Gretchen B. (1989). </w:t>
      </w:r>
      <w:r w:rsidRPr="002555F3">
        <w:rPr>
          <w:rFonts w:ascii="Times New Roman" w:hAnsi="Times New Roman" w:cs="Times New Roman"/>
          <w:i/>
          <w:sz w:val="24"/>
          <w:szCs w:val="24"/>
          <w:lang w:val="es-ES"/>
        </w:rPr>
        <w:t>Designing qualitative research. Newbury Park, CA: Sage.</w:t>
      </w:r>
      <w:r w:rsidRPr="002555F3">
        <w:rPr>
          <w:rFonts w:ascii="Times New Roman" w:hAnsi="Times New Roman" w:cs="Times New Roman"/>
          <w:sz w:val="24"/>
          <w:szCs w:val="24"/>
          <w:lang w:val="es-ES"/>
        </w:rPr>
        <w:t xml:space="preserve"> https://n9.cl/ql1ki</w:t>
      </w:r>
    </w:p>
    <w:p w:rsidR="004851D3" w:rsidRDefault="000131E6" w:rsidP="004851D3">
      <w:pPr>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0131E6">
        <w:rPr>
          <w:rFonts w:ascii="Times New Roman" w:hAnsi="Times New Roman" w:cs="Times New Roman"/>
          <w:sz w:val="24"/>
          <w:szCs w:val="24"/>
          <w:lang w:val="es-ES"/>
        </w:rPr>
        <w:t xml:space="preserve">SEP. (2017). </w:t>
      </w:r>
      <w:r w:rsidRPr="000131E6">
        <w:rPr>
          <w:rFonts w:ascii="Times New Roman" w:hAnsi="Times New Roman" w:cs="Times New Roman"/>
          <w:i/>
          <w:sz w:val="24"/>
          <w:szCs w:val="24"/>
          <w:lang w:val="es-ES"/>
        </w:rPr>
        <w:t>Aprendizaje clave para la educación integral.</w:t>
      </w:r>
      <w:r w:rsidRPr="000131E6">
        <w:rPr>
          <w:rFonts w:ascii="Times New Roman" w:hAnsi="Times New Roman" w:cs="Times New Roman"/>
          <w:sz w:val="24"/>
          <w:szCs w:val="24"/>
          <w:lang w:val="es-ES"/>
        </w:rPr>
        <w:t xml:space="preserve"> Secretaría de Educación Pública. https://n9.cl/x1lu</w:t>
      </w:r>
    </w:p>
    <w:p w:rsidR="004557F7" w:rsidRDefault="004557F7" w:rsidP="004851D3">
      <w:pPr>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Vídeo. </w:t>
      </w:r>
      <w:r w:rsidRPr="004557F7">
        <w:rPr>
          <w:rFonts w:ascii="Times New Roman" w:hAnsi="Times New Roman" w:cs="Times New Roman"/>
          <w:sz w:val="24"/>
          <w:szCs w:val="24"/>
          <w:lang w:val="es-ES"/>
        </w:rPr>
        <w:t>https://www.youtube.com/watch?v=DoCeLEZRgHU&amp;t=15s</w:t>
      </w:r>
    </w:p>
    <w:p w:rsidR="004557F7" w:rsidRDefault="004557F7" w:rsidP="004851D3">
      <w:pPr>
        <w:spacing w:line="480" w:lineRule="auto"/>
        <w:ind w:left="360" w:right="709"/>
        <w:rPr>
          <w:rFonts w:ascii="Times New Roman" w:hAnsi="Times New Roman" w:cs="Times New Roman"/>
          <w:sz w:val="24"/>
          <w:szCs w:val="24"/>
          <w:lang w:val="es-ES"/>
        </w:rPr>
      </w:pPr>
    </w:p>
    <w:p w:rsidR="000131E6" w:rsidRDefault="000131E6" w:rsidP="004851D3">
      <w:pPr>
        <w:spacing w:line="480" w:lineRule="auto"/>
        <w:ind w:left="360" w:right="709"/>
        <w:rPr>
          <w:rFonts w:ascii="Arial" w:hAnsi="Arial" w:cs="Arial"/>
          <w:b/>
          <w:sz w:val="24"/>
        </w:rPr>
      </w:pPr>
      <w:r w:rsidRPr="002555F3">
        <w:rPr>
          <w:rFonts w:ascii="Times New Roman" w:hAnsi="Times New Roman" w:cs="Times New Roman"/>
          <w:b/>
          <w:bCs/>
          <w:sz w:val="24"/>
          <w:szCs w:val="24"/>
        </w:rPr>
        <w:fldChar w:fldCharType="end"/>
      </w:r>
    </w:p>
    <w:p w:rsidR="005D054C" w:rsidRDefault="005D054C" w:rsidP="005D054C">
      <w:pPr>
        <w:spacing w:line="360" w:lineRule="auto"/>
        <w:jc w:val="center"/>
        <w:rPr>
          <w:rFonts w:ascii="Arial" w:hAnsi="Arial" w:cs="Arial"/>
          <w:b/>
          <w:sz w:val="24"/>
        </w:rPr>
      </w:pPr>
    </w:p>
    <w:p w:rsidR="005D054C" w:rsidRDefault="005D054C" w:rsidP="005D054C">
      <w:pPr>
        <w:spacing w:line="360" w:lineRule="auto"/>
        <w:jc w:val="center"/>
        <w:rPr>
          <w:rFonts w:ascii="Arial" w:hAnsi="Arial" w:cs="Arial"/>
          <w:b/>
          <w:sz w:val="24"/>
        </w:rPr>
      </w:pPr>
    </w:p>
    <w:p w:rsidR="00586444" w:rsidRDefault="00586444" w:rsidP="005D054C">
      <w:pPr>
        <w:spacing w:line="360" w:lineRule="auto"/>
        <w:jc w:val="center"/>
        <w:rPr>
          <w:rFonts w:ascii="Arial" w:hAnsi="Arial" w:cs="Arial"/>
          <w:b/>
          <w:sz w:val="24"/>
        </w:rPr>
      </w:pPr>
    </w:p>
    <w:p w:rsidR="00586444" w:rsidRDefault="00586444" w:rsidP="005D054C">
      <w:pPr>
        <w:spacing w:line="360" w:lineRule="auto"/>
        <w:jc w:val="center"/>
        <w:rPr>
          <w:rFonts w:ascii="Arial" w:hAnsi="Arial" w:cs="Arial"/>
          <w:b/>
          <w:sz w:val="24"/>
        </w:rPr>
      </w:pPr>
    </w:p>
    <w:p w:rsidR="000131E6" w:rsidRDefault="000131E6" w:rsidP="006139E1">
      <w:pPr>
        <w:spacing w:line="360" w:lineRule="auto"/>
        <w:rPr>
          <w:rFonts w:ascii="Arial" w:hAnsi="Arial" w:cs="Arial"/>
          <w:b/>
          <w:sz w:val="24"/>
        </w:rPr>
      </w:pPr>
    </w:p>
    <w:p w:rsidR="00586444" w:rsidRDefault="00586444" w:rsidP="006139E1">
      <w:pPr>
        <w:spacing w:line="360" w:lineRule="auto"/>
        <w:rPr>
          <w:rFonts w:ascii="Arial" w:hAnsi="Arial" w:cs="Arial"/>
          <w:sz w:val="24"/>
          <w:szCs w:val="24"/>
        </w:rPr>
      </w:pPr>
    </w:p>
    <w:p w:rsidR="00EA694A" w:rsidRDefault="00EA694A" w:rsidP="006139E1">
      <w:pPr>
        <w:spacing w:line="360" w:lineRule="auto"/>
        <w:rPr>
          <w:rFonts w:ascii="Arial" w:hAnsi="Arial" w:cs="Arial"/>
          <w:sz w:val="24"/>
          <w:szCs w:val="24"/>
        </w:rPr>
      </w:pPr>
    </w:p>
    <w:p w:rsidR="00EA694A" w:rsidRPr="006139E1" w:rsidRDefault="00EA694A" w:rsidP="006139E1">
      <w:pPr>
        <w:spacing w:line="360" w:lineRule="auto"/>
        <w:rPr>
          <w:rFonts w:ascii="Arial" w:hAnsi="Arial" w:cs="Arial"/>
          <w:sz w:val="24"/>
          <w:szCs w:val="24"/>
        </w:rPr>
      </w:pPr>
    </w:p>
    <w:p w:rsidR="00A535CE" w:rsidRPr="007D59B0" w:rsidRDefault="00EA694A" w:rsidP="00EA694A">
      <w:pPr>
        <w:pStyle w:val="Ttulo1"/>
        <w:rPr>
          <w:b/>
          <w:color w:val="000000" w:themeColor="text1"/>
          <w:lang w:val="es-ES"/>
        </w:rPr>
      </w:pPr>
      <w:bookmarkStart w:id="10" w:name="_Toc71140512"/>
      <w:r w:rsidRPr="007D59B0">
        <w:rPr>
          <w:b/>
          <w:color w:val="000000" w:themeColor="text1"/>
          <w:lang w:val="es-ES"/>
        </w:rPr>
        <w:t>Rúbrica Unidad</w:t>
      </w:r>
      <w:r w:rsidR="00A535CE" w:rsidRPr="007D59B0">
        <w:rPr>
          <w:b/>
          <w:color w:val="000000" w:themeColor="text1"/>
          <w:lang w:val="es-ES"/>
        </w:rPr>
        <w:t xml:space="preserve"> I</w:t>
      </w:r>
      <w:bookmarkEnd w:id="10"/>
    </w:p>
    <w:p w:rsidR="00A535CE" w:rsidRDefault="00A535CE" w:rsidP="00A535C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A535CE" w:rsidTr="00A37C5C">
        <w:tc>
          <w:tcPr>
            <w:tcW w:w="8828" w:type="dxa"/>
            <w:gridSpan w:val="4"/>
          </w:tcPr>
          <w:p w:rsidR="00A535CE" w:rsidRDefault="00A535CE" w:rsidP="00A37C5C">
            <w:pPr>
              <w:jc w:val="center"/>
              <w:rPr>
                <w:lang w:val="es-ES"/>
              </w:rPr>
            </w:pPr>
            <w:r>
              <w:rPr>
                <w:lang w:val="es-ES"/>
              </w:rPr>
              <w:t>Trabajos escritos/evidencias</w:t>
            </w:r>
          </w:p>
        </w:tc>
      </w:tr>
      <w:tr w:rsidR="00A535CE" w:rsidTr="00A37C5C">
        <w:tc>
          <w:tcPr>
            <w:tcW w:w="1471" w:type="dxa"/>
          </w:tcPr>
          <w:p w:rsidR="00A535CE" w:rsidRDefault="00A535CE" w:rsidP="00A37C5C">
            <w:pPr>
              <w:jc w:val="both"/>
              <w:rPr>
                <w:lang w:val="es-ES"/>
              </w:rPr>
            </w:pPr>
            <w:r>
              <w:rPr>
                <w:lang w:val="es-ES"/>
              </w:rPr>
              <w:t>Competencia a evaluar</w:t>
            </w:r>
          </w:p>
        </w:tc>
        <w:tc>
          <w:tcPr>
            <w:tcW w:w="1471" w:type="dxa"/>
          </w:tcPr>
          <w:p w:rsidR="00A535CE" w:rsidRDefault="00A535CE" w:rsidP="00A37C5C">
            <w:pPr>
              <w:jc w:val="both"/>
              <w:rPr>
                <w:lang w:val="es-ES"/>
              </w:rPr>
            </w:pPr>
            <w:r>
              <w:rPr>
                <w:lang w:val="es-ES"/>
              </w:rPr>
              <w:t>Unidad de competencia a evaluar</w:t>
            </w:r>
          </w:p>
        </w:tc>
        <w:tc>
          <w:tcPr>
            <w:tcW w:w="2943" w:type="dxa"/>
          </w:tcPr>
          <w:p w:rsidR="00A535CE" w:rsidRDefault="00A535CE" w:rsidP="00A37C5C">
            <w:pPr>
              <w:jc w:val="both"/>
              <w:rPr>
                <w:lang w:val="es-ES"/>
              </w:rPr>
            </w:pPr>
            <w:r>
              <w:rPr>
                <w:lang w:val="es-ES"/>
              </w:rPr>
              <w:t>Criterios de calidad</w:t>
            </w:r>
          </w:p>
        </w:tc>
        <w:tc>
          <w:tcPr>
            <w:tcW w:w="2943" w:type="dxa"/>
          </w:tcPr>
          <w:p w:rsidR="00A535CE" w:rsidRDefault="00A535CE" w:rsidP="00A37C5C">
            <w:pPr>
              <w:jc w:val="both"/>
              <w:rPr>
                <w:lang w:val="es-ES"/>
              </w:rPr>
            </w:pPr>
            <w:r>
              <w:rPr>
                <w:lang w:val="es-ES"/>
              </w:rPr>
              <w:t>Puntuación</w:t>
            </w:r>
          </w:p>
        </w:tc>
      </w:tr>
      <w:tr w:rsidR="00A535CE" w:rsidRPr="001D3D0B" w:rsidTr="00A37C5C">
        <w:tc>
          <w:tcPr>
            <w:tcW w:w="1471" w:type="dxa"/>
          </w:tcPr>
          <w:p w:rsidR="00A535CE" w:rsidRDefault="00A535CE" w:rsidP="00A37C5C">
            <w:pPr>
              <w:jc w:val="both"/>
              <w:rPr>
                <w:lang w:val="es-ES"/>
              </w:rPr>
            </w:pPr>
          </w:p>
        </w:tc>
        <w:tc>
          <w:tcPr>
            <w:tcW w:w="1471" w:type="dxa"/>
          </w:tcPr>
          <w:p w:rsidR="00A535CE" w:rsidRDefault="00A535CE" w:rsidP="00A37C5C">
            <w:pPr>
              <w:jc w:val="both"/>
              <w:rPr>
                <w:lang w:val="es-ES"/>
              </w:rPr>
            </w:pPr>
          </w:p>
        </w:tc>
        <w:tc>
          <w:tcPr>
            <w:tcW w:w="2943" w:type="dxa"/>
          </w:tcPr>
          <w:p w:rsidR="00A535CE" w:rsidRDefault="00A535CE" w:rsidP="00A37C5C">
            <w:pPr>
              <w:jc w:val="both"/>
              <w:rPr>
                <w:lang w:val="es-ES"/>
              </w:rPr>
            </w:pPr>
            <w:r>
              <w:rPr>
                <w:lang w:val="es-ES"/>
              </w:rPr>
              <w:t>1.Presentación</w:t>
            </w:r>
          </w:p>
          <w:p w:rsidR="00A535CE" w:rsidRDefault="00A535CE" w:rsidP="00A37C5C">
            <w:pPr>
              <w:jc w:val="both"/>
              <w:rPr>
                <w:lang w:val="es-ES"/>
              </w:rPr>
            </w:pPr>
            <w:r>
              <w:rPr>
                <w:lang w:val="es-ES"/>
              </w:rPr>
              <w:t>2.Dominio de contenidos específicos</w:t>
            </w:r>
          </w:p>
          <w:p w:rsidR="00A535CE" w:rsidRDefault="00A535CE" w:rsidP="00A37C5C">
            <w:pPr>
              <w:jc w:val="both"/>
              <w:rPr>
                <w:lang w:val="es-ES"/>
              </w:rPr>
            </w:pPr>
            <w:r>
              <w:rPr>
                <w:lang w:val="es-ES"/>
              </w:rPr>
              <w:t>3.Expresión escrita</w:t>
            </w:r>
          </w:p>
          <w:p w:rsidR="00A535CE" w:rsidRDefault="00A535CE" w:rsidP="00A37C5C">
            <w:pPr>
              <w:jc w:val="both"/>
              <w:rPr>
                <w:lang w:val="es-ES"/>
              </w:rPr>
            </w:pPr>
            <w:r>
              <w:rPr>
                <w:lang w:val="es-ES"/>
              </w:rPr>
              <w:t>4.Grestión de la información</w:t>
            </w:r>
          </w:p>
          <w:p w:rsidR="00A535CE" w:rsidRDefault="00A535CE" w:rsidP="00A37C5C">
            <w:pPr>
              <w:jc w:val="both"/>
              <w:rPr>
                <w:lang w:val="es-ES"/>
              </w:rPr>
            </w:pPr>
          </w:p>
        </w:tc>
        <w:tc>
          <w:tcPr>
            <w:tcW w:w="2943" w:type="dxa"/>
          </w:tcPr>
          <w:p w:rsidR="00A535CE" w:rsidRDefault="00A535CE" w:rsidP="00A37C5C">
            <w:pPr>
              <w:jc w:val="both"/>
              <w:rPr>
                <w:lang w:val="es-ES"/>
              </w:rPr>
            </w:pPr>
          </w:p>
        </w:tc>
      </w:tr>
    </w:tbl>
    <w:p w:rsidR="00552CE4" w:rsidRPr="007D59B0" w:rsidRDefault="00A83BE1" w:rsidP="00A535CE">
      <w:pPr>
        <w:jc w:val="both"/>
        <w:rPr>
          <w:rStyle w:val="Hipervnculo"/>
          <w:rFonts w:ascii="Arial" w:hAnsi="Arial" w:cs="Arial"/>
          <w:lang w:val="es-ES"/>
        </w:rPr>
      </w:pPr>
      <w:r w:rsidRPr="007D59B0">
        <w:rPr>
          <w:rFonts w:ascii="Arial" w:hAnsi="Arial" w:cs="Arial"/>
          <w:lang w:val="es-ES"/>
        </w:rPr>
        <w:fldChar w:fldCharType="begin"/>
      </w:r>
      <w:r w:rsidRPr="007D59B0">
        <w:rPr>
          <w:rFonts w:ascii="Arial" w:hAnsi="Arial" w:cs="Arial"/>
          <w:lang w:val="es-ES"/>
        </w:rPr>
        <w:instrText xml:space="preserve"> HYPERLINK "ARCHIVOS%20HIPERVINCULOS/RÚBRICA.docx" </w:instrText>
      </w:r>
      <w:r w:rsidRPr="007D59B0">
        <w:rPr>
          <w:rFonts w:ascii="Arial" w:hAnsi="Arial" w:cs="Arial"/>
          <w:lang w:val="es-ES"/>
        </w:rPr>
        <w:fldChar w:fldCharType="separate"/>
      </w:r>
    </w:p>
    <w:p w:rsidR="00E103C8" w:rsidRPr="007D59B0" w:rsidRDefault="001F3EA6" w:rsidP="00A535CE">
      <w:pPr>
        <w:jc w:val="both"/>
        <w:rPr>
          <w:rFonts w:ascii="Arial" w:hAnsi="Arial" w:cs="Arial"/>
          <w:lang w:val="es-ES"/>
        </w:rPr>
      </w:pPr>
      <w:r>
        <w:rPr>
          <w:rStyle w:val="Hipervnculo"/>
          <w:rFonts w:ascii="Arial" w:hAnsi="Arial" w:cs="Arial"/>
          <w:lang w:val="es-ES"/>
        </w:rPr>
        <w:t>R</w:t>
      </w:r>
      <w:r w:rsidR="00E103C8" w:rsidRPr="007D59B0">
        <w:rPr>
          <w:rStyle w:val="Hipervnculo"/>
          <w:rFonts w:ascii="Arial" w:hAnsi="Arial" w:cs="Arial"/>
          <w:lang w:val="es-ES"/>
        </w:rPr>
        <w:t>úbrica 2</w:t>
      </w:r>
      <w:r w:rsidR="00A83BE1" w:rsidRPr="007D59B0">
        <w:rPr>
          <w:rFonts w:ascii="Arial" w:hAnsi="Arial" w:cs="Arial"/>
          <w:lang w:val="es-ES"/>
        </w:rPr>
        <w:fldChar w:fldCharType="end"/>
      </w:r>
    </w:p>
    <w:sectPr w:rsidR="00E103C8" w:rsidRPr="007D59B0" w:rsidSect="00434F62">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EA" w:rsidRDefault="003408EA" w:rsidP="002E13C9">
      <w:pPr>
        <w:spacing w:after="0" w:line="240" w:lineRule="auto"/>
      </w:pPr>
      <w:r>
        <w:separator/>
      </w:r>
    </w:p>
  </w:endnote>
  <w:endnote w:type="continuationSeparator" w:id="0">
    <w:p w:rsidR="003408EA" w:rsidRDefault="003408EA" w:rsidP="002E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766551"/>
      <w:docPartObj>
        <w:docPartGallery w:val="Page Numbers (Bottom of Page)"/>
        <w:docPartUnique/>
      </w:docPartObj>
    </w:sdtPr>
    <w:sdtContent>
      <w:p w:rsidR="00E862D6" w:rsidRDefault="00E862D6">
        <w:pPr>
          <w:pStyle w:val="Piedepgina"/>
          <w:jc w:val="right"/>
        </w:pPr>
        <w:r>
          <w:fldChar w:fldCharType="begin"/>
        </w:r>
        <w:r>
          <w:instrText>PAGE   \* MERGEFORMAT</w:instrText>
        </w:r>
        <w:r>
          <w:fldChar w:fldCharType="separate"/>
        </w:r>
        <w:r w:rsidRPr="00E862D6">
          <w:rPr>
            <w:noProof/>
            <w:lang w:val="es-ES"/>
          </w:rPr>
          <w:t>10</w:t>
        </w:r>
        <w:r>
          <w:fldChar w:fldCharType="end"/>
        </w:r>
      </w:p>
    </w:sdtContent>
  </w:sdt>
  <w:p w:rsidR="00A37C5C" w:rsidRDefault="00A37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EA" w:rsidRDefault="003408EA" w:rsidP="002E13C9">
      <w:pPr>
        <w:spacing w:after="0" w:line="240" w:lineRule="auto"/>
      </w:pPr>
      <w:r>
        <w:separator/>
      </w:r>
    </w:p>
  </w:footnote>
  <w:footnote w:type="continuationSeparator" w:id="0">
    <w:p w:rsidR="003408EA" w:rsidRDefault="003408EA" w:rsidP="002E1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2D0"/>
    <w:multiLevelType w:val="hybridMultilevel"/>
    <w:tmpl w:val="01B6F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27ECA"/>
    <w:multiLevelType w:val="hybridMultilevel"/>
    <w:tmpl w:val="B350B682"/>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EA03E55"/>
    <w:multiLevelType w:val="multilevel"/>
    <w:tmpl w:val="E19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824D9"/>
    <w:multiLevelType w:val="hybridMultilevel"/>
    <w:tmpl w:val="2C5A04A2"/>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E165EC"/>
    <w:multiLevelType w:val="hybridMultilevel"/>
    <w:tmpl w:val="7DBC2C4E"/>
    <w:lvl w:ilvl="0" w:tplc="F79A720A">
      <w:start w:val="20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D0"/>
    <w:rsid w:val="000131E6"/>
    <w:rsid w:val="00054C85"/>
    <w:rsid w:val="00061082"/>
    <w:rsid w:val="000D2C19"/>
    <w:rsid w:val="0010126C"/>
    <w:rsid w:val="0014049A"/>
    <w:rsid w:val="00190B2F"/>
    <w:rsid w:val="001F1BF1"/>
    <w:rsid w:val="001F3EA6"/>
    <w:rsid w:val="001F6629"/>
    <w:rsid w:val="002444ED"/>
    <w:rsid w:val="00283639"/>
    <w:rsid w:val="002B243A"/>
    <w:rsid w:val="002E13C9"/>
    <w:rsid w:val="003408EA"/>
    <w:rsid w:val="0034668F"/>
    <w:rsid w:val="003729F2"/>
    <w:rsid w:val="00434F62"/>
    <w:rsid w:val="004557F7"/>
    <w:rsid w:val="004718EA"/>
    <w:rsid w:val="004851D3"/>
    <w:rsid w:val="005259E2"/>
    <w:rsid w:val="0055278E"/>
    <w:rsid w:val="00552CE4"/>
    <w:rsid w:val="00570BB8"/>
    <w:rsid w:val="0057306E"/>
    <w:rsid w:val="00586444"/>
    <w:rsid w:val="005D054C"/>
    <w:rsid w:val="005D7B70"/>
    <w:rsid w:val="005E103A"/>
    <w:rsid w:val="005F5ACE"/>
    <w:rsid w:val="006139E1"/>
    <w:rsid w:val="0065642A"/>
    <w:rsid w:val="007C20BA"/>
    <w:rsid w:val="007D59B0"/>
    <w:rsid w:val="00802A7B"/>
    <w:rsid w:val="00826702"/>
    <w:rsid w:val="00893229"/>
    <w:rsid w:val="008D5470"/>
    <w:rsid w:val="00914B4B"/>
    <w:rsid w:val="00932EEF"/>
    <w:rsid w:val="00934C00"/>
    <w:rsid w:val="009F3CCD"/>
    <w:rsid w:val="00A37C5C"/>
    <w:rsid w:val="00A535CE"/>
    <w:rsid w:val="00A83BE1"/>
    <w:rsid w:val="00AA3E7A"/>
    <w:rsid w:val="00AC60EB"/>
    <w:rsid w:val="00B103C7"/>
    <w:rsid w:val="00B166F6"/>
    <w:rsid w:val="00BE4F65"/>
    <w:rsid w:val="00BF2F1B"/>
    <w:rsid w:val="00C0719F"/>
    <w:rsid w:val="00C25B5A"/>
    <w:rsid w:val="00C36F95"/>
    <w:rsid w:val="00C83154"/>
    <w:rsid w:val="00CA40D0"/>
    <w:rsid w:val="00CF0741"/>
    <w:rsid w:val="00CF3BD6"/>
    <w:rsid w:val="00DB5B7A"/>
    <w:rsid w:val="00DB5CDC"/>
    <w:rsid w:val="00DB7977"/>
    <w:rsid w:val="00E103C8"/>
    <w:rsid w:val="00E664AD"/>
    <w:rsid w:val="00E862D6"/>
    <w:rsid w:val="00EA694A"/>
    <w:rsid w:val="00ED35C0"/>
    <w:rsid w:val="00F34A5C"/>
    <w:rsid w:val="00F40FBE"/>
    <w:rsid w:val="00F43E65"/>
    <w:rsid w:val="00FD248E"/>
    <w:rsid w:val="00FE48C1"/>
    <w:rsid w:val="00FF5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8F213-8793-4506-8AB4-507BA99F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A69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A69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49A"/>
    <w:pPr>
      <w:ind w:left="720"/>
      <w:contextualSpacing/>
    </w:pPr>
  </w:style>
  <w:style w:type="character" w:styleId="Hipervnculo">
    <w:name w:val="Hyperlink"/>
    <w:basedOn w:val="Fuentedeprrafopredeter"/>
    <w:uiPriority w:val="99"/>
    <w:unhideWhenUsed/>
    <w:rsid w:val="00914B4B"/>
    <w:rPr>
      <w:color w:val="0563C1" w:themeColor="hyperlink"/>
      <w:u w:val="single"/>
    </w:rPr>
  </w:style>
  <w:style w:type="table" w:styleId="Tablaconcuadrcula">
    <w:name w:val="Table Grid"/>
    <w:basedOn w:val="Tablanormal"/>
    <w:uiPriority w:val="39"/>
    <w:rsid w:val="00A535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0131E6"/>
  </w:style>
  <w:style w:type="paragraph" w:styleId="Encabezado">
    <w:name w:val="header"/>
    <w:basedOn w:val="Normal"/>
    <w:link w:val="EncabezadoCar"/>
    <w:uiPriority w:val="99"/>
    <w:unhideWhenUsed/>
    <w:rsid w:val="002E1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13C9"/>
  </w:style>
  <w:style w:type="paragraph" w:styleId="Piedepgina">
    <w:name w:val="footer"/>
    <w:basedOn w:val="Normal"/>
    <w:link w:val="PiedepginaCar"/>
    <w:uiPriority w:val="99"/>
    <w:unhideWhenUsed/>
    <w:rsid w:val="002E1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13C9"/>
  </w:style>
  <w:style w:type="character" w:customStyle="1" w:styleId="Ttulo1Car">
    <w:name w:val="Título 1 Car"/>
    <w:basedOn w:val="Fuentedeprrafopredeter"/>
    <w:link w:val="Ttulo1"/>
    <w:uiPriority w:val="9"/>
    <w:rsid w:val="00EA694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A694A"/>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EA694A"/>
    <w:pPr>
      <w:outlineLvl w:val="9"/>
    </w:pPr>
    <w:rPr>
      <w:lang w:eastAsia="es-MX"/>
    </w:rPr>
  </w:style>
  <w:style w:type="paragraph" w:styleId="TDC1">
    <w:name w:val="toc 1"/>
    <w:basedOn w:val="Normal"/>
    <w:next w:val="Normal"/>
    <w:autoRedefine/>
    <w:uiPriority w:val="39"/>
    <w:unhideWhenUsed/>
    <w:rsid w:val="00EA694A"/>
    <w:pPr>
      <w:spacing w:after="100"/>
    </w:pPr>
  </w:style>
  <w:style w:type="paragraph" w:styleId="TDC2">
    <w:name w:val="toc 2"/>
    <w:basedOn w:val="Normal"/>
    <w:next w:val="Normal"/>
    <w:autoRedefine/>
    <w:uiPriority w:val="39"/>
    <w:unhideWhenUsed/>
    <w:rsid w:val="00EA694A"/>
    <w:pPr>
      <w:spacing w:after="100"/>
      <w:ind w:left="220"/>
    </w:pPr>
  </w:style>
  <w:style w:type="character" w:styleId="Hipervnculovisitado">
    <w:name w:val="FollowedHyperlink"/>
    <w:basedOn w:val="Fuentedeprrafopredeter"/>
    <w:uiPriority w:val="99"/>
    <w:semiHidden/>
    <w:unhideWhenUsed/>
    <w:rsid w:val="00A83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RCHIVOS%20HIPERVINCULOS/EJEMPLOS%20DE%20R&#218;BRICAS.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RCHIVOS%20HIPERVINCULOS/PDF.pdf" TargetMode="External"/><Relationship Id="rId5" Type="http://schemas.openxmlformats.org/officeDocument/2006/relationships/webSettings" Target="webSettings.xml"/><Relationship Id="rId10" Type="http://schemas.openxmlformats.org/officeDocument/2006/relationships/hyperlink" Target="ARCHIVOS%20HIPERVINCULOS/La%20evaluaci&#243;n%20en%20preescolar(360P).mp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Book</b:SourceType>
    <b:Guid>{1D320F61-C882-4EBA-BAF6-6E6047346280}</b:Guid>
    <b:Author>
      <b:Author>
        <b:NameList>
          <b:Person>
            <b:Last>Marianella Castro Pérez</b:Last>
            <b:First>María</b:First>
            <b:Middle>Esther Morales Ramírez</b:Middle>
          </b:Person>
        </b:NameList>
      </b:Author>
    </b:Author>
    <b:Title>Los ambientes de aula que promueven el aprendizaje, desde la perspectiva de los niños y niñas escolares</b:Title>
    <b:Year> 2015</b:Year>
    <b:City>Heredia, Costa Rica</b:City>
    <b:Publisher>Revista Electrónica Educare</b:Publisher>
    <b:RefOrder>1</b:RefOrder>
  </b:Source>
  <b:Source>
    <b:Tag>Fra131</b:Tag>
    <b:SourceType>JournalArticle</b:SourceType>
    <b:Guid>{241449F7-3D3B-44AE-BFB4-FE97DECF594E}</b:Guid>
    <b:Author>
      <b:Author>
        <b:NameList>
          <b:Person>
            <b:Last>Lucas</b:Last>
            <b:First>Francisco</b:First>
            <b:Middle>Manuel Moreno</b:Middle>
          </b:Person>
        </b:NameList>
      </b:Author>
    </b:Author>
    <b:Title>La manipulación de los materiales como recurso didáctico en educación infantil</b:Title>
    <b:JournalName>Universidad Católica San Antonio de Murcia ISSN: 1134­1629</b:JournalName>
    <b:Year> 23/01/2013</b:Year>
    <b:RefOrder>4</b:RefOrder>
  </b:Source>
  <b:Source>
    <b:Tag>Fra132</b:Tag>
    <b:SourceType>JournalArticle</b:SourceType>
    <b:Guid>{8D9F45B7-8F71-430F-A198-22904472EA6C}</b:Guid>
    <b:Author>
      <b:Author>
        <b:NameList>
          <b:Person>
            <b:Last>LUCAS</b:Last>
            <b:First>Francisco</b:First>
            <b:Middle>Manuel MORENO</b:Middle>
          </b:Person>
        </b:NameList>
      </b:Author>
    </b:Author>
    <b:Title>La manipulación de los materiales como recurso didáctico en educación infantil</b:Title>
    <b:JournalName>Universidad Católica San Antonio de Murcia, ISSN: 1134­1629</b:JournalName>
    <b:Year>2013</b:Year>
    <b:RefOrder>2</b:RefOrder>
  </b:Source>
  <b:Source>
    <b:Tag>Álv17</b:Tag>
    <b:SourceType>Book</b:SourceType>
    <b:Guid>{9F4CFAB2-DBEB-4CF0-BCF6-1DF4E446D1C7}</b:Guid>
    <b:Author>
      <b:Author>
        <b:NameList>
          <b:Person>
            <b:Last>Álvaro Fernando</b:Last>
            <b:First>Adaya</b:First>
            <b:Middle>Villanueva, Pamela Manzano Gutiérrez, Julio César Costeño Hernández</b:Middle>
          </b:Person>
        </b:NameList>
      </b:Author>
    </b:Author>
    <b:Title>Creencias de las figuras docentes sobre el currículo, la enseñanza y el aprendizaje</b:Title>
    <b:Year>2017</b:Year>
    <b:City>México</b:City>
    <b:Publisher>INNE</b:Publisher>
    <b:RefOrder>3</b:RefOrder>
  </b:Source>
</b:Sources>
</file>

<file path=customXml/itemProps1.xml><?xml version="1.0" encoding="utf-8"?>
<ds:datastoreItem xmlns:ds="http://schemas.openxmlformats.org/officeDocument/2006/customXml" ds:itemID="{44608C31-30F5-4D4F-AA44-8DA2A6E6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10</Pages>
  <Words>1916</Words>
  <Characters>10540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21</cp:revision>
  <dcterms:created xsi:type="dcterms:W3CDTF">2021-03-21T17:32:00Z</dcterms:created>
  <dcterms:modified xsi:type="dcterms:W3CDTF">2021-06-23T16:09:00Z</dcterms:modified>
</cp:coreProperties>
</file>