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52475" w14:textId="77777777" w:rsidR="005D1300" w:rsidRDefault="005D1300" w:rsidP="00D16533">
      <w:pPr>
        <w:spacing w:line="276" w:lineRule="auto"/>
      </w:pPr>
    </w:p>
    <w:p w14:paraId="15FBE46C" w14:textId="77777777" w:rsidR="005D1300" w:rsidRPr="00C11900" w:rsidRDefault="005D1300" w:rsidP="00D1653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11900">
        <w:rPr>
          <w:rFonts w:cs="Times New Roman"/>
          <w:b/>
          <w:sz w:val="28"/>
          <w:szCs w:val="28"/>
        </w:rPr>
        <w:t>ESCUELA NORMAL DE EDUCACIÓN PREESCOLAR</w:t>
      </w:r>
    </w:p>
    <w:p w14:paraId="7B76D235" w14:textId="77777777" w:rsidR="005D1300" w:rsidRPr="00C11900" w:rsidRDefault="005D1300" w:rsidP="00D1653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11900">
        <w:rPr>
          <w:rFonts w:cs="Times New Roman"/>
          <w:b/>
          <w:sz w:val="28"/>
          <w:szCs w:val="28"/>
        </w:rPr>
        <w:t>Licenciatura en Educación preescolar</w:t>
      </w:r>
    </w:p>
    <w:p w14:paraId="186B2654" w14:textId="77777777" w:rsidR="005D1300" w:rsidRPr="00C11900" w:rsidRDefault="005D1300" w:rsidP="00D1653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11900">
        <w:rPr>
          <w:rFonts w:cs="Times New Roman"/>
          <w:b/>
          <w:sz w:val="28"/>
          <w:szCs w:val="28"/>
        </w:rPr>
        <w:t>Ciclo escolar 2020 – 2021</w:t>
      </w:r>
    </w:p>
    <w:p w14:paraId="61AA2DB8" w14:textId="77777777" w:rsidR="005D1300" w:rsidRDefault="005D1300" w:rsidP="00D1653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8D771" w14:textId="77777777" w:rsidR="005D1300" w:rsidRDefault="005D1300" w:rsidP="00D1653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8C3D6" wp14:editId="32FD9C4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515EB" w14:textId="77777777" w:rsidR="005D1300" w:rsidRPr="0017437B" w:rsidRDefault="005D1300" w:rsidP="005D13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8C3D6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D1515EB" w14:textId="77777777" w:rsidR="005D1300" w:rsidRPr="0017437B" w:rsidRDefault="005D1300" w:rsidP="005D13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05DDD98" w14:textId="77777777" w:rsidR="005D1300" w:rsidRDefault="005D1300" w:rsidP="00D1653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AFE5E" w14:textId="77777777" w:rsidR="005D1300" w:rsidRDefault="005D1300" w:rsidP="00D1653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CCD1014" w14:textId="77777777" w:rsidR="005D1300" w:rsidRDefault="005D1300" w:rsidP="00D16533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14:paraId="06D7FC42" w14:textId="77777777" w:rsidR="00C11900" w:rsidRDefault="00C11900" w:rsidP="00D16533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35656CD8" w14:textId="26F51525" w:rsidR="005D1300" w:rsidRPr="00C11900" w:rsidRDefault="005D1300" w:rsidP="00D1653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11900">
        <w:rPr>
          <w:rFonts w:cs="Times New Roman"/>
          <w:b/>
          <w:sz w:val="28"/>
          <w:szCs w:val="28"/>
        </w:rPr>
        <w:t xml:space="preserve">Nombre de la alumna: </w:t>
      </w:r>
      <w:r w:rsidRPr="00C11900">
        <w:rPr>
          <w:rFonts w:cs="Times New Roman"/>
          <w:b/>
          <w:sz w:val="28"/>
          <w:szCs w:val="28"/>
        </w:rPr>
        <w:softHyphen/>
      </w:r>
      <w:r w:rsidRPr="00C11900">
        <w:rPr>
          <w:rFonts w:cs="Times New Roman"/>
          <w:b/>
          <w:sz w:val="28"/>
          <w:szCs w:val="28"/>
        </w:rPr>
        <w:softHyphen/>
      </w:r>
      <w:r w:rsidRPr="00C11900">
        <w:rPr>
          <w:rFonts w:cs="Times New Roman"/>
          <w:b/>
          <w:sz w:val="28"/>
          <w:szCs w:val="28"/>
        </w:rPr>
        <w:softHyphen/>
      </w:r>
      <w:r w:rsidR="000027BD" w:rsidRPr="00C11900">
        <w:rPr>
          <w:rFonts w:cs="Times New Roman"/>
          <w:b/>
          <w:sz w:val="28"/>
          <w:szCs w:val="28"/>
        </w:rPr>
        <w:t xml:space="preserve">Hernández Herrera Victoria </w:t>
      </w:r>
    </w:p>
    <w:p w14:paraId="0F0D6AF3" w14:textId="77777777" w:rsidR="005D1300" w:rsidRPr="00C11900" w:rsidRDefault="005D1300" w:rsidP="00D16533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10CC938B" w14:textId="081CBCCD" w:rsidR="005D1300" w:rsidRPr="00C11900" w:rsidRDefault="005D1300" w:rsidP="00D16533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  <w:r w:rsidRPr="00C11900">
        <w:rPr>
          <w:rFonts w:cs="Times New Roman"/>
          <w:b/>
          <w:sz w:val="28"/>
          <w:szCs w:val="28"/>
        </w:rPr>
        <w:t xml:space="preserve">Número de lista: </w:t>
      </w:r>
      <w:r w:rsidRPr="00C11900">
        <w:rPr>
          <w:rFonts w:cs="Times New Roman"/>
          <w:b/>
          <w:sz w:val="28"/>
          <w:szCs w:val="28"/>
          <w:u w:val="single"/>
        </w:rPr>
        <w:t xml:space="preserve"> 1</w:t>
      </w:r>
      <w:r w:rsidR="000027BD" w:rsidRPr="00C11900">
        <w:rPr>
          <w:rFonts w:cs="Times New Roman"/>
          <w:b/>
          <w:sz w:val="28"/>
          <w:szCs w:val="28"/>
          <w:u w:val="single"/>
        </w:rPr>
        <w:t>0</w:t>
      </w:r>
      <w:r w:rsidRPr="00C11900">
        <w:rPr>
          <w:rFonts w:cs="Times New Roman"/>
          <w:b/>
          <w:sz w:val="28"/>
          <w:szCs w:val="28"/>
          <w:u w:val="single"/>
        </w:rPr>
        <w:t>_</w:t>
      </w:r>
      <w:r w:rsidRPr="00C11900">
        <w:rPr>
          <w:rFonts w:cs="Times New Roman"/>
          <w:b/>
          <w:sz w:val="28"/>
          <w:szCs w:val="28"/>
        </w:rPr>
        <w:t xml:space="preserve">    Grupo: </w:t>
      </w:r>
      <w:r w:rsidRPr="00C11900">
        <w:rPr>
          <w:rFonts w:cs="Times New Roman"/>
          <w:b/>
          <w:sz w:val="28"/>
          <w:szCs w:val="28"/>
          <w:u w:val="single"/>
        </w:rPr>
        <w:t>1C_</w:t>
      </w:r>
    </w:p>
    <w:p w14:paraId="1344F5DE" w14:textId="77777777" w:rsidR="005D1300" w:rsidRPr="00C11900" w:rsidRDefault="005D1300" w:rsidP="00D16533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5F478C97" w14:textId="643FE6DF" w:rsidR="000027BD" w:rsidRPr="00C11900" w:rsidRDefault="005D1300" w:rsidP="00D1653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11900">
        <w:rPr>
          <w:rFonts w:cs="Times New Roman"/>
          <w:b/>
          <w:sz w:val="28"/>
          <w:szCs w:val="28"/>
        </w:rPr>
        <w:t xml:space="preserve">Nombre del trabajo: </w:t>
      </w:r>
      <w:r w:rsidR="00C11900" w:rsidRPr="00C11900">
        <w:rPr>
          <w:rFonts w:cs="Times New Roman"/>
          <w:b/>
          <w:sz w:val="28"/>
          <w:szCs w:val="28"/>
        </w:rPr>
        <w:t>ESCRI</w:t>
      </w:r>
      <w:r w:rsidR="000027BD" w:rsidRPr="00C11900">
        <w:rPr>
          <w:rFonts w:cs="Times New Roman"/>
          <w:b/>
          <w:sz w:val="28"/>
          <w:szCs w:val="28"/>
        </w:rPr>
        <w:t>TO DESCRIPTIVO.</w:t>
      </w:r>
    </w:p>
    <w:p w14:paraId="755133A8" w14:textId="77777777" w:rsidR="000027BD" w:rsidRDefault="000027BD" w:rsidP="00D1653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71152" w14:textId="7F0A8497" w:rsidR="005D1300" w:rsidRPr="00C11900" w:rsidRDefault="005D1300" w:rsidP="00D16533">
      <w:pPr>
        <w:pStyle w:val="Ttulo2"/>
        <w:spacing w:line="276" w:lineRule="auto"/>
        <w:ind w:right="-660"/>
        <w:jc w:val="center"/>
        <w:rPr>
          <w:rFonts w:asciiTheme="majorHAnsi" w:hAnsiTheme="majorHAnsi"/>
          <w:sz w:val="44"/>
          <w:szCs w:val="44"/>
          <w:u w:val="single"/>
        </w:rPr>
      </w:pPr>
      <w:r w:rsidRPr="00C11900">
        <w:rPr>
          <w:rFonts w:asciiTheme="majorHAnsi" w:hAnsiTheme="majorHAnsi"/>
          <w:sz w:val="44"/>
          <w:szCs w:val="44"/>
        </w:rPr>
        <w:t>EVIDENCIA FINAL</w:t>
      </w:r>
      <w:r w:rsidR="000027BD" w:rsidRPr="00C11900">
        <w:rPr>
          <w:rFonts w:asciiTheme="majorHAnsi" w:hAnsiTheme="majorHAnsi"/>
          <w:sz w:val="44"/>
          <w:szCs w:val="44"/>
        </w:rPr>
        <w:t xml:space="preserve">: </w:t>
      </w:r>
      <w:r w:rsidRPr="00C11900">
        <w:rPr>
          <w:rFonts w:asciiTheme="majorHAnsi" w:hAnsiTheme="majorHAnsi"/>
          <w:sz w:val="44"/>
          <w:szCs w:val="44"/>
        </w:rPr>
        <w:t>UNIDADADES I</w:t>
      </w:r>
      <w:r w:rsidR="00C11900" w:rsidRPr="00C11900">
        <w:rPr>
          <w:rFonts w:asciiTheme="majorHAnsi" w:hAnsiTheme="majorHAnsi"/>
          <w:sz w:val="44"/>
          <w:szCs w:val="44"/>
        </w:rPr>
        <w:t>,</w:t>
      </w:r>
      <w:r w:rsidRPr="00C11900">
        <w:rPr>
          <w:rFonts w:asciiTheme="majorHAnsi" w:hAnsiTheme="majorHAnsi"/>
          <w:sz w:val="44"/>
          <w:szCs w:val="44"/>
        </w:rPr>
        <w:t xml:space="preserve"> II</w:t>
      </w:r>
      <w:r w:rsidR="00C11900" w:rsidRPr="00C11900">
        <w:rPr>
          <w:rFonts w:asciiTheme="majorHAnsi" w:hAnsiTheme="majorHAnsi"/>
          <w:sz w:val="44"/>
          <w:szCs w:val="44"/>
        </w:rPr>
        <w:t xml:space="preserve">, </w:t>
      </w:r>
      <w:r w:rsidRPr="00C11900">
        <w:rPr>
          <w:rFonts w:asciiTheme="majorHAnsi" w:hAnsiTheme="majorHAnsi"/>
          <w:sz w:val="44"/>
          <w:szCs w:val="44"/>
        </w:rPr>
        <w:t>III</w:t>
      </w:r>
    </w:p>
    <w:p w14:paraId="63E0411E" w14:textId="77777777" w:rsidR="005D1300" w:rsidRDefault="005D1300" w:rsidP="00D16533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14:paraId="2D2EFCEF" w14:textId="77777777" w:rsidR="005D1300" w:rsidRPr="00C11900" w:rsidRDefault="005D1300" w:rsidP="00D16533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C11900">
        <w:rPr>
          <w:rFonts w:cs="Times New Roman"/>
          <w:b/>
          <w:bCs/>
          <w:sz w:val="24"/>
          <w:szCs w:val="24"/>
        </w:rPr>
        <w:t xml:space="preserve">Nombre del docente: </w:t>
      </w:r>
      <w:r w:rsidRPr="00C11900">
        <w:rPr>
          <w:rFonts w:cs="Times New Roman"/>
          <w:b/>
          <w:bCs/>
          <w:sz w:val="24"/>
          <w:szCs w:val="24"/>
          <w:u w:val="single"/>
        </w:rPr>
        <w:t>ROSA VELIA DEL RIO TIJERINA</w:t>
      </w:r>
    </w:p>
    <w:p w14:paraId="7EAA18EA" w14:textId="77777777" w:rsidR="005D1300" w:rsidRPr="00C11900" w:rsidRDefault="005D1300" w:rsidP="00D16533">
      <w:pPr>
        <w:spacing w:line="276" w:lineRule="auto"/>
        <w:rPr>
          <w:rFonts w:cs="Times New Roman"/>
          <w:sz w:val="24"/>
          <w:szCs w:val="24"/>
        </w:rPr>
      </w:pPr>
    </w:p>
    <w:p w14:paraId="5E8ABCC5" w14:textId="2F7DC3DE" w:rsidR="005D1300" w:rsidRPr="00C11900" w:rsidRDefault="005D1300" w:rsidP="00D16533">
      <w:pPr>
        <w:spacing w:line="276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C11900">
        <w:rPr>
          <w:rFonts w:cs="Times New Roman"/>
          <w:b/>
          <w:bCs/>
          <w:sz w:val="28"/>
          <w:szCs w:val="28"/>
        </w:rPr>
        <w:t>Fecha:</w:t>
      </w:r>
      <w:r w:rsidR="000027BD" w:rsidRPr="00C11900">
        <w:rPr>
          <w:rFonts w:cs="Times New Roman"/>
          <w:b/>
          <w:bCs/>
          <w:sz w:val="28"/>
          <w:szCs w:val="28"/>
        </w:rPr>
        <w:t xml:space="preserve"> 26/06/2021</w:t>
      </w:r>
    </w:p>
    <w:p w14:paraId="4C03B547" w14:textId="77777777" w:rsidR="005D1300" w:rsidRPr="00C11900" w:rsidRDefault="005D1300" w:rsidP="00D16533">
      <w:pPr>
        <w:pStyle w:val="Sinespaciado"/>
        <w:spacing w:line="276" w:lineRule="auto"/>
      </w:pPr>
    </w:p>
    <w:p w14:paraId="0876738F" w14:textId="37A17636" w:rsidR="0039319F" w:rsidRPr="00C11900" w:rsidRDefault="0039319F" w:rsidP="00D16533">
      <w:pPr>
        <w:pStyle w:val="Sinespaciado"/>
        <w:spacing w:line="276" w:lineRule="auto"/>
      </w:pPr>
    </w:p>
    <w:p w14:paraId="4840D59A" w14:textId="7A4F4291" w:rsidR="005D1300" w:rsidRPr="00C11900" w:rsidRDefault="005D1300" w:rsidP="00D16533">
      <w:pPr>
        <w:pStyle w:val="Sinespaciado"/>
        <w:spacing w:line="276" w:lineRule="auto"/>
      </w:pPr>
    </w:p>
    <w:p w14:paraId="136D70A6" w14:textId="1858F71A" w:rsidR="00C80705" w:rsidRPr="00577943" w:rsidRDefault="000027BD" w:rsidP="00577943">
      <w:pPr>
        <w:pStyle w:val="Sinespaciado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C11900">
        <w:rPr>
          <w:rFonts w:cs="Times New Roman"/>
          <w:b/>
          <w:bCs/>
          <w:sz w:val="28"/>
          <w:szCs w:val="28"/>
        </w:rPr>
        <w:t>Saltillo, Coahuila</w:t>
      </w:r>
    </w:p>
    <w:p w14:paraId="295F9466" w14:textId="77777777" w:rsidR="00C80705" w:rsidRDefault="00C80705" w:rsidP="00D16533">
      <w:pPr>
        <w:pStyle w:val="Sinespaciado"/>
        <w:spacing w:line="276" w:lineRule="auto"/>
      </w:pPr>
    </w:p>
    <w:p w14:paraId="5554B8C5" w14:textId="24D29C68" w:rsidR="005D1300" w:rsidRDefault="005D1300" w:rsidP="00D16533">
      <w:pPr>
        <w:pStyle w:val="Ttulo"/>
        <w:spacing w:line="276" w:lineRule="auto"/>
        <w:jc w:val="center"/>
      </w:pPr>
      <w:r w:rsidRPr="005D1300">
        <w:lastRenderedPageBreak/>
        <w:t>ESCRITO DESCRIPTIVO</w:t>
      </w:r>
    </w:p>
    <w:p w14:paraId="3EC71A1F" w14:textId="77777777" w:rsidR="007303E8" w:rsidRPr="007303E8" w:rsidRDefault="007303E8" w:rsidP="00D16533">
      <w:pPr>
        <w:spacing w:line="276" w:lineRule="auto"/>
      </w:pPr>
    </w:p>
    <w:p w14:paraId="6E3EC5C7" w14:textId="4DB9EA0D" w:rsidR="005D1300" w:rsidRPr="005948F4" w:rsidRDefault="001D14EC" w:rsidP="005948F4">
      <w:pPr>
        <w:spacing w:line="360" w:lineRule="auto"/>
        <w:rPr>
          <w:rFonts w:ascii="Arial" w:hAnsi="Arial" w:cs="Arial"/>
          <w:sz w:val="24"/>
          <w:szCs w:val="24"/>
        </w:rPr>
      </w:pPr>
      <w:r w:rsidRPr="005948F4">
        <w:rPr>
          <w:rFonts w:ascii="Arial" w:hAnsi="Arial" w:cs="Arial"/>
          <w:sz w:val="24"/>
          <w:szCs w:val="24"/>
        </w:rPr>
        <w:t xml:space="preserve">Este trabajo </w:t>
      </w:r>
      <w:r w:rsidR="007303E8" w:rsidRPr="005948F4">
        <w:rPr>
          <w:rFonts w:ascii="Arial" w:hAnsi="Arial" w:cs="Arial"/>
          <w:sz w:val="24"/>
          <w:szCs w:val="24"/>
        </w:rPr>
        <w:t xml:space="preserve">hablaremos de </w:t>
      </w:r>
      <w:r w:rsidR="00540249" w:rsidRPr="005948F4">
        <w:rPr>
          <w:rFonts w:ascii="Arial" w:hAnsi="Arial" w:cs="Arial"/>
          <w:sz w:val="24"/>
          <w:szCs w:val="24"/>
        </w:rPr>
        <w:t xml:space="preserve">cómo se trabajaron las competencias </w:t>
      </w:r>
      <w:r w:rsidR="001130C7" w:rsidRPr="005948F4">
        <w:rPr>
          <w:rFonts w:ascii="Arial" w:hAnsi="Arial" w:cs="Arial"/>
          <w:sz w:val="24"/>
          <w:szCs w:val="24"/>
        </w:rPr>
        <w:t xml:space="preserve">profesionales del curso de Estrategias para la Exploración del Mundo Natural, </w:t>
      </w:r>
      <w:r w:rsidR="00237974" w:rsidRPr="005948F4">
        <w:rPr>
          <w:rFonts w:ascii="Arial" w:hAnsi="Arial" w:cs="Arial"/>
          <w:sz w:val="24"/>
          <w:szCs w:val="24"/>
        </w:rPr>
        <w:t>estas competencias son las siguientes</w:t>
      </w:r>
      <w:r w:rsidR="00253BA2" w:rsidRPr="005948F4">
        <w:rPr>
          <w:rFonts w:ascii="Arial" w:hAnsi="Arial" w:cs="Arial"/>
          <w:sz w:val="24"/>
          <w:szCs w:val="24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253BA2" w:rsidRPr="005948F4" w14:paraId="4D746955" w14:textId="77777777" w:rsidTr="00253BA2">
        <w:trPr>
          <w:tblCellSpacing w:w="15" w:type="dxa"/>
        </w:trPr>
        <w:tc>
          <w:tcPr>
            <w:tcW w:w="0" w:type="auto"/>
            <w:hideMark/>
          </w:tcPr>
          <w:p w14:paraId="0A025263" w14:textId="6DB8FC7B" w:rsidR="00253BA2" w:rsidRPr="005948F4" w:rsidRDefault="00253BA2" w:rsidP="005948F4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61F650D" w14:textId="77777777" w:rsidR="00253BA2" w:rsidRPr="005948F4" w:rsidRDefault="00253BA2" w:rsidP="005948F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948F4">
              <w:rPr>
                <w:rFonts w:ascii="Arial" w:hAnsi="Arial" w:cs="Arial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5F9B1E8" w14:textId="77777777" w:rsidR="00253BA2" w:rsidRPr="005948F4" w:rsidRDefault="00253BA2" w:rsidP="005948F4">
      <w:pPr>
        <w:spacing w:line="360" w:lineRule="auto"/>
        <w:rPr>
          <w:rFonts w:ascii="Arial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253BA2" w:rsidRPr="005948F4" w14:paraId="37509BA2" w14:textId="77777777" w:rsidTr="00253BA2">
        <w:trPr>
          <w:tblCellSpacing w:w="15" w:type="dxa"/>
        </w:trPr>
        <w:tc>
          <w:tcPr>
            <w:tcW w:w="0" w:type="auto"/>
            <w:hideMark/>
          </w:tcPr>
          <w:p w14:paraId="572AC475" w14:textId="6CBADC8A" w:rsidR="00253BA2" w:rsidRPr="005948F4" w:rsidRDefault="00253BA2" w:rsidP="005948F4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EBF98AB" w14:textId="77777777" w:rsidR="00253BA2" w:rsidRPr="005948F4" w:rsidRDefault="00253BA2" w:rsidP="005948F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948F4">
              <w:rPr>
                <w:rFonts w:ascii="Arial" w:hAnsi="Arial" w:cs="Arial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2A6F6294" w14:textId="77777777" w:rsidR="00253BA2" w:rsidRPr="005948F4" w:rsidRDefault="00253BA2" w:rsidP="005948F4">
      <w:pPr>
        <w:spacing w:line="360" w:lineRule="auto"/>
        <w:rPr>
          <w:rFonts w:ascii="Arial" w:hAnsi="Arial" w:cs="Arial"/>
          <w:vanish/>
          <w:sz w:val="24"/>
          <w:szCs w:val="24"/>
          <w:lang w:eastAsia="es-MX"/>
        </w:rPr>
      </w:pPr>
    </w:p>
    <w:tbl>
      <w:tblPr>
        <w:tblW w:w="87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695"/>
      </w:tblGrid>
      <w:tr w:rsidR="00253BA2" w:rsidRPr="005948F4" w14:paraId="5354DE92" w14:textId="77777777" w:rsidTr="00D56452">
        <w:trPr>
          <w:trHeight w:val="945"/>
          <w:tblCellSpacing w:w="15" w:type="dxa"/>
        </w:trPr>
        <w:tc>
          <w:tcPr>
            <w:tcW w:w="0" w:type="auto"/>
            <w:hideMark/>
          </w:tcPr>
          <w:p w14:paraId="0E25A19C" w14:textId="57AB9397" w:rsidR="00253BA2" w:rsidRPr="005948F4" w:rsidRDefault="00253BA2" w:rsidP="005948F4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4B588FB" w14:textId="1543E784" w:rsidR="001663CD" w:rsidRPr="005948F4" w:rsidRDefault="00253BA2" w:rsidP="005948F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948F4">
              <w:rPr>
                <w:rFonts w:ascii="Arial" w:hAnsi="Arial" w:cs="Arial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</w:tr>
    </w:tbl>
    <w:p w14:paraId="7DE5006B" w14:textId="5EAE85ED" w:rsidR="00577943" w:rsidRPr="005948F4" w:rsidRDefault="00D56452" w:rsidP="005948F4">
      <w:pPr>
        <w:spacing w:line="360" w:lineRule="auto"/>
        <w:rPr>
          <w:sz w:val="24"/>
          <w:szCs w:val="24"/>
        </w:rPr>
      </w:pPr>
      <w:r w:rsidRPr="005948F4">
        <w:rPr>
          <w:rFonts w:ascii="Arial" w:hAnsi="Arial" w:cs="Arial"/>
          <w:sz w:val="24"/>
          <w:szCs w:val="24"/>
        </w:rPr>
        <w:t xml:space="preserve">Podemos empezar hablando </w:t>
      </w:r>
      <w:r w:rsidR="005F5C25" w:rsidRPr="005948F4">
        <w:rPr>
          <w:rFonts w:ascii="Arial" w:hAnsi="Arial" w:cs="Arial"/>
          <w:sz w:val="24"/>
          <w:szCs w:val="24"/>
        </w:rPr>
        <w:t>sobre</w:t>
      </w:r>
      <w:r w:rsidRPr="005948F4">
        <w:rPr>
          <w:rFonts w:ascii="Arial" w:hAnsi="Arial" w:cs="Arial"/>
          <w:sz w:val="24"/>
          <w:szCs w:val="24"/>
        </w:rPr>
        <w:t xml:space="preserve"> la unidad </w:t>
      </w:r>
      <w:r w:rsidR="002E27CB" w:rsidRPr="005948F4">
        <w:rPr>
          <w:rFonts w:ascii="Arial" w:hAnsi="Arial" w:cs="Arial"/>
          <w:sz w:val="24"/>
          <w:szCs w:val="24"/>
        </w:rPr>
        <w:t xml:space="preserve">de </w:t>
      </w:r>
      <w:r w:rsidR="002E27CB" w:rsidRPr="005948F4">
        <w:rPr>
          <w:sz w:val="24"/>
          <w:szCs w:val="24"/>
        </w:rPr>
        <w:t xml:space="preserve">aprendizaje I, llamada </w:t>
      </w:r>
      <w:r w:rsidR="007D4BA4" w:rsidRPr="005948F4">
        <w:rPr>
          <w:sz w:val="24"/>
          <w:szCs w:val="24"/>
        </w:rPr>
        <w:t>“</w:t>
      </w:r>
      <w:r w:rsidR="002E27CB" w:rsidRPr="005948F4">
        <w:rPr>
          <w:sz w:val="24"/>
          <w:szCs w:val="24"/>
        </w:rPr>
        <w:t>La didáctica de los contenidos científicos</w:t>
      </w:r>
      <w:r w:rsidR="007D4BA4" w:rsidRPr="005948F4">
        <w:rPr>
          <w:sz w:val="24"/>
          <w:szCs w:val="24"/>
        </w:rPr>
        <w:t xml:space="preserve">”, en la cual se maneja la primera competencia </w:t>
      </w:r>
      <w:r w:rsidR="00647AB0" w:rsidRPr="005948F4">
        <w:rPr>
          <w:sz w:val="24"/>
          <w:szCs w:val="24"/>
        </w:rPr>
        <w:t xml:space="preserve">que </w:t>
      </w:r>
      <w:r w:rsidR="007D4BA4" w:rsidRPr="005948F4">
        <w:rPr>
          <w:sz w:val="24"/>
          <w:szCs w:val="24"/>
        </w:rPr>
        <w:t xml:space="preserve">ya antes </w:t>
      </w:r>
      <w:r w:rsidR="00647AB0" w:rsidRPr="005948F4">
        <w:rPr>
          <w:sz w:val="24"/>
          <w:szCs w:val="24"/>
        </w:rPr>
        <w:t>mencionamos, e</w:t>
      </w:r>
      <w:r w:rsidR="00ED2D03" w:rsidRPr="005948F4">
        <w:rPr>
          <w:sz w:val="24"/>
          <w:szCs w:val="24"/>
        </w:rPr>
        <w:t xml:space="preserve">n está unidad tratamos </w:t>
      </w:r>
      <w:r w:rsidR="00B133FF" w:rsidRPr="005948F4">
        <w:rPr>
          <w:sz w:val="24"/>
          <w:szCs w:val="24"/>
        </w:rPr>
        <w:t xml:space="preserve">la importancia de conocer </w:t>
      </w:r>
      <w:r w:rsidR="006D5CFA" w:rsidRPr="005948F4">
        <w:rPr>
          <w:sz w:val="24"/>
          <w:szCs w:val="24"/>
        </w:rPr>
        <w:t xml:space="preserve">el tema que se va a tratar con los alumnos, de una manera amplia ya que los niños están llenos de curiosidad y preguntas, si nosotros no estamos bien preparados </w:t>
      </w:r>
      <w:r w:rsidR="008F24BC" w:rsidRPr="005948F4">
        <w:rPr>
          <w:sz w:val="24"/>
          <w:szCs w:val="24"/>
        </w:rPr>
        <w:t xml:space="preserve">con el tema, podemos confundir a los alumnos, dejarnos con dudas y hasta mal informarlos. </w:t>
      </w:r>
      <w:r w:rsidR="00A56866" w:rsidRPr="005948F4">
        <w:rPr>
          <w:sz w:val="24"/>
          <w:szCs w:val="24"/>
        </w:rPr>
        <w:t>Estos temas deben trabajar los aprendizajes que vienen en el plan y programa de estudios vigente, en este caso Aprendizajes clave. Las actividades deben ser dinámicas y de interés para los alumnos, aparte de cubrir sus necesidades</w:t>
      </w:r>
      <w:r w:rsidR="00727F9A" w:rsidRPr="005948F4">
        <w:rPr>
          <w:sz w:val="24"/>
          <w:szCs w:val="24"/>
        </w:rPr>
        <w:t>.</w:t>
      </w:r>
      <w:r w:rsidR="00DB1FB3" w:rsidRPr="005948F4">
        <w:rPr>
          <w:sz w:val="24"/>
          <w:szCs w:val="24"/>
        </w:rPr>
        <w:t xml:space="preserve"> Abordamos una lectura que en lo personal me gustó pues decía que </w:t>
      </w:r>
      <w:r w:rsidR="003E1468" w:rsidRPr="005948F4">
        <w:rPr>
          <w:sz w:val="24"/>
          <w:szCs w:val="24"/>
        </w:rPr>
        <w:t xml:space="preserve">actualmente existen muchos docentes que no abordan las ciencias naturales como de debe y provocan que el niño las evite, que no tenga interés </w:t>
      </w:r>
      <w:r w:rsidR="00FE3562" w:rsidRPr="005948F4">
        <w:rPr>
          <w:sz w:val="24"/>
          <w:szCs w:val="24"/>
        </w:rPr>
        <w:t xml:space="preserve">y estas pacen de largo y </w:t>
      </w:r>
      <w:r w:rsidR="00D16533" w:rsidRPr="005948F4">
        <w:rPr>
          <w:sz w:val="24"/>
          <w:szCs w:val="24"/>
        </w:rPr>
        <w:t>que,</w:t>
      </w:r>
      <w:r w:rsidR="00FE3562" w:rsidRPr="005948F4">
        <w:rPr>
          <w:sz w:val="24"/>
          <w:szCs w:val="24"/>
        </w:rPr>
        <w:t xml:space="preserve"> así como Pensamiento matemático </w:t>
      </w:r>
      <w:r w:rsidR="00D25019" w:rsidRPr="005948F4">
        <w:rPr>
          <w:sz w:val="24"/>
          <w:szCs w:val="24"/>
        </w:rPr>
        <w:t xml:space="preserve">y Lenguaje y comunicación, las </w:t>
      </w:r>
      <w:r w:rsidR="00D25019" w:rsidRPr="005948F4">
        <w:rPr>
          <w:sz w:val="24"/>
          <w:szCs w:val="24"/>
        </w:rPr>
        <w:lastRenderedPageBreak/>
        <w:t xml:space="preserve">Ciencias Naturales son muy importantes para desarrollar el pensamiento </w:t>
      </w:r>
      <w:r w:rsidR="00770D21" w:rsidRPr="005948F4">
        <w:rPr>
          <w:sz w:val="24"/>
          <w:szCs w:val="24"/>
        </w:rPr>
        <w:t xml:space="preserve">crítico, investigador y </w:t>
      </w:r>
      <w:r w:rsidR="00D16533" w:rsidRPr="005948F4">
        <w:rPr>
          <w:sz w:val="24"/>
          <w:szCs w:val="24"/>
        </w:rPr>
        <w:t xml:space="preserve">el desarrollo de </w:t>
      </w:r>
      <w:r w:rsidR="00577943" w:rsidRPr="005948F4">
        <w:rPr>
          <w:sz w:val="24"/>
          <w:szCs w:val="24"/>
        </w:rPr>
        <w:t>la resolución de problemas concretos en situaciones que le rodean.</w:t>
      </w:r>
      <w:r w:rsidR="00FC01E6" w:rsidRPr="005948F4">
        <w:rPr>
          <w:sz w:val="24"/>
          <w:szCs w:val="24"/>
        </w:rPr>
        <w:t xml:space="preserve"> Como producto de esta </w:t>
      </w:r>
      <w:r w:rsidR="00C1774E" w:rsidRPr="005948F4">
        <w:rPr>
          <w:sz w:val="24"/>
          <w:szCs w:val="24"/>
        </w:rPr>
        <w:t xml:space="preserve">unidad, realizamos una secuencia didáctica donde pudimos </w:t>
      </w:r>
      <w:r w:rsidR="00295546" w:rsidRPr="005948F4">
        <w:rPr>
          <w:sz w:val="24"/>
          <w:szCs w:val="24"/>
        </w:rPr>
        <w:t>manejar la competencia, este trabajo se basó en realizar una secuencia didáctica, para esto</w:t>
      </w:r>
      <w:r w:rsidR="008D2611" w:rsidRPr="005948F4">
        <w:rPr>
          <w:sz w:val="24"/>
          <w:szCs w:val="24"/>
        </w:rPr>
        <w:t xml:space="preserve"> tuvimos que consultar la información, adaptar la información a un nivel</w:t>
      </w:r>
      <w:r w:rsidR="006B4923" w:rsidRPr="005948F4">
        <w:rPr>
          <w:sz w:val="24"/>
          <w:szCs w:val="24"/>
        </w:rPr>
        <w:t xml:space="preserve"> que se buscaba trabajar en caso de que la fuéramos a aplicar</w:t>
      </w:r>
      <w:r w:rsidR="008D2611" w:rsidRPr="005948F4">
        <w:rPr>
          <w:sz w:val="24"/>
          <w:szCs w:val="24"/>
        </w:rPr>
        <w:t xml:space="preserve">, </w:t>
      </w:r>
      <w:r w:rsidR="00954EDD" w:rsidRPr="005948F4">
        <w:rPr>
          <w:sz w:val="24"/>
          <w:szCs w:val="24"/>
        </w:rPr>
        <w:t xml:space="preserve">buscar el aprendizaje que se quería favorecer, el organizador curricular 1 y 2, </w:t>
      </w:r>
      <w:r w:rsidR="000B37F1" w:rsidRPr="005948F4">
        <w:rPr>
          <w:sz w:val="24"/>
          <w:szCs w:val="24"/>
        </w:rPr>
        <w:t>diseñar actividades creativas, divertidas y de interés donde se manejara el aprendizaje esperado que habíamos seleccionado anteriormente.</w:t>
      </w:r>
    </w:p>
    <w:p w14:paraId="13C2F532" w14:textId="559A1CE2" w:rsidR="00B51DD9" w:rsidRDefault="0016581C" w:rsidP="005948F4">
      <w:pPr>
        <w:spacing w:line="360" w:lineRule="auto"/>
        <w:rPr>
          <w:rFonts w:ascii="Arial" w:hAnsi="Arial" w:cs="Arial"/>
          <w:sz w:val="24"/>
          <w:szCs w:val="24"/>
        </w:rPr>
      </w:pPr>
      <w:r w:rsidRPr="005948F4">
        <w:rPr>
          <w:sz w:val="24"/>
          <w:szCs w:val="24"/>
        </w:rPr>
        <w:t>Después de eso, abordamos la unidad de aprendiz</w:t>
      </w:r>
      <w:r w:rsidR="00B51DD9" w:rsidRPr="005948F4">
        <w:rPr>
          <w:sz w:val="24"/>
          <w:szCs w:val="24"/>
        </w:rPr>
        <w:t xml:space="preserve">aje II, llamada </w:t>
      </w:r>
      <w:r w:rsidR="005948F4">
        <w:rPr>
          <w:sz w:val="24"/>
          <w:szCs w:val="24"/>
        </w:rPr>
        <w:t>“</w:t>
      </w:r>
      <w:r w:rsidR="00B51DD9" w:rsidRPr="005948F4">
        <w:rPr>
          <w:rFonts w:ascii="Arial" w:hAnsi="Arial" w:cs="Arial"/>
          <w:sz w:val="24"/>
          <w:szCs w:val="24"/>
        </w:rPr>
        <w:t>La construcción de conocimientos sobre la materia, energía y sus interacciones</w:t>
      </w:r>
      <w:r w:rsidR="005948F4">
        <w:rPr>
          <w:rFonts w:ascii="Arial" w:hAnsi="Arial" w:cs="Arial"/>
          <w:sz w:val="24"/>
          <w:szCs w:val="24"/>
        </w:rPr>
        <w:t xml:space="preserve">.” </w:t>
      </w:r>
      <w:r w:rsidR="001670BE">
        <w:rPr>
          <w:rFonts w:ascii="Arial" w:hAnsi="Arial" w:cs="Arial"/>
          <w:sz w:val="24"/>
          <w:szCs w:val="24"/>
        </w:rPr>
        <w:t xml:space="preserve">En esta unidad </w:t>
      </w:r>
      <w:r w:rsidR="00501C1E">
        <w:rPr>
          <w:rFonts w:ascii="Arial" w:hAnsi="Arial" w:cs="Arial"/>
          <w:sz w:val="24"/>
          <w:szCs w:val="24"/>
        </w:rPr>
        <w:t xml:space="preserve">hablamos sobre el modelo POE, que </w:t>
      </w:r>
      <w:r w:rsidR="00C36024">
        <w:rPr>
          <w:rFonts w:ascii="Arial" w:hAnsi="Arial" w:cs="Arial"/>
          <w:sz w:val="24"/>
          <w:szCs w:val="24"/>
        </w:rPr>
        <w:t xml:space="preserve">trata de </w:t>
      </w:r>
      <w:r w:rsidR="00334244">
        <w:rPr>
          <w:rFonts w:ascii="Arial" w:hAnsi="Arial" w:cs="Arial"/>
          <w:sz w:val="24"/>
          <w:szCs w:val="24"/>
        </w:rPr>
        <w:t xml:space="preserve">aplicar </w:t>
      </w:r>
      <w:r w:rsidR="001E3D27">
        <w:rPr>
          <w:rFonts w:ascii="Arial" w:hAnsi="Arial" w:cs="Arial"/>
          <w:sz w:val="24"/>
          <w:szCs w:val="24"/>
        </w:rPr>
        <w:t xml:space="preserve">un experimento donde los alumnos </w:t>
      </w:r>
      <w:r w:rsidR="0046189D">
        <w:rPr>
          <w:rFonts w:ascii="Arial" w:hAnsi="Arial" w:cs="Arial"/>
          <w:sz w:val="24"/>
          <w:szCs w:val="24"/>
        </w:rPr>
        <w:t xml:space="preserve">tengan la oportunidad de </w:t>
      </w:r>
      <w:r w:rsidR="0046189D" w:rsidRPr="00A561F0">
        <w:rPr>
          <w:rFonts w:ascii="Arial" w:hAnsi="Arial" w:cs="Arial"/>
          <w:b/>
          <w:bCs/>
          <w:color w:val="0070C0"/>
          <w:sz w:val="24"/>
          <w:szCs w:val="24"/>
        </w:rPr>
        <w:t>predec</w:t>
      </w:r>
      <w:r w:rsidR="00A561F0">
        <w:rPr>
          <w:rFonts w:ascii="Arial" w:hAnsi="Arial" w:cs="Arial"/>
          <w:b/>
          <w:bCs/>
          <w:color w:val="0070C0"/>
          <w:sz w:val="24"/>
          <w:szCs w:val="24"/>
        </w:rPr>
        <w:t>ir</w:t>
      </w:r>
      <w:r w:rsidR="0046189D">
        <w:rPr>
          <w:rFonts w:ascii="Arial" w:hAnsi="Arial" w:cs="Arial"/>
          <w:sz w:val="24"/>
          <w:szCs w:val="24"/>
        </w:rPr>
        <w:t xml:space="preserve"> lo que sucederá, esto haciéndolo como una hipótesis, después </w:t>
      </w:r>
      <w:r w:rsidR="00A561F0" w:rsidRPr="00A561F0">
        <w:rPr>
          <w:rFonts w:ascii="Arial" w:hAnsi="Arial" w:cs="Arial"/>
          <w:b/>
          <w:bCs/>
          <w:color w:val="0070C0"/>
          <w:sz w:val="24"/>
          <w:szCs w:val="24"/>
        </w:rPr>
        <w:t>observen</w:t>
      </w:r>
      <w:r w:rsidR="00A561F0">
        <w:rPr>
          <w:rFonts w:ascii="Arial" w:hAnsi="Arial" w:cs="Arial"/>
          <w:sz w:val="24"/>
          <w:szCs w:val="24"/>
        </w:rPr>
        <w:t xml:space="preserve"> el procedimiento y el suceso</w:t>
      </w:r>
      <w:r w:rsidR="00F638B6">
        <w:rPr>
          <w:rFonts w:ascii="Arial" w:hAnsi="Arial" w:cs="Arial"/>
          <w:sz w:val="24"/>
          <w:szCs w:val="24"/>
        </w:rPr>
        <w:t xml:space="preserve"> y </w:t>
      </w:r>
      <w:r w:rsidR="00F638B6" w:rsidRPr="00F638B6">
        <w:rPr>
          <w:rFonts w:ascii="Arial" w:hAnsi="Arial" w:cs="Arial"/>
          <w:b/>
          <w:bCs/>
          <w:color w:val="0070C0"/>
          <w:sz w:val="24"/>
          <w:szCs w:val="24"/>
        </w:rPr>
        <w:t>expliquen</w:t>
      </w:r>
      <w:r w:rsidR="00F638B6">
        <w:rPr>
          <w:rFonts w:ascii="Arial" w:hAnsi="Arial" w:cs="Arial"/>
          <w:sz w:val="24"/>
          <w:szCs w:val="24"/>
        </w:rPr>
        <w:t xml:space="preserve"> qué fue lo qué pasó y por qué. Esta es una forma de trabajar la</w:t>
      </w:r>
      <w:r w:rsidR="00C204A0">
        <w:rPr>
          <w:rFonts w:ascii="Arial" w:hAnsi="Arial" w:cs="Arial"/>
          <w:sz w:val="24"/>
          <w:szCs w:val="24"/>
        </w:rPr>
        <w:t xml:space="preserve"> química en preescolar, es una estrategia muy interesante y favorecedora en el aprendizaje de los niños. </w:t>
      </w:r>
      <w:r w:rsidR="001C5C44">
        <w:rPr>
          <w:rFonts w:ascii="Arial" w:hAnsi="Arial" w:cs="Arial"/>
          <w:sz w:val="24"/>
          <w:szCs w:val="24"/>
        </w:rPr>
        <w:t xml:space="preserve">Las </w:t>
      </w:r>
      <w:r w:rsidR="00D25BFA">
        <w:rPr>
          <w:rFonts w:ascii="Arial" w:hAnsi="Arial" w:cs="Arial"/>
          <w:sz w:val="24"/>
          <w:szCs w:val="24"/>
        </w:rPr>
        <w:t xml:space="preserve">competencias que se manejan en esta </w:t>
      </w:r>
      <w:r w:rsidR="00694C8D">
        <w:rPr>
          <w:rFonts w:ascii="Arial" w:hAnsi="Arial" w:cs="Arial"/>
          <w:sz w:val="24"/>
          <w:szCs w:val="24"/>
        </w:rPr>
        <w:t>unidad son las 3 competencias que mencionamos al pri</w:t>
      </w:r>
      <w:r w:rsidR="000336C7">
        <w:rPr>
          <w:rFonts w:ascii="Arial" w:hAnsi="Arial" w:cs="Arial"/>
          <w:sz w:val="24"/>
          <w:szCs w:val="24"/>
        </w:rPr>
        <w:t xml:space="preserve">ncipio (Aplica, Diseña, Integra) estas competencias las pudimos manejar </w:t>
      </w:r>
      <w:r w:rsidR="00EC4102">
        <w:rPr>
          <w:rFonts w:ascii="Arial" w:hAnsi="Arial" w:cs="Arial"/>
          <w:sz w:val="24"/>
          <w:szCs w:val="24"/>
        </w:rPr>
        <w:t xml:space="preserve">ya que </w:t>
      </w:r>
      <w:r w:rsidR="006F54EC">
        <w:rPr>
          <w:rFonts w:ascii="Arial" w:hAnsi="Arial" w:cs="Arial"/>
          <w:sz w:val="24"/>
          <w:szCs w:val="24"/>
        </w:rPr>
        <w:t>al igual que</w:t>
      </w:r>
      <w:r w:rsidR="00B52509">
        <w:rPr>
          <w:rFonts w:ascii="Arial" w:hAnsi="Arial" w:cs="Arial"/>
          <w:sz w:val="24"/>
          <w:szCs w:val="24"/>
        </w:rPr>
        <w:t xml:space="preserve"> en la unidad I, trabajamos una secuencia, pero esta vez </w:t>
      </w:r>
      <w:r w:rsidR="00EB2DA4">
        <w:rPr>
          <w:rFonts w:ascii="Arial" w:hAnsi="Arial" w:cs="Arial"/>
          <w:sz w:val="24"/>
          <w:szCs w:val="24"/>
        </w:rPr>
        <w:t>nos tocó un tema especifico</w:t>
      </w:r>
      <w:r w:rsidR="00C64FB8">
        <w:rPr>
          <w:rFonts w:ascii="Arial" w:hAnsi="Arial" w:cs="Arial"/>
          <w:sz w:val="24"/>
          <w:szCs w:val="24"/>
        </w:rPr>
        <w:t xml:space="preserve"> que fue “Los tipos de energía” teníamos que buscar información acerca de esto, escoger un experimento que se pudiera manejar con los párvulos teniendo en cuenta su contexto, recursos </w:t>
      </w:r>
      <w:r w:rsidR="00C43BD7">
        <w:rPr>
          <w:rFonts w:ascii="Arial" w:hAnsi="Arial" w:cs="Arial"/>
          <w:sz w:val="24"/>
          <w:szCs w:val="24"/>
        </w:rPr>
        <w:t xml:space="preserve">y el nivel escolar. Fue algo complicado adaptar </w:t>
      </w:r>
      <w:r w:rsidR="00FD5C65">
        <w:rPr>
          <w:rFonts w:ascii="Arial" w:hAnsi="Arial" w:cs="Arial"/>
          <w:sz w:val="24"/>
          <w:szCs w:val="24"/>
        </w:rPr>
        <w:t xml:space="preserve">la información a su nivel pues había términos </w:t>
      </w:r>
      <w:r w:rsidR="00F00309">
        <w:rPr>
          <w:rFonts w:ascii="Arial" w:hAnsi="Arial" w:cs="Arial"/>
          <w:sz w:val="24"/>
          <w:szCs w:val="24"/>
        </w:rPr>
        <w:t xml:space="preserve">importantes que se tenían qué manejar para explicar los sucesos </w:t>
      </w:r>
      <w:r w:rsidR="007102D2">
        <w:rPr>
          <w:rFonts w:ascii="Arial" w:hAnsi="Arial" w:cs="Arial"/>
          <w:sz w:val="24"/>
          <w:szCs w:val="24"/>
        </w:rPr>
        <w:t xml:space="preserve">que eran vocabulario complejo </w:t>
      </w:r>
      <w:r w:rsidR="0017316D">
        <w:rPr>
          <w:rFonts w:ascii="Arial" w:hAnsi="Arial" w:cs="Arial"/>
          <w:sz w:val="24"/>
          <w:szCs w:val="24"/>
        </w:rPr>
        <w:t>para preescolares, realizar una secuencia trabajando con el método POE fue un reto pues los experimentos, la información, todo teníamos que adaptar al nivel inicial</w:t>
      </w:r>
      <w:r w:rsidR="00BF018A">
        <w:rPr>
          <w:rFonts w:ascii="Arial" w:hAnsi="Arial" w:cs="Arial"/>
          <w:sz w:val="24"/>
          <w:szCs w:val="24"/>
        </w:rPr>
        <w:t xml:space="preserve">, pero fue un buen acercamiento a nuestras competencias pues utilizamos el </w:t>
      </w:r>
      <w:r w:rsidR="00473806">
        <w:rPr>
          <w:rFonts w:ascii="Arial" w:hAnsi="Arial" w:cs="Arial"/>
          <w:sz w:val="24"/>
          <w:szCs w:val="24"/>
        </w:rPr>
        <w:t>programa de estudios Aprendizajes Cl</w:t>
      </w:r>
      <w:r w:rsidR="00005072">
        <w:rPr>
          <w:rFonts w:ascii="Arial" w:hAnsi="Arial" w:cs="Arial"/>
          <w:sz w:val="24"/>
          <w:szCs w:val="24"/>
        </w:rPr>
        <w:t>ave</w:t>
      </w:r>
      <w:r w:rsidR="004F5B8F">
        <w:rPr>
          <w:rFonts w:ascii="Arial" w:hAnsi="Arial" w:cs="Arial"/>
          <w:sz w:val="24"/>
          <w:szCs w:val="24"/>
        </w:rPr>
        <w:t xml:space="preserve">, utilizamos como herramienta didáctica este modelo y diseñamos planeaciones en base a estos dos aspectos. </w:t>
      </w:r>
      <w:r w:rsidR="00681285">
        <w:rPr>
          <w:rFonts w:ascii="Arial" w:hAnsi="Arial" w:cs="Arial"/>
          <w:sz w:val="24"/>
          <w:szCs w:val="24"/>
        </w:rPr>
        <w:t xml:space="preserve">Aunque </w:t>
      </w:r>
      <w:r w:rsidR="00A70272">
        <w:rPr>
          <w:rFonts w:ascii="Arial" w:hAnsi="Arial" w:cs="Arial"/>
          <w:sz w:val="24"/>
          <w:szCs w:val="24"/>
        </w:rPr>
        <w:t xml:space="preserve">en esta unidad no pudimos aplicar la secuencia, si pudimos observar el método a través de una clase </w:t>
      </w:r>
      <w:r w:rsidR="008B26DA">
        <w:rPr>
          <w:rFonts w:ascii="Arial" w:hAnsi="Arial" w:cs="Arial"/>
          <w:sz w:val="24"/>
          <w:szCs w:val="24"/>
        </w:rPr>
        <w:lastRenderedPageBreak/>
        <w:t xml:space="preserve">a la cual tuvimos que observar y se manejaron los experimentos, </w:t>
      </w:r>
      <w:r w:rsidR="004C6037">
        <w:rPr>
          <w:rFonts w:ascii="Arial" w:hAnsi="Arial" w:cs="Arial"/>
          <w:sz w:val="24"/>
          <w:szCs w:val="24"/>
        </w:rPr>
        <w:t>pudimos rescatar la forma en como la educadora aplicaba el POE con sus alumnos, y como adaptó la información para ellos, también se los explicaba de una forma que los niños comprendieran el suceso, si menciono palabras como H2O</w:t>
      </w:r>
      <w:r w:rsidR="00837367">
        <w:rPr>
          <w:rFonts w:ascii="Arial" w:hAnsi="Arial" w:cs="Arial"/>
          <w:sz w:val="24"/>
          <w:szCs w:val="24"/>
        </w:rPr>
        <w:t xml:space="preserve"> y explicó que así se le llamaba al agua</w:t>
      </w:r>
      <w:r w:rsidR="008420F5">
        <w:rPr>
          <w:rFonts w:ascii="Arial" w:hAnsi="Arial" w:cs="Arial"/>
          <w:sz w:val="24"/>
          <w:szCs w:val="24"/>
        </w:rPr>
        <w:t xml:space="preserve">. Me pareció muy interesante que los niños estaban muy atentos a lo que sucedía en el </w:t>
      </w:r>
      <w:r w:rsidR="00124798">
        <w:rPr>
          <w:rFonts w:ascii="Arial" w:hAnsi="Arial" w:cs="Arial"/>
          <w:sz w:val="24"/>
          <w:szCs w:val="24"/>
        </w:rPr>
        <w:t>experimento, ellos hacían hipótesis de lo que creían que iba a pasar y la docente l</w:t>
      </w:r>
      <w:r w:rsidR="00D14272">
        <w:rPr>
          <w:rFonts w:ascii="Arial" w:hAnsi="Arial" w:cs="Arial"/>
          <w:sz w:val="24"/>
          <w:szCs w:val="24"/>
        </w:rPr>
        <w:t xml:space="preserve">os cuestionaba en todo momento, los hacía participar y daba indicaciones claras, también los materiales eran </w:t>
      </w:r>
      <w:r w:rsidR="00E550B5">
        <w:rPr>
          <w:rFonts w:ascii="Arial" w:hAnsi="Arial" w:cs="Arial"/>
          <w:sz w:val="24"/>
          <w:szCs w:val="24"/>
        </w:rPr>
        <w:t xml:space="preserve">económicos y fáciles de conseguir. Algo que </w:t>
      </w:r>
      <w:r w:rsidR="00BB64DC">
        <w:rPr>
          <w:rFonts w:ascii="Arial" w:hAnsi="Arial" w:cs="Arial"/>
          <w:sz w:val="24"/>
          <w:szCs w:val="24"/>
        </w:rPr>
        <w:t xml:space="preserve">me impactó fue que los niños solos decían lo que les faltó en para que su experimento funcionara por ejemplo en la clase estaban haciendo </w:t>
      </w:r>
      <w:proofErr w:type="spellStart"/>
      <w:r w:rsidR="00BB64DC">
        <w:rPr>
          <w:rFonts w:ascii="Arial" w:hAnsi="Arial" w:cs="Arial"/>
          <w:sz w:val="24"/>
          <w:szCs w:val="24"/>
        </w:rPr>
        <w:t>slime</w:t>
      </w:r>
      <w:proofErr w:type="spellEnd"/>
      <w:r w:rsidR="00BB64DC">
        <w:rPr>
          <w:rFonts w:ascii="Arial" w:hAnsi="Arial" w:cs="Arial"/>
          <w:sz w:val="24"/>
          <w:szCs w:val="24"/>
        </w:rPr>
        <w:t xml:space="preserve"> y un niño dijo “</w:t>
      </w:r>
      <w:proofErr w:type="spellStart"/>
      <w:r w:rsidR="00BB64DC">
        <w:rPr>
          <w:rFonts w:ascii="Arial" w:hAnsi="Arial" w:cs="Arial"/>
          <w:sz w:val="24"/>
          <w:szCs w:val="24"/>
        </w:rPr>
        <w:t>Maeta</w:t>
      </w:r>
      <w:proofErr w:type="spellEnd"/>
      <w:r w:rsidR="00BB64DC">
        <w:rPr>
          <w:rFonts w:ascii="Arial" w:hAnsi="Arial" w:cs="Arial"/>
          <w:sz w:val="24"/>
          <w:szCs w:val="24"/>
        </w:rPr>
        <w:t xml:space="preserve">, </w:t>
      </w:r>
      <w:r w:rsidR="00FD7229">
        <w:rPr>
          <w:rFonts w:ascii="Arial" w:hAnsi="Arial" w:cs="Arial"/>
          <w:sz w:val="24"/>
          <w:szCs w:val="24"/>
        </w:rPr>
        <w:t>a mi no me salió, está muy aguado</w:t>
      </w:r>
      <w:r w:rsidR="00494506">
        <w:rPr>
          <w:rFonts w:ascii="Arial" w:hAnsi="Arial" w:cs="Arial"/>
          <w:sz w:val="24"/>
          <w:szCs w:val="24"/>
        </w:rPr>
        <w:t xml:space="preserve">… le faltó maicena”, o sea los niños </w:t>
      </w:r>
      <w:r w:rsidR="00CA220F">
        <w:rPr>
          <w:rFonts w:ascii="Arial" w:hAnsi="Arial" w:cs="Arial"/>
          <w:sz w:val="24"/>
          <w:szCs w:val="24"/>
        </w:rPr>
        <w:t>comparaban sus experimentos, sus resultados y buscaban una forma de mejorar o corregir su trabajo.</w:t>
      </w:r>
    </w:p>
    <w:p w14:paraId="0102ABAA" w14:textId="3B265335" w:rsidR="00611163" w:rsidRDefault="00B40FD7" w:rsidP="000C44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última, está la unidad de aprendizaje </w:t>
      </w:r>
      <w:r w:rsidR="00AF4C8A">
        <w:rPr>
          <w:rFonts w:ascii="Arial" w:hAnsi="Arial" w:cs="Arial"/>
          <w:sz w:val="24"/>
          <w:szCs w:val="24"/>
        </w:rPr>
        <w:t>III, llama</w:t>
      </w:r>
      <w:r w:rsidR="00AF4C8A" w:rsidRPr="009C318C">
        <w:rPr>
          <w:rFonts w:ascii="Arial" w:hAnsi="Arial" w:cs="Arial"/>
          <w:sz w:val="24"/>
          <w:szCs w:val="24"/>
        </w:rPr>
        <w:t xml:space="preserve">da </w:t>
      </w:r>
      <w:r w:rsidR="009C318C" w:rsidRPr="009C318C">
        <w:rPr>
          <w:rFonts w:ascii="Arial" w:hAnsi="Arial" w:cs="Arial"/>
          <w:sz w:val="24"/>
          <w:szCs w:val="24"/>
        </w:rPr>
        <w:t>“</w:t>
      </w:r>
      <w:r w:rsidR="009C318C" w:rsidRPr="009C318C">
        <w:rPr>
          <w:rFonts w:ascii="Arial" w:hAnsi="Arial" w:cs="Arial"/>
          <w:color w:val="000000"/>
          <w:sz w:val="24"/>
          <w:szCs w:val="24"/>
        </w:rPr>
        <w:t>El trabajo por proyectos en ciencias naturales y los fenómenos físicos.</w:t>
      </w:r>
      <w:r w:rsidR="009C318C">
        <w:rPr>
          <w:rFonts w:ascii="Arial" w:hAnsi="Arial" w:cs="Arial"/>
          <w:color w:val="000000"/>
          <w:sz w:val="24"/>
          <w:szCs w:val="24"/>
        </w:rPr>
        <w:t xml:space="preserve">”, esta unidad </w:t>
      </w:r>
      <w:r w:rsidR="009A13B4">
        <w:rPr>
          <w:rFonts w:ascii="Arial" w:hAnsi="Arial" w:cs="Arial"/>
          <w:color w:val="000000"/>
          <w:sz w:val="24"/>
          <w:szCs w:val="24"/>
        </w:rPr>
        <w:t>considero que fue más información</w:t>
      </w:r>
      <w:r w:rsidR="00F97347">
        <w:rPr>
          <w:rFonts w:ascii="Arial" w:hAnsi="Arial" w:cs="Arial"/>
          <w:color w:val="000000"/>
          <w:sz w:val="24"/>
          <w:szCs w:val="24"/>
        </w:rPr>
        <w:t xml:space="preserve"> que tratamos de</w:t>
      </w:r>
      <w:r w:rsidR="009A13B4">
        <w:rPr>
          <w:rFonts w:ascii="Arial" w:hAnsi="Arial" w:cs="Arial"/>
          <w:color w:val="000000"/>
          <w:sz w:val="24"/>
          <w:szCs w:val="24"/>
        </w:rPr>
        <w:t xml:space="preserve"> </w:t>
      </w:r>
      <w:r w:rsidR="001B2D97">
        <w:rPr>
          <w:rFonts w:ascii="Arial" w:hAnsi="Arial" w:cs="Arial"/>
          <w:color w:val="000000"/>
          <w:sz w:val="24"/>
          <w:szCs w:val="24"/>
        </w:rPr>
        <w:t>est</w:t>
      </w:r>
      <w:r w:rsidR="0039201E">
        <w:rPr>
          <w:rFonts w:ascii="Arial" w:hAnsi="Arial" w:cs="Arial"/>
          <w:color w:val="000000"/>
          <w:sz w:val="24"/>
          <w:szCs w:val="24"/>
        </w:rPr>
        <w:t>a herramienta didáctica</w:t>
      </w:r>
      <w:r w:rsidR="00F97347">
        <w:rPr>
          <w:rFonts w:ascii="Arial" w:hAnsi="Arial" w:cs="Arial"/>
          <w:color w:val="000000"/>
          <w:sz w:val="24"/>
          <w:szCs w:val="24"/>
        </w:rPr>
        <w:t xml:space="preserve">. </w:t>
      </w:r>
      <w:r w:rsidR="00763BBD">
        <w:rPr>
          <w:rFonts w:ascii="Arial" w:hAnsi="Arial" w:cs="Arial"/>
          <w:color w:val="000000"/>
          <w:sz w:val="24"/>
          <w:szCs w:val="24"/>
        </w:rPr>
        <w:t>Analizamos los tipos de proyectos</w:t>
      </w:r>
      <w:r w:rsidR="00416E14">
        <w:rPr>
          <w:rFonts w:ascii="Arial" w:hAnsi="Arial" w:cs="Arial"/>
          <w:color w:val="000000"/>
          <w:sz w:val="24"/>
          <w:szCs w:val="24"/>
        </w:rPr>
        <w:t xml:space="preserve"> que se pueden manejar en </w:t>
      </w:r>
      <w:r w:rsidR="0065409C">
        <w:rPr>
          <w:rFonts w:ascii="Arial" w:hAnsi="Arial" w:cs="Arial"/>
          <w:color w:val="000000"/>
          <w:sz w:val="24"/>
          <w:szCs w:val="24"/>
        </w:rPr>
        <w:t>las ciencias naturales. Est</w:t>
      </w:r>
      <w:r w:rsidR="00FC7B02">
        <w:rPr>
          <w:rFonts w:ascii="Arial" w:hAnsi="Arial" w:cs="Arial"/>
          <w:color w:val="000000"/>
          <w:sz w:val="24"/>
          <w:szCs w:val="24"/>
        </w:rPr>
        <w:t>a unidad maneja las 3 competencias así como la unidad II, para trabajarlas, estuvimos realizando un</w:t>
      </w:r>
      <w:r w:rsidR="0065409C">
        <w:rPr>
          <w:rFonts w:ascii="Arial" w:hAnsi="Arial" w:cs="Arial"/>
          <w:color w:val="000000"/>
          <w:sz w:val="24"/>
          <w:szCs w:val="24"/>
        </w:rPr>
        <w:t xml:space="preserve"> trabajo </w:t>
      </w:r>
      <w:r w:rsidR="00CD1353">
        <w:rPr>
          <w:rFonts w:ascii="Arial" w:hAnsi="Arial" w:cs="Arial"/>
          <w:color w:val="000000"/>
          <w:sz w:val="24"/>
          <w:szCs w:val="24"/>
        </w:rPr>
        <w:t xml:space="preserve">en toda la unidad </w:t>
      </w:r>
      <w:r w:rsidR="00FC7B02">
        <w:rPr>
          <w:rFonts w:ascii="Arial" w:hAnsi="Arial" w:cs="Arial"/>
          <w:color w:val="000000"/>
          <w:sz w:val="24"/>
          <w:szCs w:val="24"/>
        </w:rPr>
        <w:t xml:space="preserve">que </w:t>
      </w:r>
      <w:r w:rsidR="0065409C">
        <w:rPr>
          <w:rFonts w:ascii="Arial" w:hAnsi="Arial" w:cs="Arial"/>
          <w:color w:val="000000"/>
          <w:sz w:val="24"/>
          <w:szCs w:val="24"/>
        </w:rPr>
        <w:t>fue a</w:t>
      </w:r>
      <w:r w:rsidR="00CD1353">
        <w:rPr>
          <w:rFonts w:ascii="Arial" w:hAnsi="Arial" w:cs="Arial"/>
          <w:color w:val="000000"/>
          <w:sz w:val="24"/>
          <w:szCs w:val="24"/>
        </w:rPr>
        <w:t>ú</w:t>
      </w:r>
      <w:r w:rsidR="0065409C">
        <w:rPr>
          <w:rFonts w:ascii="Arial" w:hAnsi="Arial" w:cs="Arial"/>
          <w:color w:val="000000"/>
          <w:sz w:val="24"/>
          <w:szCs w:val="24"/>
        </w:rPr>
        <w:t xml:space="preserve">n más complejo </w:t>
      </w:r>
      <w:r w:rsidR="00CD1353">
        <w:rPr>
          <w:rFonts w:ascii="Arial" w:hAnsi="Arial" w:cs="Arial"/>
          <w:color w:val="000000"/>
          <w:sz w:val="24"/>
          <w:szCs w:val="24"/>
        </w:rPr>
        <w:t xml:space="preserve">que el de las unidades pasadas </w:t>
      </w:r>
      <w:r w:rsidR="0065409C">
        <w:rPr>
          <w:rFonts w:ascii="Arial" w:hAnsi="Arial" w:cs="Arial"/>
          <w:color w:val="000000"/>
          <w:sz w:val="24"/>
          <w:szCs w:val="24"/>
        </w:rPr>
        <w:t xml:space="preserve">pues teníamos que </w:t>
      </w:r>
      <w:r w:rsidR="00091E09">
        <w:rPr>
          <w:rFonts w:ascii="Arial" w:hAnsi="Arial" w:cs="Arial"/>
          <w:color w:val="000000"/>
          <w:sz w:val="24"/>
          <w:szCs w:val="24"/>
        </w:rPr>
        <w:t xml:space="preserve">investigar un problema que pudiera suceder en el jardín , buscar opciones de como trabajarlo </w:t>
      </w:r>
      <w:r w:rsidR="00A51272">
        <w:rPr>
          <w:rFonts w:ascii="Arial" w:hAnsi="Arial" w:cs="Arial"/>
          <w:color w:val="000000"/>
          <w:sz w:val="24"/>
          <w:szCs w:val="24"/>
        </w:rPr>
        <w:t>con los alumnos, ver a qué tipo de proyecto pertenece,</w:t>
      </w:r>
      <w:r w:rsidR="00412AD9">
        <w:rPr>
          <w:rFonts w:ascii="Arial" w:hAnsi="Arial" w:cs="Arial"/>
          <w:color w:val="000000"/>
          <w:sz w:val="24"/>
          <w:szCs w:val="24"/>
        </w:rPr>
        <w:t xml:space="preserve"> le tiempo aproximado que se llevará, las </w:t>
      </w:r>
      <w:r w:rsidR="00EC7BFA">
        <w:rPr>
          <w:rFonts w:ascii="Arial" w:hAnsi="Arial" w:cs="Arial"/>
          <w:color w:val="000000"/>
          <w:sz w:val="24"/>
          <w:szCs w:val="24"/>
        </w:rPr>
        <w:t>herramientas que se utilizarán y también que favorezca algún aprendizaje esperado del plan y programas de estudio vigente</w:t>
      </w:r>
      <w:r w:rsidR="006E3980">
        <w:rPr>
          <w:rFonts w:ascii="Arial" w:hAnsi="Arial" w:cs="Arial"/>
          <w:color w:val="000000"/>
          <w:sz w:val="24"/>
          <w:szCs w:val="24"/>
        </w:rPr>
        <w:t xml:space="preserve">, ver las habilidades que desarrollarán los alumnos, los procesos que se llevan a cabo, los pasos para realizarlo y como desde la unidad I lo explicamos, el conocer y manejar el tema es muy importante pues </w:t>
      </w:r>
      <w:r w:rsidR="00AA4A5F">
        <w:rPr>
          <w:rFonts w:ascii="Arial" w:hAnsi="Arial" w:cs="Arial"/>
          <w:color w:val="000000"/>
          <w:sz w:val="24"/>
          <w:szCs w:val="24"/>
        </w:rPr>
        <w:t xml:space="preserve">el docente solo debe de trabajar como guía, se busca que los alumnos sean autónomos y que cuando ellos investiguen o saquen conclusiones que no estén </w:t>
      </w:r>
      <w:r w:rsidR="000D3330">
        <w:rPr>
          <w:rFonts w:ascii="Arial" w:hAnsi="Arial" w:cs="Arial"/>
          <w:color w:val="000000"/>
          <w:sz w:val="24"/>
          <w:szCs w:val="24"/>
        </w:rPr>
        <w:t xml:space="preserve">acertadas, que sean confusas o una interferencia para trabajar el aprendizaje, el docente debe de </w:t>
      </w:r>
      <w:r w:rsidR="005A3FF9">
        <w:rPr>
          <w:rFonts w:ascii="Arial" w:hAnsi="Arial" w:cs="Arial"/>
          <w:color w:val="000000"/>
          <w:sz w:val="24"/>
          <w:szCs w:val="24"/>
        </w:rPr>
        <w:t>guiarlos de nuevo conociendo el tema y dándoles claridad de este</w:t>
      </w:r>
      <w:r w:rsidR="000C447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852EB80" w14:textId="6E22956C" w:rsidR="000C447A" w:rsidRDefault="000C447A" w:rsidP="000C44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En conclusión, </w:t>
      </w:r>
      <w:r w:rsidR="005D7AD3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unque como bien sabemos </w:t>
      </w:r>
      <w:r w:rsidR="003B11E5">
        <w:rPr>
          <w:rFonts w:ascii="Arial" w:hAnsi="Arial" w:cs="Arial"/>
          <w:color w:val="000000"/>
          <w:sz w:val="24"/>
          <w:szCs w:val="24"/>
        </w:rPr>
        <w:t xml:space="preserve">que las competencias no podemos favorecerlas en un solo semestre, sino por el contrario se van favoreciendo a lo largo de los 4 años de carrera, </w:t>
      </w:r>
      <w:r w:rsidR="00B76419">
        <w:rPr>
          <w:rFonts w:ascii="Arial" w:hAnsi="Arial" w:cs="Arial"/>
          <w:color w:val="000000"/>
          <w:sz w:val="24"/>
          <w:szCs w:val="24"/>
        </w:rPr>
        <w:t xml:space="preserve">considero que si pudimos tener un acercamiento </w:t>
      </w:r>
      <w:r w:rsidR="00BF183C">
        <w:rPr>
          <w:rFonts w:ascii="Arial" w:hAnsi="Arial" w:cs="Arial"/>
          <w:color w:val="000000"/>
          <w:sz w:val="24"/>
          <w:szCs w:val="24"/>
        </w:rPr>
        <w:t xml:space="preserve">que aunque sea minúsculo pues nos faltan muchas </w:t>
      </w:r>
      <w:r w:rsidR="004907C7">
        <w:rPr>
          <w:rFonts w:ascii="Arial" w:hAnsi="Arial" w:cs="Arial"/>
          <w:color w:val="000000"/>
          <w:sz w:val="24"/>
          <w:szCs w:val="24"/>
        </w:rPr>
        <w:t xml:space="preserve">otras experiencias y </w:t>
      </w:r>
      <w:r w:rsidR="009A3D8D">
        <w:rPr>
          <w:rFonts w:ascii="Arial" w:hAnsi="Arial" w:cs="Arial"/>
          <w:color w:val="000000"/>
          <w:sz w:val="24"/>
          <w:szCs w:val="24"/>
        </w:rPr>
        <w:t xml:space="preserve">conocimiento de herramientas didácticas para el manejo de las ciencias en preescolar, este fue muy </w:t>
      </w:r>
      <w:r w:rsidR="00FE32CE">
        <w:rPr>
          <w:rFonts w:ascii="Arial" w:hAnsi="Arial" w:cs="Arial"/>
          <w:color w:val="000000"/>
          <w:sz w:val="24"/>
          <w:szCs w:val="24"/>
        </w:rPr>
        <w:t xml:space="preserve">favorecedor para nosotras pues </w:t>
      </w:r>
      <w:r w:rsidR="005D2764">
        <w:rPr>
          <w:rFonts w:ascii="Arial" w:hAnsi="Arial" w:cs="Arial"/>
          <w:color w:val="000000"/>
          <w:sz w:val="24"/>
          <w:szCs w:val="24"/>
        </w:rPr>
        <w:t>elaborábamos</w:t>
      </w:r>
      <w:r w:rsidR="00FE32CE">
        <w:rPr>
          <w:rFonts w:ascii="Arial" w:hAnsi="Arial" w:cs="Arial"/>
          <w:color w:val="000000"/>
          <w:sz w:val="24"/>
          <w:szCs w:val="24"/>
        </w:rPr>
        <w:t xml:space="preserve"> trabajos </w:t>
      </w:r>
      <w:r w:rsidR="005D2764">
        <w:rPr>
          <w:rFonts w:ascii="Arial" w:hAnsi="Arial" w:cs="Arial"/>
          <w:color w:val="000000"/>
          <w:sz w:val="24"/>
          <w:szCs w:val="24"/>
        </w:rPr>
        <w:t xml:space="preserve">teóricos donde tratábamos de poner en practica </w:t>
      </w:r>
      <w:r w:rsidR="00FE32CE">
        <w:rPr>
          <w:rFonts w:ascii="Arial" w:hAnsi="Arial" w:cs="Arial"/>
          <w:color w:val="000000"/>
          <w:sz w:val="24"/>
          <w:szCs w:val="24"/>
        </w:rPr>
        <w:t xml:space="preserve"> </w:t>
      </w:r>
      <w:r w:rsidR="005D2764">
        <w:rPr>
          <w:rFonts w:ascii="Arial" w:hAnsi="Arial" w:cs="Arial"/>
          <w:color w:val="000000"/>
          <w:sz w:val="24"/>
          <w:szCs w:val="24"/>
        </w:rPr>
        <w:t xml:space="preserve">y pudimos observar uno de los instrumentos didácticos que es el POE en acción, claro que si hubiéramos tenido la oportunidad de </w:t>
      </w:r>
      <w:r w:rsidR="00C51832">
        <w:rPr>
          <w:rFonts w:ascii="Arial" w:hAnsi="Arial" w:cs="Arial"/>
          <w:color w:val="000000"/>
          <w:sz w:val="24"/>
          <w:szCs w:val="24"/>
        </w:rPr>
        <w:t xml:space="preserve">aplicarlo nosotras </w:t>
      </w:r>
      <w:r w:rsidR="00BC7297">
        <w:rPr>
          <w:rFonts w:ascii="Arial" w:hAnsi="Arial" w:cs="Arial"/>
          <w:color w:val="000000"/>
          <w:sz w:val="24"/>
          <w:szCs w:val="24"/>
        </w:rPr>
        <w:t>tendríamos</w:t>
      </w:r>
      <w:r w:rsidR="00C51832">
        <w:rPr>
          <w:rFonts w:ascii="Arial" w:hAnsi="Arial" w:cs="Arial"/>
          <w:color w:val="000000"/>
          <w:sz w:val="24"/>
          <w:szCs w:val="24"/>
        </w:rPr>
        <w:t xml:space="preserve"> mejor comprensión, mejoraríamos en nuestra práctica, veríamos las modificaciones que se </w:t>
      </w:r>
      <w:r w:rsidR="00BC7297">
        <w:rPr>
          <w:rFonts w:ascii="Arial" w:hAnsi="Arial" w:cs="Arial"/>
          <w:color w:val="000000"/>
          <w:sz w:val="24"/>
          <w:szCs w:val="24"/>
        </w:rPr>
        <w:t>hacen para cubrir las necesidades de los preescolares</w:t>
      </w:r>
      <w:r w:rsidR="00BB1F88">
        <w:rPr>
          <w:rFonts w:ascii="Arial" w:hAnsi="Arial" w:cs="Arial"/>
          <w:color w:val="000000"/>
          <w:sz w:val="24"/>
          <w:szCs w:val="24"/>
        </w:rPr>
        <w:t xml:space="preserve">, lamentablemente esto no </w:t>
      </w:r>
      <w:r w:rsidR="00627184">
        <w:rPr>
          <w:rFonts w:ascii="Arial" w:hAnsi="Arial" w:cs="Arial"/>
          <w:color w:val="000000"/>
          <w:sz w:val="24"/>
          <w:szCs w:val="24"/>
        </w:rPr>
        <w:t xml:space="preserve">se pudo por la contingencia y nuestra observación solo fue vía virtual en la cual los padres de familia también pudieron interferir en el aprendizaje del niño ya que </w:t>
      </w:r>
      <w:r w:rsidR="00072CEC">
        <w:rPr>
          <w:rFonts w:ascii="Arial" w:hAnsi="Arial" w:cs="Arial"/>
          <w:color w:val="000000"/>
          <w:sz w:val="24"/>
          <w:szCs w:val="24"/>
        </w:rPr>
        <w:t>muchos piensan que nos enfocamos más en el producto que en el proceso, cuando esto no es así.</w:t>
      </w:r>
      <w:r w:rsidR="00A64D65">
        <w:rPr>
          <w:rFonts w:ascii="Arial" w:hAnsi="Arial" w:cs="Arial"/>
          <w:color w:val="000000"/>
          <w:sz w:val="24"/>
          <w:szCs w:val="24"/>
        </w:rPr>
        <w:br/>
        <w:t>Conocer nuevos instrumentos didácticos que ayudan a abarcar nuevos temas de ciencias, como lo son química</w:t>
      </w:r>
      <w:r w:rsidR="00FF0EB5">
        <w:rPr>
          <w:rFonts w:ascii="Arial" w:hAnsi="Arial" w:cs="Arial"/>
          <w:color w:val="000000"/>
          <w:sz w:val="24"/>
          <w:szCs w:val="24"/>
        </w:rPr>
        <w:t xml:space="preserve">, vida saludable, biología, etc. es muy </w:t>
      </w:r>
      <w:r w:rsidR="00161839">
        <w:rPr>
          <w:rFonts w:ascii="Arial" w:hAnsi="Arial" w:cs="Arial"/>
          <w:color w:val="000000"/>
          <w:sz w:val="24"/>
          <w:szCs w:val="24"/>
        </w:rPr>
        <w:t xml:space="preserve">importante pues estos son los que futuramente utilizaremos con nuestros alumnos para darles una experiencia </w:t>
      </w:r>
      <w:r w:rsidR="00FA6DB1">
        <w:rPr>
          <w:rFonts w:ascii="Arial" w:hAnsi="Arial" w:cs="Arial"/>
          <w:color w:val="000000"/>
          <w:sz w:val="24"/>
          <w:szCs w:val="24"/>
        </w:rPr>
        <w:t>satisfactoria, para incrementar su curiosidad, su creatividad, su búsqueda de respuestas,</w:t>
      </w:r>
      <w:r w:rsidR="00CD5791">
        <w:rPr>
          <w:rFonts w:ascii="Arial" w:hAnsi="Arial" w:cs="Arial"/>
          <w:color w:val="000000"/>
          <w:sz w:val="24"/>
          <w:szCs w:val="24"/>
        </w:rPr>
        <w:t xml:space="preserve"> en las ciencias; pues pensamiento matemático y lenguaje y comunicación no son lo único que </w:t>
      </w:r>
      <w:r w:rsidR="0063261B">
        <w:rPr>
          <w:rFonts w:ascii="Arial" w:hAnsi="Arial" w:cs="Arial"/>
          <w:color w:val="000000"/>
          <w:sz w:val="24"/>
          <w:szCs w:val="24"/>
        </w:rPr>
        <w:t>se debe de abordar en la etapa inicial y son a las que más se les da protagonismo dejando a las ciencias de lado.</w:t>
      </w:r>
    </w:p>
    <w:p w14:paraId="3FCB3C0E" w14:textId="72CBCD9C" w:rsidR="0063261B" w:rsidRDefault="0063261B" w:rsidP="000C44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F9BC26D" w14:textId="657E80AC" w:rsidR="0063261B" w:rsidRDefault="0063261B" w:rsidP="000C44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11B45B6" w14:textId="4E4E414A" w:rsidR="0063261B" w:rsidRDefault="0063261B" w:rsidP="000C44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B2B9C7C" w14:textId="431F0A67" w:rsidR="0063261B" w:rsidRDefault="0063261B" w:rsidP="000C44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8DEE497" w14:textId="39F44029" w:rsidR="0063261B" w:rsidRDefault="0063261B" w:rsidP="000C44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A4E2D6C" w14:textId="543181D8" w:rsidR="0063261B" w:rsidRDefault="0063261B" w:rsidP="000C447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A4F0DBE" w14:textId="77777777" w:rsidR="0063261B" w:rsidRPr="000C447A" w:rsidRDefault="0063261B" w:rsidP="000C447A">
      <w:pPr>
        <w:spacing w:line="360" w:lineRule="auto"/>
        <w:rPr>
          <w:rFonts w:ascii="Arial" w:hAnsi="Arial" w:cs="Arial"/>
          <w:sz w:val="24"/>
          <w:szCs w:val="24"/>
        </w:rPr>
      </w:pPr>
    </w:p>
    <w:p w14:paraId="3FF2AFDB" w14:textId="737B8D6D" w:rsidR="00147811" w:rsidRPr="003E18DD" w:rsidRDefault="00080653" w:rsidP="00D1653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18DD">
        <w:rPr>
          <w:rFonts w:ascii="Arial" w:hAnsi="Arial" w:cs="Arial"/>
          <w:b/>
          <w:sz w:val="20"/>
          <w:szCs w:val="20"/>
        </w:rPr>
        <w:lastRenderedPageBreak/>
        <w:t>Rubrica</w:t>
      </w:r>
    </w:p>
    <w:p w14:paraId="1AE5810A" w14:textId="71942CCE" w:rsidR="00EE2C33" w:rsidRDefault="00080653" w:rsidP="00D16533">
      <w:pPr>
        <w:spacing w:line="276" w:lineRule="auto"/>
        <w:jc w:val="center"/>
      </w:pPr>
      <w:r>
        <w:t>Rúbrica texto descriptivo</w:t>
      </w:r>
    </w:p>
    <w:p w14:paraId="2FF8F2AA" w14:textId="58B69270" w:rsidR="00080653" w:rsidRDefault="00080653" w:rsidP="00D16533">
      <w:pPr>
        <w:spacing w:line="276" w:lineRule="auto"/>
        <w:jc w:val="center"/>
      </w:pPr>
      <w:r>
        <w:t>Nombre del estudiante: __</w:t>
      </w:r>
      <w:r w:rsidR="000027BD">
        <w:rPr>
          <w:u w:val="single"/>
        </w:rPr>
        <w:t>Victoria Hernández Herrera</w:t>
      </w:r>
      <w:r>
        <w:t>_________</w:t>
      </w:r>
    </w:p>
    <w:p w14:paraId="060C95FD" w14:textId="166C21ED" w:rsidR="00080653" w:rsidRPr="000027BD" w:rsidRDefault="00080653" w:rsidP="00D16533">
      <w:pPr>
        <w:spacing w:line="276" w:lineRule="auto"/>
        <w:ind w:hanging="709"/>
        <w:jc w:val="center"/>
        <w:rPr>
          <w:u w:val="single"/>
        </w:rPr>
      </w:pPr>
      <w:r>
        <w:t>Curso</w:t>
      </w:r>
      <w:r w:rsidR="000027BD">
        <w:t>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="000027BD">
        <w:rPr>
          <w:u w:val="single"/>
        </w:rPr>
        <w:t xml:space="preserve">Estrategias para la Exploración del Mundo Natural </w:t>
      </w:r>
      <w:r>
        <w:t>_    grado</w:t>
      </w:r>
      <w:r w:rsidR="000027BD">
        <w:t>:</w:t>
      </w:r>
      <w:r>
        <w:t xml:space="preserve"> </w:t>
      </w:r>
      <w:r>
        <w:softHyphen/>
      </w:r>
      <w:r>
        <w:softHyphen/>
        <w:t>__</w:t>
      </w:r>
      <w:r w:rsidR="000027BD">
        <w:rPr>
          <w:u w:val="single"/>
        </w:rPr>
        <w:t>Primero</w:t>
      </w:r>
      <w:r>
        <w:t>__   sección</w:t>
      </w:r>
      <w:r w:rsidR="000027BD">
        <w:t>:</w:t>
      </w:r>
      <w:r w:rsidR="00D16533">
        <w:t xml:space="preserve"> </w:t>
      </w:r>
      <w:r w:rsidR="000027BD">
        <w:rPr>
          <w:u w:val="single"/>
        </w:rPr>
        <w:t>C</w:t>
      </w:r>
    </w:p>
    <w:p w14:paraId="794C5711" w14:textId="62CFF62C" w:rsidR="00080653" w:rsidRDefault="00080653" w:rsidP="00D16533">
      <w:pPr>
        <w:spacing w:line="276" w:lineRule="auto"/>
        <w:jc w:val="center"/>
      </w:pPr>
      <w:r>
        <w:t>Fecha</w:t>
      </w:r>
      <w:r w:rsidR="00C11900">
        <w:t>:</w:t>
      </w:r>
      <w:r>
        <w:t xml:space="preserve"> __</w:t>
      </w:r>
      <w:r w:rsidR="00C11900">
        <w:rPr>
          <w:u w:val="single"/>
        </w:rPr>
        <w:t>26/06/2021</w:t>
      </w:r>
      <w:r>
        <w:t>__</w:t>
      </w: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985"/>
        <w:gridCol w:w="1984"/>
        <w:gridCol w:w="1701"/>
        <w:gridCol w:w="1984"/>
        <w:gridCol w:w="1843"/>
      </w:tblGrid>
      <w:tr w:rsidR="00C11900" w:rsidRPr="000E02FE" w14:paraId="42AB1363" w14:textId="355583D7" w:rsidTr="000E02FE">
        <w:trPr>
          <w:trHeight w:val="302"/>
        </w:trPr>
        <w:tc>
          <w:tcPr>
            <w:tcW w:w="1277" w:type="dxa"/>
            <w:shd w:val="clear" w:color="auto" w:fill="385623" w:themeFill="accent6" w:themeFillShade="80"/>
          </w:tcPr>
          <w:p w14:paraId="2F097CC7" w14:textId="5B71F4C0" w:rsidR="00F42C87" w:rsidRPr="006755CA" w:rsidRDefault="00F42C87" w:rsidP="00D16533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755CA">
              <w:rPr>
                <w:b/>
                <w:bCs/>
                <w:color w:val="FFFFFF" w:themeColor="background1"/>
                <w:sz w:val="16"/>
                <w:szCs w:val="16"/>
              </w:rPr>
              <w:t>CATEGORÏA</w:t>
            </w:r>
          </w:p>
        </w:tc>
        <w:tc>
          <w:tcPr>
            <w:tcW w:w="1985" w:type="dxa"/>
            <w:shd w:val="clear" w:color="auto" w:fill="BF8F00" w:themeFill="accent4" w:themeFillShade="BF"/>
          </w:tcPr>
          <w:p w14:paraId="1A04B5E3" w14:textId="507553ED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E02F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Estratégico 10</w:t>
            </w:r>
          </w:p>
        </w:tc>
        <w:tc>
          <w:tcPr>
            <w:tcW w:w="1984" w:type="dxa"/>
            <w:shd w:val="clear" w:color="auto" w:fill="C45911" w:themeFill="accent2" w:themeFillShade="BF"/>
          </w:tcPr>
          <w:p w14:paraId="41C285E7" w14:textId="1D76A3CD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E02F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Autónomo 9</w:t>
            </w:r>
          </w:p>
        </w:tc>
        <w:tc>
          <w:tcPr>
            <w:tcW w:w="1701" w:type="dxa"/>
            <w:shd w:val="clear" w:color="auto" w:fill="2F5496" w:themeFill="accent1" w:themeFillShade="BF"/>
          </w:tcPr>
          <w:p w14:paraId="5E97D0D9" w14:textId="40207326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E02F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Resolutivo 8-7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7030A0"/>
          </w:tcPr>
          <w:p w14:paraId="0133FE2F" w14:textId="75FF6965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E02F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Receptivo 6 </w:t>
            </w:r>
          </w:p>
        </w:tc>
        <w:tc>
          <w:tcPr>
            <w:tcW w:w="1843" w:type="dxa"/>
            <w:shd w:val="clear" w:color="auto" w:fill="FF0000"/>
          </w:tcPr>
          <w:p w14:paraId="2CAF8DE6" w14:textId="0DFE1368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E02F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Preformal</w:t>
            </w:r>
            <w:proofErr w:type="spellEnd"/>
            <w:r w:rsidRPr="000E02F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5 </w:t>
            </w:r>
          </w:p>
        </w:tc>
      </w:tr>
      <w:tr w:rsidR="00C11900" w:rsidRPr="000E02FE" w14:paraId="03A76022" w14:textId="65E36C45" w:rsidTr="000E02FE">
        <w:trPr>
          <w:trHeight w:val="2483"/>
        </w:trPr>
        <w:tc>
          <w:tcPr>
            <w:tcW w:w="1277" w:type="dxa"/>
            <w:shd w:val="clear" w:color="auto" w:fill="4C7430"/>
          </w:tcPr>
          <w:p w14:paraId="38138D4A" w14:textId="162D2582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Selección de palabras</w:t>
            </w:r>
          </w:p>
        </w:tc>
        <w:tc>
          <w:tcPr>
            <w:tcW w:w="1985" w:type="dxa"/>
            <w:shd w:val="clear" w:color="auto" w:fill="E6AA00"/>
          </w:tcPr>
          <w:p w14:paraId="61202A65" w14:textId="65ED95C4" w:rsidR="00F42C87" w:rsidRPr="000E02FE" w:rsidRDefault="009165B6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6EDB7349" wp14:editId="7A20A5F5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1205230</wp:posOffset>
                  </wp:positionV>
                  <wp:extent cx="485775" cy="485775"/>
                  <wp:effectExtent l="0" t="0" r="9525" b="9525"/>
                  <wp:wrapThrough wrapText="bothSides">
                    <wp:wrapPolygon edited="0">
                      <wp:start x="7624" y="0"/>
                      <wp:lineTo x="1694" y="5082"/>
                      <wp:lineTo x="847" y="15247"/>
                      <wp:lineTo x="6776" y="19482"/>
                      <wp:lineTo x="7624" y="21176"/>
                      <wp:lineTo x="13553" y="21176"/>
                      <wp:lineTo x="14400" y="19482"/>
                      <wp:lineTo x="20329" y="15247"/>
                      <wp:lineTo x="21176" y="9318"/>
                      <wp:lineTo x="18635" y="5082"/>
                      <wp:lineTo x="13553" y="0"/>
                      <wp:lineTo x="7624" y="0"/>
                    </wp:wrapPolygon>
                  </wp:wrapThrough>
                  <wp:docPr id="1" name="Gráfico 1" descr="Áto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Átom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C87" w:rsidRPr="000E02FE">
              <w:rPr>
                <w:sz w:val="18"/>
                <w:szCs w:val="18"/>
              </w:rPr>
              <w:t>El escritor usa palabras y frases vívidas que persisten o dibujan imágenes en la mente del lector. La selección y colocación de palabras parecen ser precisas, naturales y no forzadas</w:t>
            </w:r>
          </w:p>
        </w:tc>
        <w:tc>
          <w:tcPr>
            <w:tcW w:w="1984" w:type="dxa"/>
            <w:shd w:val="clear" w:color="auto" w:fill="E26714"/>
          </w:tcPr>
          <w:p w14:paraId="2A074EB7" w14:textId="6192C92A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El escritor usa palabras y frases vívidas que persisten o dibujan imágenes en la mente del lector, pero ocasionalmente las palabras son usadas inadecuadamente o se usan demasiado.</w:t>
            </w:r>
          </w:p>
        </w:tc>
        <w:tc>
          <w:tcPr>
            <w:tcW w:w="1701" w:type="dxa"/>
            <w:shd w:val="clear" w:color="auto" w:fill="3A67B8"/>
          </w:tcPr>
          <w:p w14:paraId="75639D24" w14:textId="12C89945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El escritor usa palabras que comunican claramente, pero al escrito le falta variedad o estilo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8A3CC4"/>
          </w:tcPr>
          <w:p w14:paraId="0990660B" w14:textId="067BEDE3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El escritor usa un vocabulario limitado que no comunica fuertemente o captura el interés del lector. Jerga o clichés pueden estar presentes y restan mérito al contenido.</w:t>
            </w:r>
          </w:p>
        </w:tc>
        <w:tc>
          <w:tcPr>
            <w:tcW w:w="1843" w:type="dxa"/>
            <w:shd w:val="clear" w:color="auto" w:fill="FF3333"/>
          </w:tcPr>
          <w:p w14:paraId="60BD8A5A" w14:textId="48DC1B7A" w:rsidR="00F42C87" w:rsidRPr="000E02FE" w:rsidRDefault="00F42C87" w:rsidP="00D16533">
            <w:pPr>
              <w:spacing w:line="276" w:lineRule="auto"/>
              <w:rPr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 xml:space="preserve">El escritor maneja un </w:t>
            </w:r>
            <w:r w:rsidR="0085311A" w:rsidRPr="000E02FE">
              <w:rPr>
                <w:sz w:val="18"/>
                <w:szCs w:val="18"/>
              </w:rPr>
              <w:t xml:space="preserve">trabajo </w:t>
            </w:r>
            <w:r w:rsidR="0085311A" w:rsidRPr="000E02F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insuficiente en </w:t>
            </w:r>
            <w:r w:rsidRPr="000E02FE">
              <w:rPr>
                <w:rFonts w:ascii="Arial" w:hAnsi="Arial" w:cs="Arial"/>
                <w:sz w:val="18"/>
                <w:szCs w:val="18"/>
                <w:lang w:val="es-ES_tradnl"/>
              </w:rPr>
              <w:t>los aspectos que se le solicitan. No tiene los elementos marcados</w:t>
            </w:r>
          </w:p>
        </w:tc>
      </w:tr>
      <w:tr w:rsidR="00EE2C33" w:rsidRPr="000E02FE" w14:paraId="1B29E3EE" w14:textId="62717F20" w:rsidTr="000E02FE">
        <w:trPr>
          <w:trHeight w:val="1618"/>
        </w:trPr>
        <w:tc>
          <w:tcPr>
            <w:tcW w:w="1277" w:type="dxa"/>
            <w:shd w:val="clear" w:color="auto" w:fill="5A8B39"/>
          </w:tcPr>
          <w:p w14:paraId="471FAB4D" w14:textId="452D6613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Enfoque en el tema</w:t>
            </w:r>
          </w:p>
        </w:tc>
        <w:tc>
          <w:tcPr>
            <w:tcW w:w="1985" w:type="dxa"/>
            <w:shd w:val="clear" w:color="auto" w:fill="FFC215"/>
          </w:tcPr>
          <w:p w14:paraId="24FB9698" w14:textId="4A58F7C7" w:rsidR="00F42C87" w:rsidRPr="000E02FE" w:rsidRDefault="00491AAD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267B48E" wp14:editId="0E75D24B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388620</wp:posOffset>
                  </wp:positionV>
                  <wp:extent cx="485775" cy="485775"/>
                  <wp:effectExtent l="0" t="0" r="9525" b="9525"/>
                  <wp:wrapThrough wrapText="bothSides">
                    <wp:wrapPolygon edited="0">
                      <wp:start x="7624" y="0"/>
                      <wp:lineTo x="1694" y="5082"/>
                      <wp:lineTo x="847" y="15247"/>
                      <wp:lineTo x="6776" y="19482"/>
                      <wp:lineTo x="7624" y="21176"/>
                      <wp:lineTo x="13553" y="21176"/>
                      <wp:lineTo x="14400" y="19482"/>
                      <wp:lineTo x="20329" y="15247"/>
                      <wp:lineTo x="21176" y="9318"/>
                      <wp:lineTo x="18635" y="5082"/>
                      <wp:lineTo x="13553" y="0"/>
                      <wp:lineTo x="7624" y="0"/>
                    </wp:wrapPolygon>
                  </wp:wrapThrough>
                  <wp:docPr id="7" name="Gráfico 7" descr="Áto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Átom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C87" w:rsidRPr="000E02FE">
              <w:rPr>
                <w:sz w:val="18"/>
                <w:szCs w:val="18"/>
              </w:rPr>
              <w:t>Hay un tema claro y bien enfocado. Se destaca la idea principal y es respaldada con información detallada.</w:t>
            </w:r>
          </w:p>
        </w:tc>
        <w:tc>
          <w:tcPr>
            <w:tcW w:w="1984" w:type="dxa"/>
            <w:shd w:val="clear" w:color="auto" w:fill="ED7E33"/>
          </w:tcPr>
          <w:p w14:paraId="62CD1517" w14:textId="6743A46A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La idea principal es clara, pero la información de apoyo es general.</w:t>
            </w:r>
          </w:p>
        </w:tc>
        <w:tc>
          <w:tcPr>
            <w:tcW w:w="1701" w:type="dxa"/>
            <w:shd w:val="clear" w:color="auto" w:fill="507BC8"/>
          </w:tcPr>
          <w:p w14:paraId="70AF0552" w14:textId="3C0CE56C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 xml:space="preserve">La idea principal es algo clara, pero se necesita </w:t>
            </w:r>
            <w:r w:rsidR="00EE2C33" w:rsidRPr="000E02FE">
              <w:rPr>
                <w:sz w:val="18"/>
                <w:szCs w:val="18"/>
              </w:rPr>
              <w:t>más información</w:t>
            </w:r>
            <w:r w:rsidRPr="000E02FE">
              <w:rPr>
                <w:sz w:val="18"/>
                <w:szCs w:val="18"/>
              </w:rPr>
              <w:t xml:space="preserve"> de apoyo.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A57CD"/>
          </w:tcPr>
          <w:p w14:paraId="056BFF32" w14:textId="13B8A4C6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La idea principal no es clara. Parece haber una recopilación desordenada de información.</w:t>
            </w:r>
          </w:p>
        </w:tc>
        <w:tc>
          <w:tcPr>
            <w:tcW w:w="1843" w:type="dxa"/>
            <w:shd w:val="clear" w:color="auto" w:fill="FF4B4B"/>
          </w:tcPr>
          <w:p w14:paraId="3726E610" w14:textId="4692DB6C" w:rsidR="00F42C87" w:rsidRPr="000E02FE" w:rsidRDefault="0085311A" w:rsidP="00D16533">
            <w:pPr>
              <w:spacing w:line="276" w:lineRule="auto"/>
              <w:rPr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La idea no es suficiente,</w:t>
            </w:r>
            <w:r w:rsidRPr="000E02F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tiene los elementos marcados</w:t>
            </w:r>
          </w:p>
        </w:tc>
      </w:tr>
      <w:tr w:rsidR="00EE2C33" w:rsidRPr="000E02FE" w14:paraId="0D6B2BC6" w14:textId="6A54BBD1" w:rsidTr="000E02FE">
        <w:trPr>
          <w:trHeight w:val="1833"/>
        </w:trPr>
        <w:tc>
          <w:tcPr>
            <w:tcW w:w="1277" w:type="dxa"/>
            <w:shd w:val="clear" w:color="auto" w:fill="6AA343"/>
          </w:tcPr>
          <w:p w14:paraId="3119CEDE" w14:textId="1602A3FE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Secuencia</w:t>
            </w:r>
          </w:p>
        </w:tc>
        <w:tc>
          <w:tcPr>
            <w:tcW w:w="1985" w:type="dxa"/>
            <w:shd w:val="clear" w:color="auto" w:fill="FFCD3F"/>
          </w:tcPr>
          <w:p w14:paraId="4621F756" w14:textId="2C170CE1" w:rsidR="00F42C87" w:rsidRPr="000E02FE" w:rsidRDefault="00491AAD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261017DF" wp14:editId="330C44E5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275590</wp:posOffset>
                  </wp:positionV>
                  <wp:extent cx="485775" cy="485775"/>
                  <wp:effectExtent l="0" t="0" r="9525" b="9525"/>
                  <wp:wrapThrough wrapText="bothSides">
                    <wp:wrapPolygon edited="0">
                      <wp:start x="7624" y="0"/>
                      <wp:lineTo x="1694" y="5082"/>
                      <wp:lineTo x="847" y="15247"/>
                      <wp:lineTo x="6776" y="19482"/>
                      <wp:lineTo x="7624" y="21176"/>
                      <wp:lineTo x="13553" y="21176"/>
                      <wp:lineTo x="14400" y="19482"/>
                      <wp:lineTo x="20329" y="15247"/>
                      <wp:lineTo x="21176" y="9318"/>
                      <wp:lineTo x="18635" y="5082"/>
                      <wp:lineTo x="13553" y="0"/>
                      <wp:lineTo x="7624" y="0"/>
                    </wp:wrapPolygon>
                  </wp:wrapThrough>
                  <wp:docPr id="8" name="Gráfico 8" descr="Áto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Átom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C87" w:rsidRPr="000E02FE">
              <w:rPr>
                <w:sz w:val="18"/>
                <w:szCs w:val="18"/>
              </w:rPr>
              <w:t>Los detalles son puestos en un orden lógico y la forma en que son presentados mantiene el interés del lector.</w:t>
            </w:r>
            <w:r w:rsidRPr="000E02F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09252"/>
          </w:tcPr>
          <w:p w14:paraId="201A6C2B" w14:textId="0597674F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Los detalles son puestos en un orden lógico, pero la forma en que son presentados o introducidos algunas veces hacen al escrito menos interesante</w:t>
            </w:r>
          </w:p>
        </w:tc>
        <w:tc>
          <w:tcPr>
            <w:tcW w:w="1701" w:type="dxa"/>
            <w:shd w:val="clear" w:color="auto" w:fill="6D91D1"/>
          </w:tcPr>
          <w:p w14:paraId="30B483DD" w14:textId="69857032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Algunos detalles no están en un orden lógico o esperado, y distraen al lector.</w:t>
            </w:r>
          </w:p>
        </w:tc>
        <w:tc>
          <w:tcPr>
            <w:tcW w:w="1984" w:type="dxa"/>
            <w:shd w:val="clear" w:color="auto" w:fill="B07AD8"/>
          </w:tcPr>
          <w:p w14:paraId="183391C0" w14:textId="6A35C925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Muchos detalles no están en un orden lógico o esperado. Hay poco sentido de organización en el escrito.</w:t>
            </w:r>
          </w:p>
        </w:tc>
        <w:tc>
          <w:tcPr>
            <w:tcW w:w="1843" w:type="dxa"/>
            <w:shd w:val="clear" w:color="auto" w:fill="FF6161"/>
          </w:tcPr>
          <w:p w14:paraId="4FB6301E" w14:textId="62792618" w:rsidR="00F42C87" w:rsidRPr="000E02FE" w:rsidRDefault="0085311A" w:rsidP="00D16533">
            <w:pPr>
              <w:spacing w:line="276" w:lineRule="auto"/>
              <w:rPr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 xml:space="preserve">No hay detalles ordenados y no presenta un sentido en escrito </w:t>
            </w:r>
          </w:p>
        </w:tc>
      </w:tr>
      <w:tr w:rsidR="00EE2C33" w:rsidRPr="000E02FE" w14:paraId="35ECE7B6" w14:textId="1B60DE05" w:rsidTr="000E02FE">
        <w:trPr>
          <w:trHeight w:val="1080"/>
        </w:trPr>
        <w:tc>
          <w:tcPr>
            <w:tcW w:w="1277" w:type="dxa"/>
            <w:shd w:val="clear" w:color="auto" w:fill="81BB59"/>
          </w:tcPr>
          <w:p w14:paraId="637B072C" w14:textId="15800B7C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Fluidez de la oración</w:t>
            </w:r>
          </w:p>
        </w:tc>
        <w:tc>
          <w:tcPr>
            <w:tcW w:w="1985" w:type="dxa"/>
            <w:shd w:val="clear" w:color="auto" w:fill="FFDA71"/>
          </w:tcPr>
          <w:p w14:paraId="01CEFE53" w14:textId="4AAF93F5" w:rsidR="00F42C87" w:rsidRPr="000E02FE" w:rsidRDefault="003E18DD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31569DEA" wp14:editId="40236EEA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317500</wp:posOffset>
                  </wp:positionV>
                  <wp:extent cx="485775" cy="485775"/>
                  <wp:effectExtent l="0" t="0" r="9525" b="9525"/>
                  <wp:wrapThrough wrapText="bothSides">
                    <wp:wrapPolygon edited="0">
                      <wp:start x="7624" y="0"/>
                      <wp:lineTo x="1694" y="5082"/>
                      <wp:lineTo x="847" y="15247"/>
                      <wp:lineTo x="6776" y="19482"/>
                      <wp:lineTo x="7624" y="21176"/>
                      <wp:lineTo x="13553" y="21176"/>
                      <wp:lineTo x="14400" y="19482"/>
                      <wp:lineTo x="20329" y="15247"/>
                      <wp:lineTo x="21176" y="9318"/>
                      <wp:lineTo x="18635" y="5082"/>
                      <wp:lineTo x="13553" y="0"/>
                      <wp:lineTo x="7624" y="0"/>
                    </wp:wrapPolygon>
                  </wp:wrapThrough>
                  <wp:docPr id="9" name="Gráfico 9" descr="Áto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Átom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C87" w:rsidRPr="000E02FE">
              <w:rPr>
                <w:sz w:val="18"/>
                <w:szCs w:val="18"/>
              </w:rPr>
              <w:t>La descripción utiliza consistentemente oraciones compuestas</w:t>
            </w:r>
          </w:p>
        </w:tc>
        <w:tc>
          <w:tcPr>
            <w:tcW w:w="1984" w:type="dxa"/>
            <w:shd w:val="clear" w:color="auto" w:fill="F2A16A"/>
          </w:tcPr>
          <w:p w14:paraId="7CFF79BC" w14:textId="0CCA5F1D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La descripción utiliza oraciones compuestas.</w:t>
            </w:r>
            <w:r w:rsidR="003E18DD" w:rsidRPr="000E02F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8DA9DB"/>
          </w:tcPr>
          <w:p w14:paraId="6FEE1B5B" w14:textId="5BBF4B47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La descripción utiliza algunas oraciones compuestas.</w:t>
            </w:r>
          </w:p>
        </w:tc>
        <w:tc>
          <w:tcPr>
            <w:tcW w:w="1984" w:type="dxa"/>
            <w:shd w:val="clear" w:color="auto" w:fill="BE91DF"/>
          </w:tcPr>
          <w:p w14:paraId="1C9C5EC8" w14:textId="42ECEBD2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La descripción utiliza muy pocas oraciones compuestas.</w:t>
            </w:r>
          </w:p>
        </w:tc>
        <w:tc>
          <w:tcPr>
            <w:tcW w:w="1843" w:type="dxa"/>
            <w:shd w:val="clear" w:color="auto" w:fill="FF7D7D"/>
          </w:tcPr>
          <w:p w14:paraId="6E32279A" w14:textId="20660660" w:rsidR="00F42C87" w:rsidRPr="000E02FE" w:rsidRDefault="0085311A" w:rsidP="00D16533">
            <w:pPr>
              <w:spacing w:line="276" w:lineRule="auto"/>
              <w:rPr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 xml:space="preserve">No hay descripción en las oraciones </w:t>
            </w:r>
          </w:p>
        </w:tc>
      </w:tr>
      <w:tr w:rsidR="00F42C87" w:rsidRPr="000E02FE" w14:paraId="15B15A0D" w14:textId="15262B38" w:rsidTr="000E02FE">
        <w:trPr>
          <w:trHeight w:val="2116"/>
        </w:trPr>
        <w:tc>
          <w:tcPr>
            <w:tcW w:w="1277" w:type="dxa"/>
            <w:shd w:val="clear" w:color="auto" w:fill="9ECB7F"/>
          </w:tcPr>
          <w:p w14:paraId="5C820EC7" w14:textId="6DB43C70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Gramática y ortografía</w:t>
            </w:r>
          </w:p>
        </w:tc>
        <w:tc>
          <w:tcPr>
            <w:tcW w:w="1985" w:type="dxa"/>
            <w:shd w:val="clear" w:color="auto" w:fill="FFE59B"/>
          </w:tcPr>
          <w:p w14:paraId="047DC416" w14:textId="0D29E75B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El escritor no comete o solo 1-2 errores gramática u ortografía que distraigan al lector del contenido</w:t>
            </w:r>
            <w:r w:rsidR="003E18DD" w:rsidRPr="000E02F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1B9D432F" wp14:editId="7B27339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843280</wp:posOffset>
                  </wp:positionV>
                  <wp:extent cx="485775" cy="485775"/>
                  <wp:effectExtent l="0" t="0" r="9525" b="9525"/>
                  <wp:wrapThrough wrapText="bothSides">
                    <wp:wrapPolygon edited="0">
                      <wp:start x="7624" y="0"/>
                      <wp:lineTo x="1694" y="5082"/>
                      <wp:lineTo x="847" y="15247"/>
                      <wp:lineTo x="6776" y="19482"/>
                      <wp:lineTo x="7624" y="21176"/>
                      <wp:lineTo x="13553" y="21176"/>
                      <wp:lineTo x="14400" y="19482"/>
                      <wp:lineTo x="20329" y="15247"/>
                      <wp:lineTo x="21176" y="9318"/>
                      <wp:lineTo x="18635" y="5082"/>
                      <wp:lineTo x="13553" y="0"/>
                      <wp:lineTo x="7624" y="0"/>
                    </wp:wrapPolygon>
                  </wp:wrapThrough>
                  <wp:docPr id="10" name="Gráfico 10" descr="Áto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Átom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shd w:val="clear" w:color="auto" w:fill="F5B88F"/>
          </w:tcPr>
          <w:p w14:paraId="67D820A9" w14:textId="73AA505C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El escritor comete de 3-4 errores de gramática u ortografía lo que distrae al lector del contenido.</w:t>
            </w:r>
          </w:p>
        </w:tc>
        <w:tc>
          <w:tcPr>
            <w:tcW w:w="1701" w:type="dxa"/>
            <w:shd w:val="clear" w:color="auto" w:fill="ADC1E5"/>
          </w:tcPr>
          <w:p w14:paraId="6969D4B9" w14:textId="1D9A8292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El escritor comete de 5-9 errores de gramática u ortografía que distraen al lector del contenido.</w:t>
            </w:r>
          </w:p>
        </w:tc>
        <w:tc>
          <w:tcPr>
            <w:tcW w:w="1984" w:type="dxa"/>
            <w:shd w:val="clear" w:color="auto" w:fill="CFAEE8"/>
          </w:tcPr>
          <w:p w14:paraId="1C12BB8A" w14:textId="3A9B931C" w:rsidR="00F42C87" w:rsidRPr="000E02FE" w:rsidRDefault="00F42C87" w:rsidP="00D1653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>El escritor comete más de 10 errores de gramática u ortografía que distraen al lector del contenido.</w:t>
            </w:r>
          </w:p>
        </w:tc>
        <w:tc>
          <w:tcPr>
            <w:tcW w:w="1843" w:type="dxa"/>
            <w:shd w:val="clear" w:color="auto" w:fill="FFA3A3"/>
          </w:tcPr>
          <w:p w14:paraId="7454C8F3" w14:textId="0A8454A9" w:rsidR="00F42C87" w:rsidRPr="000E02FE" w:rsidRDefault="0085311A" w:rsidP="00D16533">
            <w:pPr>
              <w:spacing w:line="276" w:lineRule="auto"/>
              <w:rPr>
                <w:sz w:val="18"/>
                <w:szCs w:val="18"/>
              </w:rPr>
            </w:pPr>
            <w:r w:rsidRPr="000E02FE">
              <w:rPr>
                <w:sz w:val="18"/>
                <w:szCs w:val="18"/>
              </w:rPr>
              <w:t xml:space="preserve">El escritor comete errores ortográficos y gramaticales que no permiten entender el contenido </w:t>
            </w:r>
          </w:p>
        </w:tc>
      </w:tr>
    </w:tbl>
    <w:p w14:paraId="6FAEDFA7" w14:textId="77777777" w:rsidR="000E02FE" w:rsidRPr="00147811" w:rsidRDefault="000E02FE" w:rsidP="000E02F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0E02FE" w:rsidRPr="00147811" w:rsidSect="000E02FE">
      <w:pgSz w:w="12240" w:h="15840"/>
      <w:pgMar w:top="1417" w:right="1701" w:bottom="1417" w:left="1701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3519"/>
    <w:multiLevelType w:val="multilevel"/>
    <w:tmpl w:val="5D1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43131"/>
    <w:multiLevelType w:val="hybridMultilevel"/>
    <w:tmpl w:val="977C1716"/>
    <w:lvl w:ilvl="0" w:tplc="BFA24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2E9F"/>
    <w:multiLevelType w:val="multilevel"/>
    <w:tmpl w:val="7E5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96BED"/>
    <w:multiLevelType w:val="hybridMultilevel"/>
    <w:tmpl w:val="FD3EBC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932F4"/>
    <w:multiLevelType w:val="multilevel"/>
    <w:tmpl w:val="ED7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11"/>
    <w:rsid w:val="000027BD"/>
    <w:rsid w:val="00005072"/>
    <w:rsid w:val="000336C7"/>
    <w:rsid w:val="000505A5"/>
    <w:rsid w:val="00072CEC"/>
    <w:rsid w:val="00080653"/>
    <w:rsid w:val="00091E09"/>
    <w:rsid w:val="000B37F1"/>
    <w:rsid w:val="000C447A"/>
    <w:rsid w:val="000D3330"/>
    <w:rsid w:val="000E02FE"/>
    <w:rsid w:val="000F0429"/>
    <w:rsid w:val="000F1B3C"/>
    <w:rsid w:val="001130C7"/>
    <w:rsid w:val="00124798"/>
    <w:rsid w:val="00147811"/>
    <w:rsid w:val="00161839"/>
    <w:rsid w:val="0016581C"/>
    <w:rsid w:val="001663CD"/>
    <w:rsid w:val="001670BE"/>
    <w:rsid w:val="0017316D"/>
    <w:rsid w:val="001B2D97"/>
    <w:rsid w:val="001C5C44"/>
    <w:rsid w:val="001D14EC"/>
    <w:rsid w:val="001D1FC4"/>
    <w:rsid w:val="001E3D27"/>
    <w:rsid w:val="00237974"/>
    <w:rsid w:val="00253BA2"/>
    <w:rsid w:val="00295546"/>
    <w:rsid w:val="002E27CB"/>
    <w:rsid w:val="002F16BB"/>
    <w:rsid w:val="003178F4"/>
    <w:rsid w:val="00327B61"/>
    <w:rsid w:val="00334244"/>
    <w:rsid w:val="0039201E"/>
    <w:rsid w:val="0039319F"/>
    <w:rsid w:val="003B11E5"/>
    <w:rsid w:val="003E1468"/>
    <w:rsid w:val="003E18DD"/>
    <w:rsid w:val="00412AD9"/>
    <w:rsid w:val="00416E14"/>
    <w:rsid w:val="004537C4"/>
    <w:rsid w:val="0046189D"/>
    <w:rsid w:val="00473806"/>
    <w:rsid w:val="004907C7"/>
    <w:rsid w:val="00491AAD"/>
    <w:rsid w:val="00494506"/>
    <w:rsid w:val="004A7FE4"/>
    <w:rsid w:val="004C6037"/>
    <w:rsid w:val="004F5B8F"/>
    <w:rsid w:val="00501C1E"/>
    <w:rsid w:val="00540249"/>
    <w:rsid w:val="00577943"/>
    <w:rsid w:val="005948F4"/>
    <w:rsid w:val="005A3FF9"/>
    <w:rsid w:val="005D1300"/>
    <w:rsid w:val="005D2764"/>
    <w:rsid w:val="005D7AD3"/>
    <w:rsid w:val="005F5C25"/>
    <w:rsid w:val="00611163"/>
    <w:rsid w:val="00627184"/>
    <w:rsid w:val="0063261B"/>
    <w:rsid w:val="00647AB0"/>
    <w:rsid w:val="0065409C"/>
    <w:rsid w:val="006755CA"/>
    <w:rsid w:val="00681285"/>
    <w:rsid w:val="00694C8D"/>
    <w:rsid w:val="006B4923"/>
    <w:rsid w:val="006D5CFA"/>
    <w:rsid w:val="006E3980"/>
    <w:rsid w:val="006F54EC"/>
    <w:rsid w:val="007102D2"/>
    <w:rsid w:val="00727F9A"/>
    <w:rsid w:val="007303E8"/>
    <w:rsid w:val="00763BBD"/>
    <w:rsid w:val="00770D21"/>
    <w:rsid w:val="00781409"/>
    <w:rsid w:val="007D4BA4"/>
    <w:rsid w:val="00837367"/>
    <w:rsid w:val="008420F5"/>
    <w:rsid w:val="00852C4D"/>
    <w:rsid w:val="0085311A"/>
    <w:rsid w:val="008B26DA"/>
    <w:rsid w:val="008D2611"/>
    <w:rsid w:val="008F24BC"/>
    <w:rsid w:val="009165B6"/>
    <w:rsid w:val="0093658F"/>
    <w:rsid w:val="00954EDD"/>
    <w:rsid w:val="009A13B4"/>
    <w:rsid w:val="009A3D8D"/>
    <w:rsid w:val="009C318C"/>
    <w:rsid w:val="00A51272"/>
    <w:rsid w:val="00A561F0"/>
    <w:rsid w:val="00A56866"/>
    <w:rsid w:val="00A64D65"/>
    <w:rsid w:val="00A70272"/>
    <w:rsid w:val="00AA4A5F"/>
    <w:rsid w:val="00AD6AA9"/>
    <w:rsid w:val="00AF4C8A"/>
    <w:rsid w:val="00AF5079"/>
    <w:rsid w:val="00B133FF"/>
    <w:rsid w:val="00B40FD7"/>
    <w:rsid w:val="00B51DD9"/>
    <w:rsid w:val="00B52509"/>
    <w:rsid w:val="00B76419"/>
    <w:rsid w:val="00B77908"/>
    <w:rsid w:val="00BB1F88"/>
    <w:rsid w:val="00BB64DC"/>
    <w:rsid w:val="00BC7297"/>
    <w:rsid w:val="00BF018A"/>
    <w:rsid w:val="00BF183C"/>
    <w:rsid w:val="00C11900"/>
    <w:rsid w:val="00C1774E"/>
    <w:rsid w:val="00C204A0"/>
    <w:rsid w:val="00C36024"/>
    <w:rsid w:val="00C43BD7"/>
    <w:rsid w:val="00C51832"/>
    <w:rsid w:val="00C64FB8"/>
    <w:rsid w:val="00C741C1"/>
    <w:rsid w:val="00C80705"/>
    <w:rsid w:val="00CA220F"/>
    <w:rsid w:val="00CB7A1C"/>
    <w:rsid w:val="00CD1353"/>
    <w:rsid w:val="00CD5791"/>
    <w:rsid w:val="00D14272"/>
    <w:rsid w:val="00D16533"/>
    <w:rsid w:val="00D25019"/>
    <w:rsid w:val="00D25BFA"/>
    <w:rsid w:val="00D56452"/>
    <w:rsid w:val="00DB1FB3"/>
    <w:rsid w:val="00E550B5"/>
    <w:rsid w:val="00E96C04"/>
    <w:rsid w:val="00EB2DA4"/>
    <w:rsid w:val="00EC4102"/>
    <w:rsid w:val="00EC7BFA"/>
    <w:rsid w:val="00ED2D03"/>
    <w:rsid w:val="00EE2C33"/>
    <w:rsid w:val="00F00309"/>
    <w:rsid w:val="00F42C87"/>
    <w:rsid w:val="00F638B6"/>
    <w:rsid w:val="00F97347"/>
    <w:rsid w:val="00FA6DB1"/>
    <w:rsid w:val="00FC01E6"/>
    <w:rsid w:val="00FC7B02"/>
    <w:rsid w:val="00FD2651"/>
    <w:rsid w:val="00FD5C65"/>
    <w:rsid w:val="00FD7229"/>
    <w:rsid w:val="00FE32CE"/>
    <w:rsid w:val="00FE356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23F0"/>
  <w15:chartTrackingRefBased/>
  <w15:docId w15:val="{890E31C7-1A81-4ED0-AE75-98CE5FE4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9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78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781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931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ntl-sc-block-headingtext">
    <w:name w:val="mntl-sc-block-heading__text"/>
    <w:basedOn w:val="Fuentedeprrafopredeter"/>
    <w:rsid w:val="0039319F"/>
  </w:style>
  <w:style w:type="paragraph" w:customStyle="1" w:styleId="comp">
    <w:name w:val="comp"/>
    <w:basedOn w:val="Normal"/>
    <w:rsid w:val="0039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8065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8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2F16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B5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3">
      <a:majorFont>
        <a:latin typeface="Broadway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1748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victoria hernández</cp:lastModifiedBy>
  <cp:revision>141</cp:revision>
  <dcterms:created xsi:type="dcterms:W3CDTF">2021-06-27T01:21:00Z</dcterms:created>
  <dcterms:modified xsi:type="dcterms:W3CDTF">2021-06-28T00:13:00Z</dcterms:modified>
</cp:coreProperties>
</file>