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13BD" w14:textId="4C7678CA" w:rsidR="0039319F" w:rsidRPr="00080653" w:rsidRDefault="0039319F" w:rsidP="00080653">
      <w:pPr>
        <w:jc w:val="center"/>
        <w:rPr>
          <w:sz w:val="32"/>
          <w:szCs w:val="32"/>
        </w:rPr>
      </w:pPr>
      <w:r w:rsidRPr="00080653">
        <w:rPr>
          <w:sz w:val="32"/>
          <w:szCs w:val="32"/>
        </w:rPr>
        <w:t>Escrito descriptivo: el escrito descriptivo es un documento en el cual se relatan los procesos realizados en el caso particular en el curso trabajado</w:t>
      </w:r>
    </w:p>
    <w:p w14:paraId="4017789A" w14:textId="314296C5" w:rsidR="0039319F" w:rsidRPr="005D1300" w:rsidRDefault="0039319F" w:rsidP="0039319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53535"/>
          <w:sz w:val="20"/>
          <w:szCs w:val="20"/>
          <w:lang w:eastAsia="es-MX"/>
        </w:rPr>
      </w:pPr>
      <w:r w:rsidRPr="005D1300">
        <w:rPr>
          <w:rFonts w:ascii="Helvetica" w:eastAsia="Times New Roman" w:hAnsi="Helvetica" w:cs="Helvetica"/>
          <w:color w:val="353535"/>
          <w:sz w:val="20"/>
          <w:szCs w:val="20"/>
          <w:bdr w:val="none" w:sz="0" w:space="0" w:color="auto" w:frame="1"/>
          <w:lang w:eastAsia="es-MX"/>
        </w:rPr>
        <w:t>características del texto descriptivo</w:t>
      </w:r>
    </w:p>
    <w:p w14:paraId="5F7A73A6" w14:textId="77777777" w:rsidR="0039319F" w:rsidRPr="005D1300" w:rsidRDefault="0039319F" w:rsidP="003931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Es posible resumir las características del texto descriptivo en las siguientes características: </w:t>
      </w:r>
    </w:p>
    <w:p w14:paraId="77B3A0FC" w14:textId="77777777" w:rsidR="0039319F" w:rsidRPr="005D1300" w:rsidRDefault="0039319F" w:rsidP="0039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Usa detalles: se transmite el aspecto de alguna cosa hablando de sus partes, de sus cualidades, de sus funciones, y de cada cosa que la haga única o similar a las de su misma clase. </w:t>
      </w:r>
    </w:p>
    <w:p w14:paraId="4133E326" w14:textId="77777777" w:rsidR="0039319F" w:rsidRPr="005D1300" w:rsidRDefault="0039319F" w:rsidP="0039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Es variado: se describen paisajes, personas, animales, objetos, estados de ánimo, fenómenos naturales, tonos de voz, pensamientos, olores, ciudades, tipos de música, etc. </w:t>
      </w:r>
    </w:p>
    <w:p w14:paraId="10C6AF5F" w14:textId="40299C5C" w:rsidR="0039319F" w:rsidRPr="005D1300" w:rsidRDefault="0039319F" w:rsidP="00080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Usa recursos del lenguaje: se usan herramientas como la comparación, la hipérbole, y se debe tener a la mano una rica lista de adjetivos que ayuden a describir al detalle la situación, persona o espacio físi</w:t>
      </w:r>
      <w:r w:rsidR="00080653"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co</w:t>
      </w:r>
    </w:p>
    <w:p w14:paraId="108F1A0B" w14:textId="77777777" w:rsidR="00080653" w:rsidRPr="005D1300" w:rsidRDefault="00080653" w:rsidP="00080653">
      <w:pPr>
        <w:pStyle w:val="Ttulo2"/>
        <w:shd w:val="clear" w:color="auto" w:fill="FFFFFF"/>
        <w:spacing w:before="0" w:after="0"/>
        <w:textAlignment w:val="baseline"/>
        <w:rPr>
          <w:rFonts w:ascii="Helvetica" w:hAnsi="Helvetica" w:cs="Helvetica"/>
          <w:color w:val="353535"/>
          <w:sz w:val="20"/>
          <w:szCs w:val="20"/>
        </w:rPr>
      </w:pPr>
      <w:r w:rsidRPr="005D1300">
        <w:rPr>
          <w:rStyle w:val="mntl-sc-block-headingtext"/>
          <w:rFonts w:ascii="Helvetica" w:hAnsi="Helvetica" w:cs="Helvetica"/>
          <w:b w:val="0"/>
          <w:bCs w:val="0"/>
          <w:color w:val="353535"/>
          <w:sz w:val="20"/>
          <w:szCs w:val="20"/>
          <w:bdr w:val="none" w:sz="0" w:space="0" w:color="auto" w:frame="1"/>
        </w:rPr>
        <w:t>Cómo describir con éxito</w:t>
      </w:r>
    </w:p>
    <w:p w14:paraId="5CE6C9D2" w14:textId="77777777" w:rsidR="00080653" w:rsidRPr="005D1300" w:rsidRDefault="00080653" w:rsidP="00080653">
      <w:pPr>
        <w:pStyle w:val="comp"/>
        <w:shd w:val="clear" w:color="auto" w:fill="FFFFFF"/>
        <w:textAlignment w:val="baseline"/>
        <w:rPr>
          <w:rFonts w:ascii="Georgia" w:hAnsi="Georgia"/>
          <w:color w:val="282828"/>
          <w:sz w:val="20"/>
          <w:szCs w:val="20"/>
        </w:rPr>
      </w:pPr>
      <w:r w:rsidRPr="005D1300">
        <w:rPr>
          <w:rFonts w:ascii="Georgia" w:hAnsi="Georgia"/>
          <w:color w:val="282828"/>
          <w:sz w:val="20"/>
          <w:szCs w:val="20"/>
        </w:rPr>
        <w:t>Para aprender a describir con éxito una cosa que exista en la realidad se debe poner especial atención a estos pasos:</w:t>
      </w:r>
    </w:p>
    <w:p w14:paraId="1CD9757A" w14:textId="06C588B5" w:rsidR="00080653" w:rsidRPr="005D1300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0"/>
          <w:szCs w:val="20"/>
        </w:rPr>
      </w:pPr>
      <w:r w:rsidRPr="005D1300">
        <w:rPr>
          <w:rFonts w:ascii="Georgia" w:hAnsi="Georgia"/>
          <w:color w:val="282828"/>
          <w:sz w:val="20"/>
          <w:szCs w:val="20"/>
        </w:rPr>
        <w:t xml:space="preserve">La observación: a través de esta es que se descubren los rasgos que queremos describir; tal vez los rasgos </w:t>
      </w:r>
      <w:r w:rsidR="005D1300" w:rsidRPr="005D1300">
        <w:rPr>
          <w:rFonts w:ascii="Georgia" w:hAnsi="Georgia"/>
          <w:color w:val="282828"/>
          <w:sz w:val="20"/>
          <w:szCs w:val="20"/>
        </w:rPr>
        <w:t>generales,</w:t>
      </w:r>
      <w:r w:rsidRPr="005D1300">
        <w:rPr>
          <w:rFonts w:ascii="Georgia" w:hAnsi="Georgia"/>
          <w:color w:val="282828"/>
          <w:sz w:val="20"/>
          <w:szCs w:val="20"/>
        </w:rPr>
        <w:t xml:space="preserve"> pero también las generalidades. ¿Qué hace al objeto de nuestra observación especial y único?, ¿qué lo hace simple y ordinario?, ¿qué rasgos físicos de un animal son los que queremos </w:t>
      </w:r>
      <w:r w:rsidR="005D1300" w:rsidRPr="005D1300">
        <w:rPr>
          <w:rFonts w:ascii="Georgia" w:hAnsi="Georgia"/>
          <w:color w:val="282828"/>
          <w:sz w:val="20"/>
          <w:szCs w:val="20"/>
        </w:rPr>
        <w:t>resaltar.</w:t>
      </w:r>
      <w:r w:rsidRPr="005D1300">
        <w:rPr>
          <w:rFonts w:ascii="Georgia" w:hAnsi="Georgia"/>
          <w:color w:val="282828"/>
          <w:sz w:val="20"/>
          <w:szCs w:val="20"/>
        </w:rPr>
        <w:t xml:space="preserve"> Todas las preguntas son válidas mientras se realiza el proceso de observación. </w:t>
      </w:r>
    </w:p>
    <w:p w14:paraId="5D7C8A48" w14:textId="77777777" w:rsidR="00080653" w:rsidRPr="005D1300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0"/>
          <w:szCs w:val="20"/>
        </w:rPr>
      </w:pPr>
      <w:r w:rsidRPr="005D1300">
        <w:rPr>
          <w:rFonts w:ascii="Georgia" w:hAnsi="Georgia"/>
          <w:color w:val="282828"/>
          <w:sz w:val="20"/>
          <w:szCs w:val="20"/>
        </w:rPr>
        <w:t>Edición: en todo proceso de edición hay un proceso de pérdida. Quiere decir esto que de todo lo que hemos recopilado para describir a través de nuestra observación detallada, vamos a usar solo que es más relevante para nuestro texto. Usarlo todo le quita importancia a las características que sí queremos presentar en el texto. </w:t>
      </w:r>
    </w:p>
    <w:p w14:paraId="20B99AE7" w14:textId="7708222C" w:rsidR="00080653" w:rsidRPr="005D1300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0"/>
          <w:szCs w:val="20"/>
        </w:rPr>
      </w:pPr>
      <w:r w:rsidRPr="005D1300">
        <w:rPr>
          <w:rFonts w:ascii="Georgia" w:hAnsi="Georgia"/>
          <w:color w:val="282828"/>
          <w:sz w:val="20"/>
          <w:szCs w:val="20"/>
        </w:rPr>
        <w:t>Redacción: para redactar la descripción hay que tener claridad en el proceso. Debe ser una descripción ordenada y coherente y no una serie de datos unos detrás de otros como si fuesen una lista. Del autor y del tipo de texto dependerá el uso de figuras literarias o no, para exagerar ciertos rasgos como veremos a continuación en los tipos de descripción.</w:t>
      </w:r>
    </w:p>
    <w:p w14:paraId="0B784BF0" w14:textId="37DD4F36" w:rsidR="00080653" w:rsidRPr="005D1300" w:rsidRDefault="00080653" w:rsidP="00080653">
      <w:pPr>
        <w:pStyle w:val="comp"/>
        <w:shd w:val="clear" w:color="auto" w:fill="FFFFFF"/>
        <w:textAlignment w:val="baseline"/>
        <w:rPr>
          <w:rFonts w:ascii="Georgia" w:hAnsi="Georgia"/>
          <w:color w:val="282828"/>
          <w:sz w:val="20"/>
          <w:szCs w:val="20"/>
        </w:rPr>
      </w:pPr>
      <w:r w:rsidRPr="005D1300">
        <w:rPr>
          <w:rFonts w:ascii="Georgia" w:hAnsi="Georgia"/>
          <w:color w:val="282828"/>
          <w:sz w:val="20"/>
          <w:szCs w:val="20"/>
        </w:rPr>
        <w:t>A pesar de que todas las descripciones apuntan a resumir adecuadamente los rasgos de, por ejemplo, una persona, no todas las descripciones funcionan igual. A continuación, se enuncian algunos tipos de descripciones:</w:t>
      </w:r>
    </w:p>
    <w:p w14:paraId="4918FDBA" w14:textId="77777777" w:rsidR="00080653" w:rsidRPr="005D1300" w:rsidRDefault="00080653" w:rsidP="000806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Descripciones literarias: en esta los recursos del lenguaje enriquecen los rasgos de una persona u objeto, real como en el caso de una crónica, o ficticia como en el caso de una novela. El lenguaje se usa para presentar un texto que sea estéticamente correspondiente al estilo y finalidad del autor. </w:t>
      </w:r>
    </w:p>
    <w:p w14:paraId="5ECA966B" w14:textId="77777777" w:rsidR="00080653" w:rsidRPr="00080653" w:rsidRDefault="00080653" w:rsidP="000806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Descripciones subjetivas y objetivas: en la que el autor de atañe a la realidad y no añade su punto de vista respecto a los rasgos de una cosa es objetiva. Por el contrario, si el autor añade su impresión acerca de dichos rasgos y los exagera para conseguir algún efecto en el lector es subjetiva. </w:t>
      </w:r>
    </w:p>
    <w:p w14:paraId="25652475" w14:textId="77777777" w:rsidR="005D1300" w:rsidRDefault="005D1300"/>
    <w:p w14:paraId="73BFBF19" w14:textId="0E531BFB" w:rsidR="0039319F" w:rsidRDefault="0039319F">
      <w:r>
        <w:lastRenderedPageBreak/>
        <w:t xml:space="preserve">Elementos a trabajar: </w:t>
      </w:r>
    </w:p>
    <w:p w14:paraId="7951AA2D" w14:textId="62DCCF25" w:rsidR="0039319F" w:rsidRDefault="0039319F" w:rsidP="00080653">
      <w:pPr>
        <w:pStyle w:val="Sinespaciado"/>
      </w:pPr>
      <w:r>
        <w:t xml:space="preserve">Portada </w:t>
      </w:r>
    </w:p>
    <w:p w14:paraId="15FBE46C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B76D235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86B2654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1AA2DB8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8D771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8C3D6" wp14:editId="32FD9C4B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515EB" w14:textId="77777777" w:rsidR="005D1300" w:rsidRPr="0017437B" w:rsidRDefault="005D1300" w:rsidP="005D13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8C3D6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D1515EB" w14:textId="77777777" w:rsidR="005D1300" w:rsidRPr="0017437B" w:rsidRDefault="005D1300" w:rsidP="005D13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05DDD98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AFE5E" w14:textId="77777777" w:rsidR="005D1300" w:rsidRDefault="005D1300" w:rsidP="005D1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CCD1014" w14:textId="77777777" w:rsidR="005D1300" w:rsidRDefault="005D1300" w:rsidP="005D1300">
      <w:pPr>
        <w:rPr>
          <w:rFonts w:ascii="Times New Roman" w:hAnsi="Times New Roman" w:cs="Times New Roman"/>
          <w:b/>
          <w:sz w:val="28"/>
        </w:rPr>
      </w:pPr>
    </w:p>
    <w:p w14:paraId="01EE7E06" w14:textId="34FB242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9646D3">
        <w:rPr>
          <w:rFonts w:ascii="Times New Roman" w:hAnsi="Times New Roman" w:cs="Times New Roman"/>
          <w:b/>
          <w:sz w:val="28"/>
          <w:szCs w:val="28"/>
        </w:rPr>
        <w:t>Lucero de Lourdes García Vela</w:t>
      </w:r>
    </w:p>
    <w:p w14:paraId="35656CD8" w14:textId="77777777" w:rsidR="005D1300" w:rsidRPr="00E211BC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0D6AF3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C938B" w14:textId="1301CF31" w:rsidR="005D1300" w:rsidRPr="00B147D6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</w:t>
      </w:r>
      <w:r w:rsidRPr="00E211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46D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   Grupo: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1C_</w:t>
      </w:r>
    </w:p>
    <w:p w14:paraId="1344F5DE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90C3B" w14:textId="690A49F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EVIDENCIA FINAL</w:t>
      </w:r>
    </w:p>
    <w:p w14:paraId="25771152" w14:textId="5EFB499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UNIDADADES I II III</w:t>
      </w:r>
    </w:p>
    <w:p w14:paraId="63E0411E" w14:textId="77777777" w:rsidR="005D1300" w:rsidRDefault="005D1300" w:rsidP="005D1300">
      <w:pPr>
        <w:rPr>
          <w:rFonts w:ascii="Times New Roman" w:hAnsi="Times New Roman" w:cs="Times New Roman"/>
          <w:sz w:val="36"/>
          <w:szCs w:val="36"/>
        </w:rPr>
      </w:pPr>
    </w:p>
    <w:p w14:paraId="2D2EFCEF" w14:textId="77777777" w:rsidR="005D1300" w:rsidRDefault="005D1300" w:rsidP="005D13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7EAA18EA" w14:textId="77777777" w:rsidR="005D1300" w:rsidRDefault="005D1300" w:rsidP="005D1300">
      <w:pPr>
        <w:rPr>
          <w:rFonts w:ascii="Times New Roman" w:hAnsi="Times New Roman" w:cs="Times New Roman"/>
          <w:sz w:val="24"/>
          <w:szCs w:val="24"/>
        </w:rPr>
      </w:pPr>
    </w:p>
    <w:p w14:paraId="5E8ABCC5" w14:textId="72266C5E" w:rsidR="005D1300" w:rsidRDefault="009646D3" w:rsidP="005D13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Domingo 27 de Junio del 2021, Saltillo, Coahuila</w:t>
      </w:r>
    </w:p>
    <w:p w14:paraId="4C03B547" w14:textId="77777777" w:rsidR="005D1300" w:rsidRDefault="005D1300" w:rsidP="00080653">
      <w:pPr>
        <w:pStyle w:val="Sinespaciado"/>
      </w:pPr>
    </w:p>
    <w:p w14:paraId="0876738F" w14:textId="37A17636" w:rsidR="0039319F" w:rsidRDefault="0039319F" w:rsidP="00080653">
      <w:pPr>
        <w:pStyle w:val="Sinespaciado"/>
      </w:pPr>
    </w:p>
    <w:p w14:paraId="4840D59A" w14:textId="7A4F4291" w:rsidR="005D1300" w:rsidRDefault="005D1300" w:rsidP="00080653">
      <w:pPr>
        <w:pStyle w:val="Sinespaciado"/>
      </w:pPr>
    </w:p>
    <w:p w14:paraId="4DB9BBC5" w14:textId="69656196" w:rsidR="005D1300" w:rsidRDefault="005D1300" w:rsidP="00080653">
      <w:pPr>
        <w:pStyle w:val="Sinespaciado"/>
      </w:pPr>
    </w:p>
    <w:p w14:paraId="715D9C58" w14:textId="2F43C88B" w:rsidR="005D1300" w:rsidRDefault="005D1300" w:rsidP="00080653">
      <w:pPr>
        <w:pStyle w:val="Sinespaciado"/>
      </w:pPr>
    </w:p>
    <w:p w14:paraId="5671379D" w14:textId="506F67F0" w:rsidR="005D1300" w:rsidRDefault="005D1300" w:rsidP="00080653">
      <w:pPr>
        <w:pStyle w:val="Sinespaciado"/>
      </w:pPr>
    </w:p>
    <w:p w14:paraId="5CF33D39" w14:textId="7A80A824" w:rsidR="005D1300" w:rsidRDefault="005D1300" w:rsidP="00080653">
      <w:pPr>
        <w:pStyle w:val="Sinespaciado"/>
      </w:pPr>
    </w:p>
    <w:p w14:paraId="34BF779F" w14:textId="305CE30F" w:rsidR="005D1300" w:rsidRDefault="005D1300" w:rsidP="00080653">
      <w:pPr>
        <w:pStyle w:val="Sinespaciado"/>
      </w:pPr>
    </w:p>
    <w:p w14:paraId="767F772F" w14:textId="130C43E2" w:rsidR="005D1300" w:rsidRDefault="005D1300" w:rsidP="00080653">
      <w:pPr>
        <w:pStyle w:val="Sinespaciado"/>
      </w:pPr>
    </w:p>
    <w:p w14:paraId="4EAEE3D1" w14:textId="77777777" w:rsidR="00B57115" w:rsidRPr="004E71F1" w:rsidRDefault="00385F56" w:rsidP="004E71F1">
      <w:pPr>
        <w:pStyle w:val="Sinespaciado"/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4E71F1">
        <w:rPr>
          <w:rFonts w:ascii="Century Gothic" w:hAnsi="Century Gothic"/>
          <w:sz w:val="24"/>
          <w:szCs w:val="24"/>
        </w:rPr>
        <w:lastRenderedPageBreak/>
        <w:t>E</w:t>
      </w:r>
      <w:r w:rsidR="00D23C98" w:rsidRPr="004E71F1">
        <w:rPr>
          <w:rFonts w:ascii="Century Gothic" w:hAnsi="Century Gothic"/>
          <w:sz w:val="24"/>
          <w:szCs w:val="24"/>
        </w:rPr>
        <w:t>n e</w:t>
      </w:r>
      <w:r w:rsidRPr="004E71F1">
        <w:rPr>
          <w:rFonts w:ascii="Century Gothic" w:hAnsi="Century Gothic"/>
          <w:sz w:val="24"/>
          <w:szCs w:val="24"/>
        </w:rPr>
        <w:t>l segundo semestre en la Escuela Normal de Educación Preescolar</w:t>
      </w:r>
      <w:r w:rsidR="00D23C98" w:rsidRPr="004E71F1">
        <w:rPr>
          <w:rFonts w:ascii="Century Gothic" w:hAnsi="Century Gothic"/>
          <w:sz w:val="24"/>
          <w:szCs w:val="24"/>
        </w:rPr>
        <w:t xml:space="preserve"> t</w:t>
      </w:r>
      <w:r w:rsidR="00B57115" w:rsidRPr="004E71F1">
        <w:rPr>
          <w:rFonts w:ascii="Century Gothic" w:hAnsi="Century Gothic"/>
          <w:sz w:val="24"/>
          <w:szCs w:val="24"/>
        </w:rPr>
        <w:t>rabajamos el campo de Estrategias para la Exploración del Mundo Natural, en la cual trabajamos tres unidades en las cuales estudiamos diferentes metodologías para el proceso de enseñanza y aprendizaje que podemos aplicar en un salón de clases de nivel de preescolar.</w:t>
      </w:r>
    </w:p>
    <w:p w14:paraId="584BA691" w14:textId="3C9EA47D" w:rsidR="005D1300" w:rsidRPr="004E71F1" w:rsidRDefault="00B57115" w:rsidP="004E71F1">
      <w:pPr>
        <w:pStyle w:val="Sinespaciado"/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4E71F1">
        <w:rPr>
          <w:rFonts w:ascii="Century Gothic" w:hAnsi="Century Gothic"/>
          <w:sz w:val="24"/>
          <w:szCs w:val="24"/>
        </w:rPr>
        <w:t>La primera Unidad de Aprendizaje se trató acerca de La Didáctica de los Contenidos Científicos, en la cual leímos a distintos autores como Fonseca y Garritz, de los que pudimos entrar en contexto con el tema.</w:t>
      </w:r>
    </w:p>
    <w:p w14:paraId="2D191877" w14:textId="0169D2FD" w:rsidR="00B57115" w:rsidRPr="004E71F1" w:rsidRDefault="00B57115" w:rsidP="004E71F1">
      <w:pPr>
        <w:pStyle w:val="Sinespaciado"/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4E71F1">
        <w:rPr>
          <w:rFonts w:ascii="Century Gothic" w:hAnsi="Century Gothic"/>
          <w:sz w:val="24"/>
          <w:szCs w:val="24"/>
        </w:rPr>
        <w:t>Antes los estudios sobre la enseñanza habían tenido un enfoque hacia el cómo se comportaba el profesor más que en las de su forma de pensar, sus conocimientos y creencias, esto cambia ya que Shulman comenta que si ponemos nuestra atención en los distintos tipos de conocimientos y habilidades que son necesarias para enseñar y a la enseñanza de temas específicos podemos enterarnos de la manera en que estos tipos de conocimiento y las estrategias didácticas interactúan en la mente de los maestros. El profesor puede transformar la comprensión, las habilidades para desenvolverse, las actitudes o los valores deseados.</w:t>
      </w:r>
    </w:p>
    <w:p w14:paraId="53CFD9E6" w14:textId="6CFE1C0D" w:rsidR="004E71F1" w:rsidRPr="004E71F1" w:rsidRDefault="004E71F1" w:rsidP="004E71F1">
      <w:pPr>
        <w:pStyle w:val="Sinespaciado"/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4E71F1">
        <w:rPr>
          <w:rFonts w:ascii="Century Gothic" w:hAnsi="Century Gothic"/>
          <w:sz w:val="24"/>
          <w:szCs w:val="24"/>
        </w:rPr>
        <w:t>En el CDC especifico que se desea articular en una clase determinada frente a un conjunto especifico de estudiantes se utilizan dos herramientas para documentarlo: RecCO (Representación del contenido) y RePyPs (Repertorios de experiencia profesional y pedagógica)</w:t>
      </w:r>
    </w:p>
    <w:p w14:paraId="3006EA90" w14:textId="6B8715B5" w:rsidR="00B57115" w:rsidRPr="004E71F1" w:rsidRDefault="00B57115" w:rsidP="004E71F1">
      <w:pPr>
        <w:pStyle w:val="Sinespaciado"/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4E71F1">
        <w:rPr>
          <w:rFonts w:ascii="Century Gothic" w:hAnsi="Century Gothic"/>
          <w:sz w:val="24"/>
          <w:szCs w:val="24"/>
        </w:rPr>
        <w:t xml:space="preserve">La metodología va enfocada en comprender o </w:t>
      </w:r>
      <w:r w:rsidRPr="004E71F1">
        <w:rPr>
          <w:rFonts w:ascii="Century Gothic" w:hAnsi="Century Gothic"/>
          <w:sz w:val="24"/>
          <w:szCs w:val="24"/>
        </w:rPr>
        <w:t>más</w:t>
      </w:r>
      <w:r w:rsidRPr="004E71F1">
        <w:rPr>
          <w:rFonts w:ascii="Century Gothic" w:hAnsi="Century Gothic"/>
          <w:sz w:val="24"/>
          <w:szCs w:val="24"/>
        </w:rPr>
        <w:t xml:space="preserve"> bien el proceso de cómo los profesores en formación construyen el CDC desde la planeación de su práctica a través del diseño de una unidad didáctica</w:t>
      </w:r>
      <w:r w:rsidRPr="004E71F1">
        <w:rPr>
          <w:rFonts w:ascii="Century Gothic" w:hAnsi="Century Gothic"/>
          <w:sz w:val="24"/>
          <w:szCs w:val="24"/>
        </w:rPr>
        <w:t xml:space="preserve">. </w:t>
      </w:r>
      <w:r w:rsidRPr="004E71F1">
        <w:rPr>
          <w:rFonts w:ascii="Century Gothic" w:hAnsi="Century Gothic"/>
          <w:sz w:val="24"/>
          <w:szCs w:val="24"/>
        </w:rPr>
        <w:t>Los resultados se obtienen bajo cuatro preguntas (¿A quién enseña, qué enseña, para qué enseña, cómo enseña?) las cuales evidencian en la planeación a su práctica y del diseño de una unidad didáctica, que se define como el saber declarativo del profesor.</w:t>
      </w:r>
      <w:r w:rsidRPr="004E71F1">
        <w:rPr>
          <w:rFonts w:ascii="Century Gothic" w:hAnsi="Century Gothic"/>
          <w:sz w:val="24"/>
          <w:szCs w:val="24"/>
        </w:rPr>
        <w:t xml:space="preserve"> </w:t>
      </w:r>
      <w:r w:rsidRPr="004E71F1">
        <w:rPr>
          <w:rFonts w:ascii="Century Gothic" w:hAnsi="Century Gothic"/>
          <w:sz w:val="24"/>
          <w:szCs w:val="24"/>
        </w:rPr>
        <w:t xml:space="preserve">El docente debe plantear problemas prácticos en los que se trabajen por grupos de investigación que conduzcan a la </w:t>
      </w:r>
      <w:r w:rsidRPr="004E71F1">
        <w:rPr>
          <w:rFonts w:ascii="Century Gothic" w:hAnsi="Century Gothic"/>
          <w:sz w:val="24"/>
          <w:szCs w:val="24"/>
        </w:rPr>
        <w:lastRenderedPageBreak/>
        <w:t>indagación, experimentación, planteamiento de problemas y formulación de hipótesis de los estudiantes cuyos resultados deben ser analizados, comparados con respecto de los otros grupos.</w:t>
      </w:r>
    </w:p>
    <w:p w14:paraId="303AE067" w14:textId="3094D74A" w:rsidR="004E71F1" w:rsidRPr="004E71F1" w:rsidRDefault="004E71F1" w:rsidP="004E71F1">
      <w:pPr>
        <w:pStyle w:val="Sinespaciado"/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4E71F1">
        <w:rPr>
          <w:rFonts w:ascii="Century Gothic" w:hAnsi="Century Gothic"/>
          <w:sz w:val="24"/>
          <w:szCs w:val="24"/>
        </w:rPr>
        <w:t>Se concluye que la indagación ayuda a desenvolver en los alumnos hábitos de investigación para su vida cotidiana o trabajos futuros como el observar, razonar y relacionar diferentes conceptos tanto de la propia asignatura como de otras o de su experiencia personal. Otro aspecto que favorece es que se pueden formular explicaciones a partir de la evidencia; es una de las formas donde se puede adquirir un conocimiento y no solo memorizar conceptos y definiciones ya que es fundamental el cuestionar porque de esta manera se exige analizar la información, se establecen relaciones para incorporar la información recebada, organizar los datos y generar una explicación.</w:t>
      </w:r>
    </w:p>
    <w:p w14:paraId="59140D38" w14:textId="3BB2FAD8" w:rsidR="004E71F1" w:rsidRDefault="004E71F1" w:rsidP="004E71F1">
      <w:pPr>
        <w:pStyle w:val="Sinespaciado"/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4E71F1">
        <w:rPr>
          <w:rFonts w:ascii="Century Gothic" w:hAnsi="Century Gothic"/>
          <w:sz w:val="24"/>
          <w:szCs w:val="24"/>
        </w:rPr>
        <w:t>Siento que la primera unidad me ayudó a terminar de entender que las ciencias se tienen que enseñar a base de experiencias y de manera dinámica.</w:t>
      </w:r>
    </w:p>
    <w:p w14:paraId="5C4E0D27" w14:textId="06C47EA9" w:rsidR="004E71F1" w:rsidRDefault="004E71F1" w:rsidP="004E71F1">
      <w:pPr>
        <w:pStyle w:val="Sinespaciado"/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la segunda Unidad de Aprendizaje, el tema fue sobre la construcción de conocimientos sobre la materia, energía y sus interacciones;</w:t>
      </w:r>
      <w:r w:rsidR="00CE6D9D">
        <w:rPr>
          <w:rFonts w:ascii="Century Gothic" w:hAnsi="Century Gothic"/>
          <w:sz w:val="24"/>
          <w:szCs w:val="24"/>
        </w:rPr>
        <w:t xml:space="preserve"> esta unidad siento que tuvo una dicotomía, una parte fue realizar una secuencia didáctica relacionada con el tema de la energía, para lo cual teníamos que realizar una investigación previa</w:t>
      </w:r>
      <w:r w:rsidR="00B368BB">
        <w:rPr>
          <w:rFonts w:ascii="Century Gothic" w:hAnsi="Century Gothic"/>
          <w:sz w:val="24"/>
          <w:szCs w:val="24"/>
        </w:rPr>
        <w:t xml:space="preserve"> para poder conocer </w:t>
      </w:r>
      <w:r w:rsidR="007C0A0B">
        <w:rPr>
          <w:rFonts w:ascii="Century Gothic" w:hAnsi="Century Gothic"/>
          <w:sz w:val="24"/>
          <w:szCs w:val="24"/>
        </w:rPr>
        <w:t xml:space="preserve">de manera completa el tema; con esto pude comprender que necesitamos siempre saber sobre las situaciones de aprendizaje que les vamos a poner a los niños ya que no podemos planear una actividad sino tenemos un conocimiento certero sobre el tema. La otra parte fue que </w:t>
      </w:r>
      <w:r>
        <w:rPr>
          <w:rFonts w:ascii="Century Gothic" w:hAnsi="Century Gothic"/>
          <w:sz w:val="24"/>
          <w:szCs w:val="24"/>
        </w:rPr>
        <w:t xml:space="preserve">para esta unidad estudiamos acerca de la metodología de </w:t>
      </w:r>
      <w:r w:rsidR="009D11F0">
        <w:rPr>
          <w:rFonts w:ascii="Century Gothic" w:hAnsi="Century Gothic"/>
          <w:sz w:val="24"/>
          <w:szCs w:val="24"/>
        </w:rPr>
        <w:t xml:space="preserve">POE la </w:t>
      </w:r>
      <w:r w:rsidR="009D11F0" w:rsidRPr="009D11F0">
        <w:rPr>
          <w:rFonts w:ascii="Century Gothic" w:hAnsi="Century Gothic"/>
          <w:sz w:val="24"/>
          <w:szCs w:val="24"/>
        </w:rPr>
        <w:t>cual se basa en primero predecir qué es lo que ocurrirá con el experimento, después observar el proceso del experimento y al final explicar el resultado después de lo observado y toma la referencia de la predicción.</w:t>
      </w:r>
      <w:r w:rsidR="009D11F0">
        <w:rPr>
          <w:rFonts w:ascii="Century Gothic" w:hAnsi="Century Gothic"/>
          <w:sz w:val="24"/>
          <w:szCs w:val="24"/>
        </w:rPr>
        <w:t xml:space="preserve"> Este nuevo tema </w:t>
      </w:r>
      <w:r w:rsidR="009D11F0">
        <w:rPr>
          <w:rFonts w:ascii="Century Gothic" w:hAnsi="Century Gothic"/>
          <w:sz w:val="24"/>
          <w:szCs w:val="24"/>
        </w:rPr>
        <w:lastRenderedPageBreak/>
        <w:t xml:space="preserve">para mí </w:t>
      </w:r>
      <w:r w:rsidR="009D11F0" w:rsidRPr="009D11F0">
        <w:rPr>
          <w:rFonts w:ascii="Century Gothic" w:hAnsi="Century Gothic"/>
          <w:sz w:val="24"/>
          <w:szCs w:val="24"/>
        </w:rPr>
        <w:t xml:space="preserve">aportó que el maestro no tiene que transmitir el conocimiento como si fuera copiar y pegar en sus alumnos, sino que ellos mismo sean los que vayan descubriendo mediante sus reflexiones, observaciones e investigaciones. Hay que darles la oportunidad de que experimenten ese conocimiento y que piensen más allá de lo que el maestro </w:t>
      </w:r>
      <w:r w:rsidR="009D11F0" w:rsidRPr="009D11F0">
        <w:rPr>
          <w:rFonts w:ascii="Century Gothic" w:hAnsi="Century Gothic"/>
          <w:sz w:val="24"/>
          <w:szCs w:val="24"/>
        </w:rPr>
        <w:t>está</w:t>
      </w:r>
      <w:r w:rsidR="009D11F0" w:rsidRPr="009D11F0">
        <w:rPr>
          <w:rFonts w:ascii="Century Gothic" w:hAnsi="Century Gothic"/>
          <w:sz w:val="24"/>
          <w:szCs w:val="24"/>
        </w:rPr>
        <w:t xml:space="preserve"> enseñando.</w:t>
      </w:r>
    </w:p>
    <w:p w14:paraId="7570A4E5" w14:textId="0FF2AA4D" w:rsidR="004E71F1" w:rsidRDefault="009D11F0" w:rsidP="009D11F0">
      <w:pPr>
        <w:pStyle w:val="Sinespaciado"/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9D11F0">
        <w:rPr>
          <w:rFonts w:ascii="Century Gothic" w:hAnsi="Century Gothic"/>
          <w:sz w:val="24"/>
          <w:szCs w:val="24"/>
        </w:rPr>
        <w:t xml:space="preserve">En ciencias se ven muchos experimentos para dar a conocer el </w:t>
      </w:r>
      <w:r w:rsidRPr="009D11F0">
        <w:rPr>
          <w:rFonts w:ascii="Century Gothic" w:hAnsi="Century Gothic"/>
          <w:sz w:val="24"/>
          <w:szCs w:val="24"/>
        </w:rPr>
        <w:t>porqué</w:t>
      </w:r>
      <w:r w:rsidRPr="009D11F0">
        <w:rPr>
          <w:rFonts w:ascii="Century Gothic" w:hAnsi="Century Gothic"/>
          <w:sz w:val="24"/>
          <w:szCs w:val="24"/>
        </w:rPr>
        <w:t xml:space="preserve"> de algo, ya sea de un fenómeno natural. Me ayudó para poner en práctica un experimento mediante el método POE para que los niños desarrollen sus habilidades de razonamiento e investigación hacia los experimentos al mismo tiempo que aprenden. También me ayudó en tomar en cuenta los tiempos para las actividades, es decir, cuanto tiempo les va a tomar hacer la predicción, hacer el experimento a la par que observan y dar la explicación.</w:t>
      </w:r>
    </w:p>
    <w:p w14:paraId="6B7C0D88" w14:textId="5CB51D46" w:rsidR="009D11F0" w:rsidRDefault="009D11F0" w:rsidP="009D11F0">
      <w:pPr>
        <w:pStyle w:val="Sinespaciado"/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tercera Unidad de Aprendizaje trató sobre El Trabajo por Proyectos en Ciencias Naturales y los Fenómenos Físicos.</w:t>
      </w:r>
    </w:p>
    <w:p w14:paraId="6BE2F237" w14:textId="76401990" w:rsidR="009D11F0" w:rsidRDefault="009D11F0" w:rsidP="009D11F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C0A0B">
        <w:rPr>
          <w:rFonts w:ascii="Century Gothic" w:hAnsi="Century Gothic"/>
          <w:sz w:val="24"/>
          <w:szCs w:val="24"/>
        </w:rPr>
        <w:t xml:space="preserve">La metodología estudiada en esta unidad es la de Trabajo por Proyectos la cual </w:t>
      </w:r>
      <w:r w:rsidRPr="007C0A0B">
        <w:rPr>
          <w:rFonts w:ascii="Century Gothic" w:hAnsi="Century Gothic"/>
          <w:sz w:val="24"/>
          <w:szCs w:val="24"/>
        </w:rPr>
        <w:t xml:space="preserve">consiste en tener un propósito para tener un producto que ayude a resolver un problema, la importancia de este tipo de trabajos es que el alumno va a aprendiendo y adquiriendo conocimientos mientras los pone en </w:t>
      </w:r>
      <w:r w:rsidR="00CE6D9D" w:rsidRPr="007C0A0B">
        <w:rPr>
          <w:rFonts w:ascii="Century Gothic" w:hAnsi="Century Gothic"/>
          <w:sz w:val="24"/>
          <w:szCs w:val="24"/>
        </w:rPr>
        <w:t>práctica</w:t>
      </w:r>
      <w:r w:rsidRPr="007C0A0B">
        <w:rPr>
          <w:rFonts w:ascii="Century Gothic" w:hAnsi="Century Gothic"/>
          <w:sz w:val="24"/>
          <w:szCs w:val="24"/>
        </w:rPr>
        <w:t xml:space="preserve"> y contribuye a algún área, ya sea social, ambiental, científico, tecnológico, etc. Se lleva ha llevado a práctica Recién a principios del siglo XX. Acercan la comprensión de problemas y temas concretos a los intereses y la lógica de los/as estudiantes. Permiten mayor flexibilidad para el aprendizaje de cada estudiante ofreciéndole varias entradas y centros de interés. Pueden convertirse en motivación inicial para la profundización en los temas. Favorecen el trabajo cooperativo. Desarrollan la capacidad de resolver problemas concretos. Ayudan a desarrollar habilidades cognitivas y metacognitivas. Los tipos de proyectos que se pueden utilizar en ciencias </w:t>
      </w:r>
      <w:r w:rsidRPr="007C0A0B">
        <w:rPr>
          <w:rFonts w:ascii="Century Gothic" w:hAnsi="Century Gothic"/>
          <w:sz w:val="24"/>
          <w:szCs w:val="24"/>
        </w:rPr>
        <w:lastRenderedPageBreak/>
        <w:t>naturales son Proyectos institucionales, proyectos educativos, proyectos de investigación y proyectos de intervención social.</w:t>
      </w:r>
      <w:r w:rsidR="00935349">
        <w:rPr>
          <w:rFonts w:ascii="Century Gothic" w:hAnsi="Century Gothic"/>
          <w:sz w:val="24"/>
          <w:szCs w:val="24"/>
        </w:rPr>
        <w:t xml:space="preserve"> </w:t>
      </w:r>
    </w:p>
    <w:p w14:paraId="14219CB4" w14:textId="21A0136A" w:rsidR="00935349" w:rsidRDefault="00935349" w:rsidP="009D11F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Todos los contenidos vistos durante el semestre han sido muy útiles para nuestra formación como futuros docentes a nivel preescolar, además que también son útiles para nuestra etapa de estudiantes y aplicar estos conocimientos como alumnas y no, aún como maestras, de esta manera se estudiaría por parte de los dos lados, teniendo una experiencia mas completa del contenido y obteniendo una mayor comprensión.</w:t>
      </w:r>
    </w:p>
    <w:p w14:paraId="15159FC1" w14:textId="77777777" w:rsidR="00935349" w:rsidRPr="007C0A0B" w:rsidRDefault="00935349" w:rsidP="009D11F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05EEB4A" w14:textId="77777777" w:rsidR="00CE6D9D" w:rsidRPr="003808D1" w:rsidRDefault="00CE6D9D" w:rsidP="009D11F0">
      <w:pPr>
        <w:spacing w:line="360" w:lineRule="auto"/>
        <w:jc w:val="both"/>
        <w:rPr>
          <w:rFonts w:ascii="Century Gothic" w:hAnsi="Century Gothic"/>
        </w:rPr>
      </w:pPr>
    </w:p>
    <w:p w14:paraId="2B30EDC2" w14:textId="7C731F0A" w:rsidR="009D11F0" w:rsidRPr="004E71F1" w:rsidRDefault="009D11F0" w:rsidP="009D11F0">
      <w:pPr>
        <w:pStyle w:val="Sinespaciado"/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</w:p>
    <w:p w14:paraId="07366959" w14:textId="1D488C54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033C24A6" w14:textId="35569546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55A97546" w14:textId="6104DCEA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129BD8B9" w14:textId="7FD5F144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4D95C985" w14:textId="0660CB10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4A5ACCD3" w14:textId="18709458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31F7B7B5" w14:textId="074F5607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09A3F1A9" w14:textId="77777777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7AD32849" w14:textId="11BD6F95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50305E8C" w14:textId="44D894D9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43D32A17" w14:textId="77777777" w:rsidR="004E71F1" w:rsidRDefault="004E71F1" w:rsidP="00080653">
      <w:pPr>
        <w:pStyle w:val="Sinespaciado"/>
        <w:rPr>
          <w:rFonts w:ascii="Arial" w:hAnsi="Arial" w:cs="Arial"/>
          <w:sz w:val="18"/>
        </w:rPr>
      </w:pPr>
    </w:p>
    <w:p w14:paraId="7B0F890E" w14:textId="77777777" w:rsidR="00080653" w:rsidRPr="0039319F" w:rsidRDefault="00080653" w:rsidP="00080653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C9DA800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3D31F784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084D94BB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3A65C402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19D7C1F9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7BB1427E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6B029857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27276029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2DEA7962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762B1187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24AA48D8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6624313C" w14:textId="77777777" w:rsidR="00935349" w:rsidRDefault="00935349" w:rsidP="00080653">
      <w:pPr>
        <w:jc w:val="center"/>
        <w:rPr>
          <w:rFonts w:ascii="Arial" w:hAnsi="Arial" w:cs="Arial"/>
          <w:b/>
          <w:sz w:val="20"/>
          <w:szCs w:val="20"/>
        </w:rPr>
      </w:pPr>
    </w:p>
    <w:p w14:paraId="3FF2AFDB" w14:textId="33B948A2" w:rsidR="00147811" w:rsidRDefault="00080653" w:rsidP="000806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Rubrica</w:t>
      </w:r>
    </w:p>
    <w:p w14:paraId="05AF9D4D" w14:textId="31271BCA" w:rsidR="00080653" w:rsidRDefault="00080653" w:rsidP="00080653">
      <w:pPr>
        <w:jc w:val="center"/>
      </w:pPr>
      <w:r>
        <w:t>Rúbrica texto descriptivo</w:t>
      </w:r>
    </w:p>
    <w:p w14:paraId="4461D353" w14:textId="77F4E0CE" w:rsidR="00080653" w:rsidRDefault="00080653" w:rsidP="00080653">
      <w:pPr>
        <w:jc w:val="center"/>
      </w:pPr>
    </w:p>
    <w:p w14:paraId="2FF8F2AA" w14:textId="0D43ED12" w:rsidR="00080653" w:rsidRDefault="00080653" w:rsidP="00F42C87">
      <w:pPr>
        <w:jc w:val="center"/>
      </w:pPr>
      <w:r>
        <w:t xml:space="preserve">Nombre del estudiante: </w:t>
      </w:r>
      <w:r w:rsidR="00935349">
        <w:t>Lucero de Lourdes García Vela</w:t>
      </w:r>
    </w:p>
    <w:p w14:paraId="060C95FD" w14:textId="52918AEE" w:rsidR="00080653" w:rsidRDefault="00080653" w:rsidP="00F42C87">
      <w:pPr>
        <w:jc w:val="center"/>
      </w:pPr>
      <w:r w:rsidRPr="00F369E0">
        <w:rPr>
          <w:b/>
          <w:bCs/>
        </w:rPr>
        <w:t xml:space="preserve">Curso </w:t>
      </w:r>
      <w:r w:rsidR="00F369E0" w:rsidRPr="00F369E0">
        <w:rPr>
          <w:u w:val="single"/>
        </w:rPr>
        <w:t>Estrategias para la exploración del mundo</w:t>
      </w:r>
      <w:r w:rsidR="00F369E0">
        <w:t xml:space="preserve"> natural </w:t>
      </w:r>
      <w:r w:rsidRPr="00F369E0">
        <w:rPr>
          <w:b/>
          <w:bCs/>
        </w:rPr>
        <w:t xml:space="preserve">grado </w:t>
      </w:r>
      <w:r>
        <w:softHyphen/>
      </w:r>
      <w:r>
        <w:softHyphen/>
      </w:r>
      <w:r w:rsidR="00F369E0" w:rsidRPr="00F369E0">
        <w:rPr>
          <w:u w:val="single"/>
        </w:rPr>
        <w:t>1</w:t>
      </w:r>
      <w:r w:rsidR="00F369E0">
        <w:t xml:space="preserve"> </w:t>
      </w:r>
      <w:r w:rsidRPr="00F369E0">
        <w:rPr>
          <w:b/>
          <w:bCs/>
        </w:rPr>
        <w:t>sección</w:t>
      </w:r>
      <w:r w:rsidR="00F369E0">
        <w:rPr>
          <w:b/>
          <w:bCs/>
        </w:rPr>
        <w:t xml:space="preserve"> </w:t>
      </w:r>
      <w:r w:rsidR="00F369E0" w:rsidRPr="00F369E0">
        <w:rPr>
          <w:u w:val="single"/>
        </w:rPr>
        <w:t>C</w:t>
      </w:r>
    </w:p>
    <w:p w14:paraId="3EC513F4" w14:textId="6BCA2EC4" w:rsidR="00080653" w:rsidRPr="00F369E0" w:rsidRDefault="00080653" w:rsidP="00F42C87">
      <w:pPr>
        <w:jc w:val="center"/>
        <w:rPr>
          <w:u w:val="single"/>
        </w:rPr>
      </w:pPr>
      <w:r>
        <w:t>Fecha</w:t>
      </w:r>
      <w:r w:rsidR="00F369E0" w:rsidRPr="00F369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9E0" w:rsidRPr="00F369E0">
        <w:rPr>
          <w:b/>
          <w:bCs/>
          <w:u w:val="single"/>
        </w:rPr>
        <w:t>Domingo 27 de Junio del 2021</w:t>
      </w:r>
    </w:p>
    <w:p w14:paraId="794C5711" w14:textId="00B5189F" w:rsidR="00080653" w:rsidRDefault="00080653" w:rsidP="0008065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295"/>
        <w:gridCol w:w="1830"/>
        <w:gridCol w:w="1832"/>
        <w:gridCol w:w="1376"/>
        <w:gridCol w:w="1412"/>
        <w:gridCol w:w="1464"/>
      </w:tblGrid>
      <w:tr w:rsidR="00F42C87" w14:paraId="42AB1363" w14:textId="355583D7" w:rsidTr="00F42C87">
        <w:tc>
          <w:tcPr>
            <w:tcW w:w="1295" w:type="dxa"/>
          </w:tcPr>
          <w:p w14:paraId="3D9C2195" w14:textId="77777777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97CC7" w14:textId="5B71F4C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CATEGORÏA</w:t>
            </w:r>
          </w:p>
        </w:tc>
        <w:tc>
          <w:tcPr>
            <w:tcW w:w="1830" w:type="dxa"/>
          </w:tcPr>
          <w:p w14:paraId="1A04B5E3" w14:textId="507553ED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  <w:tc>
          <w:tcPr>
            <w:tcW w:w="1832" w:type="dxa"/>
          </w:tcPr>
          <w:p w14:paraId="41C285E7" w14:textId="1D76A3CD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376" w:type="dxa"/>
          </w:tcPr>
          <w:p w14:paraId="5E97D0D9" w14:textId="40207326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Resolutivo 8-7 </w:t>
            </w:r>
          </w:p>
        </w:tc>
        <w:tc>
          <w:tcPr>
            <w:tcW w:w="1412" w:type="dxa"/>
          </w:tcPr>
          <w:p w14:paraId="0133FE2F" w14:textId="75FF6965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Receptivo 6 </w:t>
            </w:r>
          </w:p>
        </w:tc>
        <w:tc>
          <w:tcPr>
            <w:tcW w:w="1464" w:type="dxa"/>
          </w:tcPr>
          <w:p w14:paraId="2CAF8DE6" w14:textId="0DFE1368" w:rsidR="00F42C87" w:rsidRDefault="00F42C87" w:rsidP="00080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Preformal 5 </w:t>
            </w:r>
          </w:p>
        </w:tc>
      </w:tr>
      <w:tr w:rsidR="00F42C87" w14:paraId="03A76022" w14:textId="65E36C45" w:rsidTr="00F42C87">
        <w:tc>
          <w:tcPr>
            <w:tcW w:w="1295" w:type="dxa"/>
          </w:tcPr>
          <w:p w14:paraId="38138D4A" w14:textId="162D258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Selección de palabras</w:t>
            </w:r>
          </w:p>
        </w:tc>
        <w:tc>
          <w:tcPr>
            <w:tcW w:w="1830" w:type="dxa"/>
          </w:tcPr>
          <w:p w14:paraId="61202A65" w14:textId="07BC1B1F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palabras y frases vívidas que persisten o dibujan imágenes en la mente del lector. La selección y colocación de palabras parecen ser precisas, naturales y no forzadas</w:t>
            </w:r>
          </w:p>
        </w:tc>
        <w:tc>
          <w:tcPr>
            <w:tcW w:w="1832" w:type="dxa"/>
          </w:tcPr>
          <w:p w14:paraId="2A074EB7" w14:textId="23F9700B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9E0">
              <w:rPr>
                <w:highlight w:val="yellow"/>
              </w:rPr>
              <w:t>El escritor usa palabras y frases vívidas que persisten o dibujan imágenes en la mente del lector, pero ocasionalmente las palabras</w:t>
            </w:r>
            <w:r>
              <w:t xml:space="preserve"> </w:t>
            </w:r>
            <w:r w:rsidRPr="00F369E0">
              <w:rPr>
                <w:highlight w:val="yellow"/>
              </w:rPr>
              <w:t>son usadas inadecuadamente o se usan demasiado.</w:t>
            </w:r>
          </w:p>
        </w:tc>
        <w:tc>
          <w:tcPr>
            <w:tcW w:w="1376" w:type="dxa"/>
          </w:tcPr>
          <w:p w14:paraId="75639D24" w14:textId="12C89945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palabras que comunican claramente, pero al escrito le falta variedad o estilo</w:t>
            </w:r>
          </w:p>
        </w:tc>
        <w:tc>
          <w:tcPr>
            <w:tcW w:w="1412" w:type="dxa"/>
          </w:tcPr>
          <w:p w14:paraId="0990660B" w14:textId="067BEDE3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un vocabulario limitado que no comunica fuertemente o captura el interés del lector. Jerga o clichés pueden estar presentes y restan mérito al contenido.</w:t>
            </w:r>
          </w:p>
        </w:tc>
        <w:tc>
          <w:tcPr>
            <w:tcW w:w="1464" w:type="dxa"/>
          </w:tcPr>
          <w:p w14:paraId="60BD8A5A" w14:textId="48DC1B7A" w:rsidR="00F42C87" w:rsidRDefault="00F42C87" w:rsidP="00080653">
            <w:r>
              <w:t xml:space="preserve">El escritor maneja un </w:t>
            </w:r>
            <w:r w:rsidR="0085311A">
              <w:t xml:space="preserve">trabajo </w:t>
            </w:r>
            <w:r w:rsidR="0085311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insuficiente en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los aspectos que se le solicitan. No tiene los elementos marcados</w:t>
            </w:r>
          </w:p>
        </w:tc>
      </w:tr>
      <w:tr w:rsidR="00F42C87" w14:paraId="1B29E3EE" w14:textId="62717F20" w:rsidTr="00F42C87">
        <w:tc>
          <w:tcPr>
            <w:tcW w:w="1295" w:type="dxa"/>
          </w:tcPr>
          <w:p w14:paraId="471FAB4D" w14:textId="452D6613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Enfoque en el tema</w:t>
            </w:r>
          </w:p>
        </w:tc>
        <w:tc>
          <w:tcPr>
            <w:tcW w:w="1830" w:type="dxa"/>
          </w:tcPr>
          <w:p w14:paraId="24FB9698" w14:textId="6252A13E" w:rsidR="00F42C87" w:rsidRPr="00F369E0" w:rsidRDefault="00F42C87" w:rsidP="0008065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369E0">
              <w:rPr>
                <w:highlight w:val="yellow"/>
              </w:rPr>
              <w:t>Hay un tema claro y bien enfocado. Se destaca la idea principal y es respaldada con información detallada.</w:t>
            </w:r>
          </w:p>
        </w:tc>
        <w:tc>
          <w:tcPr>
            <w:tcW w:w="1832" w:type="dxa"/>
          </w:tcPr>
          <w:p w14:paraId="62CD1517" w14:textId="6743A46A" w:rsidR="00F42C87" w:rsidRPr="00F369E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9E0">
              <w:t>La idea principal es clara, pero la información de apoyo es general.</w:t>
            </w:r>
          </w:p>
        </w:tc>
        <w:tc>
          <w:tcPr>
            <w:tcW w:w="1376" w:type="dxa"/>
          </w:tcPr>
          <w:p w14:paraId="70AF0552" w14:textId="4CFA0716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es algo clara, pero se necesita mayor información de apoyo.</w:t>
            </w:r>
          </w:p>
        </w:tc>
        <w:tc>
          <w:tcPr>
            <w:tcW w:w="1412" w:type="dxa"/>
          </w:tcPr>
          <w:p w14:paraId="056BFF32" w14:textId="13B8A4C6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no es clara. Parece haber una recopilación desordenada de información.</w:t>
            </w:r>
          </w:p>
        </w:tc>
        <w:tc>
          <w:tcPr>
            <w:tcW w:w="1464" w:type="dxa"/>
          </w:tcPr>
          <w:p w14:paraId="3726E610" w14:textId="4692DB6C" w:rsidR="00F42C87" w:rsidRDefault="0085311A" w:rsidP="00080653">
            <w:r>
              <w:t>La idea no es suficiente,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tiene los elementos marcados</w:t>
            </w:r>
          </w:p>
        </w:tc>
      </w:tr>
      <w:tr w:rsidR="00F42C87" w14:paraId="0D6B2BC6" w14:textId="6A54BBD1" w:rsidTr="00F42C87">
        <w:tc>
          <w:tcPr>
            <w:tcW w:w="1295" w:type="dxa"/>
          </w:tcPr>
          <w:p w14:paraId="3119CEDE" w14:textId="1602A3F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Secuencia</w:t>
            </w:r>
          </w:p>
        </w:tc>
        <w:tc>
          <w:tcPr>
            <w:tcW w:w="1830" w:type="dxa"/>
          </w:tcPr>
          <w:p w14:paraId="4621F756" w14:textId="4C62F70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9E0">
              <w:rPr>
                <w:highlight w:val="yellow"/>
              </w:rPr>
              <w:t>Los detalles son puestos en un orden lógico y la forma en que son presentados mantiene el interés del lector.</w:t>
            </w:r>
          </w:p>
        </w:tc>
        <w:tc>
          <w:tcPr>
            <w:tcW w:w="1832" w:type="dxa"/>
          </w:tcPr>
          <w:p w14:paraId="201A6C2B" w14:textId="0597674F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Los detalles son puestos en un orden lógico, pero la forma en que son presentados o introducidos algunas veces hacen al escrito </w:t>
            </w:r>
            <w:r>
              <w:lastRenderedPageBreak/>
              <w:t>menos interesante</w:t>
            </w:r>
          </w:p>
        </w:tc>
        <w:tc>
          <w:tcPr>
            <w:tcW w:w="1376" w:type="dxa"/>
          </w:tcPr>
          <w:p w14:paraId="30B483DD" w14:textId="6985703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>Algunos detalles no están en un orden lógico o esperado, y distraen al lector.</w:t>
            </w:r>
          </w:p>
        </w:tc>
        <w:tc>
          <w:tcPr>
            <w:tcW w:w="1412" w:type="dxa"/>
          </w:tcPr>
          <w:p w14:paraId="183391C0" w14:textId="6A35C925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Muchos detalles no están en un orden lógico o esperado. Hay poco sentido de organización en el escrito.</w:t>
            </w:r>
          </w:p>
        </w:tc>
        <w:tc>
          <w:tcPr>
            <w:tcW w:w="1464" w:type="dxa"/>
          </w:tcPr>
          <w:p w14:paraId="4FB6301E" w14:textId="62792618" w:rsidR="00F42C87" w:rsidRDefault="0085311A" w:rsidP="00080653">
            <w:r>
              <w:t xml:space="preserve">No hay detalles ordenados y no presenta un sentido en escrito </w:t>
            </w:r>
          </w:p>
        </w:tc>
      </w:tr>
      <w:tr w:rsidR="00F42C87" w14:paraId="35ECE7B6" w14:textId="1B60DE05" w:rsidTr="00F42C87">
        <w:tc>
          <w:tcPr>
            <w:tcW w:w="1295" w:type="dxa"/>
          </w:tcPr>
          <w:p w14:paraId="637B072C" w14:textId="15800B7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Fluidez de la oración</w:t>
            </w:r>
          </w:p>
        </w:tc>
        <w:tc>
          <w:tcPr>
            <w:tcW w:w="1830" w:type="dxa"/>
          </w:tcPr>
          <w:p w14:paraId="01CEFE53" w14:textId="04333750" w:rsidR="00F42C87" w:rsidRPr="00F369E0" w:rsidRDefault="00F42C87" w:rsidP="0008065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369E0">
              <w:rPr>
                <w:highlight w:val="yellow"/>
              </w:rPr>
              <w:t>La descripción utiliza consistentemente oraciones compuestas</w:t>
            </w:r>
          </w:p>
        </w:tc>
        <w:tc>
          <w:tcPr>
            <w:tcW w:w="1832" w:type="dxa"/>
          </w:tcPr>
          <w:p w14:paraId="7CFF79BC" w14:textId="1F8E216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oraciones compuestas.</w:t>
            </w:r>
          </w:p>
        </w:tc>
        <w:tc>
          <w:tcPr>
            <w:tcW w:w="1376" w:type="dxa"/>
          </w:tcPr>
          <w:p w14:paraId="6FEE1B5B" w14:textId="5BBF4B47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algunas oraciones compuestas.</w:t>
            </w:r>
          </w:p>
        </w:tc>
        <w:tc>
          <w:tcPr>
            <w:tcW w:w="1412" w:type="dxa"/>
          </w:tcPr>
          <w:p w14:paraId="1C9C5EC8" w14:textId="42ECEBD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muy pocas oraciones compuestas.</w:t>
            </w:r>
          </w:p>
        </w:tc>
        <w:tc>
          <w:tcPr>
            <w:tcW w:w="1464" w:type="dxa"/>
          </w:tcPr>
          <w:p w14:paraId="6E32279A" w14:textId="20660660" w:rsidR="00F42C87" w:rsidRDefault="0085311A" w:rsidP="00080653">
            <w:r>
              <w:t xml:space="preserve">No hay descripción en las oraciones </w:t>
            </w:r>
          </w:p>
        </w:tc>
      </w:tr>
      <w:tr w:rsidR="00F42C87" w14:paraId="15B15A0D" w14:textId="15262B38" w:rsidTr="00F42C87">
        <w:tc>
          <w:tcPr>
            <w:tcW w:w="1295" w:type="dxa"/>
          </w:tcPr>
          <w:p w14:paraId="5C820EC7" w14:textId="6DB43C7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Gramática y ortografía</w:t>
            </w:r>
          </w:p>
        </w:tc>
        <w:tc>
          <w:tcPr>
            <w:tcW w:w="1830" w:type="dxa"/>
          </w:tcPr>
          <w:p w14:paraId="047DC416" w14:textId="705AE5A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9E0">
              <w:rPr>
                <w:highlight w:val="yellow"/>
              </w:rPr>
              <w:t>El escritor no comete o solo 1-2 errores gramática u ortografía que distraigan al lector del contenido</w:t>
            </w:r>
          </w:p>
        </w:tc>
        <w:tc>
          <w:tcPr>
            <w:tcW w:w="1832" w:type="dxa"/>
          </w:tcPr>
          <w:p w14:paraId="67D820A9" w14:textId="73AA505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de 3-4 errores de gramática u ortografía lo que distrae al lector del contenido.</w:t>
            </w:r>
          </w:p>
        </w:tc>
        <w:tc>
          <w:tcPr>
            <w:tcW w:w="1376" w:type="dxa"/>
          </w:tcPr>
          <w:p w14:paraId="6969D4B9" w14:textId="1D9A829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de 5-9 errores de gramática u ortografía que distraen al lector del contenido.</w:t>
            </w:r>
          </w:p>
        </w:tc>
        <w:tc>
          <w:tcPr>
            <w:tcW w:w="1412" w:type="dxa"/>
          </w:tcPr>
          <w:p w14:paraId="1C12BB8A" w14:textId="3A9B931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más de 10 errores de gramática u ortografía que distraen al lector del contenido.</w:t>
            </w:r>
          </w:p>
        </w:tc>
        <w:tc>
          <w:tcPr>
            <w:tcW w:w="1464" w:type="dxa"/>
          </w:tcPr>
          <w:p w14:paraId="7454C8F3" w14:textId="0A8454A9" w:rsidR="00F42C87" w:rsidRDefault="0085311A" w:rsidP="00080653">
            <w:r>
              <w:t xml:space="preserve">El escritor comete errores ortográficos y gramaticales que no permiten entender el contenido </w:t>
            </w:r>
          </w:p>
        </w:tc>
      </w:tr>
    </w:tbl>
    <w:p w14:paraId="3E7E3F8A" w14:textId="77777777" w:rsidR="00080653" w:rsidRPr="00147811" w:rsidRDefault="00080653" w:rsidP="00080653">
      <w:pPr>
        <w:rPr>
          <w:rFonts w:ascii="Arial" w:hAnsi="Arial" w:cs="Arial"/>
          <w:b/>
          <w:sz w:val="20"/>
          <w:szCs w:val="20"/>
        </w:rPr>
      </w:pPr>
    </w:p>
    <w:sectPr w:rsidR="00080653" w:rsidRPr="00147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19"/>
    <w:multiLevelType w:val="multilevel"/>
    <w:tmpl w:val="5D1E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43131"/>
    <w:multiLevelType w:val="hybridMultilevel"/>
    <w:tmpl w:val="977C1716"/>
    <w:lvl w:ilvl="0" w:tplc="BFA24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C2E9F"/>
    <w:multiLevelType w:val="multilevel"/>
    <w:tmpl w:val="7E54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932F4"/>
    <w:multiLevelType w:val="multilevel"/>
    <w:tmpl w:val="ED7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11"/>
    <w:rsid w:val="00080653"/>
    <w:rsid w:val="00147811"/>
    <w:rsid w:val="00385F56"/>
    <w:rsid w:val="0039319F"/>
    <w:rsid w:val="004E71F1"/>
    <w:rsid w:val="005D1300"/>
    <w:rsid w:val="007C0A0B"/>
    <w:rsid w:val="00852C4D"/>
    <w:rsid w:val="0085311A"/>
    <w:rsid w:val="00935349"/>
    <w:rsid w:val="009646D3"/>
    <w:rsid w:val="009D11F0"/>
    <w:rsid w:val="00B368BB"/>
    <w:rsid w:val="00B57115"/>
    <w:rsid w:val="00CE6D9D"/>
    <w:rsid w:val="00D23C98"/>
    <w:rsid w:val="00F369E0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23F0"/>
  <w15:chartTrackingRefBased/>
  <w15:docId w15:val="{890E31C7-1A81-4ED0-AE75-98CE5FE4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78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781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931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ntl-sc-block-headingtext">
    <w:name w:val="mntl-sc-block-heading__text"/>
    <w:basedOn w:val="Fuentedeprrafopredeter"/>
    <w:rsid w:val="0039319F"/>
  </w:style>
  <w:style w:type="paragraph" w:customStyle="1" w:styleId="comp">
    <w:name w:val="comp"/>
    <w:basedOn w:val="Normal"/>
    <w:rsid w:val="0039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8065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8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1918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LUCERO DE LOURDES GARCIA VELA</cp:lastModifiedBy>
  <cp:revision>2</cp:revision>
  <dcterms:created xsi:type="dcterms:W3CDTF">2021-06-28T05:39:00Z</dcterms:created>
  <dcterms:modified xsi:type="dcterms:W3CDTF">2021-06-28T05:39:00Z</dcterms:modified>
</cp:coreProperties>
</file>