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0A" w:rsidRPr="0032620A" w:rsidRDefault="00B545AF" w:rsidP="0032620A">
      <w:pPr>
        <w:spacing w:after="200" w:line="276" w:lineRule="auto"/>
        <w:rPr>
          <w:rFonts w:eastAsiaTheme="minorHAnsi"/>
          <w:lang w:eastAsia="en-US"/>
        </w:rPr>
      </w:pPr>
      <w:r w:rsidRPr="0032620A">
        <w:rPr>
          <w:rFonts w:eastAsia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CB373" wp14:editId="19FD0039">
                <wp:simplePos x="0" y="0"/>
                <wp:positionH relativeFrom="column">
                  <wp:posOffset>-487026</wp:posOffset>
                </wp:positionH>
                <wp:positionV relativeFrom="paragraph">
                  <wp:posOffset>57539</wp:posOffset>
                </wp:positionV>
                <wp:extent cx="6457950" cy="8953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57950" cy="895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A79" w:rsidRPr="00C23A79" w:rsidRDefault="00C23A79" w:rsidP="00C23A79">
                            <w:pPr>
                              <w:spacing w:after="160" w:line="259" w:lineRule="auto"/>
                              <w:jc w:val="center"/>
                              <w:rPr>
                                <w:rFonts w:eastAsiaTheme="minorHAnsi"/>
                                <w:b/>
                                <w:sz w:val="32"/>
                                <w:lang w:eastAsia="en-US"/>
                              </w:rPr>
                            </w:pPr>
                            <w:r w:rsidRPr="00C23A79">
                              <w:rPr>
                                <w:rFonts w:eastAsiaTheme="minorHAnsi"/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857375" cy="138112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cuela Normal de Educación Preescolar – Desarrollo de competencias  linguistic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3A79" w:rsidRPr="00C23A79" w:rsidRDefault="00C23A79" w:rsidP="00C23A79">
                            <w:pPr>
                              <w:spacing w:after="160" w:line="259" w:lineRule="auto"/>
                              <w:jc w:val="center"/>
                              <w:rPr>
                                <w:rFonts w:eastAsiaTheme="minorHAnsi"/>
                                <w:b/>
                                <w:sz w:val="32"/>
                                <w:lang w:eastAsia="en-US"/>
                              </w:rPr>
                            </w:pPr>
                            <w:r w:rsidRPr="00C23A79">
                              <w:rPr>
                                <w:rFonts w:eastAsiaTheme="minorHAnsi"/>
                                <w:b/>
                                <w:sz w:val="32"/>
                                <w:lang w:eastAsia="en-US"/>
                              </w:rPr>
                              <w:t xml:space="preserve">Escuela Normal de Educación Prescolar </w:t>
                            </w:r>
                          </w:p>
                          <w:p w:rsidR="00C23A79" w:rsidRPr="00C23A79" w:rsidRDefault="00C23A79" w:rsidP="00C23A79">
                            <w:pPr>
                              <w:spacing w:after="160" w:line="259" w:lineRule="auto"/>
                              <w:jc w:val="center"/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</w:pPr>
                            <w:r w:rsidRPr="00C23A79"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  <w:t>Licenciatura en educación preescolar</w:t>
                            </w:r>
                            <w:r w:rsidRPr="00C23A79"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  <w:br/>
                              <w:t>Ciclo escolar 2020-2021</w:t>
                            </w:r>
                            <w:r w:rsidRPr="00C23A79"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  <w:br/>
                              <w:t>2do semestre sección B</w:t>
                            </w:r>
                            <w:r w:rsidRPr="00C23A79"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  <w:br/>
                              <w:t>Curso: Estrategias De Música Y Canto En Educación Preescolar</w:t>
                            </w:r>
                            <w:r w:rsidRPr="00C23A79"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  <w:br/>
                            </w:r>
                            <w:r w:rsidRPr="00C23A79"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  <w:br/>
                              <w:t xml:space="preserve">Trabajo: Evidencia </w:t>
                            </w:r>
                            <w:r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  <w:t>De La Unidad 3</w:t>
                            </w:r>
                            <w:r w:rsidRPr="00C23A79"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  <w:br/>
                            </w:r>
                            <w:r w:rsidRPr="00C23A79"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  <w:br/>
                              <w:t>Alumna:</w:t>
                            </w:r>
                            <w:r w:rsidRPr="00C23A79"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  <w:br/>
                              <w:t>María Guadalupe Salazar Martínez #13</w:t>
                            </w:r>
                            <w:r w:rsidRPr="00C23A79"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  <w:br/>
                            </w:r>
                            <w:r w:rsidRPr="00C23A79"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  <w:br/>
                              <w:t>Profesor: Jesús Armando Posada Hernández</w:t>
                            </w:r>
                            <w:r w:rsidRPr="00C23A79"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  <w:br/>
                            </w:r>
                            <w:r w:rsidRPr="00C23A79"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  <w:br/>
                            </w:r>
                            <w:r w:rsidRPr="00C23A79"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  <w:br/>
                              <w:t xml:space="preserve">Saltillo, Coahuila de Zaragoza                       </w:t>
                            </w:r>
                            <w:r w:rsidRPr="00C23A79">
                              <w:rPr>
                                <w:rFonts w:eastAsiaTheme="minorHAnsi"/>
                                <w:sz w:val="32"/>
                                <w:lang w:eastAsia="en-US"/>
                              </w:rPr>
                              <w:tab/>
                              <w:t xml:space="preserve">                 junio 2021</w:t>
                            </w:r>
                          </w:p>
                          <w:p w:rsidR="0032620A" w:rsidRPr="00CF63C8" w:rsidRDefault="0032620A" w:rsidP="00CF63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CB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35pt;margin-top:4.55pt;width:508.5pt;height:7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" filled="f" stroked="f">
                <v:path arrowok="t"/>
                <v:textbox>
                  <w:txbxContent>
                    <w:p w:rsidR="00C23A79" w:rsidRPr="00C23A79" w:rsidRDefault="00C23A79" w:rsidP="00C23A79">
                      <w:pPr>
                        <w:spacing w:after="160" w:line="259" w:lineRule="auto"/>
                        <w:jc w:val="center"/>
                        <w:rPr>
                          <w:rFonts w:eastAsiaTheme="minorHAnsi"/>
                          <w:b/>
                          <w:sz w:val="32"/>
                          <w:lang w:eastAsia="en-US"/>
                        </w:rPr>
                      </w:pPr>
                      <w:r w:rsidRPr="00C23A79">
                        <w:rPr>
                          <w:rFonts w:eastAsiaTheme="minorHAnsi"/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857375" cy="138112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cuela Normal de Educación Preescolar – Desarrollo de competencias  linguistic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3A79" w:rsidRPr="00C23A79" w:rsidRDefault="00C23A79" w:rsidP="00C23A79">
                      <w:pPr>
                        <w:spacing w:after="160" w:line="259" w:lineRule="auto"/>
                        <w:jc w:val="center"/>
                        <w:rPr>
                          <w:rFonts w:eastAsiaTheme="minorHAnsi"/>
                          <w:b/>
                          <w:sz w:val="32"/>
                          <w:lang w:eastAsia="en-US"/>
                        </w:rPr>
                      </w:pPr>
                      <w:r w:rsidRPr="00C23A79">
                        <w:rPr>
                          <w:rFonts w:eastAsiaTheme="minorHAnsi"/>
                          <w:b/>
                          <w:sz w:val="32"/>
                          <w:lang w:eastAsia="en-US"/>
                        </w:rPr>
                        <w:t xml:space="preserve">Escuela Normal de Educación Prescolar </w:t>
                      </w:r>
                    </w:p>
                    <w:p w:rsidR="00C23A79" w:rsidRPr="00C23A79" w:rsidRDefault="00C23A79" w:rsidP="00C23A79">
                      <w:pPr>
                        <w:spacing w:after="160" w:line="259" w:lineRule="auto"/>
                        <w:jc w:val="center"/>
                        <w:rPr>
                          <w:rFonts w:eastAsiaTheme="minorHAnsi"/>
                          <w:sz w:val="32"/>
                          <w:lang w:eastAsia="en-US"/>
                        </w:rPr>
                      </w:pPr>
                      <w:r w:rsidRPr="00C23A79">
                        <w:rPr>
                          <w:rFonts w:eastAsiaTheme="minorHAnsi"/>
                          <w:sz w:val="32"/>
                          <w:lang w:eastAsia="en-US"/>
                        </w:rPr>
                        <w:t>Licenciatura en educación preescolar</w:t>
                      </w:r>
                      <w:r w:rsidRPr="00C23A79">
                        <w:rPr>
                          <w:rFonts w:eastAsiaTheme="minorHAnsi"/>
                          <w:sz w:val="32"/>
                          <w:lang w:eastAsia="en-US"/>
                        </w:rPr>
                        <w:br/>
                        <w:t>Ciclo escolar 2020-2021</w:t>
                      </w:r>
                      <w:r w:rsidRPr="00C23A79">
                        <w:rPr>
                          <w:rFonts w:eastAsiaTheme="minorHAnsi"/>
                          <w:sz w:val="32"/>
                          <w:lang w:eastAsia="en-US"/>
                        </w:rPr>
                        <w:br/>
                        <w:t>2do semestre sección B</w:t>
                      </w:r>
                      <w:r w:rsidRPr="00C23A79">
                        <w:rPr>
                          <w:rFonts w:eastAsiaTheme="minorHAnsi"/>
                          <w:sz w:val="32"/>
                          <w:lang w:eastAsia="en-US"/>
                        </w:rPr>
                        <w:br/>
                        <w:t>Curso: Estrategias De Música Y Canto En Educación Preescolar</w:t>
                      </w:r>
                      <w:r w:rsidRPr="00C23A79">
                        <w:rPr>
                          <w:rFonts w:eastAsiaTheme="minorHAnsi"/>
                          <w:sz w:val="32"/>
                          <w:lang w:eastAsia="en-US"/>
                        </w:rPr>
                        <w:br/>
                      </w:r>
                      <w:r w:rsidRPr="00C23A79">
                        <w:rPr>
                          <w:rFonts w:eastAsiaTheme="minorHAnsi"/>
                          <w:sz w:val="32"/>
                          <w:lang w:eastAsia="en-US"/>
                        </w:rPr>
                        <w:br/>
                        <w:t xml:space="preserve">Trabajo: Evidencia </w:t>
                      </w:r>
                      <w:r>
                        <w:rPr>
                          <w:rFonts w:eastAsiaTheme="minorHAnsi"/>
                          <w:sz w:val="32"/>
                          <w:lang w:eastAsia="en-US"/>
                        </w:rPr>
                        <w:t>De La Unidad 3</w:t>
                      </w:r>
                      <w:r w:rsidRPr="00C23A79">
                        <w:rPr>
                          <w:rFonts w:eastAsiaTheme="minorHAnsi"/>
                          <w:sz w:val="32"/>
                          <w:lang w:eastAsia="en-US"/>
                        </w:rPr>
                        <w:br/>
                      </w:r>
                      <w:r w:rsidRPr="00C23A79">
                        <w:rPr>
                          <w:rFonts w:eastAsiaTheme="minorHAnsi"/>
                          <w:sz w:val="32"/>
                          <w:lang w:eastAsia="en-US"/>
                        </w:rPr>
                        <w:br/>
                        <w:t>Alumna:</w:t>
                      </w:r>
                      <w:r w:rsidRPr="00C23A79">
                        <w:rPr>
                          <w:rFonts w:eastAsiaTheme="minorHAnsi"/>
                          <w:sz w:val="32"/>
                          <w:lang w:eastAsia="en-US"/>
                        </w:rPr>
                        <w:br/>
                        <w:t>María Guadalupe Salazar Martínez #13</w:t>
                      </w:r>
                      <w:r w:rsidRPr="00C23A79">
                        <w:rPr>
                          <w:rFonts w:eastAsiaTheme="minorHAnsi"/>
                          <w:sz w:val="32"/>
                          <w:lang w:eastAsia="en-US"/>
                        </w:rPr>
                        <w:br/>
                      </w:r>
                      <w:r w:rsidRPr="00C23A79">
                        <w:rPr>
                          <w:rFonts w:eastAsiaTheme="minorHAnsi"/>
                          <w:sz w:val="32"/>
                          <w:lang w:eastAsia="en-US"/>
                        </w:rPr>
                        <w:br/>
                        <w:t>Profesor: Jesús Armando Posada Hernández</w:t>
                      </w:r>
                      <w:r w:rsidRPr="00C23A79">
                        <w:rPr>
                          <w:rFonts w:eastAsiaTheme="minorHAnsi"/>
                          <w:sz w:val="32"/>
                          <w:lang w:eastAsia="en-US"/>
                        </w:rPr>
                        <w:br/>
                      </w:r>
                      <w:r w:rsidRPr="00C23A79">
                        <w:rPr>
                          <w:rFonts w:eastAsiaTheme="minorHAnsi"/>
                          <w:sz w:val="32"/>
                          <w:lang w:eastAsia="en-US"/>
                        </w:rPr>
                        <w:br/>
                      </w:r>
                      <w:r w:rsidRPr="00C23A79">
                        <w:rPr>
                          <w:rFonts w:eastAsiaTheme="minorHAnsi"/>
                          <w:sz w:val="32"/>
                          <w:lang w:eastAsia="en-US"/>
                        </w:rPr>
                        <w:br/>
                        <w:t xml:space="preserve">Saltillo, Coahuila de Zaragoza                       </w:t>
                      </w:r>
                      <w:r w:rsidRPr="00C23A79">
                        <w:rPr>
                          <w:rFonts w:eastAsiaTheme="minorHAnsi"/>
                          <w:sz w:val="32"/>
                          <w:lang w:eastAsia="en-US"/>
                        </w:rPr>
                        <w:tab/>
                        <w:t xml:space="preserve">                 junio 2021</w:t>
                      </w:r>
                    </w:p>
                    <w:p w:rsidR="0032620A" w:rsidRPr="00CF63C8" w:rsidRDefault="0032620A" w:rsidP="00CF6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620A" w:rsidRPr="0032620A" w:rsidRDefault="0032620A" w:rsidP="0032620A">
      <w:pPr>
        <w:spacing w:after="200" w:line="276" w:lineRule="auto"/>
        <w:rPr>
          <w:rFonts w:eastAsiaTheme="minorHAnsi"/>
          <w:lang w:eastAsia="en-US"/>
        </w:rPr>
      </w:pPr>
      <w:r w:rsidRPr="0032620A">
        <w:rPr>
          <w:rFonts w:eastAsiaTheme="minorHAnsi"/>
          <w:lang w:eastAsia="en-US"/>
        </w:rPr>
        <w:br w:type="page"/>
      </w:r>
    </w:p>
    <w:p w:rsidR="0032620A" w:rsidRPr="0032620A" w:rsidRDefault="0032620A" w:rsidP="0032620A">
      <w:pPr>
        <w:spacing w:after="200" w:line="276" w:lineRule="auto"/>
        <w:rPr>
          <w:rFonts w:eastAsiaTheme="minorHAnsi"/>
          <w:lang w:eastAsia="en-US"/>
        </w:rPr>
      </w:pPr>
    </w:p>
    <w:p w:rsidR="0032620A" w:rsidRPr="0032620A" w:rsidRDefault="0032620A" w:rsidP="0032620A">
      <w:pPr>
        <w:spacing w:after="200" w:line="276" w:lineRule="auto"/>
        <w:rPr>
          <w:rFonts w:eastAsiaTheme="minorHAnsi"/>
          <w:lang w:eastAsia="en-US"/>
        </w:rPr>
      </w:pPr>
    </w:p>
    <w:p w:rsidR="0032620A" w:rsidRDefault="0032620A" w:rsidP="0032620A">
      <w:pPr>
        <w:spacing w:after="200" w:line="276" w:lineRule="auto"/>
        <w:rPr>
          <w:rFonts w:eastAsiaTheme="minorHAnsi"/>
          <w:lang w:eastAsia="en-US"/>
        </w:rPr>
      </w:pPr>
    </w:p>
    <w:p w:rsidR="00C23A79" w:rsidRDefault="00C23A79" w:rsidP="0032620A">
      <w:pPr>
        <w:spacing w:after="200" w:line="276" w:lineRule="auto"/>
        <w:rPr>
          <w:rFonts w:eastAsiaTheme="minorHAnsi"/>
          <w:lang w:eastAsia="en-US"/>
        </w:rPr>
      </w:pPr>
    </w:p>
    <w:p w:rsidR="00C23A79" w:rsidRPr="0032620A" w:rsidRDefault="00C23A79" w:rsidP="00C23A79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32620A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Link del Video</w:t>
      </w:r>
    </w:p>
    <w:p w:rsidR="00C23A79" w:rsidRDefault="00C23A79" w:rsidP="0032620A">
      <w:pPr>
        <w:spacing w:after="200" w:line="276" w:lineRule="auto"/>
        <w:rPr>
          <w:rFonts w:eastAsiaTheme="minorHAnsi"/>
          <w:lang w:eastAsia="en-US"/>
        </w:rPr>
      </w:pPr>
    </w:p>
    <w:p w:rsidR="00C23A79" w:rsidRPr="00C23A79" w:rsidRDefault="00C23A79" w:rsidP="0032620A">
      <w:pPr>
        <w:spacing w:after="200" w:line="276" w:lineRule="auto"/>
        <w:rPr>
          <w:rFonts w:eastAsiaTheme="minorHAnsi"/>
          <w:sz w:val="32"/>
          <w:lang w:eastAsia="en-US"/>
        </w:rPr>
      </w:pPr>
    </w:p>
    <w:bookmarkStart w:id="0" w:name="_GoBack"/>
    <w:p w:rsidR="00C23A79" w:rsidRDefault="00C23A79" w:rsidP="00C23A79">
      <w:pPr>
        <w:spacing w:after="200" w:line="276" w:lineRule="auto"/>
        <w:jc w:val="center"/>
        <w:rPr>
          <w:rFonts w:eastAsiaTheme="minorHAnsi"/>
          <w:sz w:val="32"/>
          <w:lang w:eastAsia="en-US"/>
        </w:rPr>
      </w:pPr>
      <w:r>
        <w:rPr>
          <w:rFonts w:eastAsiaTheme="minorHAnsi"/>
          <w:sz w:val="32"/>
          <w:lang w:eastAsia="en-US"/>
        </w:rPr>
        <w:fldChar w:fldCharType="begin"/>
      </w:r>
      <w:r>
        <w:rPr>
          <w:rFonts w:eastAsiaTheme="minorHAnsi"/>
          <w:sz w:val="32"/>
          <w:lang w:eastAsia="en-US"/>
        </w:rPr>
        <w:instrText xml:space="preserve"> HYPERLINK "</w:instrText>
      </w:r>
      <w:r w:rsidRPr="00C23A79">
        <w:rPr>
          <w:rFonts w:eastAsiaTheme="minorHAnsi"/>
          <w:sz w:val="32"/>
          <w:lang w:eastAsia="en-US"/>
        </w:rPr>
        <w:instrText>https://youtu.be/RTlAza2gWuM</w:instrText>
      </w:r>
      <w:r>
        <w:rPr>
          <w:rFonts w:eastAsiaTheme="minorHAnsi"/>
          <w:sz w:val="32"/>
          <w:lang w:eastAsia="en-US"/>
        </w:rPr>
        <w:instrText xml:space="preserve">" </w:instrText>
      </w:r>
      <w:r>
        <w:rPr>
          <w:rFonts w:eastAsiaTheme="minorHAnsi"/>
          <w:sz w:val="32"/>
          <w:lang w:eastAsia="en-US"/>
        </w:rPr>
        <w:fldChar w:fldCharType="separate"/>
      </w:r>
      <w:r w:rsidRPr="00735AEC">
        <w:rPr>
          <w:rStyle w:val="Hipervnculo"/>
          <w:rFonts w:eastAsiaTheme="minorHAnsi"/>
          <w:sz w:val="32"/>
          <w:lang w:eastAsia="en-US"/>
        </w:rPr>
        <w:t>https://youtu.be/RTlAza2gWuM</w:t>
      </w:r>
      <w:r>
        <w:rPr>
          <w:rFonts w:eastAsiaTheme="minorHAnsi"/>
          <w:sz w:val="32"/>
          <w:lang w:eastAsia="en-US"/>
        </w:rPr>
        <w:fldChar w:fldCharType="end"/>
      </w:r>
    </w:p>
    <w:bookmarkEnd w:id="0"/>
    <w:p w:rsidR="00C23A79" w:rsidRPr="00C23A79" w:rsidRDefault="00C23A79" w:rsidP="0032620A">
      <w:pPr>
        <w:spacing w:after="200" w:line="276" w:lineRule="auto"/>
        <w:rPr>
          <w:rFonts w:eastAsiaTheme="minorHAnsi"/>
          <w:sz w:val="32"/>
          <w:lang w:eastAsia="en-US"/>
        </w:rPr>
      </w:pPr>
    </w:p>
    <w:p w:rsidR="00C23A79" w:rsidRPr="00C23A79" w:rsidRDefault="00C23A79" w:rsidP="0032620A">
      <w:pPr>
        <w:spacing w:after="200" w:line="276" w:lineRule="auto"/>
        <w:rPr>
          <w:rFonts w:eastAsiaTheme="minorHAnsi"/>
          <w:sz w:val="32"/>
          <w:lang w:eastAsia="en-US"/>
        </w:rPr>
      </w:pPr>
    </w:p>
    <w:p w:rsidR="00C23A79" w:rsidRPr="0032620A" w:rsidRDefault="00C23A79" w:rsidP="0032620A">
      <w:pPr>
        <w:spacing w:after="200" w:line="276" w:lineRule="auto"/>
        <w:rPr>
          <w:rFonts w:eastAsiaTheme="minorHAnsi"/>
          <w:lang w:eastAsia="en-US"/>
        </w:rPr>
      </w:pPr>
    </w:p>
    <w:p w:rsidR="0032620A" w:rsidRPr="0032620A" w:rsidRDefault="0032620A" w:rsidP="0032620A">
      <w:pPr>
        <w:spacing w:after="200" w:line="276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2620A" w:rsidRPr="0032620A" w:rsidRDefault="0032620A" w:rsidP="0032620A">
      <w:pPr>
        <w:spacing w:after="200" w:line="276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2620A" w:rsidRPr="0032620A" w:rsidRDefault="0032620A" w:rsidP="0032620A">
      <w:pPr>
        <w:spacing w:after="200" w:line="276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2620A" w:rsidRPr="0032620A" w:rsidRDefault="0032620A" w:rsidP="0032620A">
      <w:pPr>
        <w:spacing w:after="200" w:line="276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2620A" w:rsidRPr="0032620A" w:rsidRDefault="0032620A" w:rsidP="0032620A">
      <w:pPr>
        <w:spacing w:after="200" w:line="276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32620A">
        <w:rPr>
          <w:rFonts w:ascii="Times New Roman" w:eastAsiaTheme="minorHAnsi" w:hAnsi="Times New Roman" w:cs="Times New Roman"/>
          <w:sz w:val="32"/>
          <w:szCs w:val="32"/>
          <w:lang w:eastAsia="en-US"/>
        </w:rPr>
        <w:br w:type="page"/>
      </w:r>
    </w:p>
    <w:tbl>
      <w:tblPr>
        <w:tblW w:w="10567" w:type="dxa"/>
        <w:tblInd w:w="-94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46"/>
        <w:gridCol w:w="1289"/>
        <w:gridCol w:w="1031"/>
        <w:gridCol w:w="1675"/>
        <w:gridCol w:w="644"/>
        <w:gridCol w:w="1031"/>
        <w:gridCol w:w="1675"/>
        <w:gridCol w:w="1676"/>
      </w:tblGrid>
      <w:tr w:rsidR="0032620A" w:rsidRPr="0032620A" w:rsidTr="000C49D1">
        <w:trPr>
          <w:trHeight w:val="372"/>
        </w:trPr>
        <w:tc>
          <w:tcPr>
            <w:tcW w:w="105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2620A" w:rsidRPr="0032620A" w:rsidRDefault="0032620A" w:rsidP="0032620A">
            <w:pPr>
              <w:jc w:val="center"/>
              <w:rPr>
                <w:rFonts w:eastAsiaTheme="minorHAnsi"/>
                <w:b/>
                <w:sz w:val="20"/>
                <w:szCs w:val="20"/>
                <w:lang w:val="es-ES" w:eastAsia="en-US"/>
              </w:rPr>
            </w:pPr>
            <w:r w:rsidRPr="0032620A">
              <w:rPr>
                <w:rFonts w:eastAsiaTheme="minorHAnsi"/>
                <w:b/>
                <w:bCs/>
                <w:lang w:val="es-ES" w:eastAsia="en-US"/>
              </w:rPr>
              <w:lastRenderedPageBreak/>
              <w:t>RÚBRICA:     Narrativa Digital         Conocimiento del Tema   20%</w:t>
            </w:r>
          </w:p>
        </w:tc>
      </w:tr>
      <w:tr w:rsidR="0032620A" w:rsidRPr="0032620A" w:rsidTr="000C49D1">
        <w:trPr>
          <w:trHeight w:val="372"/>
        </w:trPr>
        <w:tc>
          <w:tcPr>
            <w:tcW w:w="105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2620A" w:rsidRPr="0032620A" w:rsidRDefault="0032620A" w:rsidP="0032620A">
            <w:pPr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 w:rsidRPr="0032620A">
              <w:rPr>
                <w:rFonts w:eastAsiaTheme="minorHAnsi"/>
                <w:b/>
                <w:sz w:val="20"/>
                <w:szCs w:val="20"/>
                <w:lang w:val="es-ES" w:eastAsia="en-US"/>
              </w:rPr>
              <w:t xml:space="preserve">Propósito: </w:t>
            </w:r>
            <w:r w:rsidRPr="0032620A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identificar y</w:t>
            </w:r>
            <w:r w:rsidRPr="0032620A">
              <w:rPr>
                <w:rFonts w:ascii="Arial" w:eastAsiaTheme="minorHAnsi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Pr="0032620A">
              <w:rPr>
                <w:rFonts w:ascii="Arial" w:eastAsiaTheme="minorHAnsi" w:hAnsi="Arial" w:cs="Arial"/>
                <w:color w:val="000000"/>
                <w:sz w:val="20"/>
                <w:szCs w:val="20"/>
                <w:lang w:val="es-ES" w:eastAsia="en-US"/>
              </w:rPr>
              <w:t>articular</w:t>
            </w:r>
            <w:r w:rsidRPr="0032620A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 xml:space="preserve"> los conocimientos disciplinarios, didácticos y científico-tecnológicos adquiridos por los estudiantes del segundo semestre para </w:t>
            </w:r>
            <w:r w:rsidRPr="0032620A">
              <w:rPr>
                <w:rFonts w:eastAsiaTheme="minorHAnsi"/>
                <w:sz w:val="20"/>
                <w:szCs w:val="20"/>
                <w:lang w:val="es-ES" w:eastAsia="en-US"/>
              </w:rPr>
              <w:t>el desarrollo de las competencias profesionales adquiridas</w:t>
            </w:r>
            <w:r w:rsidRPr="0032620A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</w:tr>
      <w:tr w:rsidR="0032620A" w:rsidRPr="0032620A" w:rsidTr="000C49D1">
        <w:trPr>
          <w:trHeight w:val="42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32620A">
              <w:rPr>
                <w:rFonts w:eastAsiaTheme="minorHAnsi"/>
                <w:szCs w:val="24"/>
                <w:lang w:val="es-ES" w:eastAsia="en-US"/>
              </w:rPr>
              <w:t>Referentes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32620A">
              <w:rPr>
                <w:rFonts w:eastAsiaTheme="minorHAnsi"/>
                <w:szCs w:val="24"/>
                <w:lang w:eastAsia="en-US"/>
              </w:rPr>
              <w:t>No se muestra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val="es-ES_tradnl" w:eastAsia="en-US"/>
              </w:rPr>
            </w:pPr>
            <w:r w:rsidRPr="0032620A">
              <w:rPr>
                <w:rFonts w:eastAsiaTheme="minorHAnsi"/>
                <w:sz w:val="20"/>
                <w:szCs w:val="20"/>
                <w:lang w:val="es-ES_tradnl" w:eastAsia="en-US"/>
              </w:rPr>
              <w:t>Básico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32620A">
              <w:rPr>
                <w:rFonts w:eastAsiaTheme="minorHAnsi"/>
                <w:szCs w:val="24"/>
                <w:lang w:val="es-ES" w:eastAsia="en-US"/>
              </w:rPr>
              <w:t>Regular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32620A">
              <w:rPr>
                <w:rFonts w:eastAsiaTheme="minorHAnsi"/>
                <w:szCs w:val="24"/>
                <w:lang w:val="es-ES" w:eastAsia="en-US"/>
              </w:rPr>
              <w:t>Suficiente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32620A">
              <w:rPr>
                <w:rFonts w:eastAsiaTheme="minorHAnsi"/>
                <w:szCs w:val="24"/>
                <w:lang w:val="es-ES" w:eastAsia="en-US"/>
              </w:rPr>
              <w:t>Satisfactorio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32620A">
              <w:rPr>
                <w:rFonts w:eastAsiaTheme="minorHAnsi"/>
                <w:szCs w:val="24"/>
                <w:lang w:eastAsia="en-US"/>
              </w:rPr>
              <w:t>Competente</w:t>
            </w:r>
          </w:p>
        </w:tc>
      </w:tr>
      <w:tr w:rsidR="0032620A" w:rsidRPr="0032620A" w:rsidTr="000C49D1">
        <w:trPr>
          <w:trHeight w:val="183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" w:eastAsia="en-US"/>
              </w:rPr>
            </w:pPr>
            <w:r w:rsidRPr="0032620A">
              <w:rPr>
                <w:rFonts w:eastAsiaTheme="minorHAnsi"/>
                <w:b/>
                <w:sz w:val="18"/>
                <w:szCs w:val="18"/>
                <w:lang w:val="es-ES" w:eastAsia="en-US"/>
              </w:rPr>
              <w:t xml:space="preserve">Evidencia: </w:t>
            </w:r>
            <w:r w:rsidRPr="0032620A">
              <w:rPr>
                <w:rFonts w:eastAsiaTheme="minorHAnsi"/>
                <w:sz w:val="18"/>
                <w:szCs w:val="18"/>
                <w:lang w:val="es-ES" w:eastAsia="en-US"/>
              </w:rPr>
              <w:t>Realiza una</w:t>
            </w:r>
            <w:r w:rsidRPr="0032620A">
              <w:rPr>
                <w:rFonts w:eastAsiaTheme="minorHAnsi"/>
                <w:b/>
                <w:sz w:val="18"/>
                <w:szCs w:val="18"/>
                <w:lang w:val="es-ES" w:eastAsia="en-US"/>
              </w:rPr>
              <w:t xml:space="preserve"> </w:t>
            </w:r>
            <w:r w:rsidRPr="0032620A">
              <w:rPr>
                <w:rFonts w:eastAsiaTheme="minorHAnsi"/>
                <w:sz w:val="18"/>
                <w:szCs w:val="18"/>
                <w:lang w:val="es-ES" w:eastAsia="en-US"/>
              </w:rPr>
              <w:t>narrativa digital en donde explique los conocimientos adquiridos  en semestre y el desarrollo de las competencias profesionales  adquiridas.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ES_tradnl" w:eastAsia="en-US"/>
              </w:rPr>
              <w:t xml:space="preserve">Expone sin vincular  las competencias profesionales  </w:t>
            </w: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del curso sin análisis y reflexión, no menciona ninguna estrategia, poco análisis científico del tema,  ni referentes de evaluación.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_tradnl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ES_tradnl" w:eastAsia="en-US"/>
              </w:rPr>
              <w:t xml:space="preserve">Expone sin vincular  las competencias profesionales </w:t>
            </w: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del curso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_tradnl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Nombra  algunas estrategias educativas sin argumento pertinente, breve análisis científico del tema.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_tradnl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No aplica referentes de evaluación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Recupera las competencias profesionales del curso ,menciona cada una de las estrategias utilizadas con análisis y reflexión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Argumenta el análisis  científico del tema y aplica algún procedimiento de evaluación.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Comprende la importancia de la transversalidad de las competencias adquiridas (solo enuncia, no argumenta ni profundiza su relación).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Argumenta el análisis  científico del tema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Considera algunos aspectos de la evaluación en la práctica educativa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Explica la adquisición de las competencias profesionales   de manera articulada.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 xml:space="preserve">Argumenta con base en referentes teóricos la aplicación de estrategias 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Integra la evaluación como un proceso importante del quehacer docente.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 xml:space="preserve">Genera una reflexión  de la importancia de la transversalidad de las competencias adquiridas al aplicar estrategias educativas 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Argumenta con base en referentes teóricos la aplicación de estrategias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 xml:space="preserve">Reconoce la evaluación como un proceso importante del quehacer docente 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2620A" w:rsidRPr="0032620A" w:rsidTr="000C49D1">
        <w:trPr>
          <w:trHeight w:val="339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2620A">
              <w:rPr>
                <w:rFonts w:eastAsiaTheme="minorHAnsi"/>
                <w:b/>
                <w:bCs/>
                <w:lang w:val="es-ES" w:eastAsia="en-US"/>
              </w:rPr>
              <w:t>Valor: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2620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val="es-ES_tradnl" w:eastAsia="en-US"/>
              </w:rPr>
            </w:pPr>
            <w:r w:rsidRPr="0032620A">
              <w:rPr>
                <w:rFonts w:eastAsiaTheme="minorHAnsi"/>
                <w:sz w:val="20"/>
                <w:szCs w:val="20"/>
                <w:lang w:val="es-ES_tradnl" w:eastAsia="en-US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2620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2620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2620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2620A">
              <w:rPr>
                <w:rFonts w:eastAsiaTheme="minorHAnsi"/>
                <w:lang w:eastAsia="en-US"/>
              </w:rPr>
              <w:t>10</w:t>
            </w:r>
          </w:p>
        </w:tc>
      </w:tr>
    </w:tbl>
    <w:p w:rsidR="0032620A" w:rsidRPr="0032620A" w:rsidRDefault="0032620A" w:rsidP="0032620A">
      <w:pPr>
        <w:spacing w:after="200" w:line="276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32620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</w:p>
    <w:tbl>
      <w:tblPr>
        <w:tblW w:w="10934" w:type="dxa"/>
        <w:tblInd w:w="-94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0"/>
        <w:gridCol w:w="664"/>
        <w:gridCol w:w="1331"/>
        <w:gridCol w:w="1065"/>
        <w:gridCol w:w="65"/>
        <w:gridCol w:w="1665"/>
        <w:gridCol w:w="324"/>
        <w:gridCol w:w="341"/>
        <w:gridCol w:w="1065"/>
        <w:gridCol w:w="582"/>
        <w:gridCol w:w="1148"/>
        <w:gridCol w:w="840"/>
        <w:gridCol w:w="226"/>
        <w:gridCol w:w="652"/>
        <w:gridCol w:w="36"/>
      </w:tblGrid>
      <w:tr w:rsidR="0032620A" w:rsidRPr="0032620A" w:rsidTr="000C49D1">
        <w:trPr>
          <w:gridAfter w:val="2"/>
          <w:wAfter w:w="688" w:type="dxa"/>
          <w:trHeight w:val="60"/>
        </w:trPr>
        <w:tc>
          <w:tcPr>
            <w:tcW w:w="1024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2620A" w:rsidRPr="0032620A" w:rsidRDefault="0032620A" w:rsidP="0032620A">
            <w:pPr>
              <w:jc w:val="center"/>
              <w:rPr>
                <w:rFonts w:eastAsiaTheme="minorHAnsi"/>
                <w:b/>
                <w:sz w:val="20"/>
                <w:szCs w:val="20"/>
                <w:lang w:val="es-ES" w:eastAsia="en-US"/>
              </w:rPr>
            </w:pPr>
            <w:r w:rsidRPr="0032620A">
              <w:rPr>
                <w:rFonts w:eastAsiaTheme="minorHAnsi"/>
                <w:b/>
                <w:bCs/>
                <w:lang w:val="es-ES" w:eastAsia="en-US"/>
              </w:rPr>
              <w:t>RÚBRICA:     Narrativa Digital         Conocimiento del Tema   20%</w:t>
            </w:r>
          </w:p>
        </w:tc>
      </w:tr>
      <w:tr w:rsidR="0032620A" w:rsidRPr="0032620A" w:rsidTr="000C49D1">
        <w:trPr>
          <w:gridAfter w:val="2"/>
          <w:wAfter w:w="688" w:type="dxa"/>
          <w:trHeight w:val="60"/>
        </w:trPr>
        <w:tc>
          <w:tcPr>
            <w:tcW w:w="1024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2620A" w:rsidRPr="0032620A" w:rsidRDefault="0032620A" w:rsidP="0032620A">
            <w:pPr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 w:rsidRPr="0032620A">
              <w:rPr>
                <w:rFonts w:eastAsiaTheme="minorHAnsi"/>
                <w:b/>
                <w:sz w:val="20"/>
                <w:szCs w:val="20"/>
                <w:lang w:val="es-ES" w:eastAsia="en-US"/>
              </w:rPr>
              <w:t xml:space="preserve">Propósito: </w:t>
            </w:r>
            <w:r w:rsidRPr="0032620A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identificar y</w:t>
            </w:r>
            <w:r w:rsidRPr="0032620A">
              <w:rPr>
                <w:rFonts w:ascii="Arial" w:eastAsiaTheme="minorHAnsi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Pr="0032620A">
              <w:rPr>
                <w:rFonts w:ascii="Arial" w:eastAsiaTheme="minorHAnsi" w:hAnsi="Arial" w:cs="Arial"/>
                <w:color w:val="000000"/>
                <w:sz w:val="20"/>
                <w:szCs w:val="20"/>
                <w:lang w:val="es-ES" w:eastAsia="en-US"/>
              </w:rPr>
              <w:t>articular</w:t>
            </w:r>
            <w:r w:rsidRPr="0032620A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 xml:space="preserve"> los conocimientos disciplinarios, didácticos y científico-tecnológicos adquiridos por los estudiantes del segundo semestre para </w:t>
            </w:r>
            <w:r w:rsidRPr="0032620A">
              <w:rPr>
                <w:rFonts w:eastAsiaTheme="minorHAnsi"/>
                <w:sz w:val="20"/>
                <w:szCs w:val="20"/>
                <w:lang w:val="es-ES" w:eastAsia="en-US"/>
              </w:rPr>
              <w:t>el desarrollo de las competencias profesionales adquiridas</w:t>
            </w:r>
            <w:r w:rsidRPr="0032620A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</w:tr>
      <w:tr w:rsidR="0032620A" w:rsidRPr="0032620A" w:rsidTr="000C49D1">
        <w:trPr>
          <w:gridAfter w:val="2"/>
          <w:wAfter w:w="687" w:type="dxa"/>
          <w:trHeight w:val="67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32620A">
              <w:rPr>
                <w:rFonts w:eastAsiaTheme="minorHAnsi"/>
                <w:szCs w:val="24"/>
                <w:lang w:val="es-ES" w:eastAsia="en-US"/>
              </w:rPr>
              <w:t>Referentes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32620A">
              <w:rPr>
                <w:rFonts w:eastAsiaTheme="minorHAnsi"/>
                <w:szCs w:val="24"/>
                <w:lang w:eastAsia="en-US"/>
              </w:rPr>
              <w:t>No se muestra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val="es-ES_tradnl" w:eastAsia="en-US"/>
              </w:rPr>
            </w:pPr>
            <w:r w:rsidRPr="0032620A">
              <w:rPr>
                <w:rFonts w:eastAsiaTheme="minorHAnsi"/>
                <w:sz w:val="20"/>
                <w:szCs w:val="20"/>
                <w:lang w:val="es-ES_tradnl" w:eastAsia="en-US"/>
              </w:rPr>
              <w:t>Básico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32620A">
              <w:rPr>
                <w:rFonts w:eastAsiaTheme="minorHAnsi"/>
                <w:szCs w:val="24"/>
                <w:lang w:val="es-ES" w:eastAsia="en-US"/>
              </w:rPr>
              <w:t>Regular</w:t>
            </w:r>
          </w:p>
        </w:tc>
        <w:tc>
          <w:tcPr>
            <w:tcW w:w="1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32620A">
              <w:rPr>
                <w:rFonts w:eastAsiaTheme="minorHAnsi"/>
                <w:szCs w:val="24"/>
                <w:lang w:val="es-ES" w:eastAsia="en-US"/>
              </w:rPr>
              <w:t>Suficiente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32620A">
              <w:rPr>
                <w:rFonts w:eastAsiaTheme="minorHAnsi"/>
                <w:szCs w:val="24"/>
                <w:lang w:val="es-ES" w:eastAsia="en-US"/>
              </w:rPr>
              <w:t>Satisfactorio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32620A">
              <w:rPr>
                <w:rFonts w:eastAsiaTheme="minorHAnsi"/>
                <w:szCs w:val="24"/>
                <w:lang w:eastAsia="en-US"/>
              </w:rPr>
              <w:t>Competente</w:t>
            </w:r>
          </w:p>
        </w:tc>
      </w:tr>
      <w:tr w:rsidR="0032620A" w:rsidRPr="0032620A" w:rsidTr="000C49D1">
        <w:trPr>
          <w:gridAfter w:val="2"/>
          <w:wAfter w:w="687" w:type="dxa"/>
          <w:trHeight w:val="295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" w:eastAsia="en-US"/>
              </w:rPr>
            </w:pPr>
            <w:r w:rsidRPr="0032620A">
              <w:rPr>
                <w:rFonts w:eastAsiaTheme="minorHAnsi"/>
                <w:b/>
                <w:sz w:val="18"/>
                <w:szCs w:val="18"/>
                <w:lang w:val="es-ES" w:eastAsia="en-US"/>
              </w:rPr>
              <w:t xml:space="preserve">Evidencia: </w:t>
            </w:r>
            <w:r w:rsidRPr="0032620A">
              <w:rPr>
                <w:rFonts w:eastAsiaTheme="minorHAnsi"/>
                <w:sz w:val="18"/>
                <w:szCs w:val="18"/>
                <w:lang w:val="es-ES" w:eastAsia="en-US"/>
              </w:rPr>
              <w:t>Realiza una</w:t>
            </w:r>
            <w:r w:rsidRPr="0032620A">
              <w:rPr>
                <w:rFonts w:eastAsiaTheme="minorHAnsi"/>
                <w:b/>
                <w:sz w:val="18"/>
                <w:szCs w:val="18"/>
                <w:lang w:val="es-ES" w:eastAsia="en-US"/>
              </w:rPr>
              <w:t xml:space="preserve"> </w:t>
            </w:r>
            <w:r w:rsidRPr="0032620A">
              <w:rPr>
                <w:rFonts w:eastAsiaTheme="minorHAnsi"/>
                <w:sz w:val="18"/>
                <w:szCs w:val="18"/>
                <w:lang w:val="es-ES" w:eastAsia="en-US"/>
              </w:rPr>
              <w:t xml:space="preserve">narrativa digital en donde </w:t>
            </w:r>
            <w:r w:rsidRPr="0032620A">
              <w:rPr>
                <w:rFonts w:eastAsiaTheme="minorHAnsi"/>
                <w:sz w:val="18"/>
                <w:szCs w:val="18"/>
                <w:lang w:val="es-ES" w:eastAsia="en-US"/>
              </w:rPr>
              <w:lastRenderedPageBreak/>
              <w:t>explique los conocimientos adquiridos  en semestre y el desarrollo de las competencias profesionales  adquiridas.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ES_tradnl" w:eastAsia="en-US"/>
              </w:rPr>
              <w:lastRenderedPageBreak/>
              <w:t xml:space="preserve">Expone sin vincular  las competencias profesionales  </w:t>
            </w:r>
            <w:r w:rsidRPr="0032620A">
              <w:rPr>
                <w:rFonts w:eastAsiaTheme="minorHAnsi"/>
                <w:sz w:val="18"/>
                <w:szCs w:val="18"/>
                <w:lang w:eastAsia="en-US"/>
              </w:rPr>
              <w:t xml:space="preserve">del </w:t>
            </w:r>
            <w:r w:rsidRPr="0032620A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curso sin análisis y reflexión, no menciona ninguna estrategia, poco análisis científico del tema,  ni referentes de evaluación.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_tradnl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val="es-ES_tradnl" w:eastAsia="en-US"/>
              </w:rPr>
              <w:lastRenderedPageBreak/>
              <w:t xml:space="preserve">Expone sin vincular  las competencias </w:t>
            </w:r>
            <w:r w:rsidRPr="0032620A">
              <w:rPr>
                <w:rFonts w:eastAsiaTheme="minorHAnsi"/>
                <w:sz w:val="18"/>
                <w:szCs w:val="18"/>
                <w:lang w:val="es-ES_tradnl" w:eastAsia="en-US"/>
              </w:rPr>
              <w:lastRenderedPageBreak/>
              <w:t xml:space="preserve">profesionales </w:t>
            </w: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del curso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_tradnl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Nombra  algunas estrategias educativas sin argumento pertinente, breve análisis científico del tema.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_tradnl"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No aplica referentes de evaluación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val="es-ES_tradnl" w:eastAsia="en-US"/>
              </w:rPr>
            </w:pP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Recupera las competencias profesionales del curso ,menciona </w:t>
            </w:r>
            <w:r w:rsidRPr="0032620A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cada una de las estrategias utilizadas con análisis y reflexión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Argumenta el análisis  científico del tema y aplica algún procedimiento de evaluación.</w:t>
            </w:r>
          </w:p>
        </w:tc>
        <w:tc>
          <w:tcPr>
            <w:tcW w:w="1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Comprende la importancia de la transversalidad de las </w:t>
            </w:r>
            <w:r w:rsidRPr="0032620A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competencias adquiridas (solo enuncia, no argumenta ni profundiza su relación).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Argumenta el análisis  científico del tema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Considera algunos aspectos de la evaluación en la práctica educativa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Explica la adquisición de las competencias profesionales   de </w:t>
            </w:r>
            <w:r w:rsidRPr="0032620A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manera articulada.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 xml:space="preserve">Argumenta con base en referentes teóricos la aplicación de estrategias 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Integra la evaluación como un proceso importante del quehacer docente.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Genera una reflexión  de la </w:t>
            </w:r>
            <w:r w:rsidRPr="0032620A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importancia de la transversalidad de las competencias adquiridas al aplicar estrategias educativas 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>Argumenta con base en referentes teóricos la aplicación de estrategias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20A">
              <w:rPr>
                <w:rFonts w:eastAsiaTheme="minorHAnsi"/>
                <w:sz w:val="18"/>
                <w:szCs w:val="18"/>
                <w:lang w:eastAsia="en-US"/>
              </w:rPr>
              <w:t xml:space="preserve">Reconoce la evaluación como un proceso importante del quehacer docente </w:t>
            </w:r>
          </w:p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2620A" w:rsidRPr="0032620A" w:rsidTr="000C49D1">
        <w:trPr>
          <w:gridAfter w:val="2"/>
          <w:wAfter w:w="687" w:type="dxa"/>
          <w:trHeight w:val="54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2620A">
              <w:rPr>
                <w:rFonts w:eastAsiaTheme="minorHAnsi"/>
                <w:b/>
                <w:bCs/>
                <w:lang w:val="es-ES" w:eastAsia="en-US"/>
              </w:rPr>
              <w:lastRenderedPageBreak/>
              <w:t>Valor: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2620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32620A" w:rsidRPr="0032620A" w:rsidRDefault="0032620A" w:rsidP="0032620A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val="es-ES_tradnl" w:eastAsia="en-US"/>
              </w:rPr>
            </w:pPr>
            <w:r w:rsidRPr="0032620A">
              <w:rPr>
                <w:rFonts w:eastAsiaTheme="minorHAnsi"/>
                <w:sz w:val="20"/>
                <w:szCs w:val="20"/>
                <w:lang w:val="es-ES_tradnl" w:eastAsia="en-US"/>
              </w:rPr>
              <w:t>6</w:t>
            </w:r>
          </w:p>
        </w:tc>
        <w:tc>
          <w:tcPr>
            <w:tcW w:w="2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2620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2620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2620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2620A">
              <w:rPr>
                <w:rFonts w:eastAsiaTheme="minorHAnsi"/>
                <w:lang w:eastAsia="en-US"/>
              </w:rPr>
              <w:t>10</w:t>
            </w:r>
          </w:p>
        </w:tc>
      </w:tr>
      <w:tr w:rsidR="0032620A" w:rsidRPr="0032620A" w:rsidTr="000C49D1">
        <w:trPr>
          <w:gridBefore w:val="1"/>
          <w:gridAfter w:val="1"/>
          <w:wBefore w:w="931" w:type="dxa"/>
          <w:wAfter w:w="36" w:type="dxa"/>
          <w:trHeight w:val="49"/>
        </w:trPr>
        <w:tc>
          <w:tcPr>
            <w:tcW w:w="3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2620A" w:rsidRPr="0032620A" w:rsidRDefault="0032620A" w:rsidP="0032620A">
            <w:pPr>
              <w:rPr>
                <w:rFonts w:eastAsiaTheme="minorHAnsi"/>
                <w:lang w:eastAsia="en-US"/>
              </w:rPr>
            </w:pPr>
            <w:r w:rsidRPr="0032620A">
              <w:rPr>
                <w:rFonts w:eastAsiaTheme="minorHAnsi"/>
                <w:lang w:val="es-ES" w:eastAsia="en-US"/>
              </w:rPr>
              <w:t>Tipos de Evaluación</w:t>
            </w:r>
          </w:p>
        </w:tc>
        <w:tc>
          <w:tcPr>
            <w:tcW w:w="6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eastAsia="es-MX"/>
              </w:rPr>
            </w:pPr>
          </w:p>
        </w:tc>
      </w:tr>
      <w:tr w:rsidR="0032620A" w:rsidRPr="0032620A" w:rsidTr="000C49D1">
        <w:trPr>
          <w:gridBefore w:val="1"/>
          <w:wBefore w:w="931" w:type="dxa"/>
          <w:trHeight w:val="49"/>
        </w:trPr>
        <w:tc>
          <w:tcPr>
            <w:tcW w:w="3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2620A">
              <w:rPr>
                <w:rFonts w:eastAsiaTheme="minorHAnsi"/>
                <w:lang w:val="es-ES" w:eastAsia="en-US"/>
              </w:rPr>
              <w:t>Auto evaluación  5%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eastAsia="es-MX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eastAsia="es-MX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eastAsia="es-MX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eastAsia="es-MX"/>
              </w:rPr>
            </w:pPr>
          </w:p>
        </w:tc>
      </w:tr>
      <w:tr w:rsidR="0032620A" w:rsidRPr="0032620A" w:rsidTr="000C49D1">
        <w:trPr>
          <w:gridBefore w:val="1"/>
          <w:wBefore w:w="931" w:type="dxa"/>
          <w:trHeight w:val="50"/>
        </w:trPr>
        <w:tc>
          <w:tcPr>
            <w:tcW w:w="3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2620A">
              <w:rPr>
                <w:rFonts w:eastAsiaTheme="minorHAnsi"/>
                <w:lang w:val="es-ES" w:eastAsia="en-US"/>
              </w:rPr>
              <w:t>Coevaluación     5 %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eastAsia="es-MX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eastAsia="es-MX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eastAsia="es-MX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eastAsia="es-MX"/>
              </w:rPr>
            </w:pPr>
          </w:p>
        </w:tc>
      </w:tr>
      <w:tr w:rsidR="0032620A" w:rsidRPr="0032620A" w:rsidTr="000C49D1">
        <w:trPr>
          <w:gridBefore w:val="1"/>
          <w:wBefore w:w="931" w:type="dxa"/>
          <w:trHeight w:val="50"/>
        </w:trPr>
        <w:tc>
          <w:tcPr>
            <w:tcW w:w="3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lang w:val="es-ES" w:eastAsia="en-US"/>
              </w:rPr>
            </w:pPr>
            <w:proofErr w:type="spellStart"/>
            <w:r w:rsidRPr="0032620A">
              <w:rPr>
                <w:rFonts w:eastAsiaTheme="minorHAnsi"/>
                <w:lang w:val="es-ES" w:eastAsia="en-US"/>
              </w:rPr>
              <w:lastRenderedPageBreak/>
              <w:t>Heteroevaluación</w:t>
            </w:r>
            <w:proofErr w:type="spellEnd"/>
            <w:r w:rsidRPr="0032620A">
              <w:rPr>
                <w:rFonts w:eastAsiaTheme="minorHAnsi"/>
                <w:lang w:val="es-ES" w:eastAsia="en-US"/>
              </w:rPr>
              <w:t xml:space="preserve"> 10%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eastAsia="es-MX"/>
              </w:rPr>
            </w:pP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eastAsia="es-MX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eastAsia="es-MX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32620A" w:rsidRPr="0032620A" w:rsidRDefault="0032620A" w:rsidP="0032620A">
            <w:pPr>
              <w:spacing w:line="276" w:lineRule="auto"/>
              <w:rPr>
                <w:rFonts w:eastAsiaTheme="minorHAnsi"/>
                <w:sz w:val="20"/>
                <w:szCs w:val="20"/>
                <w:lang w:eastAsia="es-MX"/>
              </w:rPr>
            </w:pPr>
          </w:p>
        </w:tc>
      </w:tr>
    </w:tbl>
    <w:p w:rsidR="0032620A" w:rsidRDefault="0032620A"/>
    <w:sectPr w:rsidR="0032620A" w:rsidSect="00CF63C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0A"/>
    <w:rsid w:val="0032620A"/>
    <w:rsid w:val="00B545AF"/>
    <w:rsid w:val="00C2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7DC90-4E6F-D043-9FBA-4DE6829F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620A"/>
    <w:rPr>
      <w:color w:val="0563C1" w:themeColor="hyperlink"/>
      <w:u w:val="single"/>
    </w:rPr>
  </w:style>
  <w:style w:type="character" w:customStyle="1" w:styleId="A5">
    <w:name w:val="A5"/>
    <w:uiPriority w:val="99"/>
    <w:rsid w:val="0032620A"/>
    <w:rPr>
      <w:rFonts w:ascii="Soberana Sans Light" w:hAnsi="Soberana Sans Light" w:cs="Soberana Sans Light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pp951301@outlook.com</dc:creator>
  <cp:keywords/>
  <dc:description/>
  <cp:lastModifiedBy>Brayan Salazar</cp:lastModifiedBy>
  <cp:revision>2</cp:revision>
  <dcterms:created xsi:type="dcterms:W3CDTF">2021-06-30T03:31:00Z</dcterms:created>
  <dcterms:modified xsi:type="dcterms:W3CDTF">2021-06-30T03:31:00Z</dcterms:modified>
</cp:coreProperties>
</file>