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7E4E" w14:textId="77777777" w:rsidR="00F721E6" w:rsidRPr="005B3995" w:rsidRDefault="00F721E6" w:rsidP="00F721E6">
      <w:pPr>
        <w:spacing w:line="259" w:lineRule="auto"/>
        <w:rPr>
          <w:rFonts w:ascii="Arial" w:hAnsi="Arial" w:cs="Arial"/>
        </w:rPr>
      </w:pPr>
      <w:r w:rsidRPr="005B3995">
        <w:rPr>
          <w:rFonts w:ascii="Arial" w:eastAsia="Times New Roman" w:hAnsi="Arial" w:cs="Arial"/>
          <w:b/>
          <w:sz w:val="44"/>
          <w:szCs w:val="44"/>
        </w:rPr>
        <w:t>Escuela Normal de Educación Preescolar.</w:t>
      </w:r>
    </w:p>
    <w:p w14:paraId="22D155CC" w14:textId="21F315CB" w:rsidR="00F721E6" w:rsidRPr="005B3995" w:rsidRDefault="00F721E6" w:rsidP="00F721E6">
      <w:pPr>
        <w:jc w:val="center"/>
        <w:rPr>
          <w:rFonts w:ascii="Arial" w:eastAsia="Times New Roman" w:hAnsi="Arial" w:cs="Arial"/>
          <w:sz w:val="28"/>
          <w:szCs w:val="28"/>
        </w:rPr>
      </w:pPr>
      <w:r w:rsidRPr="005B3995">
        <w:rPr>
          <w:rFonts w:ascii="Arial" w:eastAsia="Times New Roman" w:hAnsi="Arial" w:cs="Arial"/>
          <w:sz w:val="32"/>
          <w:szCs w:val="32"/>
        </w:rPr>
        <w:t>Licenciatura en educación preescolar</w:t>
      </w:r>
      <w:r w:rsidRPr="005B3995">
        <w:rPr>
          <w:rFonts w:ascii="Arial" w:eastAsia="Times New Roman" w:hAnsi="Arial" w:cs="Arial"/>
          <w:sz w:val="40"/>
          <w:szCs w:val="40"/>
        </w:rPr>
        <w:br/>
      </w:r>
      <w:r w:rsidRPr="005B3995">
        <w:rPr>
          <w:rFonts w:ascii="Arial" w:eastAsia="Times New Roman" w:hAnsi="Arial" w:cs="Arial"/>
          <w:sz w:val="28"/>
          <w:szCs w:val="28"/>
        </w:rPr>
        <w:t>Ciclo escolar 2020-2021</w:t>
      </w:r>
    </w:p>
    <w:p w14:paraId="53D53678" w14:textId="2D2F19F8" w:rsidR="00F721E6" w:rsidRPr="005B3995" w:rsidRDefault="004F2F70" w:rsidP="00F721E6">
      <w:pPr>
        <w:jc w:val="center"/>
        <w:rPr>
          <w:rFonts w:ascii="Arial" w:eastAsia="Times New Roman" w:hAnsi="Arial" w:cs="Arial"/>
          <w:b/>
          <w:sz w:val="32"/>
          <w:szCs w:val="32"/>
        </w:rPr>
      </w:pPr>
      <w:r w:rsidRPr="005B3995">
        <w:rPr>
          <w:rFonts w:ascii="Arial" w:hAnsi="Arial" w:cs="Arial"/>
          <w:noProof/>
          <w:sz w:val="28"/>
          <w:szCs w:val="28"/>
        </w:rPr>
        <w:drawing>
          <wp:anchor distT="0" distB="0" distL="114300" distR="114300" simplePos="0" relativeHeight="251659264" behindDoc="0" locked="0" layoutInCell="1" allowOverlap="1" wp14:anchorId="2D168A1D" wp14:editId="5E069DC9">
            <wp:simplePos x="0" y="0"/>
            <wp:positionH relativeFrom="column">
              <wp:posOffset>2247900</wp:posOffset>
            </wp:positionH>
            <wp:positionV relativeFrom="paragraph">
              <wp:posOffset>10795</wp:posOffset>
            </wp:positionV>
            <wp:extent cx="1066800" cy="14296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rotWithShape="1">
                    <a:blip r:embed="rId6" cstate="print">
                      <a:extLst>
                        <a:ext uri="{28A0092B-C50C-407E-A947-70E740481C1C}">
                          <a14:useLocalDpi xmlns:a14="http://schemas.microsoft.com/office/drawing/2010/main" val="0"/>
                        </a:ext>
                      </a:extLst>
                    </a:blip>
                    <a:srcRect r="63523"/>
                    <a:stretch/>
                  </pic:blipFill>
                  <pic:spPr bwMode="auto">
                    <a:xfrm>
                      <a:off x="0" y="0"/>
                      <a:ext cx="1066800" cy="1429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21E6" w:rsidRPr="005B3995">
        <w:rPr>
          <w:rFonts w:ascii="Arial" w:eastAsia="Times New Roman" w:hAnsi="Arial" w:cs="Arial"/>
          <w:sz w:val="32"/>
          <w:szCs w:val="32"/>
        </w:rPr>
        <w:br/>
      </w:r>
    </w:p>
    <w:p w14:paraId="35977EBF" w14:textId="77777777" w:rsidR="00F721E6" w:rsidRPr="005B3995" w:rsidRDefault="00F721E6" w:rsidP="00F721E6">
      <w:pPr>
        <w:jc w:val="center"/>
        <w:rPr>
          <w:rFonts w:ascii="Arial" w:eastAsia="Times New Roman" w:hAnsi="Arial" w:cs="Arial"/>
          <w:b/>
          <w:sz w:val="32"/>
          <w:szCs w:val="32"/>
        </w:rPr>
      </w:pPr>
    </w:p>
    <w:p w14:paraId="0FE64779" w14:textId="77777777" w:rsidR="00F721E6" w:rsidRPr="005B3995" w:rsidRDefault="00F721E6" w:rsidP="00F721E6">
      <w:pPr>
        <w:rPr>
          <w:rFonts w:ascii="Arial" w:eastAsia="Times New Roman" w:hAnsi="Arial" w:cs="Arial"/>
          <w:b/>
          <w:sz w:val="32"/>
          <w:szCs w:val="32"/>
        </w:rPr>
      </w:pPr>
    </w:p>
    <w:p w14:paraId="10509785" w14:textId="77777777" w:rsidR="00F721E6" w:rsidRPr="005B3995" w:rsidRDefault="00F721E6" w:rsidP="00F721E6">
      <w:pPr>
        <w:rPr>
          <w:rFonts w:ascii="Arial" w:eastAsia="Times New Roman" w:hAnsi="Arial" w:cs="Arial"/>
          <w:b/>
          <w:sz w:val="32"/>
          <w:szCs w:val="32"/>
        </w:rPr>
      </w:pPr>
    </w:p>
    <w:p w14:paraId="7ED18362" w14:textId="77777777" w:rsidR="00F721E6" w:rsidRPr="005B3995" w:rsidRDefault="00F721E6" w:rsidP="00F721E6">
      <w:pPr>
        <w:rPr>
          <w:rFonts w:ascii="Arial" w:eastAsia="Times New Roman" w:hAnsi="Arial" w:cs="Arial"/>
          <w:sz w:val="32"/>
          <w:szCs w:val="32"/>
        </w:rPr>
      </w:pPr>
      <w:r w:rsidRPr="005B3995">
        <w:rPr>
          <w:rFonts w:ascii="Arial" w:eastAsia="Times New Roman" w:hAnsi="Arial" w:cs="Arial"/>
          <w:b/>
          <w:sz w:val="32"/>
          <w:szCs w:val="32"/>
        </w:rPr>
        <w:t xml:space="preserve">Asignatura: </w:t>
      </w:r>
      <w:r w:rsidRPr="005B3995">
        <w:rPr>
          <w:rFonts w:ascii="Arial" w:eastAsia="Times New Roman" w:hAnsi="Arial" w:cs="Arial"/>
          <w:sz w:val="32"/>
          <w:szCs w:val="32"/>
        </w:rPr>
        <w:t>Filosofía de la Educación.</w:t>
      </w:r>
      <w:r w:rsidRPr="005B3995">
        <w:rPr>
          <w:rFonts w:ascii="Arial" w:eastAsia="Times New Roman" w:hAnsi="Arial" w:cs="Arial"/>
          <w:b/>
          <w:sz w:val="32"/>
          <w:szCs w:val="32"/>
        </w:rPr>
        <w:t xml:space="preserve"> </w:t>
      </w:r>
    </w:p>
    <w:p w14:paraId="46AA3E0A" w14:textId="77777777" w:rsidR="00F721E6" w:rsidRPr="005B3995" w:rsidRDefault="00F721E6" w:rsidP="00F721E6">
      <w:pPr>
        <w:rPr>
          <w:rFonts w:ascii="Arial" w:eastAsia="Times New Roman" w:hAnsi="Arial" w:cs="Arial"/>
          <w:sz w:val="32"/>
          <w:szCs w:val="32"/>
        </w:rPr>
      </w:pPr>
      <w:r w:rsidRPr="005B3995">
        <w:rPr>
          <w:rFonts w:ascii="Arial" w:eastAsia="Times New Roman" w:hAnsi="Arial" w:cs="Arial"/>
          <w:b/>
          <w:sz w:val="32"/>
          <w:szCs w:val="32"/>
        </w:rPr>
        <w:t xml:space="preserve">Profesor: </w:t>
      </w:r>
      <w:r w:rsidRPr="005B3995">
        <w:rPr>
          <w:rFonts w:ascii="Arial" w:eastAsia="Times New Roman" w:hAnsi="Arial" w:cs="Arial"/>
          <w:sz w:val="32"/>
          <w:szCs w:val="32"/>
        </w:rPr>
        <w:t>Carlos Armando Balderas Valdés</w:t>
      </w:r>
    </w:p>
    <w:p w14:paraId="0C1ACDCB" w14:textId="77777777" w:rsidR="00F721E6" w:rsidRPr="005B3995" w:rsidRDefault="00F721E6" w:rsidP="00F721E6">
      <w:pPr>
        <w:rPr>
          <w:rFonts w:ascii="Arial" w:eastAsia="Times New Roman" w:hAnsi="Arial" w:cs="Arial"/>
          <w:sz w:val="32"/>
          <w:szCs w:val="32"/>
        </w:rPr>
      </w:pPr>
    </w:p>
    <w:p w14:paraId="7B559525" w14:textId="41FCF124" w:rsidR="00F721E6" w:rsidRPr="005B3995" w:rsidRDefault="00F721E6" w:rsidP="00F721E6">
      <w:pPr>
        <w:jc w:val="center"/>
        <w:rPr>
          <w:rFonts w:ascii="Arial" w:eastAsia="Times New Roman" w:hAnsi="Arial" w:cs="Arial"/>
          <w:b/>
          <w:sz w:val="28"/>
          <w:szCs w:val="28"/>
        </w:rPr>
      </w:pPr>
      <w:r w:rsidRPr="005B3995">
        <w:rPr>
          <w:rFonts w:ascii="Arial" w:eastAsia="Times New Roman" w:hAnsi="Arial" w:cs="Arial"/>
          <w:b/>
          <w:sz w:val="28"/>
          <w:szCs w:val="28"/>
        </w:rPr>
        <w:t xml:space="preserve">Evidencia integradora- optativo “filosofía de la educación” </w:t>
      </w:r>
    </w:p>
    <w:p w14:paraId="1D47B9AF" w14:textId="77777777" w:rsidR="00F721E6" w:rsidRPr="005B3995" w:rsidRDefault="00F721E6" w:rsidP="00F721E6">
      <w:pPr>
        <w:jc w:val="center"/>
        <w:rPr>
          <w:rFonts w:ascii="Arial" w:eastAsia="Times New Roman" w:hAnsi="Arial" w:cs="Arial"/>
          <w:b/>
          <w:sz w:val="32"/>
          <w:szCs w:val="32"/>
        </w:rPr>
      </w:pPr>
    </w:p>
    <w:p w14:paraId="63AB312F" w14:textId="77777777" w:rsidR="00F721E6" w:rsidRPr="005B3995" w:rsidRDefault="00F721E6" w:rsidP="00F721E6">
      <w:pPr>
        <w:ind w:left="360"/>
        <w:jc w:val="center"/>
        <w:rPr>
          <w:rFonts w:ascii="Arial" w:eastAsia="Times New Roman" w:hAnsi="Arial" w:cs="Arial"/>
          <w:sz w:val="32"/>
          <w:szCs w:val="32"/>
        </w:rPr>
      </w:pPr>
      <w:r w:rsidRPr="005B3995">
        <w:rPr>
          <w:rFonts w:ascii="Arial" w:eastAsia="Times New Roman" w:hAnsi="Arial" w:cs="Arial"/>
          <w:b/>
          <w:sz w:val="32"/>
          <w:szCs w:val="32"/>
        </w:rPr>
        <w:t>Unidad III:</w:t>
      </w:r>
      <w:r w:rsidRPr="005B3995">
        <w:rPr>
          <w:rFonts w:ascii="Arial" w:eastAsia="Times New Roman" w:hAnsi="Arial" w:cs="Arial"/>
          <w:sz w:val="32"/>
          <w:szCs w:val="32"/>
        </w:rPr>
        <w:t xml:space="preserve"> Educación y sociedad.</w:t>
      </w:r>
    </w:p>
    <w:p w14:paraId="398AC445" w14:textId="77777777" w:rsidR="00F721E6" w:rsidRPr="005B3995" w:rsidRDefault="00F721E6" w:rsidP="00F721E6">
      <w:pPr>
        <w:numPr>
          <w:ilvl w:val="0"/>
          <w:numId w:val="1"/>
        </w:numPr>
        <w:spacing w:after="0" w:line="254" w:lineRule="auto"/>
        <w:rPr>
          <w:rFonts w:ascii="Arial" w:eastAsia="Times New Roman" w:hAnsi="Arial" w:cs="Arial"/>
          <w:color w:val="000000"/>
          <w:sz w:val="24"/>
          <w:szCs w:val="24"/>
        </w:rPr>
      </w:pPr>
      <w:r w:rsidRPr="005B3995">
        <w:rPr>
          <w:rFonts w:ascii="Arial" w:eastAsia="Times New Roman" w:hAnsi="Arial" w:cs="Arial"/>
          <w:color w:val="000000"/>
          <w:sz w:val="24"/>
          <w:szCs w:val="24"/>
        </w:rPr>
        <w:t xml:space="preserve">Actúa de manera ética ante la diversidad de situaciones que se presentan en la práctica profesional. </w:t>
      </w:r>
    </w:p>
    <w:p w14:paraId="1B986FFF" w14:textId="77777777" w:rsidR="00F721E6" w:rsidRPr="005B3995" w:rsidRDefault="00F721E6" w:rsidP="00F721E6">
      <w:pPr>
        <w:numPr>
          <w:ilvl w:val="0"/>
          <w:numId w:val="1"/>
        </w:numPr>
        <w:spacing w:after="0" w:line="254" w:lineRule="auto"/>
        <w:rPr>
          <w:rFonts w:ascii="Arial" w:eastAsia="Times New Roman" w:hAnsi="Arial" w:cs="Arial"/>
          <w:color w:val="000000"/>
          <w:sz w:val="24"/>
          <w:szCs w:val="24"/>
        </w:rPr>
      </w:pPr>
      <w:r w:rsidRPr="005B3995">
        <w:rPr>
          <w:rFonts w:ascii="Arial" w:eastAsia="Times New Roman" w:hAnsi="Arial" w:cs="Arial"/>
          <w:color w:val="000000"/>
          <w:sz w:val="24"/>
          <w:szCs w:val="24"/>
        </w:rPr>
        <w:t xml:space="preserve">Integra recursos de la investigación educativa para enriquecer su práctica profesional, expresando su interés por el conocimiento, la ciencia y la mejora de la educación. </w:t>
      </w:r>
    </w:p>
    <w:p w14:paraId="420D56D0" w14:textId="77777777" w:rsidR="00F721E6" w:rsidRPr="005B3995" w:rsidRDefault="00F721E6" w:rsidP="00F721E6">
      <w:pPr>
        <w:spacing w:after="0"/>
        <w:ind w:left="1080"/>
        <w:jc w:val="center"/>
        <w:rPr>
          <w:rFonts w:ascii="Arial" w:eastAsia="Times New Roman" w:hAnsi="Arial" w:cs="Arial"/>
          <w:b/>
          <w:color w:val="000000"/>
          <w:sz w:val="32"/>
          <w:szCs w:val="32"/>
        </w:rPr>
      </w:pPr>
    </w:p>
    <w:p w14:paraId="14C846DA" w14:textId="77777777" w:rsidR="00F721E6" w:rsidRPr="005B3995" w:rsidRDefault="00F721E6" w:rsidP="00F721E6">
      <w:pPr>
        <w:spacing w:after="0"/>
        <w:rPr>
          <w:rFonts w:ascii="Arial" w:eastAsia="Times New Roman" w:hAnsi="Arial" w:cs="Arial"/>
          <w:b/>
          <w:color w:val="000000"/>
          <w:sz w:val="32"/>
          <w:szCs w:val="32"/>
        </w:rPr>
      </w:pPr>
      <w:r w:rsidRPr="005B3995">
        <w:rPr>
          <w:rFonts w:ascii="Arial" w:eastAsia="Times New Roman" w:hAnsi="Arial" w:cs="Arial"/>
          <w:b/>
          <w:color w:val="000000"/>
          <w:sz w:val="32"/>
          <w:szCs w:val="32"/>
        </w:rPr>
        <w:t>Alumna:</w:t>
      </w:r>
    </w:p>
    <w:p w14:paraId="6252D224" w14:textId="77777777" w:rsidR="00F721E6" w:rsidRPr="005B3995" w:rsidRDefault="00F721E6" w:rsidP="00F721E6">
      <w:pPr>
        <w:spacing w:after="0"/>
        <w:rPr>
          <w:rFonts w:ascii="Arial" w:eastAsia="Times New Roman" w:hAnsi="Arial" w:cs="Arial"/>
          <w:bCs/>
          <w:color w:val="000000"/>
          <w:sz w:val="32"/>
          <w:szCs w:val="32"/>
        </w:rPr>
      </w:pPr>
      <w:r w:rsidRPr="005B3995">
        <w:rPr>
          <w:rFonts w:ascii="Arial" w:eastAsia="Times New Roman" w:hAnsi="Arial" w:cs="Arial"/>
          <w:bCs/>
          <w:color w:val="000000"/>
          <w:sz w:val="32"/>
          <w:szCs w:val="32"/>
        </w:rPr>
        <w:t>Adriana Rodríguez Hernández #17</w:t>
      </w:r>
    </w:p>
    <w:p w14:paraId="1E548AB8" w14:textId="77777777" w:rsidR="00F721E6" w:rsidRPr="005B3995" w:rsidRDefault="00F721E6" w:rsidP="00F721E6">
      <w:pPr>
        <w:spacing w:after="0"/>
        <w:ind w:left="1080"/>
        <w:jc w:val="center"/>
        <w:rPr>
          <w:rFonts w:ascii="Arial" w:eastAsia="Times New Roman" w:hAnsi="Arial" w:cs="Arial"/>
          <w:color w:val="000000"/>
          <w:sz w:val="32"/>
          <w:szCs w:val="32"/>
        </w:rPr>
      </w:pPr>
      <w:r w:rsidRPr="005B3995">
        <w:rPr>
          <w:rFonts w:ascii="Arial" w:eastAsia="Times New Roman" w:hAnsi="Arial" w:cs="Arial"/>
          <w:color w:val="000000"/>
          <w:sz w:val="32"/>
          <w:szCs w:val="32"/>
        </w:rPr>
        <w:br/>
      </w:r>
      <w:r w:rsidRPr="005B3995">
        <w:rPr>
          <w:rFonts w:ascii="Arial" w:eastAsia="Times New Roman" w:hAnsi="Arial" w:cs="Arial"/>
          <w:color w:val="000000"/>
          <w:sz w:val="32"/>
          <w:szCs w:val="32"/>
        </w:rPr>
        <w:br/>
      </w:r>
      <w:r w:rsidRPr="005B3995">
        <w:rPr>
          <w:rFonts w:ascii="Arial" w:eastAsia="Times New Roman" w:hAnsi="Arial" w:cs="Arial"/>
          <w:b/>
          <w:color w:val="000000"/>
          <w:sz w:val="32"/>
          <w:szCs w:val="32"/>
        </w:rPr>
        <w:t>Grado</w:t>
      </w:r>
      <w:r w:rsidRPr="005B3995">
        <w:rPr>
          <w:rFonts w:ascii="Arial" w:eastAsia="Times New Roman" w:hAnsi="Arial" w:cs="Arial"/>
          <w:color w:val="000000"/>
          <w:sz w:val="32"/>
          <w:szCs w:val="32"/>
        </w:rPr>
        <w:t>: 2°             </w:t>
      </w:r>
      <w:r w:rsidRPr="005B3995">
        <w:rPr>
          <w:rFonts w:ascii="Arial" w:eastAsia="Times New Roman" w:hAnsi="Arial" w:cs="Arial"/>
          <w:b/>
          <w:color w:val="000000"/>
          <w:sz w:val="32"/>
          <w:szCs w:val="32"/>
        </w:rPr>
        <w:t> Sección</w:t>
      </w:r>
      <w:r w:rsidRPr="005B3995">
        <w:rPr>
          <w:rFonts w:ascii="Arial" w:eastAsia="Times New Roman" w:hAnsi="Arial" w:cs="Arial"/>
          <w:color w:val="000000"/>
          <w:sz w:val="32"/>
          <w:szCs w:val="32"/>
        </w:rPr>
        <w:t>:” C”</w:t>
      </w:r>
    </w:p>
    <w:p w14:paraId="2C5A6DF1" w14:textId="77777777" w:rsidR="00F721E6" w:rsidRPr="005B3995" w:rsidRDefault="00F721E6" w:rsidP="00F721E6">
      <w:pPr>
        <w:spacing w:after="0"/>
        <w:ind w:left="1080"/>
        <w:jc w:val="right"/>
        <w:rPr>
          <w:rFonts w:ascii="Arial" w:eastAsia="Times New Roman" w:hAnsi="Arial" w:cs="Arial"/>
          <w:color w:val="000000"/>
          <w:sz w:val="20"/>
          <w:szCs w:val="20"/>
        </w:rPr>
      </w:pPr>
    </w:p>
    <w:p w14:paraId="243879C3" w14:textId="77777777" w:rsidR="00F721E6" w:rsidRPr="005B3995" w:rsidRDefault="00F721E6" w:rsidP="00F721E6">
      <w:pPr>
        <w:spacing w:after="0"/>
        <w:ind w:left="1080"/>
        <w:jc w:val="right"/>
        <w:rPr>
          <w:rFonts w:ascii="Arial" w:eastAsia="Times New Roman" w:hAnsi="Arial" w:cs="Arial"/>
          <w:color w:val="000000"/>
          <w:sz w:val="20"/>
          <w:szCs w:val="20"/>
        </w:rPr>
      </w:pPr>
    </w:p>
    <w:p w14:paraId="25A4050F" w14:textId="77777777" w:rsidR="00F721E6" w:rsidRPr="005B3995" w:rsidRDefault="00F721E6" w:rsidP="00F721E6">
      <w:pPr>
        <w:ind w:left="1080"/>
        <w:jc w:val="right"/>
        <w:rPr>
          <w:rFonts w:ascii="Arial" w:eastAsia="Times New Roman" w:hAnsi="Arial" w:cs="Arial"/>
          <w:color w:val="000000"/>
          <w:sz w:val="40"/>
          <w:szCs w:val="40"/>
        </w:rPr>
      </w:pPr>
      <w:r w:rsidRPr="005B3995">
        <w:rPr>
          <w:rFonts w:ascii="Arial" w:eastAsia="Times New Roman" w:hAnsi="Arial" w:cs="Arial"/>
          <w:color w:val="000000"/>
          <w:sz w:val="24"/>
          <w:szCs w:val="24"/>
        </w:rPr>
        <w:t>Saltillo, Coahuila</w:t>
      </w:r>
    </w:p>
    <w:p w14:paraId="2062D469" w14:textId="3F2D835D" w:rsidR="00F721E6" w:rsidRPr="005B3995" w:rsidRDefault="00F721E6" w:rsidP="00F721E6">
      <w:pPr>
        <w:jc w:val="right"/>
        <w:rPr>
          <w:rFonts w:ascii="Arial" w:eastAsia="Times New Roman" w:hAnsi="Arial" w:cs="Arial"/>
          <w:sz w:val="24"/>
          <w:szCs w:val="24"/>
        </w:rPr>
      </w:pPr>
      <w:r w:rsidRPr="005B3995">
        <w:rPr>
          <w:rFonts w:ascii="Arial" w:eastAsia="Times New Roman" w:hAnsi="Arial" w:cs="Arial"/>
          <w:sz w:val="24"/>
          <w:szCs w:val="24"/>
        </w:rPr>
        <w:t>Junio del 2021</w:t>
      </w:r>
    </w:p>
    <w:p w14:paraId="0F50D05F" w14:textId="77777777" w:rsidR="00B27023" w:rsidRPr="005B3995" w:rsidRDefault="00B27023" w:rsidP="00F721E6">
      <w:pPr>
        <w:jc w:val="right"/>
        <w:rPr>
          <w:rFonts w:ascii="Arial" w:eastAsia="Times New Roman" w:hAnsi="Arial" w:cs="Arial"/>
          <w:sz w:val="24"/>
          <w:szCs w:val="24"/>
        </w:rPr>
      </w:pPr>
    </w:p>
    <w:p w14:paraId="5F39FBFD" w14:textId="7903E93E" w:rsidR="00106C59" w:rsidRPr="005B3995" w:rsidRDefault="00062644" w:rsidP="004F2F70">
      <w:pPr>
        <w:jc w:val="center"/>
        <w:rPr>
          <w:rFonts w:ascii="Arial" w:hAnsi="Arial" w:cs="Arial"/>
          <w:b/>
          <w:bCs/>
          <w:sz w:val="24"/>
          <w:szCs w:val="24"/>
        </w:rPr>
      </w:pPr>
      <w:r w:rsidRPr="005B3995">
        <w:rPr>
          <w:rFonts w:ascii="Arial" w:hAnsi="Arial" w:cs="Arial"/>
          <w:b/>
          <w:bCs/>
          <w:sz w:val="24"/>
          <w:szCs w:val="24"/>
        </w:rPr>
        <w:lastRenderedPageBreak/>
        <w:t>INTRODUCCIÓN</w:t>
      </w:r>
    </w:p>
    <w:p w14:paraId="222D2BB8" w14:textId="04613C0C" w:rsidR="004F2F70" w:rsidRPr="005B3995" w:rsidRDefault="004F2F70" w:rsidP="00062644">
      <w:pPr>
        <w:spacing w:after="0" w:line="360" w:lineRule="auto"/>
        <w:jc w:val="both"/>
        <w:rPr>
          <w:rFonts w:ascii="Arial" w:eastAsia="Times New Roman" w:hAnsi="Arial" w:cs="Arial"/>
          <w:color w:val="000000"/>
          <w:sz w:val="24"/>
          <w:szCs w:val="24"/>
        </w:rPr>
      </w:pPr>
      <w:r w:rsidRPr="005B3995">
        <w:rPr>
          <w:rFonts w:ascii="Arial" w:hAnsi="Arial" w:cs="Arial"/>
          <w:sz w:val="24"/>
          <w:szCs w:val="24"/>
        </w:rPr>
        <w:t>Dentro de ensayo reflexivo podrás encontrar la postura que he obtenido</w:t>
      </w:r>
      <w:r w:rsidR="00925240" w:rsidRPr="005B3995">
        <w:rPr>
          <w:rFonts w:ascii="Arial" w:hAnsi="Arial" w:cs="Arial"/>
          <w:sz w:val="24"/>
          <w:szCs w:val="24"/>
        </w:rPr>
        <w:t xml:space="preserve"> como ‘la libertad de crear nuestra sociedad’. En e</w:t>
      </w:r>
      <w:r w:rsidRPr="005B3995">
        <w:rPr>
          <w:rFonts w:ascii="Arial" w:hAnsi="Arial" w:cs="Arial"/>
          <w:sz w:val="24"/>
          <w:szCs w:val="24"/>
        </w:rPr>
        <w:t xml:space="preserve">l transcurso de mi formación académica del cuarto semestre en la asignatura de optativo “filosofía de la educación”. Por lo que se pretende </w:t>
      </w:r>
      <w:r w:rsidR="006577C1" w:rsidRPr="005B3995">
        <w:rPr>
          <w:rFonts w:ascii="Arial" w:hAnsi="Arial" w:cs="Arial"/>
          <w:sz w:val="24"/>
          <w:szCs w:val="24"/>
        </w:rPr>
        <w:t>concientizar</w:t>
      </w:r>
      <w:r w:rsidRPr="005B3995">
        <w:rPr>
          <w:rFonts w:ascii="Arial" w:hAnsi="Arial" w:cs="Arial"/>
          <w:sz w:val="24"/>
          <w:szCs w:val="24"/>
        </w:rPr>
        <w:t xml:space="preserve"> la importancia</w:t>
      </w:r>
      <w:r w:rsidRPr="005B3995">
        <w:rPr>
          <w:rFonts w:ascii="Arial" w:eastAsia="Times New Roman" w:hAnsi="Arial" w:cs="Arial"/>
          <w:color w:val="000000"/>
          <w:sz w:val="24"/>
          <w:szCs w:val="24"/>
        </w:rPr>
        <w:t xml:space="preserve"> de la relación educación y sociedad; y como esta puede crear un cambio en México y en todo el mundo</w:t>
      </w:r>
      <w:r w:rsidR="006577C1" w:rsidRPr="005B3995">
        <w:rPr>
          <w:rFonts w:ascii="Arial" w:eastAsia="Times New Roman" w:hAnsi="Arial" w:cs="Arial"/>
          <w:color w:val="000000"/>
          <w:sz w:val="24"/>
          <w:szCs w:val="24"/>
        </w:rPr>
        <w:t>,</w:t>
      </w:r>
      <w:r w:rsidRPr="005B3995">
        <w:rPr>
          <w:rFonts w:ascii="Arial" w:eastAsia="Times New Roman" w:hAnsi="Arial" w:cs="Arial"/>
          <w:color w:val="000000"/>
          <w:sz w:val="24"/>
          <w:szCs w:val="24"/>
        </w:rPr>
        <w:t xml:space="preserve"> desarrollando armónicamente todas las facultades del ser humano y fomentar en él, a la vez el amor a la patria, el respeto a los derechos humanos y la conciencia de la solidaridad internacional, la independencia y </w:t>
      </w:r>
      <w:r w:rsidR="006577C1" w:rsidRPr="005B3995">
        <w:rPr>
          <w:rFonts w:ascii="Arial" w:eastAsia="Times New Roman" w:hAnsi="Arial" w:cs="Arial"/>
          <w:color w:val="000000"/>
          <w:sz w:val="24"/>
          <w:szCs w:val="24"/>
        </w:rPr>
        <w:t>en</w:t>
      </w:r>
      <w:r w:rsidRPr="005B3995">
        <w:rPr>
          <w:rFonts w:ascii="Arial" w:eastAsia="Times New Roman" w:hAnsi="Arial" w:cs="Arial"/>
          <w:color w:val="000000"/>
          <w:sz w:val="24"/>
          <w:szCs w:val="24"/>
        </w:rPr>
        <w:t xml:space="preserve"> la justicia. </w:t>
      </w:r>
      <w:r w:rsidR="006577C1" w:rsidRPr="005B3995">
        <w:rPr>
          <w:rFonts w:ascii="Arial" w:eastAsia="Times New Roman" w:hAnsi="Arial" w:cs="Arial"/>
          <w:color w:val="000000"/>
          <w:sz w:val="24"/>
          <w:szCs w:val="24"/>
        </w:rPr>
        <w:t>Debido a que la</w:t>
      </w:r>
      <w:r w:rsidRPr="005B3995">
        <w:rPr>
          <w:rFonts w:ascii="Arial" w:eastAsia="Times New Roman" w:hAnsi="Arial" w:cs="Arial"/>
          <w:color w:val="000000"/>
          <w:sz w:val="24"/>
          <w:szCs w:val="24"/>
        </w:rPr>
        <w:t xml:space="preserve"> sociedad</w:t>
      </w:r>
      <w:r w:rsidRPr="005B3995">
        <w:rPr>
          <w:rFonts w:ascii="Arial" w:eastAsia="Times New Roman" w:hAnsi="Arial" w:cs="Arial"/>
          <w:color w:val="000000"/>
          <w:sz w:val="24"/>
          <w:szCs w:val="24"/>
        </w:rPr>
        <w:t xml:space="preserve"> </w:t>
      </w:r>
      <w:r w:rsidR="006577C1" w:rsidRPr="005B3995">
        <w:rPr>
          <w:rFonts w:ascii="Arial" w:eastAsia="Times New Roman" w:hAnsi="Arial" w:cs="Arial"/>
          <w:color w:val="000000"/>
          <w:sz w:val="24"/>
          <w:szCs w:val="24"/>
        </w:rPr>
        <w:t xml:space="preserve">es </w:t>
      </w:r>
      <w:r w:rsidRPr="005B3995">
        <w:rPr>
          <w:rFonts w:ascii="Arial" w:eastAsia="Times New Roman" w:hAnsi="Arial" w:cs="Arial"/>
          <w:color w:val="000000"/>
          <w:sz w:val="24"/>
          <w:szCs w:val="24"/>
        </w:rPr>
        <w:t>la base principal para liberar nuestros pensamientos y</w:t>
      </w:r>
      <w:r w:rsidR="006577C1" w:rsidRPr="005B3995">
        <w:rPr>
          <w:rFonts w:ascii="Arial" w:eastAsia="Times New Roman" w:hAnsi="Arial" w:cs="Arial"/>
          <w:color w:val="000000"/>
          <w:sz w:val="24"/>
          <w:szCs w:val="24"/>
        </w:rPr>
        <w:t xml:space="preserve"> de esta manera </w:t>
      </w:r>
      <w:r w:rsidRPr="005B3995">
        <w:rPr>
          <w:rFonts w:ascii="Arial" w:eastAsia="Times New Roman" w:hAnsi="Arial" w:cs="Arial"/>
          <w:color w:val="000000"/>
          <w:sz w:val="24"/>
          <w:szCs w:val="24"/>
        </w:rPr>
        <w:t>crear una sociedad colectiva</w:t>
      </w:r>
      <w:r w:rsidR="006577C1" w:rsidRPr="005B3995">
        <w:rPr>
          <w:rFonts w:ascii="Arial" w:eastAsia="Times New Roman" w:hAnsi="Arial" w:cs="Arial"/>
          <w:color w:val="000000"/>
          <w:sz w:val="24"/>
          <w:szCs w:val="24"/>
        </w:rPr>
        <w:t xml:space="preserve"> productiva</w:t>
      </w:r>
      <w:r w:rsidRPr="005B3995">
        <w:rPr>
          <w:rFonts w:ascii="Arial" w:eastAsia="Times New Roman" w:hAnsi="Arial" w:cs="Arial"/>
          <w:color w:val="000000"/>
          <w:sz w:val="24"/>
          <w:szCs w:val="24"/>
        </w:rPr>
        <w:t xml:space="preserve"> en base a las aportaciones que podemos ofrecer como personas. En base a las posturas filosóficas de los autores; Paulo Freire y John Dewey.</w:t>
      </w:r>
    </w:p>
    <w:p w14:paraId="62D984EE" w14:textId="743B2005" w:rsidR="006577C1" w:rsidRPr="005B3995" w:rsidRDefault="006577C1" w:rsidP="00062644">
      <w:pPr>
        <w:spacing w:after="0" w:line="360" w:lineRule="auto"/>
        <w:jc w:val="both"/>
        <w:rPr>
          <w:rFonts w:ascii="Arial" w:eastAsia="Times New Roman" w:hAnsi="Arial" w:cs="Arial"/>
          <w:color w:val="000000"/>
          <w:sz w:val="24"/>
          <w:szCs w:val="24"/>
        </w:rPr>
      </w:pPr>
      <w:r w:rsidRPr="005B3995">
        <w:rPr>
          <w:rFonts w:ascii="Arial" w:eastAsia="Times New Roman" w:hAnsi="Arial" w:cs="Arial"/>
          <w:color w:val="000000"/>
          <w:sz w:val="24"/>
          <w:szCs w:val="24"/>
        </w:rPr>
        <w:t xml:space="preserve">De tal manera que el siguiente escrito, podrán identificar como surgió mi transformación de la postura que dichos autores impactaron en mí, y de esta forma se argumenta sobre como </w:t>
      </w:r>
      <w:r w:rsidR="00062644" w:rsidRPr="005B3995">
        <w:rPr>
          <w:rFonts w:ascii="Arial" w:eastAsia="Times New Roman" w:hAnsi="Arial" w:cs="Arial"/>
          <w:color w:val="000000"/>
          <w:sz w:val="24"/>
          <w:szCs w:val="24"/>
        </w:rPr>
        <w:t>estas</w:t>
      </w:r>
      <w:r w:rsidRPr="005B3995">
        <w:rPr>
          <w:rFonts w:ascii="Arial" w:eastAsia="Times New Roman" w:hAnsi="Arial" w:cs="Arial"/>
          <w:color w:val="000000"/>
          <w:sz w:val="24"/>
          <w:szCs w:val="24"/>
        </w:rPr>
        <w:t xml:space="preserve"> posturas filosóficas favorecen en mi </w:t>
      </w:r>
      <w:r w:rsidR="00062644" w:rsidRPr="005B3995">
        <w:rPr>
          <w:rFonts w:ascii="Arial" w:eastAsia="Times New Roman" w:hAnsi="Arial" w:cs="Arial"/>
          <w:color w:val="000000"/>
          <w:sz w:val="24"/>
          <w:szCs w:val="24"/>
        </w:rPr>
        <w:t>formación</w:t>
      </w:r>
      <w:r w:rsidRPr="005B3995">
        <w:rPr>
          <w:rFonts w:ascii="Arial" w:eastAsia="Times New Roman" w:hAnsi="Arial" w:cs="Arial"/>
          <w:color w:val="000000"/>
          <w:sz w:val="24"/>
          <w:szCs w:val="24"/>
        </w:rPr>
        <w:t xml:space="preserve"> como docente</w:t>
      </w:r>
      <w:r w:rsidR="00062644" w:rsidRPr="005B3995">
        <w:rPr>
          <w:rFonts w:ascii="Arial" w:eastAsia="Times New Roman" w:hAnsi="Arial" w:cs="Arial"/>
          <w:color w:val="000000"/>
          <w:sz w:val="24"/>
          <w:szCs w:val="24"/>
        </w:rPr>
        <w:t>, tanto las</w:t>
      </w:r>
      <w:r w:rsidRPr="005B3995">
        <w:rPr>
          <w:rFonts w:ascii="Arial" w:eastAsia="Times New Roman" w:hAnsi="Arial" w:cs="Arial"/>
          <w:color w:val="000000"/>
          <w:sz w:val="24"/>
          <w:szCs w:val="24"/>
        </w:rPr>
        <w:t xml:space="preserve"> áreas de oportuni</w:t>
      </w:r>
      <w:r w:rsidR="00062644" w:rsidRPr="005B3995">
        <w:rPr>
          <w:rFonts w:ascii="Arial" w:eastAsia="Times New Roman" w:hAnsi="Arial" w:cs="Arial"/>
          <w:color w:val="000000"/>
          <w:sz w:val="24"/>
          <w:szCs w:val="24"/>
        </w:rPr>
        <w:t xml:space="preserve">dad en las que se pueden trabajar, para obtener como resultado una mejor a la sociedad mexicana. </w:t>
      </w:r>
    </w:p>
    <w:p w14:paraId="6C576E6B" w14:textId="5EE00E8A" w:rsidR="00062644" w:rsidRPr="005B3995" w:rsidRDefault="00062644" w:rsidP="00062644">
      <w:pPr>
        <w:spacing w:after="0" w:line="360" w:lineRule="auto"/>
        <w:jc w:val="both"/>
        <w:rPr>
          <w:rFonts w:ascii="Arial" w:eastAsia="Times New Roman" w:hAnsi="Arial" w:cs="Arial"/>
          <w:color w:val="000000"/>
          <w:sz w:val="24"/>
          <w:szCs w:val="24"/>
        </w:rPr>
      </w:pPr>
      <w:r w:rsidRPr="005B3995">
        <w:rPr>
          <w:rFonts w:ascii="Arial" w:eastAsia="Times New Roman" w:hAnsi="Arial" w:cs="Arial"/>
          <w:color w:val="000000"/>
          <w:sz w:val="24"/>
          <w:szCs w:val="24"/>
        </w:rPr>
        <w:t>Dividiendo esto en tres apartados:</w:t>
      </w:r>
    </w:p>
    <w:p w14:paraId="549AB1AD" w14:textId="1B4861E5" w:rsidR="00062644" w:rsidRPr="005B3995" w:rsidRDefault="00062644" w:rsidP="00062644">
      <w:pPr>
        <w:pStyle w:val="Prrafodelista"/>
        <w:numPr>
          <w:ilvl w:val="0"/>
          <w:numId w:val="2"/>
        </w:numPr>
        <w:spacing w:after="0" w:line="360" w:lineRule="auto"/>
        <w:jc w:val="both"/>
        <w:rPr>
          <w:rFonts w:ascii="Arial" w:eastAsia="Times New Roman" w:hAnsi="Arial" w:cs="Arial"/>
          <w:color w:val="000000"/>
          <w:sz w:val="24"/>
          <w:szCs w:val="24"/>
        </w:rPr>
      </w:pPr>
      <w:r w:rsidRPr="005B3995">
        <w:rPr>
          <w:rFonts w:ascii="Arial" w:eastAsia="Times New Roman" w:hAnsi="Arial" w:cs="Arial"/>
          <w:color w:val="000000"/>
          <w:sz w:val="24"/>
          <w:szCs w:val="24"/>
        </w:rPr>
        <w:t xml:space="preserve">La transformación de una postura inicial </w:t>
      </w:r>
    </w:p>
    <w:p w14:paraId="2D0134BD" w14:textId="3F3E52D9" w:rsidR="00062644" w:rsidRPr="005B3995" w:rsidRDefault="00062644" w:rsidP="00062644">
      <w:pPr>
        <w:pStyle w:val="Prrafodelista"/>
        <w:numPr>
          <w:ilvl w:val="0"/>
          <w:numId w:val="2"/>
        </w:numPr>
        <w:spacing w:after="0" w:line="360" w:lineRule="auto"/>
        <w:jc w:val="both"/>
        <w:rPr>
          <w:rFonts w:ascii="Arial" w:eastAsia="Times New Roman" w:hAnsi="Arial" w:cs="Arial"/>
          <w:color w:val="000000"/>
          <w:sz w:val="24"/>
          <w:szCs w:val="24"/>
        </w:rPr>
      </w:pPr>
      <w:r w:rsidRPr="005B3995">
        <w:rPr>
          <w:rFonts w:ascii="Arial" w:eastAsia="Times New Roman" w:hAnsi="Arial" w:cs="Arial"/>
          <w:color w:val="000000"/>
          <w:sz w:val="24"/>
          <w:szCs w:val="24"/>
        </w:rPr>
        <w:t xml:space="preserve">Argumentos a favor de la postura </w:t>
      </w:r>
    </w:p>
    <w:p w14:paraId="54FD2DC4" w14:textId="75BFF1A9" w:rsidR="00062644" w:rsidRPr="005B3995" w:rsidRDefault="00062644" w:rsidP="00062644">
      <w:pPr>
        <w:pStyle w:val="Prrafodelista"/>
        <w:numPr>
          <w:ilvl w:val="0"/>
          <w:numId w:val="2"/>
        </w:numPr>
        <w:spacing w:after="0" w:line="360" w:lineRule="auto"/>
        <w:jc w:val="both"/>
        <w:rPr>
          <w:rFonts w:ascii="Arial" w:eastAsia="Times New Roman" w:hAnsi="Arial" w:cs="Arial"/>
          <w:color w:val="000000"/>
          <w:sz w:val="24"/>
          <w:szCs w:val="24"/>
        </w:rPr>
      </w:pPr>
      <w:r w:rsidRPr="005B3995">
        <w:rPr>
          <w:rFonts w:ascii="Arial" w:eastAsia="Times New Roman" w:hAnsi="Arial" w:cs="Arial"/>
          <w:color w:val="000000"/>
          <w:sz w:val="24"/>
          <w:szCs w:val="24"/>
        </w:rPr>
        <w:t xml:space="preserve">El logro de una mejor sociedad mexicana </w:t>
      </w:r>
    </w:p>
    <w:p w14:paraId="7F9FF6D1" w14:textId="77777777" w:rsidR="00062644" w:rsidRPr="005B3995" w:rsidRDefault="00062644" w:rsidP="004F2F70">
      <w:pPr>
        <w:spacing w:before="100" w:beforeAutospacing="1" w:after="100" w:afterAutospacing="1" w:line="240" w:lineRule="auto"/>
        <w:jc w:val="both"/>
        <w:rPr>
          <w:rFonts w:ascii="Arial" w:eastAsia="Times New Roman" w:hAnsi="Arial" w:cs="Arial"/>
          <w:color w:val="000000"/>
          <w:sz w:val="24"/>
          <w:szCs w:val="24"/>
        </w:rPr>
      </w:pPr>
    </w:p>
    <w:p w14:paraId="64D5BC03" w14:textId="77777777" w:rsidR="00062644" w:rsidRPr="005B3995" w:rsidRDefault="00062644" w:rsidP="004F2F70">
      <w:pPr>
        <w:spacing w:before="100" w:beforeAutospacing="1" w:after="100" w:afterAutospacing="1" w:line="240" w:lineRule="auto"/>
        <w:jc w:val="both"/>
        <w:rPr>
          <w:rFonts w:ascii="Arial" w:eastAsia="Times New Roman" w:hAnsi="Arial" w:cs="Arial"/>
          <w:color w:val="000000"/>
          <w:sz w:val="24"/>
          <w:szCs w:val="24"/>
        </w:rPr>
      </w:pPr>
    </w:p>
    <w:p w14:paraId="242BD129" w14:textId="77777777" w:rsidR="00062644" w:rsidRPr="005B3995" w:rsidRDefault="00062644" w:rsidP="004F2F70">
      <w:pPr>
        <w:spacing w:before="100" w:beforeAutospacing="1" w:after="100" w:afterAutospacing="1" w:line="240" w:lineRule="auto"/>
        <w:jc w:val="both"/>
        <w:rPr>
          <w:rFonts w:ascii="Arial" w:eastAsia="Times New Roman" w:hAnsi="Arial" w:cs="Arial"/>
          <w:color w:val="000000"/>
          <w:sz w:val="24"/>
          <w:szCs w:val="24"/>
        </w:rPr>
      </w:pPr>
    </w:p>
    <w:p w14:paraId="6EB43CC8" w14:textId="77777777" w:rsidR="00062644" w:rsidRPr="005B3995" w:rsidRDefault="00062644" w:rsidP="004F2F70">
      <w:pPr>
        <w:spacing w:before="100" w:beforeAutospacing="1" w:after="100" w:afterAutospacing="1" w:line="240" w:lineRule="auto"/>
        <w:jc w:val="both"/>
        <w:rPr>
          <w:rFonts w:ascii="Arial" w:eastAsia="Times New Roman" w:hAnsi="Arial" w:cs="Arial"/>
          <w:color w:val="000000"/>
          <w:sz w:val="24"/>
          <w:szCs w:val="24"/>
        </w:rPr>
      </w:pPr>
    </w:p>
    <w:p w14:paraId="170AA478" w14:textId="77777777" w:rsidR="00062644" w:rsidRPr="005B3995" w:rsidRDefault="00062644" w:rsidP="004F2F70">
      <w:pPr>
        <w:spacing w:before="100" w:beforeAutospacing="1" w:after="100" w:afterAutospacing="1" w:line="240" w:lineRule="auto"/>
        <w:jc w:val="both"/>
        <w:rPr>
          <w:rFonts w:ascii="Arial" w:eastAsia="Times New Roman" w:hAnsi="Arial" w:cs="Arial"/>
          <w:color w:val="000000"/>
          <w:sz w:val="24"/>
          <w:szCs w:val="24"/>
        </w:rPr>
      </w:pPr>
    </w:p>
    <w:p w14:paraId="014903B0" w14:textId="42E04E41" w:rsidR="00062644" w:rsidRPr="005B3995" w:rsidRDefault="00062644" w:rsidP="004F2F70">
      <w:pPr>
        <w:spacing w:before="100" w:beforeAutospacing="1" w:after="100" w:afterAutospacing="1" w:line="240" w:lineRule="auto"/>
        <w:jc w:val="both"/>
        <w:rPr>
          <w:rFonts w:ascii="Arial" w:eastAsia="Times New Roman" w:hAnsi="Arial" w:cs="Arial"/>
          <w:color w:val="000000"/>
          <w:sz w:val="24"/>
          <w:szCs w:val="24"/>
        </w:rPr>
      </w:pPr>
    </w:p>
    <w:p w14:paraId="3226F911" w14:textId="3D3F54F7" w:rsidR="00062644" w:rsidRPr="005B3995" w:rsidRDefault="00925240" w:rsidP="00925240">
      <w:pPr>
        <w:spacing w:before="100" w:beforeAutospacing="1" w:after="100" w:afterAutospacing="1" w:line="240" w:lineRule="auto"/>
        <w:jc w:val="center"/>
        <w:rPr>
          <w:rFonts w:ascii="Arial" w:eastAsia="Times New Roman" w:hAnsi="Arial" w:cs="Arial"/>
          <w:b/>
          <w:bCs/>
          <w:color w:val="000000"/>
          <w:sz w:val="24"/>
          <w:szCs w:val="24"/>
        </w:rPr>
      </w:pPr>
      <w:r w:rsidRPr="005B3995">
        <w:rPr>
          <w:rFonts w:ascii="Arial" w:eastAsia="Times New Roman" w:hAnsi="Arial" w:cs="Arial"/>
          <w:b/>
          <w:bCs/>
          <w:color w:val="000000"/>
          <w:sz w:val="24"/>
          <w:szCs w:val="24"/>
        </w:rPr>
        <w:lastRenderedPageBreak/>
        <w:t>La libertad de crear nuestra sociedad</w:t>
      </w:r>
    </w:p>
    <w:p w14:paraId="41AB5C1A" w14:textId="77777777" w:rsidR="00925240" w:rsidRPr="005B3995" w:rsidRDefault="00925240" w:rsidP="00925240">
      <w:pPr>
        <w:spacing w:before="100" w:beforeAutospacing="1" w:after="100" w:afterAutospacing="1" w:line="240" w:lineRule="auto"/>
        <w:jc w:val="center"/>
        <w:rPr>
          <w:rFonts w:ascii="Arial" w:eastAsia="Times New Roman" w:hAnsi="Arial" w:cs="Arial"/>
          <w:b/>
          <w:bCs/>
          <w:color w:val="000000"/>
          <w:sz w:val="24"/>
          <w:szCs w:val="24"/>
        </w:rPr>
      </w:pPr>
    </w:p>
    <w:p w14:paraId="187DA876" w14:textId="27B471C3" w:rsidR="002D06F6" w:rsidRPr="005B3995" w:rsidRDefault="002D06F6" w:rsidP="004F2F70">
      <w:pPr>
        <w:spacing w:before="100" w:beforeAutospacing="1" w:after="100" w:afterAutospacing="1" w:line="240" w:lineRule="auto"/>
        <w:jc w:val="both"/>
        <w:rPr>
          <w:rFonts w:ascii="Arial" w:eastAsia="Times New Roman" w:hAnsi="Arial" w:cs="Arial"/>
          <w:b/>
          <w:bCs/>
          <w:color w:val="000000"/>
          <w:sz w:val="24"/>
          <w:szCs w:val="24"/>
        </w:rPr>
      </w:pPr>
      <w:r w:rsidRPr="005B3995">
        <w:rPr>
          <w:rFonts w:ascii="Arial" w:eastAsia="Times New Roman" w:hAnsi="Arial" w:cs="Arial"/>
          <w:b/>
          <w:bCs/>
          <w:color w:val="000000"/>
          <w:sz w:val="24"/>
          <w:szCs w:val="24"/>
        </w:rPr>
        <w:t xml:space="preserve">La transformación de una postura inicial </w:t>
      </w:r>
    </w:p>
    <w:p w14:paraId="55C0E4D1" w14:textId="6531E6F5" w:rsidR="0094677B" w:rsidRPr="005B3995" w:rsidRDefault="002D06F6" w:rsidP="0094677B">
      <w:pPr>
        <w:spacing w:after="0" w:line="360" w:lineRule="auto"/>
        <w:jc w:val="both"/>
        <w:rPr>
          <w:rFonts w:ascii="Arial" w:hAnsi="Arial" w:cs="Arial"/>
          <w:sz w:val="24"/>
          <w:szCs w:val="24"/>
        </w:rPr>
      </w:pPr>
      <w:r w:rsidRPr="005B3995">
        <w:rPr>
          <w:rFonts w:ascii="Arial" w:eastAsia="Times New Roman" w:hAnsi="Arial" w:cs="Arial"/>
          <w:color w:val="000000"/>
          <w:sz w:val="24"/>
          <w:szCs w:val="24"/>
        </w:rPr>
        <w:t xml:space="preserve">Al inicio del curso de optativo estuvimos identificando el significado de educación, para saber </w:t>
      </w:r>
      <w:r w:rsidR="00423F7C" w:rsidRPr="005B3995">
        <w:rPr>
          <w:rFonts w:ascii="Arial" w:eastAsia="Times New Roman" w:hAnsi="Arial" w:cs="Arial"/>
          <w:color w:val="000000"/>
          <w:sz w:val="24"/>
          <w:szCs w:val="24"/>
        </w:rPr>
        <w:t>qué</w:t>
      </w:r>
      <w:r w:rsidRPr="005B3995">
        <w:rPr>
          <w:rFonts w:ascii="Arial" w:eastAsia="Times New Roman" w:hAnsi="Arial" w:cs="Arial"/>
          <w:color w:val="000000"/>
          <w:sz w:val="24"/>
          <w:szCs w:val="24"/>
        </w:rPr>
        <w:t xml:space="preserve"> es y </w:t>
      </w:r>
      <w:r w:rsidR="00423F7C" w:rsidRPr="005B3995">
        <w:rPr>
          <w:rFonts w:ascii="Arial" w:eastAsia="Times New Roman" w:hAnsi="Arial" w:cs="Arial"/>
          <w:color w:val="000000"/>
          <w:sz w:val="24"/>
          <w:szCs w:val="24"/>
        </w:rPr>
        <w:t xml:space="preserve">en </w:t>
      </w:r>
      <w:r w:rsidRPr="005B3995">
        <w:rPr>
          <w:rFonts w:ascii="Arial" w:eastAsia="Times New Roman" w:hAnsi="Arial" w:cs="Arial"/>
          <w:color w:val="000000"/>
          <w:sz w:val="24"/>
          <w:szCs w:val="24"/>
        </w:rPr>
        <w:t xml:space="preserve">que consiste. </w:t>
      </w:r>
      <w:r w:rsidR="00423F7C" w:rsidRPr="005B3995">
        <w:rPr>
          <w:rFonts w:ascii="Arial" w:eastAsia="Times New Roman" w:hAnsi="Arial" w:cs="Arial"/>
          <w:color w:val="000000"/>
          <w:sz w:val="24"/>
          <w:szCs w:val="24"/>
        </w:rPr>
        <w:t xml:space="preserve">Y al tener </w:t>
      </w:r>
      <w:r w:rsidRPr="005B3995">
        <w:rPr>
          <w:rFonts w:ascii="Arial" w:eastAsia="Times New Roman" w:hAnsi="Arial" w:cs="Arial"/>
          <w:color w:val="000000"/>
          <w:sz w:val="24"/>
          <w:szCs w:val="24"/>
        </w:rPr>
        <w:t xml:space="preserve">en cuenta que educar consiste en enseñar a temprana edad o a determinado tiempo, valores, conocimientos, costumbres, y formas de actuar que permitan que un individuo pueda vivir en sociedad. De tal manera que </w:t>
      </w:r>
      <w:r w:rsidR="00423F7C" w:rsidRPr="005B3995">
        <w:rPr>
          <w:rFonts w:ascii="Arial" w:eastAsia="Times New Roman" w:hAnsi="Arial" w:cs="Arial"/>
          <w:color w:val="000000"/>
          <w:sz w:val="24"/>
          <w:szCs w:val="24"/>
        </w:rPr>
        <w:t xml:space="preserve">el ser humano a partir de su naturaleza y de su existencia, </w:t>
      </w:r>
      <w:r w:rsidR="00925240" w:rsidRPr="005B3995">
        <w:rPr>
          <w:rFonts w:ascii="Arial" w:eastAsia="Times New Roman" w:hAnsi="Arial" w:cs="Arial"/>
          <w:color w:val="000000"/>
          <w:sz w:val="24"/>
          <w:szCs w:val="24"/>
        </w:rPr>
        <w:t>sea</w:t>
      </w:r>
      <w:r w:rsidR="00423F7C" w:rsidRPr="005B3995">
        <w:rPr>
          <w:rFonts w:ascii="Arial" w:eastAsia="Times New Roman" w:hAnsi="Arial" w:cs="Arial"/>
          <w:color w:val="000000"/>
          <w:sz w:val="24"/>
          <w:szCs w:val="24"/>
        </w:rPr>
        <w:t xml:space="preserve"> conscientes que la educación es necesaria para formar individuos inteligentes, morales, afectuosos, sociales y sabios. </w:t>
      </w:r>
      <w:r w:rsidR="00925240" w:rsidRPr="005B3995">
        <w:rPr>
          <w:rFonts w:ascii="Arial" w:eastAsia="Times New Roman" w:hAnsi="Arial" w:cs="Arial"/>
          <w:color w:val="000000"/>
          <w:sz w:val="24"/>
          <w:szCs w:val="24"/>
        </w:rPr>
        <w:t xml:space="preserve">Y </w:t>
      </w:r>
      <w:r w:rsidR="00423F7C" w:rsidRPr="005B3995">
        <w:rPr>
          <w:rFonts w:ascii="Arial" w:eastAsia="Times New Roman" w:hAnsi="Arial" w:cs="Arial"/>
          <w:color w:val="000000"/>
          <w:sz w:val="24"/>
          <w:szCs w:val="24"/>
        </w:rPr>
        <w:t>esto depende en gran parte de la sociedad, ya que nosotros mismos como sociedad somos el resultado de la escuela que hemos permitido tener y la escuela es lo que la sociedad ha querido que sea. De tal manera que, al ponerme de ejemplo como futura docente y ser parte de una comunidad dentro de la sociedad como también de la comunidad escolar, crea en mí</w:t>
      </w:r>
      <w:r w:rsidR="00925240" w:rsidRPr="005B3995">
        <w:rPr>
          <w:rFonts w:ascii="Arial" w:eastAsia="Times New Roman" w:hAnsi="Arial" w:cs="Arial"/>
          <w:color w:val="000000"/>
          <w:sz w:val="24"/>
          <w:szCs w:val="24"/>
        </w:rPr>
        <w:t xml:space="preserve">, </w:t>
      </w:r>
      <w:r w:rsidR="00423F7C" w:rsidRPr="005B3995">
        <w:rPr>
          <w:rFonts w:ascii="Arial" w:eastAsia="Times New Roman" w:hAnsi="Arial" w:cs="Arial"/>
          <w:color w:val="000000"/>
          <w:sz w:val="24"/>
          <w:szCs w:val="24"/>
        </w:rPr>
        <w:t xml:space="preserve">una transformación profesional sobre mi postura de la educación que quiero implementar, en base a las posturas filosófica de los autores: </w:t>
      </w:r>
      <w:r w:rsidR="00423F7C" w:rsidRPr="005B3995">
        <w:rPr>
          <w:rFonts w:ascii="Arial" w:eastAsia="Times New Roman" w:hAnsi="Arial" w:cs="Arial"/>
          <w:color w:val="000000"/>
          <w:sz w:val="24"/>
          <w:szCs w:val="24"/>
        </w:rPr>
        <w:t>Paulo Freire y John Dewey.</w:t>
      </w:r>
      <w:r w:rsidR="00423F7C" w:rsidRPr="005B3995">
        <w:rPr>
          <w:rFonts w:ascii="Arial" w:eastAsia="Times New Roman" w:hAnsi="Arial" w:cs="Arial"/>
          <w:color w:val="000000"/>
          <w:sz w:val="24"/>
          <w:szCs w:val="24"/>
        </w:rPr>
        <w:t xml:space="preserve"> </w:t>
      </w:r>
      <w:r w:rsidR="0094677B" w:rsidRPr="005B3995">
        <w:rPr>
          <w:rFonts w:ascii="Arial" w:eastAsia="Times New Roman" w:hAnsi="Arial" w:cs="Arial"/>
          <w:color w:val="000000"/>
          <w:sz w:val="24"/>
          <w:szCs w:val="24"/>
        </w:rPr>
        <w:t xml:space="preserve">Dichos autores optan por implementar en las instituciones educativas, una educación liberadora que intenta transformar a las personas sin reproducir un mismo pensar. Debido a que </w:t>
      </w:r>
      <w:r w:rsidR="0094677B" w:rsidRPr="005B3995">
        <w:rPr>
          <w:rFonts w:ascii="Arial" w:hAnsi="Arial" w:cs="Arial"/>
          <w:sz w:val="24"/>
          <w:szCs w:val="24"/>
        </w:rPr>
        <w:t xml:space="preserve">“La escuela funciona para proporcionar un medio ambiente </w:t>
      </w:r>
      <w:r w:rsidR="0094677B" w:rsidRPr="005B3995">
        <w:rPr>
          <w:rFonts w:ascii="Arial" w:hAnsi="Arial" w:cs="Arial"/>
          <w:sz w:val="24"/>
          <w:szCs w:val="24"/>
        </w:rPr>
        <w:t>más</w:t>
      </w:r>
      <w:r w:rsidR="0094677B" w:rsidRPr="005B3995">
        <w:rPr>
          <w:rFonts w:ascii="Arial" w:hAnsi="Arial" w:cs="Arial"/>
          <w:sz w:val="24"/>
          <w:szCs w:val="24"/>
        </w:rPr>
        <w:t xml:space="preserve"> fragmentado, comprensible, seguro, y diverso para l</w:t>
      </w:r>
      <w:r w:rsidR="00925240" w:rsidRPr="005B3995">
        <w:rPr>
          <w:rFonts w:ascii="Arial" w:hAnsi="Arial" w:cs="Arial"/>
          <w:sz w:val="24"/>
          <w:szCs w:val="24"/>
        </w:rPr>
        <w:t>o</w:t>
      </w:r>
      <w:r w:rsidR="0094677B" w:rsidRPr="005B3995">
        <w:rPr>
          <w:rFonts w:ascii="Arial" w:hAnsi="Arial" w:cs="Arial"/>
          <w:sz w:val="24"/>
          <w:szCs w:val="24"/>
        </w:rPr>
        <w:t xml:space="preserve">s estudiantes. Eso funciona para formar estudiantes </w:t>
      </w:r>
      <w:r w:rsidR="0094677B" w:rsidRPr="005B3995">
        <w:rPr>
          <w:rFonts w:ascii="Arial" w:hAnsi="Arial" w:cs="Arial"/>
          <w:sz w:val="24"/>
          <w:szCs w:val="24"/>
        </w:rPr>
        <w:t>más</w:t>
      </w:r>
      <w:r w:rsidR="0094677B" w:rsidRPr="005B3995">
        <w:rPr>
          <w:rFonts w:ascii="Arial" w:hAnsi="Arial" w:cs="Arial"/>
          <w:sz w:val="24"/>
          <w:szCs w:val="24"/>
        </w:rPr>
        <w:t xml:space="preserve"> preparados para una sociedad compleja y prepara estudiantes para éxito en su vida después de la escuela” (Dewey, pág. 23)</w:t>
      </w:r>
      <w:r w:rsidR="0094677B" w:rsidRPr="005B3995">
        <w:rPr>
          <w:rFonts w:ascii="Arial" w:hAnsi="Arial" w:cs="Arial"/>
          <w:sz w:val="24"/>
          <w:szCs w:val="24"/>
        </w:rPr>
        <w:t xml:space="preserve">. </w:t>
      </w:r>
    </w:p>
    <w:p w14:paraId="5AE07F76" w14:textId="77777777" w:rsidR="00925240" w:rsidRPr="005B3995" w:rsidRDefault="00925240" w:rsidP="0094677B">
      <w:pPr>
        <w:spacing w:after="0" w:line="360" w:lineRule="auto"/>
        <w:jc w:val="both"/>
        <w:rPr>
          <w:rFonts w:ascii="Arial" w:hAnsi="Arial" w:cs="Arial"/>
          <w:sz w:val="24"/>
          <w:szCs w:val="24"/>
        </w:rPr>
      </w:pPr>
    </w:p>
    <w:p w14:paraId="4E20CC8C" w14:textId="2809F69C" w:rsidR="00925240" w:rsidRPr="005B3995" w:rsidRDefault="00925240" w:rsidP="0094677B">
      <w:pPr>
        <w:spacing w:after="0" w:line="360" w:lineRule="auto"/>
        <w:jc w:val="both"/>
        <w:rPr>
          <w:rFonts w:ascii="Arial" w:hAnsi="Arial" w:cs="Arial"/>
          <w:b/>
          <w:bCs/>
          <w:sz w:val="24"/>
          <w:szCs w:val="24"/>
        </w:rPr>
      </w:pPr>
      <w:r w:rsidRPr="005B3995">
        <w:rPr>
          <w:rFonts w:ascii="Arial" w:hAnsi="Arial" w:cs="Arial"/>
          <w:b/>
          <w:bCs/>
          <w:sz w:val="24"/>
          <w:szCs w:val="24"/>
        </w:rPr>
        <w:t xml:space="preserve">Argumentos a favor de la postura </w:t>
      </w:r>
    </w:p>
    <w:p w14:paraId="72FA8F95" w14:textId="77777777" w:rsidR="002E4CE9" w:rsidRPr="005B3995" w:rsidRDefault="00925240" w:rsidP="00E91706">
      <w:pPr>
        <w:spacing w:line="360" w:lineRule="auto"/>
        <w:jc w:val="both"/>
        <w:rPr>
          <w:rFonts w:ascii="Arial" w:hAnsi="Arial" w:cs="Arial"/>
          <w:sz w:val="24"/>
          <w:szCs w:val="24"/>
        </w:rPr>
      </w:pPr>
      <w:r w:rsidRPr="005B3995">
        <w:rPr>
          <w:rFonts w:ascii="Arial" w:hAnsi="Arial" w:cs="Arial"/>
          <w:sz w:val="24"/>
          <w:szCs w:val="24"/>
        </w:rPr>
        <w:t>Me encuentro a favor de la postura filosófica de llevar dentro de las instituciones una educación liberadora, debido a que la sociedad actual se adapta</w:t>
      </w:r>
      <w:r w:rsidR="00E91706" w:rsidRPr="005B3995">
        <w:rPr>
          <w:rFonts w:ascii="Arial" w:hAnsi="Arial" w:cs="Arial"/>
          <w:sz w:val="24"/>
          <w:szCs w:val="24"/>
        </w:rPr>
        <w:t xml:space="preserve"> en los últimos tiempos </w:t>
      </w:r>
      <w:r w:rsidRPr="005B3995">
        <w:rPr>
          <w:rFonts w:ascii="Arial" w:hAnsi="Arial" w:cs="Arial"/>
          <w:sz w:val="24"/>
          <w:szCs w:val="24"/>
        </w:rPr>
        <w:t xml:space="preserve">a una mente más amplia y libre de conocimientos en todos los aspectos. </w:t>
      </w:r>
      <w:r w:rsidR="00E91706" w:rsidRPr="005B3995">
        <w:rPr>
          <w:rFonts w:ascii="Arial" w:hAnsi="Arial" w:cs="Arial"/>
          <w:sz w:val="24"/>
          <w:szCs w:val="24"/>
        </w:rPr>
        <w:t>De tal manera que la educación liberadora brinda oportunidades de mejora y cambios positivos dentro de la sociedad</w:t>
      </w:r>
      <w:r w:rsidR="002E4CE9" w:rsidRPr="005B3995">
        <w:rPr>
          <w:rFonts w:ascii="Arial" w:hAnsi="Arial" w:cs="Arial"/>
          <w:sz w:val="24"/>
          <w:szCs w:val="24"/>
        </w:rPr>
        <w:t>. P</w:t>
      </w:r>
      <w:r w:rsidR="00E91706" w:rsidRPr="005B3995">
        <w:rPr>
          <w:rFonts w:ascii="Arial" w:hAnsi="Arial" w:cs="Arial"/>
          <w:sz w:val="24"/>
          <w:szCs w:val="24"/>
        </w:rPr>
        <w:t xml:space="preserve">ara que los individuos sean libres, </w:t>
      </w:r>
      <w:r w:rsidR="00E91706" w:rsidRPr="005B3995">
        <w:rPr>
          <w:rFonts w:ascii="Arial" w:hAnsi="Arial" w:cs="Arial"/>
          <w:sz w:val="24"/>
          <w:szCs w:val="24"/>
        </w:rPr>
        <w:lastRenderedPageBreak/>
        <w:t xml:space="preserve">participativos, responsables e informados; capaces de ejercer y defender sus derechos; que participen activamente en la vida social, económica y política de nuestro país. Es decir, personas que tengan motivación y capacidad para lograr su desarrollo persona, laboral y familiar, dispuestas a mejorar su entorno natural y social, </w:t>
      </w:r>
      <w:r w:rsidR="002E4CE9" w:rsidRPr="005B3995">
        <w:rPr>
          <w:rFonts w:ascii="Arial" w:hAnsi="Arial" w:cs="Arial"/>
          <w:sz w:val="24"/>
          <w:szCs w:val="24"/>
        </w:rPr>
        <w:t>así</w:t>
      </w:r>
      <w:r w:rsidR="00E91706" w:rsidRPr="005B3995">
        <w:rPr>
          <w:rFonts w:ascii="Arial" w:hAnsi="Arial" w:cs="Arial"/>
          <w:sz w:val="24"/>
          <w:szCs w:val="24"/>
        </w:rPr>
        <w:t xml:space="preserve"> como a continuar aprendiendo a lo largo de la vida en un mundo complejo que vive acelerado de cambios. Debido a que </w:t>
      </w:r>
      <w:r w:rsidR="00E91706" w:rsidRPr="005B3995">
        <w:rPr>
          <w:rFonts w:ascii="Arial" w:hAnsi="Arial" w:cs="Arial"/>
          <w:sz w:val="24"/>
          <w:szCs w:val="24"/>
        </w:rPr>
        <w:t>La educación es esencialmente retrospectiva; que mira primariamente al pasado y en especial a sus productos literarios, y que el espíritu se forma adecuadamente en la medida en que se moldea sobre la herencia espiritual del pasado</w:t>
      </w:r>
      <w:r w:rsidR="00E91706" w:rsidRPr="005B3995">
        <w:rPr>
          <w:rFonts w:ascii="Arial" w:hAnsi="Arial" w:cs="Arial"/>
          <w:sz w:val="24"/>
          <w:szCs w:val="24"/>
        </w:rPr>
        <w:t xml:space="preserve"> (Dewey, 1995)</w:t>
      </w:r>
      <w:r w:rsidR="00E91706" w:rsidRPr="005B3995">
        <w:rPr>
          <w:rFonts w:ascii="Arial" w:hAnsi="Arial" w:cs="Arial"/>
          <w:sz w:val="24"/>
          <w:szCs w:val="24"/>
        </w:rPr>
        <w:t>.</w:t>
      </w:r>
      <w:r w:rsidR="00E91706" w:rsidRPr="005B3995">
        <w:rPr>
          <w:rFonts w:ascii="Arial" w:hAnsi="Arial" w:cs="Arial"/>
          <w:sz w:val="18"/>
          <w:szCs w:val="18"/>
        </w:rPr>
        <w:t xml:space="preserve"> </w:t>
      </w:r>
      <w:r w:rsidR="00E91706" w:rsidRPr="005B3995">
        <w:rPr>
          <w:rFonts w:ascii="Arial" w:hAnsi="Arial" w:cs="Arial"/>
          <w:sz w:val="24"/>
          <w:szCs w:val="24"/>
        </w:rPr>
        <w:t xml:space="preserve">Esto quiere decir </w:t>
      </w:r>
      <w:r w:rsidR="002E4CE9" w:rsidRPr="005B3995">
        <w:rPr>
          <w:rFonts w:ascii="Arial" w:hAnsi="Arial" w:cs="Arial"/>
          <w:sz w:val="24"/>
          <w:szCs w:val="24"/>
        </w:rPr>
        <w:t xml:space="preserve">que para crear una sociedad liberadora en las escuelas siempre se ve la historia, de donde venimos, las costumbres y tradiciones que llevamos con nosotros, y las enseñamos a las nuevas generaciones, para mostrar de lo que somo capaces los seres humanos como individuos capaces de pensar por si solos, y como esto lo podemos compartir dentro de la sociedad. </w:t>
      </w:r>
    </w:p>
    <w:p w14:paraId="67DEA321" w14:textId="4FC77453" w:rsidR="002D06F6" w:rsidRPr="005B3995" w:rsidRDefault="002E4CE9" w:rsidP="002E4CE9">
      <w:pPr>
        <w:spacing w:line="360" w:lineRule="auto"/>
        <w:jc w:val="both"/>
        <w:rPr>
          <w:rFonts w:ascii="Arial" w:eastAsiaTheme="minorHAnsi" w:hAnsi="Arial" w:cs="Arial"/>
          <w:b/>
          <w:bCs/>
          <w:sz w:val="24"/>
          <w:szCs w:val="24"/>
        </w:rPr>
      </w:pPr>
      <w:r w:rsidRPr="005B3995">
        <w:rPr>
          <w:rFonts w:ascii="Arial" w:hAnsi="Arial" w:cs="Arial"/>
          <w:b/>
          <w:bCs/>
          <w:sz w:val="24"/>
          <w:szCs w:val="24"/>
        </w:rPr>
        <w:t xml:space="preserve">El logro de una mejor sociedad mexicana </w:t>
      </w:r>
    </w:p>
    <w:p w14:paraId="17D4D991" w14:textId="5BAB4194" w:rsidR="002A105A" w:rsidRPr="005B3995" w:rsidRDefault="002E4CE9" w:rsidP="002A105A">
      <w:pPr>
        <w:spacing w:line="360" w:lineRule="auto"/>
        <w:jc w:val="both"/>
        <w:rPr>
          <w:rFonts w:ascii="Arial" w:eastAsiaTheme="minorHAnsi" w:hAnsi="Arial" w:cs="Arial"/>
          <w:sz w:val="24"/>
          <w:szCs w:val="24"/>
        </w:rPr>
      </w:pPr>
      <w:r w:rsidRPr="005B3995">
        <w:rPr>
          <w:rFonts w:ascii="Arial" w:eastAsiaTheme="minorHAnsi" w:hAnsi="Arial" w:cs="Arial"/>
          <w:sz w:val="24"/>
          <w:szCs w:val="24"/>
        </w:rPr>
        <w:t>La sociedad esta constituida por un conjunto de personas que habitan un territorio, que hablan un mismo idioma, y tienen una misma cultura. La cual existe mediante un proceso de transmisión tanto biológico como por medio de la comunicación; de hábitos de hacer, pensar, y sentir. La muerte y el nacimiento de cada uno de los miembros de la sociedad, hace posible mediante la transmisión de ideas y prácticas, las constantes renovaciones en la sociedad. Es aquí donde encontramos la necesidad de enseñar y aprender para la existencia continua de una sociedad. Debido a esto, no podemos continuar con la educación conservadora, sino buscar el progreso sin perjudicar y sin buscar que se generen conflictos dentro de la sociedad. Generando en cada individuo conciencia en la realidad actual en la que nos encontramos. En donde los futuros docentes deben ser un ente activo dentro de la escuela liberadora; ense</w:t>
      </w:r>
      <w:r w:rsidR="002A105A" w:rsidRPr="005B3995">
        <w:rPr>
          <w:rFonts w:ascii="Arial" w:eastAsiaTheme="minorHAnsi" w:hAnsi="Arial" w:cs="Arial"/>
          <w:sz w:val="24"/>
          <w:szCs w:val="24"/>
        </w:rPr>
        <w:t>ñ</w:t>
      </w:r>
      <w:r w:rsidRPr="005B3995">
        <w:rPr>
          <w:rFonts w:ascii="Arial" w:eastAsiaTheme="minorHAnsi" w:hAnsi="Arial" w:cs="Arial"/>
          <w:sz w:val="24"/>
          <w:szCs w:val="24"/>
        </w:rPr>
        <w:t>ando a leer y a escribir, cambiando y transformando la estructura mental de los individuos</w:t>
      </w:r>
      <w:r w:rsidR="002A105A" w:rsidRPr="005B3995">
        <w:rPr>
          <w:rFonts w:ascii="Arial" w:eastAsiaTheme="minorHAnsi" w:hAnsi="Arial" w:cs="Arial"/>
          <w:sz w:val="24"/>
          <w:szCs w:val="24"/>
        </w:rPr>
        <w:t xml:space="preserve"> al aprovechas situaciones de aprendizaje</w:t>
      </w:r>
      <w:r w:rsidRPr="005B3995">
        <w:rPr>
          <w:rFonts w:ascii="Arial" w:eastAsiaTheme="minorHAnsi" w:hAnsi="Arial" w:cs="Arial"/>
          <w:sz w:val="24"/>
          <w:szCs w:val="24"/>
        </w:rPr>
        <w:t xml:space="preserve">, y por otro lado </w:t>
      </w:r>
      <w:r w:rsidR="002A105A" w:rsidRPr="005B3995">
        <w:rPr>
          <w:rFonts w:ascii="Arial" w:eastAsiaTheme="minorHAnsi" w:hAnsi="Arial" w:cs="Arial"/>
          <w:sz w:val="24"/>
          <w:szCs w:val="24"/>
        </w:rPr>
        <w:t>“los estudiantes deben ser dueños de su pensar, críticos de la lectura, y capaces de cambiar su estructura mental (freire, 1967).</w:t>
      </w:r>
    </w:p>
    <w:p w14:paraId="2AD66D7D" w14:textId="53FFA38E" w:rsidR="00062644" w:rsidRPr="005B3995" w:rsidRDefault="00062644" w:rsidP="00062644">
      <w:pPr>
        <w:jc w:val="center"/>
        <w:rPr>
          <w:rFonts w:ascii="Arial" w:hAnsi="Arial" w:cs="Arial"/>
          <w:b/>
          <w:bCs/>
          <w:sz w:val="24"/>
          <w:szCs w:val="24"/>
        </w:rPr>
      </w:pPr>
      <w:r w:rsidRPr="005B3995">
        <w:rPr>
          <w:rFonts w:ascii="Arial" w:hAnsi="Arial" w:cs="Arial"/>
          <w:b/>
          <w:bCs/>
          <w:sz w:val="24"/>
          <w:szCs w:val="24"/>
        </w:rPr>
        <w:lastRenderedPageBreak/>
        <w:t>CONCLUSIÓN</w:t>
      </w:r>
    </w:p>
    <w:p w14:paraId="4F18C6AB" w14:textId="5D515BB7" w:rsidR="002A105A" w:rsidRPr="005B3995" w:rsidRDefault="002A105A" w:rsidP="009D0495">
      <w:pPr>
        <w:spacing w:line="360" w:lineRule="auto"/>
        <w:jc w:val="both"/>
        <w:rPr>
          <w:rFonts w:ascii="Arial" w:eastAsia="Times New Roman" w:hAnsi="Arial" w:cs="Arial"/>
          <w:color w:val="000000"/>
          <w:sz w:val="24"/>
          <w:szCs w:val="24"/>
        </w:rPr>
      </w:pPr>
      <w:r w:rsidRPr="005B3995">
        <w:rPr>
          <w:rFonts w:ascii="Arial" w:hAnsi="Arial" w:cs="Arial"/>
          <w:sz w:val="24"/>
          <w:szCs w:val="24"/>
        </w:rPr>
        <w:t xml:space="preserve">De tal manera que mi postura obtenida </w:t>
      </w:r>
      <w:r w:rsidRPr="005B3995">
        <w:rPr>
          <w:rFonts w:ascii="Arial" w:eastAsia="Times New Roman" w:hAnsi="Arial" w:cs="Arial"/>
          <w:color w:val="000000"/>
          <w:sz w:val="24"/>
          <w:szCs w:val="24"/>
        </w:rPr>
        <w:t>en base a las posturas filosófica de los autores: Paulo Freire y John Dewey</w:t>
      </w:r>
      <w:r w:rsidRPr="005B3995">
        <w:rPr>
          <w:rFonts w:ascii="Arial" w:eastAsia="Times New Roman" w:hAnsi="Arial" w:cs="Arial"/>
          <w:color w:val="000000"/>
          <w:sz w:val="24"/>
          <w:szCs w:val="24"/>
        </w:rPr>
        <w:t xml:space="preserve">. Puedo mantenerme en el optar por una educación liberadora, donde todo ser humano sea libre de expresar y compartir sus conocimientos e ideas. Para hacer tanto de nuestra sociedad, como de nuestro país un mundo mejor. Teniendo en cuenta como futura docente los desafíos que se me presentaran a lo largo de los años en mi trabajo docente. Pero gracias a esta postura que he obtenido para ser un individuo capaz de pensar por si solo y de igual manera compartir mis ideas. Propiciando en la escuela que yo imparta </w:t>
      </w:r>
      <w:r w:rsidR="009D0495" w:rsidRPr="005B3995">
        <w:rPr>
          <w:rFonts w:ascii="Arial" w:eastAsia="Times New Roman" w:hAnsi="Arial" w:cs="Arial"/>
          <w:color w:val="000000"/>
          <w:sz w:val="24"/>
          <w:szCs w:val="24"/>
        </w:rPr>
        <w:t>educación</w:t>
      </w:r>
      <w:r w:rsidRPr="005B3995">
        <w:rPr>
          <w:rFonts w:ascii="Arial" w:eastAsia="Times New Roman" w:hAnsi="Arial" w:cs="Arial"/>
          <w:color w:val="000000"/>
          <w:sz w:val="24"/>
          <w:szCs w:val="24"/>
        </w:rPr>
        <w:t xml:space="preserve"> una convivencia armónica en la que se fomenten valores como el respeto, la responsabilidad, la justicia, la solidaridad, la colaboración y la no discriminación. De tal manera que todos los integrantes de la comunidad escolar como, alumnos, maestros, personal administrativo y autoridades, cuenten con un ambiente adecuado para el desempeño y realización. Ya que los mexicanos que se esperan form</w:t>
      </w:r>
      <w:r w:rsidR="009D0495" w:rsidRPr="005B3995">
        <w:rPr>
          <w:rFonts w:ascii="Arial" w:eastAsia="Times New Roman" w:hAnsi="Arial" w:cs="Arial"/>
          <w:color w:val="000000"/>
          <w:sz w:val="24"/>
          <w:szCs w:val="24"/>
        </w:rPr>
        <w:t>a</w:t>
      </w:r>
      <w:r w:rsidRPr="005B3995">
        <w:rPr>
          <w:rFonts w:ascii="Arial" w:eastAsia="Times New Roman" w:hAnsi="Arial" w:cs="Arial"/>
          <w:color w:val="000000"/>
          <w:sz w:val="24"/>
          <w:szCs w:val="24"/>
        </w:rPr>
        <w:t xml:space="preserve">r son </w:t>
      </w:r>
      <w:r w:rsidR="009D0495" w:rsidRPr="005B3995">
        <w:rPr>
          <w:rFonts w:ascii="Arial" w:hAnsi="Arial" w:cs="Arial"/>
          <w:sz w:val="24"/>
          <w:szCs w:val="24"/>
        </w:rPr>
        <w:t>“alumnos que cuenten con acceso equitativo al conocimiento y con las capacidades para disfrutar de sus beneficios, al permitirles desarrollar las prácticas del pensamiento para procesar la información, crear nueva información y las actitudes compatibles con la responsabilidad personal y social” (SEP 2018).</w:t>
      </w:r>
    </w:p>
    <w:p w14:paraId="24244641" w14:textId="1EA7DFEA" w:rsidR="002A105A" w:rsidRPr="005B3995" w:rsidRDefault="002A105A" w:rsidP="002A105A">
      <w:pPr>
        <w:rPr>
          <w:rFonts w:ascii="Arial" w:hAnsi="Arial" w:cs="Arial"/>
          <w:b/>
          <w:bCs/>
          <w:sz w:val="24"/>
          <w:szCs w:val="24"/>
        </w:rPr>
      </w:pPr>
    </w:p>
    <w:p w14:paraId="2945E59B" w14:textId="79863DBA" w:rsidR="002A105A" w:rsidRPr="005B3995" w:rsidRDefault="002A105A" w:rsidP="002A105A">
      <w:pPr>
        <w:rPr>
          <w:rFonts w:ascii="Arial" w:hAnsi="Arial" w:cs="Arial"/>
          <w:b/>
          <w:bCs/>
          <w:sz w:val="24"/>
          <w:szCs w:val="24"/>
        </w:rPr>
      </w:pPr>
    </w:p>
    <w:p w14:paraId="2DFB0148" w14:textId="116CF29D" w:rsidR="002A105A" w:rsidRPr="005B3995" w:rsidRDefault="002A105A" w:rsidP="002A105A">
      <w:pPr>
        <w:rPr>
          <w:rFonts w:ascii="Arial" w:hAnsi="Arial" w:cs="Arial"/>
          <w:b/>
          <w:bCs/>
          <w:sz w:val="24"/>
          <w:szCs w:val="24"/>
        </w:rPr>
      </w:pPr>
    </w:p>
    <w:p w14:paraId="1BA42124" w14:textId="02982D16" w:rsidR="002A105A" w:rsidRPr="005B3995" w:rsidRDefault="002A105A" w:rsidP="002A105A">
      <w:pPr>
        <w:rPr>
          <w:rFonts w:ascii="Arial" w:hAnsi="Arial" w:cs="Arial"/>
          <w:b/>
          <w:bCs/>
          <w:sz w:val="24"/>
          <w:szCs w:val="24"/>
        </w:rPr>
      </w:pPr>
    </w:p>
    <w:p w14:paraId="230651A7" w14:textId="44773109" w:rsidR="002A105A" w:rsidRPr="005B3995" w:rsidRDefault="002A105A" w:rsidP="002A105A">
      <w:pPr>
        <w:rPr>
          <w:rFonts w:ascii="Arial" w:hAnsi="Arial" w:cs="Arial"/>
          <w:b/>
          <w:bCs/>
          <w:sz w:val="24"/>
          <w:szCs w:val="24"/>
        </w:rPr>
      </w:pPr>
    </w:p>
    <w:p w14:paraId="2BA10E0C" w14:textId="5CA4ABCA" w:rsidR="002A105A" w:rsidRPr="005B3995" w:rsidRDefault="002A105A" w:rsidP="002A105A">
      <w:pPr>
        <w:rPr>
          <w:rFonts w:ascii="Arial" w:hAnsi="Arial" w:cs="Arial"/>
          <w:b/>
          <w:bCs/>
          <w:sz w:val="24"/>
          <w:szCs w:val="24"/>
        </w:rPr>
      </w:pPr>
    </w:p>
    <w:p w14:paraId="345F3E86" w14:textId="44EE61DD" w:rsidR="002A105A" w:rsidRPr="005B3995" w:rsidRDefault="002A105A" w:rsidP="002A105A">
      <w:pPr>
        <w:rPr>
          <w:rFonts w:ascii="Arial" w:hAnsi="Arial" w:cs="Arial"/>
          <w:b/>
          <w:bCs/>
          <w:sz w:val="24"/>
          <w:szCs w:val="24"/>
        </w:rPr>
      </w:pPr>
    </w:p>
    <w:p w14:paraId="082D2432" w14:textId="46D23B86" w:rsidR="002A105A" w:rsidRPr="005B3995" w:rsidRDefault="002A105A" w:rsidP="002A105A">
      <w:pPr>
        <w:rPr>
          <w:rFonts w:ascii="Arial" w:hAnsi="Arial" w:cs="Arial"/>
          <w:b/>
          <w:bCs/>
          <w:sz w:val="24"/>
          <w:szCs w:val="24"/>
        </w:rPr>
      </w:pPr>
    </w:p>
    <w:p w14:paraId="0A4267B6" w14:textId="30917767" w:rsidR="002A105A" w:rsidRPr="005B3995" w:rsidRDefault="002A105A" w:rsidP="002A105A">
      <w:pPr>
        <w:rPr>
          <w:rFonts w:ascii="Arial" w:hAnsi="Arial" w:cs="Arial"/>
          <w:b/>
          <w:bCs/>
          <w:sz w:val="24"/>
          <w:szCs w:val="24"/>
        </w:rPr>
      </w:pPr>
    </w:p>
    <w:p w14:paraId="0539D9BC" w14:textId="15385A7E" w:rsidR="002A105A" w:rsidRPr="005B3995" w:rsidRDefault="002A105A" w:rsidP="002A105A">
      <w:pPr>
        <w:rPr>
          <w:rFonts w:ascii="Arial" w:hAnsi="Arial" w:cs="Arial"/>
          <w:b/>
          <w:bCs/>
          <w:sz w:val="24"/>
          <w:szCs w:val="24"/>
        </w:rPr>
      </w:pPr>
    </w:p>
    <w:p w14:paraId="2DF4538A" w14:textId="11359EB7" w:rsidR="009D0495" w:rsidRPr="005B3995" w:rsidRDefault="009D0495" w:rsidP="002A105A">
      <w:pPr>
        <w:rPr>
          <w:rFonts w:ascii="Arial" w:hAnsi="Arial" w:cs="Arial"/>
          <w:b/>
          <w:bCs/>
          <w:sz w:val="24"/>
          <w:szCs w:val="24"/>
        </w:rPr>
      </w:pPr>
    </w:p>
    <w:p w14:paraId="51169431" w14:textId="77777777" w:rsidR="009D0495" w:rsidRPr="005B3995" w:rsidRDefault="009D0495" w:rsidP="002A105A">
      <w:pPr>
        <w:rPr>
          <w:rFonts w:ascii="Arial" w:hAnsi="Arial" w:cs="Arial"/>
          <w:b/>
          <w:bCs/>
          <w:sz w:val="24"/>
          <w:szCs w:val="24"/>
        </w:rPr>
      </w:pPr>
    </w:p>
    <w:p w14:paraId="41A31B6D" w14:textId="19C23A34" w:rsidR="00925240" w:rsidRPr="005B3995" w:rsidRDefault="00925240" w:rsidP="00062644">
      <w:pPr>
        <w:jc w:val="center"/>
        <w:rPr>
          <w:rFonts w:ascii="Arial" w:hAnsi="Arial" w:cs="Arial"/>
          <w:b/>
          <w:bCs/>
          <w:sz w:val="24"/>
          <w:szCs w:val="24"/>
        </w:rPr>
      </w:pPr>
      <w:r w:rsidRPr="005B3995">
        <w:rPr>
          <w:rFonts w:ascii="Arial" w:hAnsi="Arial" w:cs="Arial"/>
          <w:b/>
          <w:bCs/>
          <w:sz w:val="24"/>
          <w:szCs w:val="24"/>
        </w:rPr>
        <w:lastRenderedPageBreak/>
        <w:t xml:space="preserve">BIBLIOGRAFIA </w:t>
      </w:r>
    </w:p>
    <w:p w14:paraId="220867CE" w14:textId="77777777" w:rsidR="009D0495" w:rsidRPr="005B3995" w:rsidRDefault="00925240" w:rsidP="009D0495">
      <w:pPr>
        <w:numPr>
          <w:ilvl w:val="0"/>
          <w:numId w:val="4"/>
        </w:numPr>
        <w:spacing w:after="0"/>
        <w:rPr>
          <w:rFonts w:ascii="Arial" w:eastAsia="Arial" w:hAnsi="Arial" w:cs="Arial"/>
          <w:color w:val="000000"/>
          <w:sz w:val="36"/>
          <w:szCs w:val="36"/>
        </w:rPr>
      </w:pPr>
      <w:r w:rsidRPr="005B3995">
        <w:rPr>
          <w:rFonts w:ascii="Arial" w:eastAsia="Times New Roman" w:hAnsi="Arial" w:cs="Arial"/>
          <w:color w:val="000000"/>
          <w:sz w:val="24"/>
          <w:szCs w:val="24"/>
        </w:rPr>
        <w:t>Dewey, J. (1995). </w:t>
      </w:r>
      <w:r w:rsidRPr="005B3995">
        <w:rPr>
          <w:rFonts w:ascii="Arial" w:eastAsia="Times New Roman" w:hAnsi="Arial" w:cs="Arial"/>
          <w:i/>
          <w:iCs/>
          <w:color w:val="000000"/>
          <w:sz w:val="24"/>
          <w:szCs w:val="24"/>
        </w:rPr>
        <w:t>Democracia y educación</w:t>
      </w:r>
      <w:r w:rsidRPr="005B3995">
        <w:rPr>
          <w:rFonts w:ascii="Arial" w:eastAsia="Times New Roman" w:hAnsi="Arial" w:cs="Arial"/>
          <w:color w:val="000000"/>
          <w:sz w:val="24"/>
          <w:szCs w:val="24"/>
        </w:rPr>
        <w:t>. Madrid: Morata</w:t>
      </w:r>
    </w:p>
    <w:p w14:paraId="0201E8C9" w14:textId="77777777" w:rsidR="009D0495" w:rsidRPr="005B3995" w:rsidRDefault="002A105A" w:rsidP="009D0495">
      <w:pPr>
        <w:numPr>
          <w:ilvl w:val="0"/>
          <w:numId w:val="4"/>
        </w:numPr>
        <w:spacing w:after="0"/>
        <w:rPr>
          <w:rFonts w:ascii="Arial" w:eastAsia="Arial" w:hAnsi="Arial" w:cs="Arial"/>
          <w:color w:val="000000"/>
          <w:sz w:val="36"/>
          <w:szCs w:val="36"/>
        </w:rPr>
      </w:pPr>
      <w:r w:rsidRPr="005B3995">
        <w:rPr>
          <w:rFonts w:ascii="Arial" w:hAnsi="Arial" w:cs="Arial"/>
          <w:sz w:val="24"/>
          <w:szCs w:val="24"/>
        </w:rPr>
        <w:t>Paulo Freire y la pedagogía del oprimido-Revista historia de la educación latinoamericana, NÚM. 10, 2008, pp.57-72. UNIVERSIDAD PEDAGOGICA DE COLOMBIA BOYACÁ, COLOMBIA.</w:t>
      </w:r>
    </w:p>
    <w:p w14:paraId="6273D53B" w14:textId="07FCA2E5" w:rsidR="009D0495" w:rsidRPr="005B3995" w:rsidRDefault="009D0495" w:rsidP="009D0495">
      <w:pPr>
        <w:numPr>
          <w:ilvl w:val="0"/>
          <w:numId w:val="4"/>
        </w:numPr>
        <w:spacing w:after="0"/>
        <w:rPr>
          <w:rFonts w:ascii="Arial" w:eastAsia="Arial" w:hAnsi="Arial" w:cs="Arial"/>
          <w:color w:val="000000"/>
          <w:sz w:val="36"/>
          <w:szCs w:val="36"/>
        </w:rPr>
      </w:pPr>
      <w:r w:rsidRPr="005B3995">
        <w:rPr>
          <w:rFonts w:ascii="Arial" w:eastAsia="Arial" w:hAnsi="Arial" w:cs="Arial"/>
          <w:color w:val="000000" w:themeColor="text1"/>
          <w:sz w:val="24"/>
          <w:szCs w:val="24"/>
        </w:rPr>
        <w:t>Secretaria de Educación Pública. (2017) “APRENDIZAJES CLAVES” Programa de educación preescolar.</w:t>
      </w:r>
    </w:p>
    <w:p w14:paraId="4B3FA8CB" w14:textId="77777777" w:rsidR="00925240" w:rsidRPr="009D0495" w:rsidRDefault="00925240" w:rsidP="009D0495">
      <w:pPr>
        <w:spacing w:after="0"/>
        <w:rPr>
          <w:rFonts w:ascii="Arial" w:eastAsia="Arial" w:hAnsi="Arial" w:cs="Arial"/>
          <w:color w:val="000000"/>
          <w:sz w:val="36"/>
          <w:szCs w:val="36"/>
        </w:rPr>
      </w:pPr>
    </w:p>
    <w:sectPr w:rsidR="00925240" w:rsidRPr="009D0495" w:rsidSect="004F2F70">
      <w:pgSz w:w="12240" w:h="15840"/>
      <w:pgMar w:top="1418" w:right="1701" w:bottom="1418" w:left="170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wentieth Century">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5C1F"/>
    <w:multiLevelType w:val="hybridMultilevel"/>
    <w:tmpl w:val="9B4A05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CD0AEC"/>
    <w:multiLevelType w:val="multilevel"/>
    <w:tmpl w:val="7CDC74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7865A31"/>
    <w:multiLevelType w:val="multilevel"/>
    <w:tmpl w:val="B2CE0466"/>
    <w:lvl w:ilvl="0">
      <w:start w:val="1"/>
      <w:numFmt w:val="decimal"/>
      <w:lvlText w:val="%1."/>
      <w:lvlJc w:val="left"/>
      <w:pPr>
        <w:ind w:left="360" w:hanging="360"/>
      </w:pPr>
    </w:lvl>
    <w:lvl w:ilvl="1">
      <w:start w:val="1"/>
      <w:numFmt w:val="bullet"/>
      <w:lvlText w:val=" "/>
      <w:lvlJc w:val="left"/>
      <w:pPr>
        <w:ind w:left="1440" w:hanging="360"/>
      </w:pPr>
      <w:rPr>
        <w:rFonts w:ascii="Twentieth Century" w:eastAsia="Twentieth Century" w:hAnsi="Twentieth Century" w:cs="Twentieth Century"/>
      </w:rPr>
    </w:lvl>
    <w:lvl w:ilvl="2">
      <w:start w:val="1"/>
      <w:numFmt w:val="bullet"/>
      <w:lvlText w:val=" "/>
      <w:lvlJc w:val="left"/>
      <w:pPr>
        <w:ind w:left="2160" w:hanging="360"/>
      </w:pPr>
      <w:rPr>
        <w:rFonts w:ascii="Twentieth Century" w:eastAsia="Twentieth Century" w:hAnsi="Twentieth Century" w:cs="Twentieth Century"/>
      </w:rPr>
    </w:lvl>
    <w:lvl w:ilvl="3">
      <w:start w:val="1"/>
      <w:numFmt w:val="bullet"/>
      <w:lvlText w:val=" "/>
      <w:lvlJc w:val="left"/>
      <w:pPr>
        <w:ind w:left="2880" w:hanging="360"/>
      </w:pPr>
      <w:rPr>
        <w:rFonts w:ascii="Twentieth Century" w:eastAsia="Twentieth Century" w:hAnsi="Twentieth Century" w:cs="Twentieth Century"/>
      </w:rPr>
    </w:lvl>
    <w:lvl w:ilvl="4">
      <w:start w:val="1"/>
      <w:numFmt w:val="bullet"/>
      <w:lvlText w:val=" "/>
      <w:lvlJc w:val="left"/>
      <w:pPr>
        <w:ind w:left="3600" w:hanging="360"/>
      </w:pPr>
      <w:rPr>
        <w:rFonts w:ascii="Twentieth Century" w:eastAsia="Twentieth Century" w:hAnsi="Twentieth Century" w:cs="Twentieth Century"/>
      </w:rPr>
    </w:lvl>
    <w:lvl w:ilvl="5">
      <w:start w:val="1"/>
      <w:numFmt w:val="bullet"/>
      <w:lvlText w:val=" "/>
      <w:lvlJc w:val="left"/>
      <w:pPr>
        <w:ind w:left="4320" w:hanging="360"/>
      </w:pPr>
      <w:rPr>
        <w:rFonts w:ascii="Twentieth Century" w:eastAsia="Twentieth Century" w:hAnsi="Twentieth Century" w:cs="Twentieth Century"/>
      </w:rPr>
    </w:lvl>
    <w:lvl w:ilvl="6">
      <w:start w:val="1"/>
      <w:numFmt w:val="bullet"/>
      <w:lvlText w:val=" "/>
      <w:lvlJc w:val="left"/>
      <w:pPr>
        <w:ind w:left="5040" w:hanging="360"/>
      </w:pPr>
      <w:rPr>
        <w:rFonts w:ascii="Twentieth Century" w:eastAsia="Twentieth Century" w:hAnsi="Twentieth Century" w:cs="Twentieth Century"/>
      </w:rPr>
    </w:lvl>
    <w:lvl w:ilvl="7">
      <w:start w:val="1"/>
      <w:numFmt w:val="bullet"/>
      <w:lvlText w:val=" "/>
      <w:lvlJc w:val="left"/>
      <w:pPr>
        <w:ind w:left="5760" w:hanging="360"/>
      </w:pPr>
      <w:rPr>
        <w:rFonts w:ascii="Twentieth Century" w:eastAsia="Twentieth Century" w:hAnsi="Twentieth Century" w:cs="Twentieth Century"/>
      </w:rPr>
    </w:lvl>
    <w:lvl w:ilvl="8">
      <w:start w:val="1"/>
      <w:numFmt w:val="bullet"/>
      <w:lvlText w:val=" "/>
      <w:lvlJc w:val="left"/>
      <w:pPr>
        <w:ind w:left="6480" w:hanging="360"/>
      </w:pPr>
      <w:rPr>
        <w:rFonts w:ascii="Twentieth Century" w:eastAsia="Twentieth Century" w:hAnsi="Twentieth Century" w:cs="Twentieth Century"/>
      </w:rPr>
    </w:lvl>
  </w:abstractNum>
  <w:abstractNum w:abstractNumId="3" w15:restartNumberingAfterBreak="0">
    <w:nsid w:val="4D9E6DF8"/>
    <w:multiLevelType w:val="hybridMultilevel"/>
    <w:tmpl w:val="187C9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8C54EDA"/>
    <w:multiLevelType w:val="hybridMultilevel"/>
    <w:tmpl w:val="93C8E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E6"/>
    <w:rsid w:val="00062644"/>
    <w:rsid w:val="00106C59"/>
    <w:rsid w:val="002A105A"/>
    <w:rsid w:val="002D06F6"/>
    <w:rsid w:val="002E4CE9"/>
    <w:rsid w:val="00423F7C"/>
    <w:rsid w:val="004F2F70"/>
    <w:rsid w:val="005B3995"/>
    <w:rsid w:val="006577C1"/>
    <w:rsid w:val="008E5262"/>
    <w:rsid w:val="00925240"/>
    <w:rsid w:val="0094677B"/>
    <w:rsid w:val="009D0495"/>
    <w:rsid w:val="00B27023"/>
    <w:rsid w:val="00E91706"/>
    <w:rsid w:val="00F72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2651"/>
  <w15:chartTrackingRefBased/>
  <w15:docId w15:val="{FC6E20E2-E291-4872-AB73-B59433ED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1E6"/>
    <w:pPr>
      <w:spacing w:line="256" w:lineRule="auto"/>
    </w:pPr>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2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963826">
      <w:bodyDiv w:val="1"/>
      <w:marLeft w:val="0"/>
      <w:marRight w:val="0"/>
      <w:marTop w:val="0"/>
      <w:marBottom w:val="0"/>
      <w:divBdr>
        <w:top w:val="none" w:sz="0" w:space="0" w:color="auto"/>
        <w:left w:val="none" w:sz="0" w:space="0" w:color="auto"/>
        <w:bottom w:val="none" w:sz="0" w:space="0" w:color="auto"/>
        <w:right w:val="none" w:sz="0" w:space="0" w:color="auto"/>
      </w:divBdr>
    </w:div>
    <w:div w:id="1793206397">
      <w:bodyDiv w:val="1"/>
      <w:marLeft w:val="0"/>
      <w:marRight w:val="0"/>
      <w:marTop w:val="0"/>
      <w:marBottom w:val="0"/>
      <w:divBdr>
        <w:top w:val="none" w:sz="0" w:space="0" w:color="auto"/>
        <w:left w:val="none" w:sz="0" w:space="0" w:color="auto"/>
        <w:bottom w:val="none" w:sz="0" w:space="0" w:color="auto"/>
        <w:right w:val="none" w:sz="0" w:space="0" w:color="auto"/>
      </w:divBdr>
    </w:div>
    <w:div w:id="18127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F92B4-372D-4719-A5B1-802C2064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1254</Words>
  <Characters>6902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ADRIANA RODRIGUEZ HERNANDEZ</cp:lastModifiedBy>
  <cp:revision>3</cp:revision>
  <dcterms:created xsi:type="dcterms:W3CDTF">2021-06-28T20:06:00Z</dcterms:created>
  <dcterms:modified xsi:type="dcterms:W3CDTF">2021-06-28T23:38:00Z</dcterms:modified>
</cp:coreProperties>
</file>