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FA0" w:rsidRDefault="003E24B1">
      <w:r>
        <w:t xml:space="preserve">                                                              </w:t>
      </w:r>
      <w:r w:rsidR="007D6C76" w:rsidRPr="003E24B1">
        <w:rPr>
          <w:noProof/>
          <w:lang w:eastAsia="es-MX"/>
        </w:rPr>
        <w:drawing>
          <wp:inline distT="0" distB="0" distL="0" distR="0" wp14:anchorId="6CD47A2A" wp14:editId="2E5F8F00">
            <wp:extent cx="1609725" cy="1198204"/>
            <wp:effectExtent l="0" t="0" r="0" b="2540"/>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4376" cy="1216553"/>
                    </a:xfrm>
                    <a:prstGeom prst="rect">
                      <a:avLst/>
                    </a:prstGeom>
                    <a:noFill/>
                    <a:extLst/>
                  </pic:spPr>
                </pic:pic>
              </a:graphicData>
            </a:graphic>
          </wp:inline>
        </w:drawing>
      </w:r>
      <w:r>
        <w:t xml:space="preserve">        </w:t>
      </w:r>
    </w:p>
    <w:p w:rsidR="003E24B1" w:rsidRPr="007D6C76" w:rsidRDefault="003E24B1" w:rsidP="003E24B1">
      <w:pPr>
        <w:jc w:val="center"/>
        <w:rPr>
          <w:rFonts w:ascii="Century Gothic" w:hAnsi="Century Gothic"/>
          <w:sz w:val="28"/>
          <w:szCs w:val="28"/>
        </w:rPr>
      </w:pPr>
      <w:r w:rsidRPr="007D6C76">
        <w:rPr>
          <w:rFonts w:ascii="Century Gothic" w:hAnsi="Century Gothic"/>
          <w:b/>
          <w:bCs/>
          <w:sz w:val="28"/>
          <w:szCs w:val="28"/>
        </w:rPr>
        <w:t>Escuela Normal de Educación Preescolar</w:t>
      </w:r>
    </w:p>
    <w:p w:rsidR="003E24B1" w:rsidRPr="007D6C76" w:rsidRDefault="003E24B1" w:rsidP="003E24B1">
      <w:pPr>
        <w:jc w:val="center"/>
        <w:rPr>
          <w:rFonts w:ascii="Century Gothic" w:hAnsi="Century Gothic"/>
          <w:sz w:val="28"/>
          <w:szCs w:val="28"/>
        </w:rPr>
      </w:pPr>
      <w:r w:rsidRPr="007D6C76">
        <w:rPr>
          <w:rFonts w:ascii="Century Gothic" w:hAnsi="Century Gothic"/>
          <w:sz w:val="28"/>
          <w:szCs w:val="28"/>
        </w:rPr>
        <w:t>Licenciatura en educación preescolar</w:t>
      </w:r>
    </w:p>
    <w:p w:rsidR="003E24B1" w:rsidRPr="007D6C76" w:rsidRDefault="003E24B1" w:rsidP="003E24B1">
      <w:pPr>
        <w:jc w:val="center"/>
        <w:rPr>
          <w:rFonts w:ascii="Century Gothic" w:hAnsi="Century Gothic"/>
          <w:sz w:val="28"/>
          <w:szCs w:val="28"/>
        </w:rPr>
      </w:pPr>
      <w:r w:rsidRPr="007D6C76">
        <w:rPr>
          <w:rFonts w:ascii="Century Gothic" w:hAnsi="Century Gothic"/>
          <w:sz w:val="28"/>
          <w:szCs w:val="28"/>
        </w:rPr>
        <w:t>Ciclo escolar 2020-2021</w:t>
      </w:r>
    </w:p>
    <w:p w:rsidR="003E24B1" w:rsidRPr="007D6C76" w:rsidRDefault="003E24B1" w:rsidP="003E24B1">
      <w:pPr>
        <w:jc w:val="center"/>
        <w:rPr>
          <w:rFonts w:ascii="Century Gothic" w:hAnsi="Century Gothic"/>
          <w:b/>
          <w:sz w:val="28"/>
          <w:szCs w:val="28"/>
        </w:rPr>
      </w:pPr>
      <w:r w:rsidRPr="007D6C76">
        <w:rPr>
          <w:rFonts w:ascii="Century Gothic" w:hAnsi="Century Gothic"/>
          <w:b/>
          <w:sz w:val="28"/>
          <w:szCs w:val="28"/>
        </w:rPr>
        <w:t>CUARTO SEMESTRE</w:t>
      </w:r>
    </w:p>
    <w:p w:rsidR="003E24B1" w:rsidRPr="007D6C76" w:rsidRDefault="008F14A0" w:rsidP="003E24B1">
      <w:pPr>
        <w:jc w:val="center"/>
        <w:rPr>
          <w:rFonts w:ascii="Century Gothic" w:hAnsi="Century Gothic"/>
          <w:sz w:val="28"/>
          <w:szCs w:val="28"/>
        </w:rPr>
      </w:pPr>
      <w:r w:rsidRPr="007D6C76">
        <w:rPr>
          <w:rFonts w:ascii="Century Gothic" w:hAnsi="Century Gothic"/>
          <w:sz w:val="28"/>
          <w:szCs w:val="28"/>
        </w:rPr>
        <w:t>EVIDENCIA INTEGRADORA</w:t>
      </w:r>
    </w:p>
    <w:p w:rsidR="003E24B1" w:rsidRPr="007D6C76" w:rsidRDefault="003E24B1" w:rsidP="003E24B1">
      <w:pPr>
        <w:jc w:val="center"/>
        <w:rPr>
          <w:rFonts w:ascii="Century Gothic" w:hAnsi="Century Gothic"/>
          <w:sz w:val="28"/>
          <w:szCs w:val="28"/>
        </w:rPr>
      </w:pPr>
      <w:r w:rsidRPr="007D6C76">
        <w:rPr>
          <w:rFonts w:ascii="Century Gothic" w:hAnsi="Century Gothic"/>
          <w:b/>
          <w:bCs/>
          <w:sz w:val="28"/>
          <w:szCs w:val="28"/>
        </w:rPr>
        <w:t>Docente:</w:t>
      </w:r>
      <w:r w:rsidRPr="007D6C76">
        <w:rPr>
          <w:rFonts w:ascii="Century Gothic" w:hAnsi="Century Gothic"/>
          <w:sz w:val="28"/>
          <w:szCs w:val="28"/>
        </w:rPr>
        <w:t xml:space="preserve"> Daniel Díaz Gutiérrez</w:t>
      </w:r>
    </w:p>
    <w:p w:rsidR="003E24B1" w:rsidRPr="007D6C76" w:rsidRDefault="003E24B1" w:rsidP="003E24B1">
      <w:pPr>
        <w:jc w:val="center"/>
        <w:rPr>
          <w:rFonts w:ascii="Century Gothic" w:hAnsi="Century Gothic"/>
          <w:sz w:val="28"/>
          <w:szCs w:val="28"/>
        </w:rPr>
      </w:pPr>
      <w:r w:rsidRPr="007D6C76">
        <w:rPr>
          <w:rFonts w:ascii="Century Gothic" w:hAnsi="Century Gothic"/>
          <w:b/>
          <w:bCs/>
          <w:sz w:val="28"/>
          <w:szCs w:val="28"/>
        </w:rPr>
        <w:t>Alumna</w:t>
      </w:r>
      <w:r w:rsidRPr="007D6C76">
        <w:rPr>
          <w:rFonts w:ascii="Century Gothic" w:hAnsi="Century Gothic"/>
          <w:sz w:val="28"/>
          <w:szCs w:val="28"/>
        </w:rPr>
        <w:t>: Ana Sofía Segovia #19</w:t>
      </w:r>
    </w:p>
    <w:p w:rsidR="003E24B1" w:rsidRPr="007D6C76" w:rsidRDefault="003E24B1" w:rsidP="003E24B1">
      <w:pPr>
        <w:jc w:val="center"/>
        <w:rPr>
          <w:rFonts w:ascii="Century Gothic" w:hAnsi="Century Gothic"/>
          <w:sz w:val="28"/>
          <w:szCs w:val="28"/>
        </w:rPr>
      </w:pPr>
      <w:r w:rsidRPr="007D6C76">
        <w:rPr>
          <w:rFonts w:ascii="Century Gothic" w:hAnsi="Century Gothic"/>
          <w:b/>
          <w:bCs/>
          <w:sz w:val="28"/>
          <w:szCs w:val="28"/>
        </w:rPr>
        <w:t>Curso:</w:t>
      </w:r>
      <w:r w:rsidRPr="007D6C76">
        <w:rPr>
          <w:rFonts w:ascii="Century Gothic" w:hAnsi="Century Gothic"/>
          <w:sz w:val="28"/>
          <w:szCs w:val="28"/>
        </w:rPr>
        <w:t xml:space="preserve"> filosofía</w:t>
      </w:r>
    </w:p>
    <w:p w:rsidR="003E24B1" w:rsidRPr="007D6C76" w:rsidRDefault="003E24B1" w:rsidP="003E24B1">
      <w:pPr>
        <w:jc w:val="center"/>
        <w:rPr>
          <w:rFonts w:ascii="Century Gothic" w:hAnsi="Century Gothic"/>
          <w:sz w:val="28"/>
          <w:szCs w:val="28"/>
        </w:rPr>
      </w:pPr>
      <w:r w:rsidRPr="007D6C76">
        <w:rPr>
          <w:rFonts w:ascii="Century Gothic" w:hAnsi="Century Gothic"/>
          <w:sz w:val="28"/>
          <w:szCs w:val="28"/>
        </w:rPr>
        <w:t>2 B</w:t>
      </w:r>
    </w:p>
    <w:p w:rsidR="009F2796" w:rsidRDefault="008F14A0" w:rsidP="007D6C76">
      <w:pPr>
        <w:ind w:left="1440"/>
        <w:jc w:val="center"/>
        <w:rPr>
          <w:rFonts w:ascii="Century Gothic" w:hAnsi="Century Gothic"/>
          <w:color w:val="000000"/>
          <w:sz w:val="28"/>
          <w:szCs w:val="28"/>
        </w:rPr>
      </w:pPr>
      <w:r w:rsidRPr="007D6C76">
        <w:rPr>
          <w:rFonts w:ascii="Century Gothic" w:hAnsi="Century Gothic"/>
          <w:b/>
          <w:bCs/>
          <w:color w:val="000000"/>
          <w:sz w:val="28"/>
          <w:szCs w:val="28"/>
          <w:lang w:val="en-US"/>
        </w:rPr>
        <w:t>Competencias profesionales</w:t>
      </w:r>
      <w:bookmarkStart w:id="0" w:name="_GoBack"/>
      <w:bookmarkEnd w:id="0"/>
      <w:r w:rsidRPr="007D6C76">
        <w:rPr>
          <w:rFonts w:ascii="Century Gothic" w:hAnsi="Century Gothic"/>
          <w:color w:val="000000"/>
          <w:sz w:val="28"/>
          <w:szCs w:val="28"/>
        </w:rPr>
        <w:br/>
      </w:r>
      <w:r w:rsidRPr="007D6C76">
        <w:rPr>
          <w:rFonts w:ascii="Century Gothic" w:hAnsi="Century Gothic"/>
          <w:b/>
          <w:bCs/>
          <w:color w:val="000000"/>
          <w:sz w:val="28"/>
          <w:szCs w:val="28"/>
          <w:lang w:val="en-US"/>
        </w:rPr>
        <w:t> </w:t>
      </w:r>
      <w:r w:rsidRPr="007D6C76">
        <w:rPr>
          <w:rFonts w:ascii="Century Gothic" w:hAnsi="Century Gothic"/>
          <w:color w:val="000000"/>
          <w:sz w:val="28"/>
          <w:szCs w:val="28"/>
        </w:rPr>
        <w:br/>
        <w:t xml:space="preserve">Actúa de manera ética ante la diversidad de situaciones que se presentan en la práctica profesional. </w:t>
      </w:r>
    </w:p>
    <w:p w:rsidR="00DD72F1" w:rsidRPr="007D6C76" w:rsidRDefault="008F14A0" w:rsidP="007D6C76">
      <w:pPr>
        <w:ind w:left="1440"/>
        <w:jc w:val="center"/>
        <w:rPr>
          <w:rFonts w:ascii="Century Gothic" w:hAnsi="Century Gothic"/>
          <w:color w:val="000000"/>
          <w:sz w:val="28"/>
          <w:szCs w:val="28"/>
        </w:rPr>
      </w:pPr>
      <w:r w:rsidRPr="007D6C76">
        <w:rPr>
          <w:rFonts w:ascii="Century Gothic" w:hAnsi="Century Gothic"/>
          <w:color w:val="000000"/>
          <w:sz w:val="28"/>
          <w:szCs w:val="28"/>
        </w:rPr>
        <w:t>Integra recursos de la investigación educativa para enriquecer su práctica</w:t>
      </w:r>
      <w:r w:rsidRPr="007D6C76">
        <w:rPr>
          <w:rFonts w:ascii="Century Gothic" w:hAnsi="Century Gothic"/>
          <w:color w:val="000000"/>
          <w:sz w:val="28"/>
          <w:szCs w:val="28"/>
        </w:rPr>
        <w:br/>
        <w:t>profesional, expresando su interés por el conocimiento, la ciencia y la mejora de la educación.</w:t>
      </w:r>
    </w:p>
    <w:p w:rsidR="00DD72F1" w:rsidRPr="007D6C76" w:rsidRDefault="00DD72F1" w:rsidP="00DD72F1">
      <w:pPr>
        <w:pStyle w:val="Prrafodelista"/>
        <w:rPr>
          <w:rFonts w:ascii="Century Gothic" w:hAnsi="Century Gothic"/>
          <w:color w:val="000000"/>
          <w:sz w:val="28"/>
          <w:szCs w:val="28"/>
        </w:rPr>
      </w:pPr>
    </w:p>
    <w:p w:rsidR="00DD72F1" w:rsidRPr="007D6C76" w:rsidRDefault="008F14A0" w:rsidP="00DD72F1">
      <w:pPr>
        <w:pStyle w:val="Prrafodelista"/>
        <w:jc w:val="center"/>
        <w:rPr>
          <w:rFonts w:ascii="Century Gothic" w:hAnsi="Century Gothic"/>
          <w:color w:val="000000"/>
          <w:sz w:val="28"/>
          <w:szCs w:val="28"/>
        </w:rPr>
      </w:pPr>
      <w:r w:rsidRPr="007D6C76">
        <w:rPr>
          <w:rFonts w:ascii="Century Gothic" w:hAnsi="Century Gothic"/>
          <w:color w:val="000000"/>
          <w:sz w:val="28"/>
          <w:szCs w:val="28"/>
        </w:rPr>
        <w:t>29</w:t>
      </w:r>
      <w:r w:rsidR="00DD72F1" w:rsidRPr="007D6C76">
        <w:rPr>
          <w:rFonts w:ascii="Century Gothic" w:hAnsi="Century Gothic"/>
          <w:color w:val="000000"/>
          <w:sz w:val="28"/>
          <w:szCs w:val="28"/>
        </w:rPr>
        <w:t xml:space="preserve"> DE JUNIO DEL 2021.</w:t>
      </w:r>
    </w:p>
    <w:p w:rsidR="00DD72F1" w:rsidRPr="007D6C76" w:rsidRDefault="00DD72F1" w:rsidP="00DD72F1">
      <w:pPr>
        <w:pStyle w:val="Prrafodelista"/>
        <w:jc w:val="center"/>
        <w:rPr>
          <w:rFonts w:ascii="Century Gothic" w:hAnsi="Century Gothic"/>
          <w:color w:val="000000"/>
          <w:sz w:val="28"/>
          <w:szCs w:val="28"/>
        </w:rPr>
      </w:pPr>
    </w:p>
    <w:p w:rsidR="00DD72F1" w:rsidRPr="007D6C76" w:rsidRDefault="00DD72F1" w:rsidP="00DD72F1">
      <w:pPr>
        <w:pStyle w:val="Prrafodelista"/>
        <w:jc w:val="center"/>
        <w:rPr>
          <w:rFonts w:ascii="Century Gothic" w:hAnsi="Century Gothic"/>
          <w:color w:val="000000"/>
          <w:sz w:val="28"/>
          <w:szCs w:val="28"/>
        </w:rPr>
      </w:pPr>
    </w:p>
    <w:p w:rsidR="00DD72F1" w:rsidRPr="008F14A0" w:rsidRDefault="00DD72F1" w:rsidP="00DD72F1">
      <w:pPr>
        <w:pStyle w:val="Prrafodelista"/>
        <w:jc w:val="center"/>
        <w:rPr>
          <w:rFonts w:ascii="Century Gothic" w:hAnsi="Century Gothic"/>
          <w:color w:val="000000"/>
        </w:rPr>
      </w:pPr>
    </w:p>
    <w:p w:rsidR="00DD72F1" w:rsidRPr="008F14A0" w:rsidRDefault="00DD72F1" w:rsidP="00DD72F1">
      <w:pPr>
        <w:pStyle w:val="Prrafodelista"/>
        <w:jc w:val="center"/>
        <w:rPr>
          <w:rFonts w:ascii="Century Gothic" w:hAnsi="Century Gothic"/>
          <w:color w:val="000000"/>
        </w:rPr>
      </w:pPr>
    </w:p>
    <w:p w:rsidR="00DD72F1" w:rsidRDefault="008C3B07" w:rsidP="008C3B07">
      <w:pPr>
        <w:pStyle w:val="Prrafodelista"/>
        <w:jc w:val="center"/>
        <w:rPr>
          <w:rFonts w:ascii="Arial" w:hAnsi="Arial" w:cs="Arial"/>
          <w:b/>
          <w:color w:val="000000"/>
          <w:sz w:val="24"/>
        </w:rPr>
      </w:pPr>
      <w:r>
        <w:rPr>
          <w:rFonts w:ascii="Arial" w:hAnsi="Arial" w:cs="Arial"/>
          <w:b/>
          <w:color w:val="000000"/>
          <w:sz w:val="24"/>
        </w:rPr>
        <w:lastRenderedPageBreak/>
        <w:t>INTRODUCCION:</w:t>
      </w:r>
    </w:p>
    <w:p w:rsidR="0018665E" w:rsidRPr="008C3B07" w:rsidRDefault="0018665E" w:rsidP="008C3B07">
      <w:pPr>
        <w:pStyle w:val="Prrafodelista"/>
        <w:jc w:val="center"/>
        <w:rPr>
          <w:rFonts w:ascii="Arial" w:hAnsi="Arial" w:cs="Arial"/>
          <w:color w:val="000000"/>
          <w:sz w:val="24"/>
        </w:rPr>
      </w:pPr>
    </w:p>
    <w:p w:rsidR="008C3B07" w:rsidRDefault="008C3B07" w:rsidP="00DD72F1">
      <w:pPr>
        <w:pStyle w:val="Prrafodelista"/>
        <w:jc w:val="center"/>
        <w:rPr>
          <w:rFonts w:ascii="Verdana" w:hAnsi="Verdana"/>
          <w:color w:val="000000"/>
        </w:rPr>
      </w:pPr>
    </w:p>
    <w:p w:rsidR="008C3B07" w:rsidRDefault="00820D17" w:rsidP="0018665E">
      <w:pPr>
        <w:pStyle w:val="Prrafodelista"/>
        <w:spacing w:line="360" w:lineRule="auto"/>
        <w:jc w:val="both"/>
        <w:rPr>
          <w:rFonts w:ascii="Arial" w:hAnsi="Arial" w:cs="Arial"/>
          <w:color w:val="000000"/>
          <w:sz w:val="24"/>
          <w:szCs w:val="24"/>
        </w:rPr>
      </w:pPr>
      <w:r w:rsidRPr="0018665E">
        <w:rPr>
          <w:rFonts w:ascii="Arial" w:hAnsi="Arial" w:cs="Arial"/>
          <w:color w:val="000000"/>
          <w:sz w:val="24"/>
          <w:szCs w:val="24"/>
        </w:rPr>
        <w:t>Dentro de este trabajo</w:t>
      </w:r>
      <w:r w:rsidR="0018665E" w:rsidRPr="0018665E">
        <w:rPr>
          <w:rFonts w:ascii="Arial" w:hAnsi="Arial" w:cs="Arial"/>
          <w:color w:val="000000"/>
          <w:sz w:val="24"/>
          <w:szCs w:val="24"/>
        </w:rPr>
        <w:t xml:space="preserve"> es</w:t>
      </w:r>
      <w:r w:rsidR="0018665E" w:rsidRPr="0018665E">
        <w:rPr>
          <w:rFonts w:ascii="Arial" w:hAnsi="Arial" w:cs="Arial"/>
          <w:color w:val="000000"/>
          <w:sz w:val="24"/>
          <w:szCs w:val="24"/>
        </w:rPr>
        <w:t>  </w:t>
      </w:r>
      <w:r w:rsidR="0018665E" w:rsidRPr="0018665E">
        <w:rPr>
          <w:rFonts w:ascii="Arial" w:hAnsi="Arial" w:cs="Arial"/>
          <w:bCs/>
          <w:color w:val="000000"/>
          <w:sz w:val="24"/>
          <w:szCs w:val="24"/>
        </w:rPr>
        <w:t>un ensayo final</w:t>
      </w:r>
      <w:r w:rsidR="0018665E" w:rsidRPr="0018665E">
        <w:rPr>
          <w:rFonts w:ascii="Arial" w:hAnsi="Arial" w:cs="Arial"/>
          <w:bCs/>
          <w:color w:val="000000"/>
          <w:sz w:val="24"/>
          <w:szCs w:val="24"/>
        </w:rPr>
        <w:t xml:space="preserve"> en el cual</w:t>
      </w:r>
      <w:r w:rsidR="0018665E" w:rsidRPr="0018665E">
        <w:rPr>
          <w:rFonts w:ascii="Arial" w:hAnsi="Arial" w:cs="Arial"/>
          <w:bCs/>
          <w:color w:val="000000"/>
          <w:sz w:val="24"/>
          <w:szCs w:val="24"/>
        </w:rPr>
        <w:t>  </w:t>
      </w:r>
      <w:r w:rsidR="0018665E" w:rsidRPr="0018665E">
        <w:rPr>
          <w:rFonts w:ascii="Arial" w:hAnsi="Arial" w:cs="Arial"/>
          <w:color w:val="000000"/>
          <w:sz w:val="24"/>
          <w:szCs w:val="24"/>
        </w:rPr>
        <w:t>se integran los</w:t>
      </w:r>
      <w:r w:rsidR="0018665E" w:rsidRPr="0018665E">
        <w:rPr>
          <w:rFonts w:ascii="Arial" w:hAnsi="Arial" w:cs="Arial"/>
          <w:color w:val="000000"/>
          <w:sz w:val="24"/>
          <w:szCs w:val="24"/>
        </w:rPr>
        <w:t xml:space="preserve"> proceso </w:t>
      </w:r>
      <w:r w:rsidR="0018665E" w:rsidRPr="0018665E">
        <w:rPr>
          <w:rFonts w:ascii="Arial" w:hAnsi="Arial" w:cs="Arial"/>
          <w:color w:val="000000"/>
          <w:sz w:val="24"/>
          <w:szCs w:val="24"/>
        </w:rPr>
        <w:t>meta cognitivo</w:t>
      </w:r>
      <w:r w:rsidR="0018665E" w:rsidRPr="0018665E">
        <w:rPr>
          <w:rFonts w:ascii="Arial" w:hAnsi="Arial" w:cs="Arial"/>
          <w:color w:val="000000"/>
          <w:sz w:val="24"/>
          <w:szCs w:val="24"/>
        </w:rPr>
        <w:t xml:space="preserve"> en el que identifiquen sus creencias sobre los temas vistos a lo largo del curso, al inicio de éste y reconocer el proceso de modificación o solidificación que sufrieron las mismas al paso de los temas vistos, para concluir con una  </w:t>
      </w:r>
      <w:r w:rsidR="0018665E" w:rsidRPr="0018665E">
        <w:rPr>
          <w:rFonts w:ascii="Arial" w:hAnsi="Arial" w:cs="Arial"/>
          <w:bCs/>
          <w:color w:val="000000"/>
          <w:sz w:val="24"/>
          <w:szCs w:val="24"/>
        </w:rPr>
        <w:t>reflexión  </w:t>
      </w:r>
      <w:r w:rsidR="0018665E" w:rsidRPr="0018665E">
        <w:rPr>
          <w:rFonts w:ascii="Arial" w:hAnsi="Arial" w:cs="Arial"/>
          <w:color w:val="000000"/>
          <w:sz w:val="24"/>
          <w:szCs w:val="24"/>
        </w:rPr>
        <w:t>sobre el punto de llegada en el que se encuentran al momento</w:t>
      </w:r>
      <w:r w:rsidR="009552B7">
        <w:rPr>
          <w:rFonts w:ascii="Arial" w:hAnsi="Arial" w:cs="Arial"/>
          <w:color w:val="000000"/>
          <w:sz w:val="24"/>
          <w:szCs w:val="24"/>
        </w:rPr>
        <w:t>, al igual que daré respuesta algunos cuestionamientos relacionados con mi postura de antes sobre el curso y sobre ahora al igual que algunos argumentos encontraste a mi postura y como defiendo dichas posturas y como estas lograran mejorar la sociedad mexicana.</w:t>
      </w:r>
    </w:p>
    <w:p w:rsidR="009552B7" w:rsidRDefault="009552B7" w:rsidP="0018665E">
      <w:pPr>
        <w:pStyle w:val="Prrafodelista"/>
        <w:spacing w:line="360" w:lineRule="auto"/>
        <w:jc w:val="both"/>
        <w:rPr>
          <w:rFonts w:ascii="Arial" w:hAnsi="Arial" w:cs="Arial"/>
          <w:color w:val="000000"/>
          <w:sz w:val="24"/>
          <w:szCs w:val="24"/>
        </w:rPr>
      </w:pPr>
      <w:r>
        <w:rPr>
          <w:rFonts w:ascii="Arial" w:hAnsi="Arial" w:cs="Arial"/>
          <w:color w:val="000000"/>
          <w:sz w:val="24"/>
          <w:szCs w:val="24"/>
        </w:rPr>
        <w:t>Dentro de este ensayo se resaltara algunos temas de gran importancia dentro del semestre concluido, relacionados con cada postura y opinión sobre el curso filosofía de la educación.</w:t>
      </w:r>
      <w:r w:rsidR="00BC7764">
        <w:rPr>
          <w:rFonts w:ascii="Arial" w:hAnsi="Arial" w:cs="Arial"/>
          <w:color w:val="000000"/>
          <w:sz w:val="24"/>
          <w:szCs w:val="24"/>
        </w:rPr>
        <w:t xml:space="preserve"> Cada tema puesto en este trabajo es para poder facilitar proponer mi postura.</w:t>
      </w:r>
    </w:p>
    <w:p w:rsidR="00BC7764" w:rsidRDefault="00BC7764" w:rsidP="0018665E">
      <w:pPr>
        <w:pStyle w:val="Prrafodelista"/>
        <w:spacing w:line="360" w:lineRule="auto"/>
        <w:jc w:val="both"/>
        <w:rPr>
          <w:rFonts w:ascii="Arial" w:hAnsi="Arial" w:cs="Arial"/>
          <w:color w:val="000000"/>
          <w:sz w:val="24"/>
          <w:szCs w:val="24"/>
        </w:rPr>
      </w:pPr>
      <w:r>
        <w:rPr>
          <w:rFonts w:ascii="Arial" w:hAnsi="Arial" w:cs="Arial"/>
          <w:color w:val="000000"/>
          <w:sz w:val="24"/>
          <w:szCs w:val="24"/>
        </w:rPr>
        <w:t>Dentro del curso de filosofía se abordaron distintos temas y cada uno de ellos tienen diferentes fines para mi formación al igual que este ensayo es muy importante dentro de mi formación docente.</w:t>
      </w:r>
    </w:p>
    <w:p w:rsidR="00BC7764" w:rsidRPr="0018665E" w:rsidRDefault="00BC7764" w:rsidP="0018665E">
      <w:pPr>
        <w:pStyle w:val="Prrafodelista"/>
        <w:spacing w:line="360" w:lineRule="auto"/>
        <w:jc w:val="both"/>
        <w:rPr>
          <w:rFonts w:ascii="Arial" w:hAnsi="Arial" w:cs="Arial"/>
          <w:color w:val="000000"/>
          <w:sz w:val="24"/>
          <w:szCs w:val="24"/>
        </w:rPr>
      </w:pPr>
      <w:r>
        <w:rPr>
          <w:rFonts w:ascii="Arial" w:hAnsi="Arial" w:cs="Arial"/>
          <w:color w:val="000000"/>
          <w:sz w:val="24"/>
          <w:szCs w:val="24"/>
        </w:rPr>
        <w:t>Para concluir se incluyeron bibliografías las cuales ayudaron al facilita miento de información rescata de los diferentes temas.</w:t>
      </w:r>
    </w:p>
    <w:p w:rsidR="008C3B07" w:rsidRDefault="008C3B07" w:rsidP="00DD72F1">
      <w:pPr>
        <w:pStyle w:val="Prrafodelista"/>
        <w:jc w:val="center"/>
        <w:rPr>
          <w:rFonts w:ascii="Verdana" w:hAnsi="Verdana"/>
          <w:color w:val="000000"/>
        </w:rPr>
      </w:pPr>
    </w:p>
    <w:p w:rsidR="008C3B07" w:rsidRDefault="008C3B07" w:rsidP="00DD72F1">
      <w:pPr>
        <w:pStyle w:val="Prrafodelista"/>
        <w:jc w:val="center"/>
        <w:rPr>
          <w:rFonts w:ascii="Verdana" w:hAnsi="Verdana"/>
          <w:color w:val="000000"/>
        </w:rPr>
      </w:pPr>
    </w:p>
    <w:p w:rsidR="008C3B07" w:rsidRDefault="008C3B07" w:rsidP="00DD72F1">
      <w:pPr>
        <w:pStyle w:val="Prrafodelista"/>
        <w:jc w:val="center"/>
        <w:rPr>
          <w:rFonts w:ascii="Verdana" w:hAnsi="Verdana"/>
          <w:color w:val="000000"/>
        </w:rPr>
      </w:pPr>
    </w:p>
    <w:p w:rsidR="008C3B07" w:rsidRDefault="008C3B07" w:rsidP="00DD72F1">
      <w:pPr>
        <w:pStyle w:val="Prrafodelista"/>
        <w:jc w:val="center"/>
        <w:rPr>
          <w:rFonts w:ascii="Verdana" w:hAnsi="Verdana"/>
          <w:color w:val="000000"/>
        </w:rPr>
      </w:pPr>
    </w:p>
    <w:p w:rsidR="008C3B07" w:rsidRDefault="008C3B07" w:rsidP="00DD72F1">
      <w:pPr>
        <w:pStyle w:val="Prrafodelista"/>
        <w:jc w:val="center"/>
        <w:rPr>
          <w:rFonts w:ascii="Verdana" w:hAnsi="Verdana"/>
          <w:color w:val="000000"/>
        </w:rPr>
      </w:pPr>
    </w:p>
    <w:p w:rsidR="008C3B07" w:rsidRDefault="008C3B07" w:rsidP="00DD72F1">
      <w:pPr>
        <w:pStyle w:val="Prrafodelista"/>
        <w:jc w:val="center"/>
        <w:rPr>
          <w:rFonts w:ascii="Verdana" w:hAnsi="Verdana"/>
          <w:color w:val="000000"/>
        </w:rPr>
      </w:pPr>
    </w:p>
    <w:p w:rsidR="008C3B07" w:rsidRDefault="008C3B07" w:rsidP="00DD72F1">
      <w:pPr>
        <w:pStyle w:val="Prrafodelista"/>
        <w:jc w:val="center"/>
        <w:rPr>
          <w:rFonts w:ascii="Verdana" w:hAnsi="Verdana"/>
          <w:color w:val="000000"/>
        </w:rPr>
      </w:pPr>
    </w:p>
    <w:p w:rsidR="008C3B07" w:rsidRDefault="008C3B07" w:rsidP="00DD72F1">
      <w:pPr>
        <w:pStyle w:val="Prrafodelista"/>
        <w:jc w:val="center"/>
        <w:rPr>
          <w:rFonts w:ascii="Verdana" w:hAnsi="Verdana"/>
          <w:color w:val="000000"/>
        </w:rPr>
      </w:pPr>
    </w:p>
    <w:p w:rsidR="008C3B07" w:rsidRDefault="008C3B07" w:rsidP="00DD72F1">
      <w:pPr>
        <w:pStyle w:val="Prrafodelista"/>
        <w:jc w:val="center"/>
        <w:rPr>
          <w:rFonts w:ascii="Verdana" w:hAnsi="Verdana"/>
          <w:color w:val="000000"/>
        </w:rPr>
      </w:pPr>
    </w:p>
    <w:p w:rsidR="008C3B07" w:rsidRDefault="008C3B07" w:rsidP="00DD72F1">
      <w:pPr>
        <w:pStyle w:val="Prrafodelista"/>
        <w:jc w:val="center"/>
        <w:rPr>
          <w:rFonts w:ascii="Verdana" w:hAnsi="Verdana"/>
          <w:color w:val="000000"/>
        </w:rPr>
      </w:pPr>
    </w:p>
    <w:p w:rsidR="008C3B07" w:rsidRDefault="008C3B07" w:rsidP="00DD72F1">
      <w:pPr>
        <w:pStyle w:val="Prrafodelista"/>
        <w:jc w:val="center"/>
        <w:rPr>
          <w:rFonts w:ascii="Verdana" w:hAnsi="Verdana"/>
          <w:color w:val="000000"/>
        </w:rPr>
      </w:pPr>
    </w:p>
    <w:p w:rsidR="008C3B07" w:rsidRDefault="008C3B07" w:rsidP="00DD72F1">
      <w:pPr>
        <w:pStyle w:val="Prrafodelista"/>
        <w:jc w:val="center"/>
        <w:rPr>
          <w:rFonts w:ascii="Verdana" w:hAnsi="Verdana"/>
          <w:color w:val="000000"/>
        </w:rPr>
      </w:pPr>
    </w:p>
    <w:p w:rsidR="008C3B07" w:rsidRDefault="008C3B07" w:rsidP="00DD72F1">
      <w:pPr>
        <w:pStyle w:val="Prrafodelista"/>
        <w:jc w:val="center"/>
        <w:rPr>
          <w:rFonts w:ascii="Verdana" w:hAnsi="Verdana"/>
          <w:color w:val="000000"/>
        </w:rPr>
      </w:pPr>
    </w:p>
    <w:p w:rsidR="008C3B07" w:rsidRDefault="008C3B07" w:rsidP="00DD72F1">
      <w:pPr>
        <w:pStyle w:val="Prrafodelista"/>
        <w:jc w:val="center"/>
        <w:rPr>
          <w:rFonts w:ascii="Verdana" w:hAnsi="Verdana"/>
          <w:color w:val="000000"/>
        </w:rPr>
      </w:pPr>
    </w:p>
    <w:p w:rsidR="008C3B07" w:rsidRDefault="008C3B07" w:rsidP="00DD72F1">
      <w:pPr>
        <w:pStyle w:val="Prrafodelista"/>
        <w:jc w:val="center"/>
        <w:rPr>
          <w:rFonts w:ascii="Verdana" w:hAnsi="Verdana"/>
          <w:color w:val="000000"/>
        </w:rPr>
      </w:pPr>
    </w:p>
    <w:p w:rsidR="008C3B07" w:rsidRDefault="008C3B07" w:rsidP="00DD72F1">
      <w:pPr>
        <w:pStyle w:val="Prrafodelista"/>
        <w:jc w:val="center"/>
        <w:rPr>
          <w:rFonts w:ascii="Verdana" w:hAnsi="Verdana"/>
          <w:color w:val="000000"/>
        </w:rPr>
      </w:pPr>
    </w:p>
    <w:p w:rsidR="008F14A0" w:rsidRPr="007D6C76" w:rsidRDefault="008F14A0" w:rsidP="008F14A0">
      <w:pPr>
        <w:pStyle w:val="Prrafodelista"/>
        <w:spacing w:line="360" w:lineRule="auto"/>
        <w:jc w:val="both"/>
        <w:rPr>
          <w:rFonts w:ascii="Arial" w:hAnsi="Arial" w:cs="Arial"/>
          <w:sz w:val="24"/>
        </w:rPr>
      </w:pPr>
      <w:r>
        <w:rPr>
          <w:rFonts w:ascii="Arial" w:hAnsi="Arial" w:cs="Arial"/>
          <w:sz w:val="24"/>
        </w:rPr>
        <w:lastRenderedPageBreak/>
        <w:t>Al comienzo de este curso tenía una noción diferente respecto a los temas que abordan el curso de filosofía</w:t>
      </w:r>
      <w:r w:rsidR="006D2D29">
        <w:rPr>
          <w:rFonts w:ascii="Arial" w:hAnsi="Arial" w:cs="Arial"/>
          <w:sz w:val="24"/>
        </w:rPr>
        <w:t xml:space="preserve"> ya que mi postura inicial era que el curso no se relacionaba con nada visto anteriormente en la normal, esto me hizo sentir confundida hasta que indague más en cada tema de la primera unidas al igual que las explicaciones del docente titular de este curso me sirvieron para desenvolvimiento dentro de este. Considero que el docente titular tuvo mucho que ver con mi cambio </w:t>
      </w:r>
      <w:r w:rsidR="00445A64">
        <w:rPr>
          <w:rFonts w:ascii="Arial" w:hAnsi="Arial" w:cs="Arial"/>
          <w:sz w:val="24"/>
        </w:rPr>
        <w:t xml:space="preserve">de </w:t>
      </w:r>
      <w:r w:rsidR="006D2D29">
        <w:rPr>
          <w:rFonts w:ascii="Arial" w:hAnsi="Arial" w:cs="Arial"/>
          <w:sz w:val="24"/>
        </w:rPr>
        <w:t xml:space="preserve">mi postura inicial </w:t>
      </w:r>
      <w:r w:rsidR="00445A64">
        <w:rPr>
          <w:rFonts w:ascii="Arial" w:hAnsi="Arial" w:cs="Arial"/>
          <w:sz w:val="24"/>
        </w:rPr>
        <w:t>a la de ahora, el docente tiende a abordar temas verdaderamente importantes y crear un ambiente inclusivo para nuestro aprendizaje, así que considero que fue una parte fundamental dentro de mi desarrollo en filosofía.</w:t>
      </w:r>
      <w:r w:rsidR="007D6C76">
        <w:rPr>
          <w:rFonts w:ascii="Arial" w:hAnsi="Arial" w:cs="Arial"/>
          <w:sz w:val="24"/>
        </w:rPr>
        <w:t xml:space="preserve"> Igualmente la educación escolarizada frente a la educación y el sentido amplio fue un tema muy interesante a tratar y trabajar con él, ya que pude adquirir diversos conocimientos como lo fue </w:t>
      </w:r>
      <w:r w:rsidR="007D6C76" w:rsidRPr="007D6C76">
        <w:rPr>
          <w:rFonts w:ascii="Arial" w:hAnsi="Arial" w:cs="Arial"/>
          <w:sz w:val="24"/>
        </w:rPr>
        <w:t xml:space="preserve">que </w:t>
      </w:r>
      <w:r w:rsidR="007D6C76" w:rsidRPr="007D6C76">
        <w:rPr>
          <w:rFonts w:ascii="Arial" w:hAnsi="Arial" w:cs="Arial"/>
          <w:color w:val="000000" w:themeColor="text1"/>
          <w:sz w:val="24"/>
          <w:szCs w:val="24"/>
        </w:rPr>
        <w:t>La educación formal es la transmisión deliberada y sistemática de conocimientos, habilidades y actitudes dentro de un formato explicito, definido y estructurado para el tiempo, el espacio y el material, con un conjunto de requisitos establecidos para el maestro y el aprendiz tal y como están tipificados en la tecnología de la Escolarización</w:t>
      </w:r>
      <w:r w:rsidR="007D6C76">
        <w:rPr>
          <w:rFonts w:ascii="Arial" w:hAnsi="Arial" w:cs="Arial"/>
          <w:color w:val="000000" w:themeColor="text1"/>
          <w:sz w:val="24"/>
          <w:szCs w:val="24"/>
        </w:rPr>
        <w:t xml:space="preserve">. Esto genero conciencia en mí ya que no tenía un conocimiento previo de este tema ya que no lo conocía así que mi postura cambio rápidamente cuando investigue sobre </w:t>
      </w:r>
      <w:r w:rsidR="009F2796">
        <w:rPr>
          <w:rFonts w:ascii="Arial" w:hAnsi="Arial" w:cs="Arial"/>
          <w:color w:val="000000" w:themeColor="text1"/>
          <w:sz w:val="24"/>
          <w:szCs w:val="24"/>
        </w:rPr>
        <w:t>él</w:t>
      </w:r>
      <w:r w:rsidR="007D6C76">
        <w:rPr>
          <w:rFonts w:ascii="Arial" w:hAnsi="Arial" w:cs="Arial"/>
          <w:color w:val="000000" w:themeColor="text1"/>
          <w:sz w:val="24"/>
          <w:szCs w:val="24"/>
        </w:rPr>
        <w:t>.</w:t>
      </w:r>
      <w:r w:rsidR="002C1147">
        <w:rPr>
          <w:rFonts w:ascii="Arial" w:hAnsi="Arial" w:cs="Arial"/>
          <w:color w:val="000000" w:themeColor="text1"/>
          <w:sz w:val="24"/>
          <w:szCs w:val="24"/>
        </w:rPr>
        <w:t xml:space="preserve"> De igual manera la educación en las estructuras del cambio social y trasformación </w:t>
      </w:r>
      <w:r w:rsidR="00665512">
        <w:rPr>
          <w:rFonts w:ascii="Arial" w:hAnsi="Arial" w:cs="Arial"/>
          <w:color w:val="000000" w:themeColor="text1"/>
          <w:sz w:val="24"/>
          <w:szCs w:val="24"/>
        </w:rPr>
        <w:t>social y las trasformación personal</w:t>
      </w:r>
      <w:r w:rsidR="002C1147">
        <w:rPr>
          <w:rFonts w:ascii="Arial" w:hAnsi="Arial" w:cs="Arial"/>
          <w:color w:val="000000" w:themeColor="text1"/>
          <w:sz w:val="24"/>
          <w:szCs w:val="24"/>
        </w:rPr>
        <w:t xml:space="preserve">  </w:t>
      </w:r>
    </w:p>
    <w:p w:rsidR="00445A64" w:rsidRDefault="00445A64" w:rsidP="008F14A0">
      <w:pPr>
        <w:pStyle w:val="Prrafodelista"/>
        <w:spacing w:line="360" w:lineRule="auto"/>
        <w:jc w:val="both"/>
        <w:rPr>
          <w:rFonts w:ascii="Arial" w:hAnsi="Arial" w:cs="Arial"/>
          <w:sz w:val="24"/>
          <w:shd w:val="clear" w:color="auto" w:fill="FFFFFF"/>
        </w:rPr>
      </w:pPr>
      <w:r>
        <w:rPr>
          <w:rFonts w:ascii="Arial" w:hAnsi="Arial" w:cs="Arial"/>
          <w:sz w:val="24"/>
        </w:rPr>
        <w:t>Los temas de este curso al igual llamaron mucho mi atención desde el primer día, así que mi curiosidad me hizo desenvolverme y meterme dentro de cada tema para ver su origen y responder a mi pregunta del porqué.</w:t>
      </w:r>
      <w:r w:rsidR="00F66331">
        <w:rPr>
          <w:rFonts w:ascii="Arial" w:hAnsi="Arial" w:cs="Arial"/>
          <w:sz w:val="24"/>
        </w:rPr>
        <w:t xml:space="preserve"> Como lo fue los conceptos básicos de la filosofía de la educación la cual argumentaba su aplicación y lo cual se mencionaba que es </w:t>
      </w:r>
      <w:r w:rsidR="00F66331" w:rsidRPr="002668AA">
        <w:rPr>
          <w:rFonts w:ascii="Arial" w:hAnsi="Arial" w:cs="Arial"/>
          <w:sz w:val="24"/>
        </w:rPr>
        <w:t>campo muy trabajado y tal vez no reconocido en ciertos círculos de la academia; demuestra que tiene pleno derecho como disciplina filosófica</w:t>
      </w:r>
      <w:r w:rsidR="00F66331">
        <w:rPr>
          <w:rFonts w:ascii="Arial" w:hAnsi="Arial" w:cs="Arial"/>
          <w:sz w:val="24"/>
        </w:rPr>
        <w:t xml:space="preserve">. Igualmente menciona </w:t>
      </w:r>
      <w:r w:rsidR="00F66331">
        <w:rPr>
          <w:rFonts w:ascii="Arial" w:hAnsi="Arial" w:cs="Arial"/>
          <w:sz w:val="24"/>
          <w:shd w:val="clear" w:color="auto" w:fill="FFFFFF"/>
        </w:rPr>
        <w:t>l</w:t>
      </w:r>
      <w:r w:rsidR="00F66331" w:rsidRPr="002668AA">
        <w:rPr>
          <w:rFonts w:ascii="Arial" w:hAnsi="Arial" w:cs="Arial"/>
          <w:sz w:val="24"/>
          <w:shd w:val="clear" w:color="auto" w:fill="FFFFFF"/>
        </w:rPr>
        <w:t>as funciones de la </w:t>
      </w:r>
      <w:r w:rsidR="00F66331" w:rsidRPr="002668AA">
        <w:rPr>
          <w:rFonts w:ascii="Arial" w:hAnsi="Arial" w:cs="Arial"/>
          <w:bCs/>
          <w:sz w:val="24"/>
          <w:shd w:val="clear" w:color="auto" w:fill="FFFFFF"/>
        </w:rPr>
        <w:t>Filosofía</w:t>
      </w:r>
      <w:r w:rsidR="00F66331" w:rsidRPr="002668AA">
        <w:rPr>
          <w:rFonts w:ascii="Arial" w:hAnsi="Arial" w:cs="Arial"/>
          <w:sz w:val="24"/>
          <w:shd w:val="clear" w:color="auto" w:fill="FFFFFF"/>
        </w:rPr>
        <w:t> de la </w:t>
      </w:r>
      <w:r w:rsidR="00F66331" w:rsidRPr="002668AA">
        <w:rPr>
          <w:rFonts w:ascii="Arial" w:hAnsi="Arial" w:cs="Arial"/>
          <w:bCs/>
          <w:sz w:val="24"/>
          <w:shd w:val="clear" w:color="auto" w:fill="FFFFFF"/>
        </w:rPr>
        <w:t>Educación</w:t>
      </w:r>
      <w:r w:rsidR="00F66331" w:rsidRPr="002668AA">
        <w:rPr>
          <w:rFonts w:ascii="Arial" w:hAnsi="Arial" w:cs="Arial"/>
          <w:sz w:val="24"/>
          <w:shd w:val="clear" w:color="auto" w:fill="FFFFFF"/>
        </w:rPr>
        <w:t> permiten conceptuar la </w:t>
      </w:r>
      <w:r w:rsidR="00F66331" w:rsidRPr="002668AA">
        <w:rPr>
          <w:rFonts w:ascii="Arial" w:hAnsi="Arial" w:cs="Arial"/>
          <w:bCs/>
          <w:sz w:val="24"/>
          <w:shd w:val="clear" w:color="auto" w:fill="FFFFFF"/>
        </w:rPr>
        <w:t>educación</w:t>
      </w:r>
      <w:r w:rsidR="00F66331" w:rsidRPr="002668AA">
        <w:rPr>
          <w:rFonts w:ascii="Arial" w:hAnsi="Arial" w:cs="Arial"/>
          <w:sz w:val="24"/>
          <w:shd w:val="clear" w:color="auto" w:fill="FFFFFF"/>
        </w:rPr>
        <w:t xml:space="preserve"> y la formación de médicos como un fenómeno social complejo, teniendo como principio que </w:t>
      </w:r>
      <w:r w:rsidR="00F66331" w:rsidRPr="002668AA">
        <w:rPr>
          <w:rFonts w:ascii="Arial" w:hAnsi="Arial" w:cs="Arial"/>
          <w:sz w:val="24"/>
          <w:shd w:val="clear" w:color="auto" w:fill="FFFFFF"/>
        </w:rPr>
        <w:lastRenderedPageBreak/>
        <w:t>la formación de un nuevo médico debe partir de su esencia y existencia propia</w:t>
      </w:r>
      <w:r w:rsidR="00F66331">
        <w:rPr>
          <w:rFonts w:ascii="Arial" w:hAnsi="Arial" w:cs="Arial"/>
          <w:sz w:val="24"/>
          <w:shd w:val="clear" w:color="auto" w:fill="FFFFFF"/>
        </w:rPr>
        <w:t>.</w:t>
      </w:r>
    </w:p>
    <w:p w:rsidR="00F66331" w:rsidRDefault="00F66331" w:rsidP="008F14A0">
      <w:pPr>
        <w:pStyle w:val="Prrafodelista"/>
        <w:spacing w:line="360" w:lineRule="auto"/>
        <w:jc w:val="both"/>
        <w:rPr>
          <w:rFonts w:ascii="Arial" w:hAnsi="Arial" w:cs="Arial"/>
          <w:sz w:val="24"/>
          <w:shd w:val="clear" w:color="auto" w:fill="FFFFFF"/>
        </w:rPr>
      </w:pPr>
      <w:r>
        <w:rPr>
          <w:rFonts w:ascii="Arial" w:hAnsi="Arial" w:cs="Arial"/>
          <w:sz w:val="24"/>
          <w:shd w:val="clear" w:color="auto" w:fill="FFFFFF"/>
        </w:rPr>
        <w:t xml:space="preserve">Este curso generalmente no está muy bien valorado ya que </w:t>
      </w:r>
      <w:r w:rsidR="007D6C76">
        <w:rPr>
          <w:rFonts w:ascii="Arial" w:hAnsi="Arial" w:cs="Arial"/>
          <w:sz w:val="24"/>
          <w:shd w:val="clear" w:color="auto" w:fill="FFFFFF"/>
        </w:rPr>
        <w:t>no le dan la importancia que en verdad merece al igual que lo que conlleva.</w:t>
      </w:r>
    </w:p>
    <w:p w:rsidR="00716B5B" w:rsidRDefault="007D6C76" w:rsidP="00716B5B">
      <w:pPr>
        <w:pStyle w:val="Prrafodelista"/>
        <w:spacing w:line="360" w:lineRule="auto"/>
        <w:jc w:val="both"/>
        <w:rPr>
          <w:rFonts w:ascii="Arial" w:hAnsi="Arial" w:cs="Arial"/>
          <w:sz w:val="24"/>
          <w:shd w:val="clear" w:color="auto" w:fill="FFFFFF"/>
        </w:rPr>
      </w:pPr>
      <w:r>
        <w:rPr>
          <w:rFonts w:ascii="Arial" w:hAnsi="Arial" w:cs="Arial"/>
          <w:sz w:val="24"/>
          <w:shd w:val="clear" w:color="auto" w:fill="FFFFFF"/>
        </w:rPr>
        <w:t>Mi postura ha cambiado durante este semestre gracias a varios aspectos dentro de mi contexto, considero que estas ayudaran a que yo alce la voz para compartir mi conocimiento y así ayudar a la sociedad mexicana a saber más del contenido de filosofía de la educación.</w:t>
      </w:r>
    </w:p>
    <w:p w:rsidR="00716B5B" w:rsidRDefault="00716B5B" w:rsidP="00716B5B">
      <w:pPr>
        <w:pStyle w:val="Prrafodelista"/>
        <w:spacing w:line="360" w:lineRule="auto"/>
        <w:jc w:val="both"/>
        <w:rPr>
          <w:rFonts w:ascii="Arial" w:hAnsi="Arial" w:cs="Arial"/>
          <w:color w:val="000000"/>
          <w:sz w:val="24"/>
        </w:rPr>
      </w:pPr>
      <w:r>
        <w:rPr>
          <w:rFonts w:ascii="Arial" w:hAnsi="Arial" w:cs="Arial"/>
          <w:sz w:val="24"/>
          <w:shd w:val="clear" w:color="auto" w:fill="FFFFFF"/>
        </w:rPr>
        <w:t xml:space="preserve">Otro de los temas que abordamos y el cual le doy la importancia que tiene es la educación para el mantenimiento de las estructuras o para el cambio social, este tema me aterrizo varias ideas ya que </w:t>
      </w:r>
      <w:r w:rsidRPr="00716B5B">
        <w:rPr>
          <w:rFonts w:ascii="Arial" w:hAnsi="Arial" w:cs="Arial"/>
          <w:color w:val="000000"/>
          <w:sz w:val="24"/>
        </w:rPr>
        <w:t>e</w:t>
      </w:r>
      <w:r w:rsidRPr="00716B5B">
        <w:rPr>
          <w:rFonts w:ascii="Arial" w:hAnsi="Arial" w:cs="Arial"/>
          <w:color w:val="000000"/>
          <w:sz w:val="24"/>
        </w:rPr>
        <w:t>l tema de las políticas públicas en educación es de particular trascendencia en el desarrollo de una nación, en tanto que no hay ningún aspecto del desarrollo que no se vincule en forma directa con el proceso educativo de los ciudadanos. Es muy claro que la responsabilidad sobre la educación básica de niños y jóvenes es una competencia colectiva que no corresponde solamente al Estado, sino que debe involucrar de manera clara y concreta a las familias, al sector solidario, a las universidades, a las organizaciones civiles y al sector empresarial.</w:t>
      </w:r>
      <w:r>
        <w:rPr>
          <w:rFonts w:ascii="Arial" w:hAnsi="Arial" w:cs="Arial"/>
          <w:color w:val="000000"/>
          <w:sz w:val="24"/>
        </w:rPr>
        <w:t xml:space="preserve"> Hay que resaltar y promover el mantenimiento de las instituciones educativas ya que con esto los alumnos tendrán un mejor ambiente de aprendizaje y beneficios en su educación integral al igual que los cambios que este puede tener en su cultura y rescatar las ventajas y desventajas de estas. Algunas que mencionan es el cambio de sociedad, la adaptación y lo que puede promover al individuo en cuestión.</w:t>
      </w:r>
    </w:p>
    <w:p w:rsidR="00716B5B" w:rsidRDefault="00693272" w:rsidP="00716B5B">
      <w:pPr>
        <w:pStyle w:val="Prrafodelista"/>
        <w:spacing w:line="360" w:lineRule="auto"/>
        <w:jc w:val="both"/>
        <w:rPr>
          <w:rFonts w:ascii="Arial" w:hAnsi="Arial" w:cs="Arial"/>
          <w:color w:val="202124"/>
          <w:shd w:val="clear" w:color="auto" w:fill="FFFFFF"/>
        </w:rPr>
      </w:pPr>
      <w:r>
        <w:rPr>
          <w:rFonts w:ascii="Arial" w:hAnsi="Arial" w:cs="Arial"/>
          <w:color w:val="202124"/>
          <w:sz w:val="24"/>
          <w:shd w:val="clear" w:color="auto" w:fill="FFFFFF"/>
        </w:rPr>
        <w:t>“</w:t>
      </w:r>
      <w:r w:rsidR="00716B5B" w:rsidRPr="00716B5B">
        <w:rPr>
          <w:rFonts w:ascii="Arial" w:hAnsi="Arial" w:cs="Arial"/>
          <w:color w:val="202124"/>
          <w:sz w:val="24"/>
          <w:shd w:val="clear" w:color="auto" w:fill="FFFFFF"/>
        </w:rPr>
        <w:t>El principal </w:t>
      </w:r>
      <w:r w:rsidR="00716B5B" w:rsidRPr="00716B5B">
        <w:rPr>
          <w:rFonts w:ascii="Arial" w:hAnsi="Arial" w:cs="Arial"/>
          <w:bCs/>
          <w:color w:val="202124"/>
          <w:sz w:val="24"/>
          <w:shd w:val="clear" w:color="auto" w:fill="FFFFFF"/>
        </w:rPr>
        <w:t>objetivo del mantenimiento</w:t>
      </w:r>
      <w:r w:rsidR="00716B5B" w:rsidRPr="00716B5B">
        <w:rPr>
          <w:rFonts w:ascii="Arial" w:hAnsi="Arial" w:cs="Arial"/>
          <w:color w:val="202124"/>
          <w:sz w:val="24"/>
          <w:shd w:val="clear" w:color="auto" w:fill="FFFFFF"/>
        </w:rPr>
        <w:t> es evitar o mitigar las consecuencias de los fallos del equipo, logrando prevenir las incidencias antes de que estas ocurran</w:t>
      </w:r>
      <w:r>
        <w:rPr>
          <w:rFonts w:ascii="Arial" w:hAnsi="Arial" w:cs="Arial"/>
          <w:color w:val="202124"/>
          <w:sz w:val="24"/>
          <w:shd w:val="clear" w:color="auto" w:fill="FFFFFF"/>
        </w:rPr>
        <w:t>”</w:t>
      </w:r>
      <w:r w:rsidR="00716B5B">
        <w:rPr>
          <w:rFonts w:ascii="Arial" w:hAnsi="Arial" w:cs="Arial"/>
          <w:color w:val="202124"/>
          <w:shd w:val="clear" w:color="auto" w:fill="FFFFFF"/>
        </w:rPr>
        <w:t>.</w:t>
      </w:r>
      <w:sdt>
        <w:sdtPr>
          <w:rPr>
            <w:rFonts w:ascii="Arial" w:hAnsi="Arial" w:cs="Arial"/>
            <w:color w:val="202124"/>
            <w:shd w:val="clear" w:color="auto" w:fill="FFFFFF"/>
          </w:rPr>
          <w:id w:val="-1314025933"/>
          <w:citation/>
        </w:sdtPr>
        <w:sdtContent>
          <w:r w:rsidR="00716B5B">
            <w:rPr>
              <w:rFonts w:ascii="Arial" w:hAnsi="Arial" w:cs="Arial"/>
              <w:color w:val="202124"/>
              <w:shd w:val="clear" w:color="auto" w:fill="FFFFFF"/>
            </w:rPr>
            <w:fldChar w:fldCharType="begin"/>
          </w:r>
          <w:r w:rsidR="00716B5B">
            <w:rPr>
              <w:rFonts w:ascii="Arial" w:hAnsi="Arial" w:cs="Arial"/>
              <w:color w:val="202124"/>
              <w:shd w:val="clear" w:color="auto" w:fill="FFFFFF"/>
              <w:lang w:val="es-ES"/>
            </w:rPr>
            <w:instrText xml:space="preserve"> CITATION LOP07 \l 3082 </w:instrText>
          </w:r>
          <w:r w:rsidR="00716B5B">
            <w:rPr>
              <w:rFonts w:ascii="Arial" w:hAnsi="Arial" w:cs="Arial"/>
              <w:color w:val="202124"/>
              <w:shd w:val="clear" w:color="auto" w:fill="FFFFFF"/>
            </w:rPr>
            <w:fldChar w:fldCharType="separate"/>
          </w:r>
          <w:r w:rsidR="00716B5B">
            <w:rPr>
              <w:rFonts w:ascii="Arial" w:hAnsi="Arial" w:cs="Arial"/>
              <w:noProof/>
              <w:color w:val="202124"/>
              <w:shd w:val="clear" w:color="auto" w:fill="FFFFFF"/>
              <w:lang w:val="es-ES"/>
            </w:rPr>
            <w:t xml:space="preserve"> </w:t>
          </w:r>
          <w:r w:rsidR="00716B5B" w:rsidRPr="00716B5B">
            <w:rPr>
              <w:rFonts w:ascii="Arial" w:hAnsi="Arial" w:cs="Arial"/>
              <w:noProof/>
              <w:color w:val="202124"/>
              <w:shd w:val="clear" w:color="auto" w:fill="FFFFFF"/>
              <w:lang w:val="es-ES"/>
            </w:rPr>
            <w:t>(LOPEZ, 2007)</w:t>
          </w:r>
          <w:r w:rsidR="00716B5B">
            <w:rPr>
              <w:rFonts w:ascii="Arial" w:hAnsi="Arial" w:cs="Arial"/>
              <w:color w:val="202124"/>
              <w:shd w:val="clear" w:color="auto" w:fill="FFFFFF"/>
            </w:rPr>
            <w:fldChar w:fldCharType="end"/>
          </w:r>
        </w:sdtContent>
      </w:sdt>
      <w:r>
        <w:rPr>
          <w:rFonts w:ascii="Arial" w:hAnsi="Arial" w:cs="Arial"/>
          <w:color w:val="202124"/>
          <w:shd w:val="clear" w:color="auto" w:fill="FFFFFF"/>
        </w:rPr>
        <w:t>.</w:t>
      </w:r>
    </w:p>
    <w:p w:rsidR="00693272" w:rsidRDefault="00693272" w:rsidP="00693272">
      <w:pPr>
        <w:pStyle w:val="Prrafodelista"/>
        <w:spacing w:line="360" w:lineRule="auto"/>
        <w:jc w:val="both"/>
        <w:rPr>
          <w:rFonts w:ascii="Arial" w:hAnsi="Arial" w:cs="Arial"/>
          <w:sz w:val="24"/>
          <w:szCs w:val="24"/>
          <w:shd w:val="clear" w:color="auto" w:fill="FFFFFF"/>
        </w:rPr>
      </w:pPr>
      <w:r>
        <w:rPr>
          <w:rFonts w:ascii="Arial" w:hAnsi="Arial" w:cs="Arial"/>
          <w:color w:val="202124"/>
          <w:sz w:val="24"/>
          <w:shd w:val="clear" w:color="auto" w:fill="FFFFFF"/>
        </w:rPr>
        <w:t xml:space="preserve">Al hablar de la educación  como trasmisión de conocimientos dentro de </w:t>
      </w:r>
      <w:r>
        <w:rPr>
          <w:rFonts w:ascii="Arial" w:hAnsi="Arial" w:cs="Arial"/>
          <w:sz w:val="24"/>
          <w:szCs w:val="21"/>
          <w:shd w:val="clear" w:color="auto" w:fill="FFFFFF"/>
        </w:rPr>
        <w:t>l</w:t>
      </w:r>
      <w:r w:rsidRPr="00D207FD">
        <w:rPr>
          <w:rFonts w:ascii="Arial" w:hAnsi="Arial" w:cs="Arial"/>
          <w:sz w:val="24"/>
          <w:szCs w:val="21"/>
          <w:shd w:val="clear" w:color="auto" w:fill="FFFFFF"/>
        </w:rPr>
        <w:t>as nociones básicas</w:t>
      </w:r>
      <w:r>
        <w:rPr>
          <w:rFonts w:ascii="Arial" w:hAnsi="Arial" w:cs="Arial"/>
          <w:sz w:val="24"/>
          <w:szCs w:val="21"/>
          <w:shd w:val="clear" w:color="auto" w:fill="FFFFFF"/>
        </w:rPr>
        <w:t>;</w:t>
      </w:r>
      <w:r w:rsidRPr="00D207FD">
        <w:rPr>
          <w:rFonts w:ascii="Arial" w:hAnsi="Arial" w:cs="Arial"/>
          <w:sz w:val="24"/>
          <w:szCs w:val="21"/>
          <w:shd w:val="clear" w:color="auto" w:fill="FFFFFF"/>
        </w:rPr>
        <w:t xml:space="preserve"> son adquiridas por los niños y niñas a través del medio que les rodea de forma inconsciente, en primer lugar, el cuerpo, es el primer referente de la noción espacial, puesto que con él, se aprende el control </w:t>
      </w:r>
      <w:r w:rsidRPr="00D207FD">
        <w:rPr>
          <w:rFonts w:ascii="Arial" w:hAnsi="Arial" w:cs="Arial"/>
          <w:sz w:val="24"/>
          <w:szCs w:val="21"/>
          <w:shd w:val="clear" w:color="auto" w:fill="FFFFFF"/>
        </w:rPr>
        <w:lastRenderedPageBreak/>
        <w:t xml:space="preserve">tónico respiratorio, postura, equilibrio, estructuración de espacio y tiempo el cual lleva a la conformación del esquema corporal; en segunda instancia, se adquieren a través del juego, durante el proceso de enseñanza - aprendizaje, y desarrollan el pensamiento lógico, la interpretación, el razonamiento y la comprensión del número, espacio, </w:t>
      </w:r>
      <w:r>
        <w:rPr>
          <w:rFonts w:ascii="Arial" w:hAnsi="Arial" w:cs="Arial"/>
          <w:sz w:val="24"/>
          <w:szCs w:val="21"/>
          <w:shd w:val="clear" w:color="auto" w:fill="FFFFFF"/>
        </w:rPr>
        <w:t>formas geométricas y la medida</w:t>
      </w:r>
      <w:r>
        <w:rPr>
          <w:rFonts w:ascii="Arial" w:hAnsi="Arial" w:cs="Arial"/>
          <w:sz w:val="24"/>
          <w:szCs w:val="21"/>
          <w:shd w:val="clear" w:color="auto" w:fill="FFFFFF"/>
        </w:rPr>
        <w:t>. Y esto se relaciona con la educación como cultivo y la investigación dentro de este lo cual no habla de la pragmática que es indispensable dentro de la historia d</w:t>
      </w:r>
      <w:r w:rsidRPr="00693272">
        <w:rPr>
          <w:rFonts w:ascii="Arial" w:hAnsi="Arial" w:cs="Arial"/>
          <w:sz w:val="24"/>
          <w:szCs w:val="21"/>
          <w:shd w:val="clear" w:color="auto" w:fill="FFFFFF"/>
        </w:rPr>
        <w:t>e</w:t>
      </w:r>
      <w:r>
        <w:rPr>
          <w:rFonts w:ascii="Arial" w:hAnsi="Arial" w:cs="Arial"/>
          <w:sz w:val="24"/>
          <w:szCs w:val="21"/>
          <w:shd w:val="clear" w:color="auto" w:fill="FFFFFF"/>
        </w:rPr>
        <w:t xml:space="preserve"> </w:t>
      </w:r>
      <w:r w:rsidRPr="00693272">
        <w:rPr>
          <w:rFonts w:ascii="Arial" w:hAnsi="Arial" w:cs="Arial"/>
          <w:sz w:val="24"/>
          <w:szCs w:val="21"/>
          <w:shd w:val="clear" w:color="auto" w:fill="FFFFFF"/>
        </w:rPr>
        <w:t xml:space="preserve">la filosofía </w:t>
      </w:r>
      <w:r w:rsidRPr="00693272">
        <w:rPr>
          <w:rFonts w:ascii="Arial" w:hAnsi="Arial" w:cs="Arial"/>
          <w:sz w:val="24"/>
          <w:szCs w:val="24"/>
          <w:shd w:val="clear" w:color="auto" w:fill="FFFFFF"/>
        </w:rPr>
        <w:t>En realidad, el pragmatismo no llegó a dar lugar a una escuela filosófica, y no se concentra exclusivamente en la filosofía, sino que se dispersa y se abre a otros campos y disciplinas, como </w:t>
      </w:r>
      <w:hyperlink r:id="rId9" w:history="1">
        <w:r w:rsidRPr="00693272">
          <w:rPr>
            <w:rStyle w:val="Hipervnculo"/>
            <w:rFonts w:ascii="Arial" w:hAnsi="Arial" w:cs="Arial"/>
            <w:color w:val="auto"/>
            <w:sz w:val="24"/>
            <w:szCs w:val="24"/>
            <w:u w:val="none"/>
            <w:shd w:val="clear" w:color="auto" w:fill="FFFFFF"/>
          </w:rPr>
          <w:t>educación</w:t>
        </w:r>
      </w:hyperlink>
      <w:r w:rsidRPr="00693272">
        <w:rPr>
          <w:rFonts w:ascii="Arial" w:hAnsi="Arial" w:cs="Arial"/>
          <w:sz w:val="24"/>
          <w:szCs w:val="24"/>
          <w:shd w:val="clear" w:color="auto" w:fill="FFFFFF"/>
        </w:rPr>
        <w:t>, psicología, sociología, derecho, ciencia política. En este sentido se presentó como un instrumento crítico para la clarificación del pensamiento; pero el pragmatismo quiso ser más que una conc</w:t>
      </w:r>
      <w:r w:rsidRPr="00693272">
        <w:rPr>
          <w:rFonts w:ascii="Arial" w:hAnsi="Arial" w:cs="Arial"/>
          <w:sz w:val="24"/>
          <w:szCs w:val="24"/>
          <w:shd w:val="clear" w:color="auto" w:fill="FFFFFF"/>
        </w:rPr>
        <w:t>epción analítica de la filosofía</w:t>
      </w:r>
      <w:r w:rsidR="007F5D63">
        <w:rPr>
          <w:rFonts w:ascii="Arial" w:hAnsi="Arial" w:cs="Arial"/>
          <w:sz w:val="24"/>
          <w:szCs w:val="24"/>
          <w:shd w:val="clear" w:color="auto" w:fill="FFFFFF"/>
        </w:rPr>
        <w:t>.</w:t>
      </w:r>
    </w:p>
    <w:p w:rsidR="007F5D63" w:rsidRDefault="007F5D63" w:rsidP="007F5D63">
      <w:pPr>
        <w:pStyle w:val="Prrafodelista"/>
        <w:spacing w:line="360" w:lineRule="auto"/>
        <w:jc w:val="both"/>
        <w:rPr>
          <w:rFonts w:ascii="Arial" w:hAnsi="Arial" w:cs="Arial"/>
          <w:sz w:val="24"/>
          <w:szCs w:val="21"/>
          <w:shd w:val="clear" w:color="auto" w:fill="FFFFFF"/>
        </w:rPr>
      </w:pPr>
      <w:r w:rsidRPr="00D231BC">
        <w:rPr>
          <w:rFonts w:ascii="Arial" w:hAnsi="Arial" w:cs="Arial"/>
          <w:sz w:val="24"/>
          <w:szCs w:val="21"/>
          <w:shd w:val="clear" w:color="auto" w:fill="FFFFFF"/>
        </w:rPr>
        <w:t>El pragmatismo, en este sentido, constituye una anticipación del positivismo lógico y analítico, especialmente el criterio positivista de verificabilidad del significado. Pero, como señala Bernstein, el movimiento analítico de la filosofía no es sólo una continuación, prolongación y ruptura con el pragmatismo, sino que “deberíamos comprender que su significado más perdurable consiste en contribuir a un legado pragmático que no cesa”</w:t>
      </w:r>
      <w:sdt>
        <w:sdtPr>
          <w:rPr>
            <w:rFonts w:ascii="Arial" w:hAnsi="Arial" w:cs="Arial"/>
            <w:sz w:val="24"/>
            <w:szCs w:val="21"/>
            <w:shd w:val="clear" w:color="auto" w:fill="FFFFFF"/>
          </w:rPr>
          <w:id w:val="-788200857"/>
          <w:citation/>
        </w:sdtPr>
        <w:sdtContent>
          <w:r>
            <w:rPr>
              <w:rFonts w:ascii="Arial" w:hAnsi="Arial" w:cs="Arial"/>
              <w:sz w:val="24"/>
              <w:szCs w:val="21"/>
              <w:shd w:val="clear" w:color="auto" w:fill="FFFFFF"/>
            </w:rPr>
            <w:fldChar w:fldCharType="begin"/>
          </w:r>
          <w:r>
            <w:rPr>
              <w:rFonts w:ascii="Arial" w:hAnsi="Arial" w:cs="Arial"/>
              <w:sz w:val="24"/>
              <w:szCs w:val="21"/>
              <w:shd w:val="clear" w:color="auto" w:fill="FFFFFF"/>
              <w:lang w:val="es-ES"/>
            </w:rPr>
            <w:instrText xml:space="preserve">CITATION Pei10 \p 102-106 \l 3082 </w:instrText>
          </w:r>
          <w:r>
            <w:rPr>
              <w:rFonts w:ascii="Arial" w:hAnsi="Arial" w:cs="Arial"/>
              <w:sz w:val="24"/>
              <w:szCs w:val="21"/>
              <w:shd w:val="clear" w:color="auto" w:fill="FFFFFF"/>
            </w:rPr>
            <w:fldChar w:fldCharType="separate"/>
          </w:r>
          <w:r>
            <w:rPr>
              <w:rFonts w:ascii="Arial" w:hAnsi="Arial" w:cs="Arial"/>
              <w:noProof/>
              <w:sz w:val="24"/>
              <w:szCs w:val="21"/>
              <w:shd w:val="clear" w:color="auto" w:fill="FFFFFF"/>
              <w:lang w:val="es-ES"/>
            </w:rPr>
            <w:t xml:space="preserve"> </w:t>
          </w:r>
          <w:r w:rsidRPr="007F5D63">
            <w:rPr>
              <w:rFonts w:ascii="Arial" w:hAnsi="Arial" w:cs="Arial"/>
              <w:noProof/>
              <w:sz w:val="24"/>
              <w:szCs w:val="21"/>
              <w:shd w:val="clear" w:color="auto" w:fill="FFFFFF"/>
              <w:lang w:val="es-ES"/>
            </w:rPr>
            <w:t>(Peirce, 2010, págs. 102-106)</w:t>
          </w:r>
          <w:r>
            <w:rPr>
              <w:rFonts w:ascii="Arial" w:hAnsi="Arial" w:cs="Arial"/>
              <w:sz w:val="24"/>
              <w:szCs w:val="21"/>
              <w:shd w:val="clear" w:color="auto" w:fill="FFFFFF"/>
            </w:rPr>
            <w:fldChar w:fldCharType="end"/>
          </w:r>
        </w:sdtContent>
      </w:sdt>
      <w:r>
        <w:rPr>
          <w:rFonts w:ascii="Arial" w:hAnsi="Arial" w:cs="Arial"/>
          <w:sz w:val="24"/>
          <w:szCs w:val="21"/>
          <w:shd w:val="clear" w:color="auto" w:fill="FFFFFF"/>
        </w:rPr>
        <w:t>.</w:t>
      </w:r>
    </w:p>
    <w:p w:rsidR="007F5D63" w:rsidRDefault="007F5D63" w:rsidP="007F5D63">
      <w:pPr>
        <w:pStyle w:val="Prrafodelista"/>
        <w:spacing w:line="360" w:lineRule="auto"/>
        <w:jc w:val="both"/>
        <w:rPr>
          <w:rFonts w:ascii="Arial" w:hAnsi="Arial" w:cs="Arial"/>
          <w:sz w:val="24"/>
          <w:szCs w:val="21"/>
          <w:shd w:val="clear" w:color="auto" w:fill="FFFFFF"/>
        </w:rPr>
      </w:pPr>
    </w:p>
    <w:p w:rsidR="007F5D63" w:rsidRDefault="007F5D63" w:rsidP="007F5D63">
      <w:pPr>
        <w:pStyle w:val="Prrafodelista"/>
        <w:spacing w:line="360" w:lineRule="auto"/>
        <w:jc w:val="both"/>
        <w:rPr>
          <w:rFonts w:ascii="Arial" w:hAnsi="Arial" w:cs="Arial"/>
          <w:sz w:val="24"/>
          <w:szCs w:val="21"/>
          <w:shd w:val="clear" w:color="auto" w:fill="FFFFFF"/>
        </w:rPr>
      </w:pPr>
    </w:p>
    <w:p w:rsidR="007F5D63" w:rsidRDefault="00E529AF" w:rsidP="007F5D63">
      <w:pPr>
        <w:pStyle w:val="Prrafodelista"/>
        <w:spacing w:line="360" w:lineRule="auto"/>
        <w:jc w:val="both"/>
        <w:rPr>
          <w:rFonts w:ascii="Arial" w:hAnsi="Arial" w:cs="Arial"/>
          <w:sz w:val="24"/>
          <w:szCs w:val="21"/>
          <w:shd w:val="clear" w:color="auto" w:fill="FFFFFF"/>
        </w:rPr>
      </w:pPr>
      <w:r>
        <w:rPr>
          <w:rFonts w:ascii="Arial" w:hAnsi="Arial" w:cs="Arial"/>
          <w:sz w:val="24"/>
          <w:szCs w:val="21"/>
          <w:shd w:val="clear" w:color="auto" w:fill="FFFFFF"/>
        </w:rPr>
        <w:t>Dentro de este curso</w:t>
      </w:r>
      <w:r w:rsidR="00557BCB">
        <w:rPr>
          <w:rFonts w:ascii="Arial" w:hAnsi="Arial" w:cs="Arial"/>
          <w:sz w:val="24"/>
          <w:szCs w:val="21"/>
          <w:shd w:val="clear" w:color="auto" w:fill="FFFFFF"/>
        </w:rPr>
        <w:t xml:space="preserve"> se abordó la manera de formar individuos y cuál es la correcta </w:t>
      </w:r>
      <w:r w:rsidR="004A013D">
        <w:rPr>
          <w:rFonts w:ascii="Arial" w:hAnsi="Arial" w:cs="Arial"/>
          <w:sz w:val="24"/>
          <w:szCs w:val="21"/>
          <w:shd w:val="clear" w:color="auto" w:fill="FFFFFF"/>
        </w:rPr>
        <w:t>cada uno de nosotros dependemos de alguien para ser formados y también nosotros como futuros docentes es nuestro deber el formar individuos, mi postura realmente cambio en este tema ya que antes no tenía la noción de la importancia</w:t>
      </w:r>
      <w:r w:rsidR="000C60B8">
        <w:rPr>
          <w:rFonts w:ascii="Arial" w:hAnsi="Arial" w:cs="Arial"/>
          <w:sz w:val="24"/>
          <w:szCs w:val="21"/>
          <w:shd w:val="clear" w:color="auto" w:fill="FFFFFF"/>
        </w:rPr>
        <w:t xml:space="preserve"> de la formación de individuos ya que hay mucho debate de quien los forma si en casa o en la escuela y aprendí que es un apoyo entre ambos es un equipo ya que el docente no solo va a formar todos los aspectos del alumno si no que los padres tiene que moldearlo y hacerlo </w:t>
      </w:r>
      <w:r w:rsidR="000C60B8">
        <w:rPr>
          <w:rFonts w:ascii="Arial" w:hAnsi="Arial" w:cs="Arial"/>
          <w:sz w:val="24"/>
          <w:szCs w:val="21"/>
          <w:shd w:val="clear" w:color="auto" w:fill="FFFFFF"/>
        </w:rPr>
        <w:lastRenderedPageBreak/>
        <w:t>acreedor de conocimientos para que cuando vaya a la escuela adquiera el aprendizaje.</w:t>
      </w:r>
    </w:p>
    <w:p w:rsidR="000C60B8" w:rsidRDefault="000C60B8" w:rsidP="007F5D63">
      <w:pPr>
        <w:pStyle w:val="Prrafodelista"/>
        <w:spacing w:line="360" w:lineRule="auto"/>
        <w:jc w:val="both"/>
        <w:rPr>
          <w:rFonts w:ascii="Arial" w:hAnsi="Arial" w:cs="Arial"/>
          <w:sz w:val="24"/>
          <w:szCs w:val="24"/>
        </w:rPr>
      </w:pPr>
      <w:r>
        <w:rPr>
          <w:rFonts w:ascii="Arial" w:hAnsi="Arial" w:cs="Arial"/>
          <w:sz w:val="24"/>
          <w:szCs w:val="21"/>
          <w:shd w:val="clear" w:color="auto" w:fill="FFFFFF"/>
        </w:rPr>
        <w:t xml:space="preserve">Las raíces del comunismo también fue un tema que se relaciona con la formación del individuo ya que </w:t>
      </w:r>
      <w:r w:rsidRPr="00FA6C9C">
        <w:rPr>
          <w:rFonts w:ascii="Arial" w:hAnsi="Arial" w:cs="Arial"/>
          <w:sz w:val="24"/>
          <w:szCs w:val="24"/>
        </w:rPr>
        <w:t>Platón, creía en el bien, veía en la sociedad la necesidad de llevar a cabo una ciencia política. Uno de los intereses entre los que partió para formularla, fue el de constituir una nueva sociedad. El mismo Platón ya nos manifestaba la gran zozobra que le ocasionaba contemplar la normalizada corrupción de los políticos de su época. Frente a ello, afirmaba que se debía a la separación entre ética y política (algo que hoy, en la actualidad, está ampliamente demostrado) y sobre la que tanto especularon los sofistas. En ese sentido, nos plantea una necesaria reconducción de la política como única vía alternativa para la obtención de una nueva sociedad y que es, en su dictamen, la más justa</w:t>
      </w:r>
      <w:r w:rsidR="00820D17">
        <w:rPr>
          <w:rFonts w:ascii="Arial" w:hAnsi="Arial" w:cs="Arial"/>
          <w:sz w:val="24"/>
          <w:szCs w:val="24"/>
        </w:rPr>
        <w:t>.</w:t>
      </w:r>
    </w:p>
    <w:p w:rsidR="00820D17" w:rsidRDefault="00820D17" w:rsidP="007F5D63">
      <w:pPr>
        <w:pStyle w:val="Prrafodelista"/>
        <w:spacing w:line="360" w:lineRule="auto"/>
        <w:jc w:val="both"/>
        <w:rPr>
          <w:rFonts w:ascii="Arial" w:hAnsi="Arial" w:cs="Arial"/>
          <w:sz w:val="24"/>
          <w:shd w:val="clear" w:color="auto" w:fill="FFFFFF"/>
        </w:rPr>
      </w:pPr>
      <w:r>
        <w:rPr>
          <w:rFonts w:ascii="Arial" w:hAnsi="Arial" w:cs="Arial"/>
          <w:color w:val="202124"/>
          <w:shd w:val="clear" w:color="auto" w:fill="FFFFFF"/>
        </w:rPr>
        <w:t>“</w:t>
      </w:r>
      <w:r w:rsidRPr="00820D17">
        <w:rPr>
          <w:rFonts w:ascii="Arial" w:hAnsi="Arial" w:cs="Arial"/>
          <w:sz w:val="24"/>
          <w:shd w:val="clear" w:color="auto" w:fill="FFFFFF"/>
        </w:rPr>
        <w:t>Teóricamente</w:t>
      </w:r>
      <w:r w:rsidRPr="00820D17">
        <w:rPr>
          <w:rFonts w:ascii="Arial" w:hAnsi="Arial" w:cs="Arial"/>
          <w:sz w:val="24"/>
          <w:shd w:val="clear" w:color="auto" w:fill="FFFFFF"/>
        </w:rPr>
        <w:t xml:space="preserve"> el comunismo esencialmente para la clase dirigente de la sociedad, esto sería con el fin de terminar con la corrupción que era acostumb</w:t>
      </w:r>
      <w:r w:rsidRPr="00820D17">
        <w:rPr>
          <w:rFonts w:ascii="Arial" w:hAnsi="Arial" w:cs="Arial"/>
          <w:sz w:val="24"/>
          <w:shd w:val="clear" w:color="auto" w:fill="FFFFFF"/>
        </w:rPr>
        <w:t>rada en todo gobierno”</w:t>
      </w:r>
      <w:sdt>
        <w:sdtPr>
          <w:rPr>
            <w:rFonts w:ascii="Arial" w:hAnsi="Arial" w:cs="Arial"/>
            <w:sz w:val="24"/>
            <w:shd w:val="clear" w:color="auto" w:fill="FFFFFF"/>
          </w:rPr>
          <w:id w:val="-1618439544"/>
          <w:citation/>
        </w:sdtPr>
        <w:sdtContent>
          <w:r>
            <w:rPr>
              <w:rFonts w:ascii="Arial" w:hAnsi="Arial" w:cs="Arial"/>
              <w:sz w:val="24"/>
              <w:shd w:val="clear" w:color="auto" w:fill="FFFFFF"/>
            </w:rPr>
            <w:fldChar w:fldCharType="begin"/>
          </w:r>
          <w:r>
            <w:rPr>
              <w:rFonts w:ascii="Arial" w:hAnsi="Arial" w:cs="Arial"/>
              <w:sz w:val="24"/>
              <w:shd w:val="clear" w:color="auto" w:fill="FFFFFF"/>
              <w:lang w:val="es-ES"/>
            </w:rPr>
            <w:instrText xml:space="preserve">CITATION PLA13 \p 66-69 \l 3082 </w:instrText>
          </w:r>
          <w:r>
            <w:rPr>
              <w:rFonts w:ascii="Arial" w:hAnsi="Arial" w:cs="Arial"/>
              <w:sz w:val="24"/>
              <w:shd w:val="clear" w:color="auto" w:fill="FFFFFF"/>
            </w:rPr>
            <w:fldChar w:fldCharType="separate"/>
          </w:r>
          <w:r>
            <w:rPr>
              <w:rFonts w:ascii="Arial" w:hAnsi="Arial" w:cs="Arial"/>
              <w:noProof/>
              <w:sz w:val="24"/>
              <w:shd w:val="clear" w:color="auto" w:fill="FFFFFF"/>
              <w:lang w:val="es-ES"/>
            </w:rPr>
            <w:t xml:space="preserve"> </w:t>
          </w:r>
          <w:r w:rsidRPr="00820D17">
            <w:rPr>
              <w:rFonts w:ascii="Arial" w:hAnsi="Arial" w:cs="Arial"/>
              <w:noProof/>
              <w:sz w:val="24"/>
              <w:shd w:val="clear" w:color="auto" w:fill="FFFFFF"/>
              <w:lang w:val="es-ES"/>
            </w:rPr>
            <w:t>(PLATON, 2013, págs. 66-69)</w:t>
          </w:r>
          <w:r>
            <w:rPr>
              <w:rFonts w:ascii="Arial" w:hAnsi="Arial" w:cs="Arial"/>
              <w:sz w:val="24"/>
              <w:shd w:val="clear" w:color="auto" w:fill="FFFFFF"/>
            </w:rPr>
            <w:fldChar w:fldCharType="end"/>
          </w:r>
        </w:sdtContent>
      </w:sdt>
      <w:r>
        <w:rPr>
          <w:rFonts w:ascii="Arial" w:hAnsi="Arial" w:cs="Arial"/>
          <w:sz w:val="24"/>
          <w:shd w:val="clear" w:color="auto" w:fill="FFFFFF"/>
        </w:rPr>
        <w:t>.</w:t>
      </w:r>
    </w:p>
    <w:p w:rsidR="00820D17" w:rsidRPr="00820D17" w:rsidRDefault="00820D17" w:rsidP="007F5D63">
      <w:pPr>
        <w:pStyle w:val="Prrafodelista"/>
        <w:spacing w:line="360" w:lineRule="auto"/>
        <w:jc w:val="both"/>
        <w:rPr>
          <w:rFonts w:ascii="Arial" w:hAnsi="Arial" w:cs="Arial"/>
          <w:sz w:val="28"/>
          <w:szCs w:val="24"/>
        </w:rPr>
      </w:pPr>
    </w:p>
    <w:p w:rsidR="00820D17" w:rsidRDefault="00820D17" w:rsidP="007F5D63">
      <w:pPr>
        <w:pStyle w:val="Prrafodelista"/>
        <w:spacing w:line="360" w:lineRule="auto"/>
        <w:jc w:val="both"/>
        <w:rPr>
          <w:rFonts w:ascii="Arial" w:hAnsi="Arial" w:cs="Arial"/>
          <w:sz w:val="24"/>
          <w:szCs w:val="24"/>
        </w:rPr>
      </w:pPr>
    </w:p>
    <w:p w:rsidR="00820D17" w:rsidRDefault="00820D17" w:rsidP="007F5D63">
      <w:pPr>
        <w:pStyle w:val="Prrafodelista"/>
        <w:spacing w:line="360" w:lineRule="auto"/>
        <w:jc w:val="both"/>
        <w:rPr>
          <w:rFonts w:ascii="Arial" w:hAnsi="Arial" w:cs="Arial"/>
          <w:sz w:val="24"/>
          <w:szCs w:val="24"/>
        </w:rPr>
      </w:pPr>
    </w:p>
    <w:p w:rsidR="00820D17" w:rsidRDefault="00820D17" w:rsidP="007F5D63">
      <w:pPr>
        <w:pStyle w:val="Prrafodelista"/>
        <w:spacing w:line="360" w:lineRule="auto"/>
        <w:jc w:val="both"/>
        <w:rPr>
          <w:rFonts w:ascii="Arial" w:hAnsi="Arial" w:cs="Arial"/>
          <w:sz w:val="24"/>
          <w:szCs w:val="24"/>
        </w:rPr>
      </w:pPr>
    </w:p>
    <w:p w:rsidR="00820D17" w:rsidRDefault="00820D17" w:rsidP="007F5D63">
      <w:pPr>
        <w:pStyle w:val="Prrafodelista"/>
        <w:spacing w:line="360" w:lineRule="auto"/>
        <w:jc w:val="both"/>
        <w:rPr>
          <w:rFonts w:ascii="Arial" w:hAnsi="Arial" w:cs="Arial"/>
          <w:sz w:val="24"/>
          <w:szCs w:val="24"/>
        </w:rPr>
      </w:pPr>
    </w:p>
    <w:p w:rsidR="00820D17" w:rsidRDefault="00820D17" w:rsidP="007F5D63">
      <w:pPr>
        <w:pStyle w:val="Prrafodelista"/>
        <w:spacing w:line="360" w:lineRule="auto"/>
        <w:jc w:val="both"/>
        <w:rPr>
          <w:rFonts w:ascii="Arial" w:hAnsi="Arial" w:cs="Arial"/>
          <w:sz w:val="24"/>
          <w:szCs w:val="24"/>
        </w:rPr>
      </w:pPr>
    </w:p>
    <w:p w:rsidR="00820D17" w:rsidRDefault="00820D17" w:rsidP="007F5D63">
      <w:pPr>
        <w:pStyle w:val="Prrafodelista"/>
        <w:spacing w:line="360" w:lineRule="auto"/>
        <w:jc w:val="both"/>
        <w:rPr>
          <w:rFonts w:ascii="Arial" w:hAnsi="Arial" w:cs="Arial"/>
          <w:sz w:val="24"/>
          <w:szCs w:val="24"/>
        </w:rPr>
      </w:pPr>
    </w:p>
    <w:p w:rsidR="00820D17" w:rsidRDefault="00820D17" w:rsidP="007F5D63">
      <w:pPr>
        <w:pStyle w:val="Prrafodelista"/>
        <w:spacing w:line="360" w:lineRule="auto"/>
        <w:jc w:val="both"/>
        <w:rPr>
          <w:rFonts w:ascii="Arial" w:hAnsi="Arial" w:cs="Arial"/>
          <w:sz w:val="24"/>
          <w:szCs w:val="24"/>
        </w:rPr>
      </w:pPr>
    </w:p>
    <w:p w:rsidR="00820D17" w:rsidRDefault="00820D17" w:rsidP="007F5D63">
      <w:pPr>
        <w:pStyle w:val="Prrafodelista"/>
        <w:spacing w:line="360" w:lineRule="auto"/>
        <w:jc w:val="both"/>
        <w:rPr>
          <w:rFonts w:ascii="Arial" w:hAnsi="Arial" w:cs="Arial"/>
          <w:sz w:val="24"/>
          <w:szCs w:val="24"/>
        </w:rPr>
      </w:pPr>
    </w:p>
    <w:p w:rsidR="00820D17" w:rsidRDefault="00820D17" w:rsidP="007F5D63">
      <w:pPr>
        <w:pStyle w:val="Prrafodelista"/>
        <w:spacing w:line="360" w:lineRule="auto"/>
        <w:jc w:val="both"/>
        <w:rPr>
          <w:rFonts w:ascii="Arial" w:hAnsi="Arial" w:cs="Arial"/>
          <w:sz w:val="24"/>
          <w:szCs w:val="24"/>
        </w:rPr>
      </w:pPr>
    </w:p>
    <w:p w:rsidR="00820D17" w:rsidRDefault="00820D17" w:rsidP="007F5D63">
      <w:pPr>
        <w:pStyle w:val="Prrafodelista"/>
        <w:spacing w:line="360" w:lineRule="auto"/>
        <w:jc w:val="both"/>
        <w:rPr>
          <w:rFonts w:ascii="Arial" w:hAnsi="Arial" w:cs="Arial"/>
          <w:sz w:val="24"/>
          <w:szCs w:val="24"/>
        </w:rPr>
      </w:pPr>
    </w:p>
    <w:p w:rsidR="00820D17" w:rsidRDefault="00820D17" w:rsidP="007F5D63">
      <w:pPr>
        <w:pStyle w:val="Prrafodelista"/>
        <w:spacing w:line="360" w:lineRule="auto"/>
        <w:jc w:val="both"/>
        <w:rPr>
          <w:rFonts w:ascii="Arial" w:hAnsi="Arial" w:cs="Arial"/>
          <w:sz w:val="24"/>
          <w:szCs w:val="24"/>
        </w:rPr>
      </w:pPr>
    </w:p>
    <w:p w:rsidR="00820D17" w:rsidRDefault="00820D17" w:rsidP="007F5D63">
      <w:pPr>
        <w:pStyle w:val="Prrafodelista"/>
        <w:spacing w:line="360" w:lineRule="auto"/>
        <w:jc w:val="both"/>
        <w:rPr>
          <w:rFonts w:ascii="Arial" w:hAnsi="Arial" w:cs="Arial"/>
          <w:sz w:val="24"/>
          <w:szCs w:val="24"/>
        </w:rPr>
      </w:pPr>
    </w:p>
    <w:p w:rsidR="00820D17" w:rsidRDefault="00820D17" w:rsidP="007F5D63">
      <w:pPr>
        <w:pStyle w:val="Prrafodelista"/>
        <w:spacing w:line="360" w:lineRule="auto"/>
        <w:jc w:val="both"/>
        <w:rPr>
          <w:rFonts w:ascii="Arial" w:hAnsi="Arial" w:cs="Arial"/>
          <w:sz w:val="24"/>
          <w:szCs w:val="24"/>
        </w:rPr>
      </w:pPr>
    </w:p>
    <w:p w:rsidR="00820D17" w:rsidRDefault="00820D17" w:rsidP="007F5D63">
      <w:pPr>
        <w:pStyle w:val="Prrafodelista"/>
        <w:spacing w:line="360" w:lineRule="auto"/>
        <w:jc w:val="both"/>
        <w:rPr>
          <w:rFonts w:ascii="Arial" w:hAnsi="Arial" w:cs="Arial"/>
          <w:sz w:val="24"/>
          <w:szCs w:val="24"/>
        </w:rPr>
      </w:pPr>
    </w:p>
    <w:p w:rsidR="007F5D63" w:rsidRDefault="007F5D63" w:rsidP="007F5D63">
      <w:pPr>
        <w:pStyle w:val="Prrafodelista"/>
        <w:spacing w:line="360" w:lineRule="auto"/>
        <w:jc w:val="center"/>
        <w:rPr>
          <w:rFonts w:ascii="Arial" w:hAnsi="Arial" w:cs="Arial"/>
          <w:b/>
          <w:sz w:val="24"/>
          <w:szCs w:val="21"/>
          <w:shd w:val="clear" w:color="auto" w:fill="FFFFFF"/>
        </w:rPr>
      </w:pPr>
      <w:r>
        <w:rPr>
          <w:rFonts w:ascii="Arial" w:hAnsi="Arial" w:cs="Arial"/>
          <w:b/>
          <w:sz w:val="24"/>
          <w:szCs w:val="21"/>
          <w:shd w:val="clear" w:color="auto" w:fill="FFFFFF"/>
        </w:rPr>
        <w:lastRenderedPageBreak/>
        <w:t>CONCLUSION:</w:t>
      </w:r>
    </w:p>
    <w:p w:rsidR="007F5D63" w:rsidRDefault="007F5D63" w:rsidP="007F5D63">
      <w:pPr>
        <w:pStyle w:val="Prrafodelista"/>
        <w:spacing w:line="360" w:lineRule="auto"/>
        <w:jc w:val="center"/>
        <w:rPr>
          <w:rFonts w:ascii="Arial" w:hAnsi="Arial" w:cs="Arial"/>
          <w:b/>
          <w:sz w:val="24"/>
          <w:szCs w:val="21"/>
          <w:shd w:val="clear" w:color="auto" w:fill="FFFFFF"/>
        </w:rPr>
      </w:pPr>
    </w:p>
    <w:p w:rsidR="00BC7764" w:rsidRPr="00BC7764" w:rsidRDefault="00BC7764" w:rsidP="00BC7764">
      <w:pPr>
        <w:pStyle w:val="Prrafodelista"/>
        <w:spacing w:line="360" w:lineRule="auto"/>
        <w:jc w:val="both"/>
        <w:rPr>
          <w:rFonts w:ascii="Arial" w:hAnsi="Arial" w:cs="Arial"/>
          <w:sz w:val="24"/>
          <w:shd w:val="clear" w:color="auto" w:fill="FFFFFF"/>
        </w:rPr>
      </w:pPr>
      <w:r w:rsidRPr="00BC7764">
        <w:rPr>
          <w:rFonts w:ascii="Arial" w:hAnsi="Arial" w:cs="Arial"/>
          <w:sz w:val="24"/>
          <w:shd w:val="clear" w:color="auto" w:fill="FFFFFF"/>
        </w:rPr>
        <w:t>La  filosofía  de  la  educa</w:t>
      </w:r>
      <w:r w:rsidRPr="00BC7764">
        <w:rPr>
          <w:rFonts w:ascii="Arial" w:hAnsi="Arial" w:cs="Arial"/>
          <w:sz w:val="24"/>
          <w:shd w:val="clear" w:color="auto" w:fill="FFFFFF"/>
        </w:rPr>
        <w:t>ción  permite  establecer los fundamentos filosóficos d</w:t>
      </w:r>
      <w:r w:rsidRPr="00BC7764">
        <w:rPr>
          <w:rFonts w:ascii="Arial" w:hAnsi="Arial" w:cs="Arial"/>
          <w:sz w:val="24"/>
          <w:shd w:val="clear" w:color="auto" w:fill="FFFFFF"/>
        </w:rPr>
        <w:t>e  la  teoría pedagógica que sustenta al pr</w:t>
      </w:r>
      <w:r w:rsidRPr="00BC7764">
        <w:rPr>
          <w:rFonts w:ascii="Arial" w:hAnsi="Arial" w:cs="Arial"/>
          <w:sz w:val="24"/>
          <w:shd w:val="clear" w:color="auto" w:fill="FFFFFF"/>
        </w:rPr>
        <w:t xml:space="preserve">oceso de enseñanza aprendizaje. </w:t>
      </w:r>
    </w:p>
    <w:p w:rsidR="00BC7764" w:rsidRPr="00117BFC" w:rsidRDefault="00BC7764" w:rsidP="00117BFC">
      <w:pPr>
        <w:pStyle w:val="Prrafodelista"/>
        <w:spacing w:line="360" w:lineRule="auto"/>
        <w:jc w:val="both"/>
        <w:rPr>
          <w:rFonts w:ascii="Arial" w:hAnsi="Arial" w:cs="Arial"/>
          <w:sz w:val="24"/>
          <w:szCs w:val="24"/>
        </w:rPr>
      </w:pPr>
      <w:r w:rsidRPr="00BC7764">
        <w:rPr>
          <w:rFonts w:ascii="Arial" w:hAnsi="Arial" w:cs="Arial"/>
          <w:sz w:val="24"/>
          <w:shd w:val="clear" w:color="auto" w:fill="FFFFFF"/>
        </w:rPr>
        <w:t>Así mismo la filosofía de la educación sirve de base de los fundamentos sociológicos y psicológicos de dicho proceso.</w:t>
      </w:r>
      <w:r>
        <w:rPr>
          <w:rFonts w:ascii="Arial" w:hAnsi="Arial" w:cs="Arial"/>
          <w:sz w:val="24"/>
          <w:shd w:val="clear" w:color="auto" w:fill="FFFFFF"/>
        </w:rPr>
        <w:t xml:space="preserve"> Dicha teoría educativa tiene como guía orientar y fundamentar una filosofía de la </w:t>
      </w:r>
      <w:r w:rsidR="00117BFC">
        <w:rPr>
          <w:rFonts w:ascii="Arial" w:hAnsi="Arial" w:cs="Arial"/>
          <w:sz w:val="24"/>
          <w:shd w:val="clear" w:color="auto" w:fill="FFFFFF"/>
        </w:rPr>
        <w:t>educación</w:t>
      </w:r>
      <w:r>
        <w:rPr>
          <w:rFonts w:ascii="Arial" w:hAnsi="Arial" w:cs="Arial"/>
          <w:sz w:val="24"/>
          <w:shd w:val="clear" w:color="auto" w:fill="FFFFFF"/>
        </w:rPr>
        <w:t xml:space="preserve"> en nuestro país marxista, esta brinda una concepción de la vida </w:t>
      </w:r>
      <w:r w:rsidR="00117BFC">
        <w:rPr>
          <w:rFonts w:ascii="Arial" w:hAnsi="Arial" w:cs="Arial"/>
          <w:sz w:val="24"/>
          <w:shd w:val="clear" w:color="auto" w:fill="FFFFFF"/>
        </w:rPr>
        <w:t>e</w:t>
      </w:r>
      <w:r>
        <w:rPr>
          <w:rFonts w:ascii="Arial" w:hAnsi="Arial" w:cs="Arial"/>
          <w:sz w:val="24"/>
          <w:shd w:val="clear" w:color="auto" w:fill="FFFFFF"/>
        </w:rPr>
        <w:t xml:space="preserve"> ideal de </w:t>
      </w:r>
      <w:r w:rsidR="00117BFC">
        <w:rPr>
          <w:rFonts w:ascii="Arial" w:hAnsi="Arial" w:cs="Arial"/>
          <w:sz w:val="24"/>
          <w:shd w:val="clear" w:color="auto" w:fill="FFFFFF"/>
        </w:rPr>
        <w:t>hombre que se quiere alcanzar por lo que orienta a una finalidad educativa ya que el currículo es decir el plan de estudio de disciplina debe plasmarse del modelo de hombre profesional que</w:t>
      </w:r>
      <w:r w:rsidRPr="00117BFC">
        <w:rPr>
          <w:rFonts w:ascii="Arial" w:hAnsi="Arial" w:cs="Arial"/>
        </w:rPr>
        <w:t xml:space="preserve"> </w:t>
      </w:r>
      <w:r w:rsidRPr="00117BFC">
        <w:rPr>
          <w:rFonts w:ascii="Arial" w:hAnsi="Arial" w:cs="Arial"/>
          <w:sz w:val="24"/>
        </w:rPr>
        <w:t>se aspira lograr en la sociedad y que deben estar reflejados en los objetivos  instructivos y  educativos, donde  se plasman los  valores a crear  y/o reforzar, así como el  sistema de</w:t>
      </w:r>
      <w:r w:rsidR="00117BFC">
        <w:rPr>
          <w:rFonts w:ascii="Arial" w:hAnsi="Arial" w:cs="Arial"/>
          <w:sz w:val="24"/>
        </w:rPr>
        <w:t xml:space="preserve"> conocimientos y habilidades, ya  que</w:t>
      </w:r>
      <w:r w:rsidRPr="00117BFC">
        <w:rPr>
          <w:rFonts w:ascii="Arial" w:hAnsi="Arial" w:cs="Arial"/>
          <w:sz w:val="24"/>
        </w:rPr>
        <w:t xml:space="preserve"> el </w:t>
      </w:r>
      <w:r w:rsidR="00117BFC" w:rsidRPr="00117BFC">
        <w:rPr>
          <w:rFonts w:ascii="Arial" w:hAnsi="Arial" w:cs="Arial"/>
          <w:sz w:val="24"/>
        </w:rPr>
        <w:t>currículo</w:t>
      </w:r>
      <w:r w:rsidR="00117BFC">
        <w:rPr>
          <w:rFonts w:ascii="Arial" w:hAnsi="Arial" w:cs="Arial"/>
          <w:sz w:val="24"/>
        </w:rPr>
        <w:t xml:space="preserve"> o programa constituye </w:t>
      </w:r>
      <w:r w:rsidRPr="00117BFC">
        <w:rPr>
          <w:rFonts w:ascii="Arial" w:hAnsi="Arial" w:cs="Arial"/>
          <w:sz w:val="24"/>
        </w:rPr>
        <w:t xml:space="preserve">una concreción de la educación de los hombres en la sociedad y para </w:t>
      </w:r>
      <w:r w:rsidRPr="00117BFC">
        <w:rPr>
          <w:rFonts w:ascii="Arial" w:hAnsi="Arial" w:cs="Arial"/>
          <w:sz w:val="24"/>
          <w:szCs w:val="24"/>
        </w:rPr>
        <w:t>la sociedad</w:t>
      </w:r>
      <w:r w:rsidR="00117BFC" w:rsidRPr="00117BFC">
        <w:rPr>
          <w:rFonts w:ascii="Arial" w:hAnsi="Arial" w:cs="Arial"/>
          <w:sz w:val="24"/>
          <w:szCs w:val="24"/>
        </w:rPr>
        <w:t xml:space="preserve"> de </w:t>
      </w:r>
      <w:r w:rsidRPr="00117BFC">
        <w:rPr>
          <w:rFonts w:ascii="Arial" w:hAnsi="Arial" w:cs="Arial"/>
          <w:sz w:val="24"/>
          <w:szCs w:val="24"/>
        </w:rPr>
        <w:t xml:space="preserve"> ahí que  la  filosofía de la educación permite dar cohere</w:t>
      </w:r>
      <w:r w:rsidR="00117BFC">
        <w:rPr>
          <w:rFonts w:ascii="Arial" w:hAnsi="Arial" w:cs="Arial"/>
          <w:sz w:val="24"/>
          <w:szCs w:val="24"/>
        </w:rPr>
        <w:t>ncia a  la teoría educativa, s</w:t>
      </w:r>
      <w:r w:rsidRPr="00117BFC">
        <w:rPr>
          <w:rFonts w:ascii="Arial" w:hAnsi="Arial" w:cs="Arial"/>
          <w:sz w:val="24"/>
          <w:szCs w:val="24"/>
        </w:rPr>
        <w:t>us  fundamentos  y  su  importancia  radica  en  que  constituye  la  brújula  orientadora,  ya que establece qué es 0la educación, para qué se educa y por qué se educa, a partir de qué es el hombre, de l</w:t>
      </w:r>
      <w:r w:rsidR="00117BFC">
        <w:rPr>
          <w:rFonts w:ascii="Arial" w:hAnsi="Arial" w:cs="Arial"/>
          <w:sz w:val="24"/>
          <w:szCs w:val="24"/>
        </w:rPr>
        <w:t>o que permite definir los demás fundamentos teóricos para el aprendizaje del individuo.</w:t>
      </w:r>
    </w:p>
    <w:p w:rsidR="00BC7764" w:rsidRPr="00BC7764" w:rsidRDefault="00BC7764" w:rsidP="00BC7764">
      <w:pPr>
        <w:pStyle w:val="Prrafodelista"/>
        <w:spacing w:line="360" w:lineRule="auto"/>
        <w:jc w:val="both"/>
        <w:rPr>
          <w:rFonts w:ascii="Arial" w:hAnsi="Arial" w:cs="Arial"/>
          <w:sz w:val="24"/>
          <w:shd w:val="clear" w:color="auto" w:fill="FFFFFF"/>
        </w:rPr>
      </w:pPr>
    </w:p>
    <w:p w:rsidR="007F5D63" w:rsidRDefault="007F5D63" w:rsidP="007F5D63">
      <w:pPr>
        <w:pStyle w:val="Prrafodelista"/>
        <w:spacing w:line="360" w:lineRule="auto"/>
        <w:jc w:val="center"/>
        <w:rPr>
          <w:rFonts w:ascii="Arial" w:hAnsi="Arial" w:cs="Arial"/>
          <w:b/>
          <w:sz w:val="24"/>
          <w:szCs w:val="21"/>
          <w:shd w:val="clear" w:color="auto" w:fill="FFFFFF"/>
        </w:rPr>
      </w:pPr>
    </w:p>
    <w:p w:rsidR="007F5D63" w:rsidRDefault="007F5D63" w:rsidP="007F5D63">
      <w:pPr>
        <w:pStyle w:val="Prrafodelista"/>
        <w:spacing w:line="360" w:lineRule="auto"/>
        <w:jc w:val="center"/>
        <w:rPr>
          <w:rFonts w:ascii="Arial" w:hAnsi="Arial" w:cs="Arial"/>
          <w:b/>
          <w:sz w:val="24"/>
          <w:szCs w:val="21"/>
          <w:shd w:val="clear" w:color="auto" w:fill="FFFFFF"/>
        </w:rPr>
      </w:pPr>
    </w:p>
    <w:p w:rsidR="007F5D63" w:rsidRDefault="007F5D63" w:rsidP="007F5D63">
      <w:pPr>
        <w:pStyle w:val="Prrafodelista"/>
        <w:spacing w:line="360" w:lineRule="auto"/>
        <w:jc w:val="center"/>
        <w:rPr>
          <w:rFonts w:ascii="Arial" w:hAnsi="Arial" w:cs="Arial"/>
          <w:b/>
          <w:sz w:val="24"/>
          <w:szCs w:val="21"/>
          <w:shd w:val="clear" w:color="auto" w:fill="FFFFFF"/>
        </w:rPr>
      </w:pPr>
    </w:p>
    <w:p w:rsidR="007F5D63" w:rsidRDefault="007F5D63" w:rsidP="007F5D63">
      <w:pPr>
        <w:pStyle w:val="Prrafodelista"/>
        <w:spacing w:line="360" w:lineRule="auto"/>
        <w:jc w:val="center"/>
        <w:rPr>
          <w:rFonts w:ascii="Arial" w:hAnsi="Arial" w:cs="Arial"/>
          <w:b/>
          <w:sz w:val="24"/>
          <w:szCs w:val="21"/>
          <w:shd w:val="clear" w:color="auto" w:fill="FFFFFF"/>
        </w:rPr>
      </w:pPr>
    </w:p>
    <w:p w:rsidR="007F5D63" w:rsidRDefault="007F5D63" w:rsidP="007F5D63">
      <w:pPr>
        <w:pStyle w:val="Prrafodelista"/>
        <w:spacing w:line="360" w:lineRule="auto"/>
        <w:jc w:val="center"/>
        <w:rPr>
          <w:rFonts w:ascii="Arial" w:hAnsi="Arial" w:cs="Arial"/>
          <w:b/>
          <w:sz w:val="24"/>
          <w:szCs w:val="21"/>
          <w:shd w:val="clear" w:color="auto" w:fill="FFFFFF"/>
        </w:rPr>
      </w:pPr>
    </w:p>
    <w:p w:rsidR="007F5D63" w:rsidRDefault="007F5D63" w:rsidP="007F5D63">
      <w:pPr>
        <w:pStyle w:val="Prrafodelista"/>
        <w:spacing w:line="360" w:lineRule="auto"/>
        <w:jc w:val="center"/>
        <w:rPr>
          <w:rFonts w:ascii="Arial" w:hAnsi="Arial" w:cs="Arial"/>
          <w:b/>
          <w:sz w:val="24"/>
          <w:szCs w:val="21"/>
          <w:shd w:val="clear" w:color="auto" w:fill="FFFFFF"/>
        </w:rPr>
      </w:pPr>
    </w:p>
    <w:p w:rsidR="007F5D63" w:rsidRDefault="007F5D63" w:rsidP="007F5D63">
      <w:pPr>
        <w:pStyle w:val="Prrafodelista"/>
        <w:spacing w:line="360" w:lineRule="auto"/>
        <w:jc w:val="center"/>
        <w:rPr>
          <w:rFonts w:ascii="Arial" w:hAnsi="Arial" w:cs="Arial"/>
          <w:b/>
          <w:sz w:val="24"/>
          <w:szCs w:val="21"/>
          <w:shd w:val="clear" w:color="auto" w:fill="FFFFFF"/>
        </w:rPr>
      </w:pPr>
    </w:p>
    <w:p w:rsidR="007F5D63" w:rsidRDefault="007F5D63" w:rsidP="007F5D63">
      <w:pPr>
        <w:pStyle w:val="Prrafodelista"/>
        <w:spacing w:line="360" w:lineRule="auto"/>
        <w:jc w:val="center"/>
        <w:rPr>
          <w:rFonts w:ascii="Arial" w:hAnsi="Arial" w:cs="Arial"/>
          <w:b/>
          <w:sz w:val="24"/>
          <w:szCs w:val="21"/>
          <w:shd w:val="clear" w:color="auto" w:fill="FFFFFF"/>
        </w:rPr>
      </w:pPr>
    </w:p>
    <w:p w:rsidR="007F5D63" w:rsidRDefault="007F5D63" w:rsidP="007F5D63">
      <w:pPr>
        <w:pStyle w:val="Prrafodelista"/>
        <w:spacing w:line="360" w:lineRule="auto"/>
        <w:jc w:val="center"/>
        <w:rPr>
          <w:rFonts w:ascii="Arial" w:hAnsi="Arial" w:cs="Arial"/>
          <w:b/>
          <w:sz w:val="24"/>
          <w:szCs w:val="21"/>
          <w:shd w:val="clear" w:color="auto" w:fill="FFFFFF"/>
        </w:rPr>
      </w:pPr>
    </w:p>
    <w:p w:rsidR="007F5D63" w:rsidRDefault="007F5D63" w:rsidP="007F5D63">
      <w:pPr>
        <w:pStyle w:val="Prrafodelista"/>
        <w:spacing w:line="360" w:lineRule="auto"/>
        <w:jc w:val="center"/>
        <w:rPr>
          <w:rFonts w:ascii="Arial" w:hAnsi="Arial" w:cs="Arial"/>
          <w:b/>
          <w:sz w:val="24"/>
          <w:szCs w:val="21"/>
          <w:shd w:val="clear" w:color="auto" w:fill="FFFFFF"/>
        </w:rPr>
      </w:pPr>
    </w:p>
    <w:p w:rsidR="007F5D63" w:rsidRDefault="007F5D63" w:rsidP="007F5D63">
      <w:pPr>
        <w:pStyle w:val="Prrafodelista"/>
        <w:spacing w:line="360" w:lineRule="auto"/>
        <w:jc w:val="center"/>
        <w:rPr>
          <w:rFonts w:ascii="Arial" w:hAnsi="Arial" w:cs="Arial"/>
          <w:b/>
          <w:sz w:val="24"/>
          <w:szCs w:val="21"/>
          <w:shd w:val="clear" w:color="auto" w:fill="FFFFFF"/>
        </w:rPr>
      </w:pPr>
    </w:p>
    <w:p w:rsidR="007F5D63" w:rsidRDefault="007F5D63" w:rsidP="007F5D63">
      <w:pPr>
        <w:pStyle w:val="Prrafodelista"/>
        <w:spacing w:line="360" w:lineRule="auto"/>
        <w:jc w:val="center"/>
        <w:rPr>
          <w:rFonts w:ascii="Arial" w:hAnsi="Arial" w:cs="Arial"/>
          <w:b/>
          <w:sz w:val="24"/>
          <w:szCs w:val="21"/>
          <w:shd w:val="clear" w:color="auto" w:fill="FFFFFF"/>
        </w:rPr>
      </w:pPr>
    </w:p>
    <w:sdt>
      <w:sdtPr>
        <w:rPr>
          <w:lang w:val="es-ES"/>
        </w:rPr>
        <w:id w:val="-2083672984"/>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rsidR="00820D17" w:rsidRDefault="00820D17">
          <w:pPr>
            <w:pStyle w:val="Ttulo1"/>
          </w:pPr>
          <w:r>
            <w:rPr>
              <w:lang w:val="es-ES"/>
            </w:rPr>
            <w:t>Bibliografía</w:t>
          </w:r>
        </w:p>
        <w:sdt>
          <w:sdtPr>
            <w:id w:val="111145805"/>
            <w:bibliography/>
          </w:sdtPr>
          <w:sdtContent>
            <w:p w:rsidR="00820D17" w:rsidRDefault="00820D17" w:rsidP="00820D17">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Dawson. (1992). </w:t>
              </w:r>
              <w:r>
                <w:rPr>
                  <w:i/>
                  <w:iCs/>
                  <w:noProof/>
                  <w:lang w:val="es-ES"/>
                </w:rPr>
                <w:t>comunismo.</w:t>
              </w:r>
              <w:r>
                <w:rPr>
                  <w:noProof/>
                  <w:lang w:val="es-ES"/>
                </w:rPr>
                <w:t xml:space="preserve"> </w:t>
              </w:r>
            </w:p>
            <w:p w:rsidR="00820D17" w:rsidRDefault="00820D17" w:rsidP="00820D17">
              <w:pPr>
                <w:pStyle w:val="Bibliografa"/>
                <w:ind w:left="720" w:hanging="720"/>
                <w:rPr>
                  <w:noProof/>
                  <w:lang w:val="es-ES"/>
                </w:rPr>
              </w:pPr>
              <w:r>
                <w:rPr>
                  <w:noProof/>
                  <w:lang w:val="es-ES"/>
                </w:rPr>
                <w:t xml:space="preserve">LOPEZ, M. (2007). </w:t>
              </w:r>
              <w:r>
                <w:rPr>
                  <w:i/>
                  <w:iCs/>
                  <w:noProof/>
                  <w:lang w:val="es-ES"/>
                </w:rPr>
                <w:t>condiciones de infrestructura educativas</w:t>
              </w:r>
              <w:r>
                <w:rPr>
                  <w:noProof/>
                  <w:lang w:val="es-ES"/>
                </w:rPr>
                <w:t>. Obtenido de google: http://core.ac.uk</w:t>
              </w:r>
            </w:p>
            <w:p w:rsidR="00820D17" w:rsidRDefault="00820D17" w:rsidP="00820D17">
              <w:pPr>
                <w:pStyle w:val="Bibliografa"/>
                <w:ind w:left="720" w:hanging="720"/>
                <w:rPr>
                  <w:noProof/>
                  <w:lang w:val="es-ES"/>
                </w:rPr>
              </w:pPr>
              <w:r>
                <w:rPr>
                  <w:noProof/>
                  <w:lang w:val="es-ES"/>
                </w:rPr>
                <w:t xml:space="preserve">Peirce, W. J. (2010). </w:t>
              </w:r>
              <w:r>
                <w:rPr>
                  <w:i/>
                  <w:iCs/>
                  <w:noProof/>
                  <w:lang w:val="es-ES"/>
                </w:rPr>
                <w:t>pragmatismo.</w:t>
              </w:r>
              <w:r>
                <w:rPr>
                  <w:noProof/>
                  <w:lang w:val="es-ES"/>
                </w:rPr>
                <w:t xml:space="preserve"> </w:t>
              </w:r>
            </w:p>
            <w:p w:rsidR="00820D17" w:rsidRDefault="00820D17" w:rsidP="00820D17">
              <w:pPr>
                <w:pStyle w:val="Bibliografa"/>
                <w:ind w:left="720" w:hanging="720"/>
                <w:rPr>
                  <w:noProof/>
                  <w:lang w:val="es-ES"/>
                </w:rPr>
              </w:pPr>
              <w:r>
                <w:rPr>
                  <w:noProof/>
                  <w:lang w:val="es-ES"/>
                </w:rPr>
                <w:t xml:space="preserve">PLATON. (2013). </w:t>
              </w:r>
              <w:r>
                <w:rPr>
                  <w:i/>
                  <w:iCs/>
                  <w:noProof/>
                  <w:lang w:val="es-ES"/>
                </w:rPr>
                <w:t>EL COMUNISMO.</w:t>
              </w:r>
              <w:r>
                <w:rPr>
                  <w:noProof/>
                  <w:lang w:val="es-ES"/>
                </w:rPr>
                <w:t xml:space="preserve"> </w:t>
              </w:r>
            </w:p>
            <w:p w:rsidR="00820D17" w:rsidRDefault="00820D17" w:rsidP="00820D17">
              <w:r>
                <w:rPr>
                  <w:b/>
                  <w:bCs/>
                </w:rPr>
                <w:fldChar w:fldCharType="end"/>
              </w:r>
            </w:p>
          </w:sdtContent>
        </w:sdt>
      </w:sdtContent>
    </w:sdt>
    <w:p w:rsidR="007F5D63" w:rsidRDefault="007F5D63" w:rsidP="007F5D63">
      <w:pPr>
        <w:pStyle w:val="Prrafodelista"/>
        <w:spacing w:line="360" w:lineRule="auto"/>
        <w:jc w:val="center"/>
        <w:rPr>
          <w:rFonts w:ascii="Arial" w:hAnsi="Arial" w:cs="Arial"/>
          <w:b/>
          <w:sz w:val="24"/>
          <w:szCs w:val="21"/>
          <w:shd w:val="clear" w:color="auto" w:fill="FFFFFF"/>
        </w:rPr>
      </w:pPr>
    </w:p>
    <w:p w:rsidR="007F5D63" w:rsidRDefault="007F5D63" w:rsidP="007F5D63">
      <w:pPr>
        <w:pStyle w:val="Prrafodelista"/>
        <w:spacing w:line="360" w:lineRule="auto"/>
        <w:jc w:val="center"/>
        <w:rPr>
          <w:rFonts w:ascii="Arial" w:hAnsi="Arial" w:cs="Arial"/>
          <w:b/>
          <w:sz w:val="24"/>
          <w:szCs w:val="21"/>
          <w:shd w:val="clear" w:color="auto" w:fill="FFFFFF"/>
        </w:rPr>
      </w:pPr>
    </w:p>
    <w:p w:rsidR="007F5D63" w:rsidRDefault="007F5D63" w:rsidP="007F5D63">
      <w:pPr>
        <w:pStyle w:val="Prrafodelista"/>
        <w:spacing w:line="360" w:lineRule="auto"/>
        <w:jc w:val="center"/>
        <w:rPr>
          <w:rFonts w:ascii="Arial" w:hAnsi="Arial" w:cs="Arial"/>
          <w:b/>
          <w:sz w:val="24"/>
          <w:szCs w:val="21"/>
          <w:shd w:val="clear" w:color="auto" w:fill="FFFFFF"/>
        </w:rPr>
      </w:pPr>
    </w:p>
    <w:p w:rsidR="007F5D63" w:rsidRDefault="007F5D63" w:rsidP="007F5D63">
      <w:pPr>
        <w:pStyle w:val="Prrafodelista"/>
        <w:spacing w:line="360" w:lineRule="auto"/>
        <w:jc w:val="center"/>
        <w:rPr>
          <w:rFonts w:ascii="Arial" w:hAnsi="Arial" w:cs="Arial"/>
          <w:b/>
          <w:sz w:val="24"/>
          <w:szCs w:val="21"/>
          <w:shd w:val="clear" w:color="auto" w:fill="FFFFFF"/>
        </w:rPr>
      </w:pPr>
    </w:p>
    <w:p w:rsidR="007F5D63" w:rsidRPr="007F5D63" w:rsidRDefault="007F5D63" w:rsidP="007F5D63">
      <w:pPr>
        <w:pStyle w:val="Prrafodelista"/>
        <w:spacing w:line="360" w:lineRule="auto"/>
        <w:jc w:val="center"/>
        <w:rPr>
          <w:rFonts w:ascii="Arial" w:hAnsi="Arial" w:cs="Arial"/>
          <w:b/>
          <w:sz w:val="24"/>
          <w:szCs w:val="21"/>
          <w:shd w:val="clear" w:color="auto" w:fill="FFFFFF"/>
        </w:rPr>
      </w:pPr>
    </w:p>
    <w:p w:rsidR="007F5D63" w:rsidRDefault="007F5D63" w:rsidP="007F5D63">
      <w:pPr>
        <w:pStyle w:val="Prrafodelista"/>
        <w:spacing w:line="360" w:lineRule="auto"/>
        <w:jc w:val="both"/>
        <w:rPr>
          <w:rFonts w:ascii="Arial" w:hAnsi="Arial" w:cs="Arial"/>
          <w:sz w:val="24"/>
          <w:szCs w:val="21"/>
          <w:shd w:val="clear" w:color="auto" w:fill="FFFFFF"/>
        </w:rPr>
      </w:pPr>
    </w:p>
    <w:p w:rsidR="007F5D63" w:rsidRDefault="007F5D63" w:rsidP="007F5D63">
      <w:pPr>
        <w:pStyle w:val="Prrafodelista"/>
        <w:spacing w:line="360" w:lineRule="auto"/>
        <w:jc w:val="both"/>
        <w:rPr>
          <w:rFonts w:ascii="Arial" w:hAnsi="Arial" w:cs="Arial"/>
          <w:sz w:val="24"/>
          <w:szCs w:val="21"/>
          <w:shd w:val="clear" w:color="auto" w:fill="FFFFFF"/>
        </w:rPr>
      </w:pPr>
    </w:p>
    <w:p w:rsidR="007F5D63" w:rsidRDefault="007F5D63" w:rsidP="007F5D63">
      <w:pPr>
        <w:pStyle w:val="Prrafodelista"/>
        <w:spacing w:line="360" w:lineRule="auto"/>
        <w:jc w:val="both"/>
        <w:rPr>
          <w:rFonts w:ascii="Arial" w:hAnsi="Arial" w:cs="Arial"/>
          <w:sz w:val="24"/>
          <w:szCs w:val="21"/>
          <w:shd w:val="clear" w:color="auto" w:fill="FFFFFF"/>
        </w:rPr>
      </w:pPr>
    </w:p>
    <w:p w:rsidR="007F5D63" w:rsidRPr="00D231BC" w:rsidRDefault="007F5D63" w:rsidP="007F5D63">
      <w:pPr>
        <w:pStyle w:val="Prrafodelista"/>
        <w:spacing w:line="360" w:lineRule="auto"/>
        <w:jc w:val="both"/>
        <w:rPr>
          <w:rFonts w:ascii="Arial" w:eastAsia="Times New Roman" w:hAnsi="Arial" w:cs="Arial"/>
          <w:sz w:val="32"/>
          <w:szCs w:val="24"/>
          <w:lang w:eastAsia="es-MX"/>
        </w:rPr>
      </w:pPr>
    </w:p>
    <w:p w:rsidR="007F5D63" w:rsidRPr="00693272" w:rsidRDefault="007F5D63" w:rsidP="00693272">
      <w:pPr>
        <w:pStyle w:val="Prrafodelista"/>
        <w:spacing w:line="360" w:lineRule="auto"/>
        <w:jc w:val="both"/>
        <w:rPr>
          <w:rFonts w:ascii="Arial" w:hAnsi="Arial" w:cs="Arial"/>
          <w:color w:val="202124"/>
          <w:shd w:val="clear" w:color="auto" w:fill="FFFFFF"/>
        </w:rPr>
      </w:pPr>
    </w:p>
    <w:p w:rsidR="00693272" w:rsidRDefault="00693272" w:rsidP="00716B5B">
      <w:pPr>
        <w:pStyle w:val="Prrafodelista"/>
        <w:spacing w:line="360" w:lineRule="auto"/>
        <w:jc w:val="both"/>
        <w:rPr>
          <w:rFonts w:ascii="Arial" w:hAnsi="Arial" w:cs="Arial"/>
          <w:color w:val="000000"/>
          <w:sz w:val="24"/>
        </w:rPr>
      </w:pPr>
    </w:p>
    <w:p w:rsidR="00716B5B" w:rsidRPr="00716B5B" w:rsidRDefault="00716B5B" w:rsidP="00716B5B">
      <w:pPr>
        <w:pStyle w:val="Prrafodelista"/>
        <w:spacing w:line="360" w:lineRule="auto"/>
        <w:jc w:val="both"/>
        <w:rPr>
          <w:rFonts w:ascii="Arial" w:hAnsi="Arial" w:cs="Arial"/>
          <w:color w:val="000000"/>
          <w:sz w:val="24"/>
        </w:rPr>
      </w:pPr>
    </w:p>
    <w:p w:rsidR="00716B5B" w:rsidRDefault="00716B5B" w:rsidP="008F14A0">
      <w:pPr>
        <w:pStyle w:val="Prrafodelista"/>
        <w:spacing w:line="360" w:lineRule="auto"/>
        <w:jc w:val="both"/>
        <w:rPr>
          <w:rFonts w:ascii="Arial" w:hAnsi="Arial" w:cs="Arial"/>
          <w:sz w:val="24"/>
        </w:rPr>
      </w:pPr>
    </w:p>
    <w:p w:rsidR="00445A64" w:rsidRDefault="00445A64" w:rsidP="008F14A0">
      <w:pPr>
        <w:pStyle w:val="Prrafodelista"/>
        <w:spacing w:line="360" w:lineRule="auto"/>
        <w:jc w:val="both"/>
        <w:rPr>
          <w:rFonts w:ascii="Arial" w:hAnsi="Arial" w:cs="Arial"/>
          <w:sz w:val="24"/>
        </w:rPr>
      </w:pPr>
    </w:p>
    <w:p w:rsidR="00445A64" w:rsidRPr="008F14A0" w:rsidRDefault="00445A64" w:rsidP="008F14A0">
      <w:pPr>
        <w:pStyle w:val="Prrafodelista"/>
        <w:spacing w:line="360" w:lineRule="auto"/>
        <w:jc w:val="both"/>
        <w:rPr>
          <w:rFonts w:ascii="Arial" w:hAnsi="Arial" w:cs="Arial"/>
          <w:sz w:val="24"/>
        </w:rPr>
      </w:pPr>
    </w:p>
    <w:p w:rsidR="009C6EFE" w:rsidRPr="0011616F" w:rsidRDefault="009C6EFE">
      <w:pPr>
        <w:rPr>
          <w:rFonts w:ascii="Arial" w:hAnsi="Arial" w:cs="Arial"/>
          <w:sz w:val="28"/>
          <w:szCs w:val="24"/>
        </w:rPr>
      </w:pPr>
    </w:p>
    <w:sectPr w:rsidR="009C6EFE" w:rsidRPr="0011616F" w:rsidSect="003E24B1">
      <w:pgSz w:w="12240" w:h="15840"/>
      <w:pgMar w:top="1417" w:right="1701" w:bottom="1417" w:left="1701" w:header="708" w:footer="708" w:gutter="0"/>
      <w:pgBorders w:offsetFrom="page">
        <w:top w:val="single" w:sz="24" w:space="24" w:color="FF0000"/>
        <w:left w:val="single" w:sz="24" w:space="24" w:color="FF0000"/>
        <w:bottom w:val="single" w:sz="24" w:space="24" w:color="FF0000"/>
        <w:right w:val="single" w:sz="24" w:space="24" w:color="FF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DF8" w:rsidRDefault="00815DF8" w:rsidP="009C6EFE">
      <w:pPr>
        <w:spacing w:after="0" w:line="240" w:lineRule="auto"/>
      </w:pPr>
      <w:r>
        <w:separator/>
      </w:r>
    </w:p>
  </w:endnote>
  <w:endnote w:type="continuationSeparator" w:id="0">
    <w:p w:rsidR="00815DF8" w:rsidRDefault="00815DF8" w:rsidP="009C6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DF8" w:rsidRDefault="00815DF8" w:rsidP="009C6EFE">
      <w:pPr>
        <w:spacing w:after="0" w:line="240" w:lineRule="auto"/>
      </w:pPr>
      <w:r>
        <w:separator/>
      </w:r>
    </w:p>
  </w:footnote>
  <w:footnote w:type="continuationSeparator" w:id="0">
    <w:p w:rsidR="00815DF8" w:rsidRDefault="00815DF8" w:rsidP="009C6E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22FD7"/>
    <w:multiLevelType w:val="hybridMultilevel"/>
    <w:tmpl w:val="19DA2D5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4DA86462"/>
    <w:multiLevelType w:val="hybridMultilevel"/>
    <w:tmpl w:val="9C7A7938"/>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
    <w:nsid w:val="5C880D9F"/>
    <w:multiLevelType w:val="hybridMultilevel"/>
    <w:tmpl w:val="EC843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4B1"/>
    <w:rsid w:val="0009162D"/>
    <w:rsid w:val="000C60B8"/>
    <w:rsid w:val="0011616F"/>
    <w:rsid w:val="00117BFC"/>
    <w:rsid w:val="0018665E"/>
    <w:rsid w:val="002C1147"/>
    <w:rsid w:val="00304FA0"/>
    <w:rsid w:val="003E24B1"/>
    <w:rsid w:val="00445A64"/>
    <w:rsid w:val="004700AD"/>
    <w:rsid w:val="00483622"/>
    <w:rsid w:val="004A013D"/>
    <w:rsid w:val="00557BCB"/>
    <w:rsid w:val="00665512"/>
    <w:rsid w:val="00693272"/>
    <w:rsid w:val="006D2D29"/>
    <w:rsid w:val="00716B5B"/>
    <w:rsid w:val="007D6C76"/>
    <w:rsid w:val="007F5D63"/>
    <w:rsid w:val="00815DF8"/>
    <w:rsid w:val="00820D17"/>
    <w:rsid w:val="008C3B07"/>
    <w:rsid w:val="008F14A0"/>
    <w:rsid w:val="009552B7"/>
    <w:rsid w:val="009C6EFE"/>
    <w:rsid w:val="009F2796"/>
    <w:rsid w:val="00BC7764"/>
    <w:rsid w:val="00DD72F1"/>
    <w:rsid w:val="00E529AF"/>
    <w:rsid w:val="00F66331"/>
    <w:rsid w:val="00FA6C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06F41F-3023-4D86-A47E-860383284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C6EFE"/>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72F1"/>
    <w:pPr>
      <w:ind w:left="720"/>
      <w:contextualSpacing/>
    </w:pPr>
  </w:style>
  <w:style w:type="paragraph" w:styleId="Encabezado">
    <w:name w:val="header"/>
    <w:basedOn w:val="Normal"/>
    <w:link w:val="EncabezadoCar"/>
    <w:uiPriority w:val="99"/>
    <w:unhideWhenUsed/>
    <w:rsid w:val="009C6E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6EFE"/>
  </w:style>
  <w:style w:type="paragraph" w:styleId="Piedepgina">
    <w:name w:val="footer"/>
    <w:basedOn w:val="Normal"/>
    <w:link w:val="PiedepginaCar"/>
    <w:uiPriority w:val="99"/>
    <w:unhideWhenUsed/>
    <w:rsid w:val="009C6E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6EFE"/>
  </w:style>
  <w:style w:type="character" w:customStyle="1" w:styleId="Ttulo1Car">
    <w:name w:val="Título 1 Car"/>
    <w:basedOn w:val="Fuentedeprrafopredeter"/>
    <w:link w:val="Ttulo1"/>
    <w:uiPriority w:val="9"/>
    <w:rsid w:val="009C6EFE"/>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9C6EFE"/>
  </w:style>
  <w:style w:type="paragraph" w:customStyle="1" w:styleId="margen05s">
    <w:name w:val="margen05s"/>
    <w:basedOn w:val="Normal"/>
    <w:rsid w:val="00716B5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693272"/>
    <w:rPr>
      <w:color w:val="0000FF"/>
      <w:u w:val="single"/>
    </w:rPr>
  </w:style>
  <w:style w:type="paragraph" w:styleId="NormalWeb">
    <w:name w:val="Normal (Web)"/>
    <w:basedOn w:val="Normal"/>
    <w:uiPriority w:val="99"/>
    <w:unhideWhenUsed/>
    <w:rsid w:val="00BC7764"/>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5651">
      <w:bodyDiv w:val="1"/>
      <w:marLeft w:val="0"/>
      <w:marRight w:val="0"/>
      <w:marTop w:val="0"/>
      <w:marBottom w:val="0"/>
      <w:divBdr>
        <w:top w:val="none" w:sz="0" w:space="0" w:color="auto"/>
        <w:left w:val="none" w:sz="0" w:space="0" w:color="auto"/>
        <w:bottom w:val="none" w:sz="0" w:space="0" w:color="auto"/>
        <w:right w:val="none" w:sz="0" w:space="0" w:color="auto"/>
      </w:divBdr>
    </w:div>
    <w:div w:id="384528931">
      <w:bodyDiv w:val="1"/>
      <w:marLeft w:val="0"/>
      <w:marRight w:val="0"/>
      <w:marTop w:val="0"/>
      <w:marBottom w:val="0"/>
      <w:divBdr>
        <w:top w:val="none" w:sz="0" w:space="0" w:color="auto"/>
        <w:left w:val="none" w:sz="0" w:space="0" w:color="auto"/>
        <w:bottom w:val="none" w:sz="0" w:space="0" w:color="auto"/>
        <w:right w:val="none" w:sz="0" w:space="0" w:color="auto"/>
      </w:divBdr>
    </w:div>
    <w:div w:id="432633540">
      <w:bodyDiv w:val="1"/>
      <w:marLeft w:val="0"/>
      <w:marRight w:val="0"/>
      <w:marTop w:val="0"/>
      <w:marBottom w:val="0"/>
      <w:divBdr>
        <w:top w:val="none" w:sz="0" w:space="0" w:color="auto"/>
        <w:left w:val="none" w:sz="0" w:space="0" w:color="auto"/>
        <w:bottom w:val="none" w:sz="0" w:space="0" w:color="auto"/>
        <w:right w:val="none" w:sz="0" w:space="0" w:color="auto"/>
      </w:divBdr>
    </w:div>
    <w:div w:id="537208949">
      <w:bodyDiv w:val="1"/>
      <w:marLeft w:val="0"/>
      <w:marRight w:val="0"/>
      <w:marTop w:val="0"/>
      <w:marBottom w:val="0"/>
      <w:divBdr>
        <w:top w:val="none" w:sz="0" w:space="0" w:color="auto"/>
        <w:left w:val="none" w:sz="0" w:space="0" w:color="auto"/>
        <w:bottom w:val="none" w:sz="0" w:space="0" w:color="auto"/>
        <w:right w:val="none" w:sz="0" w:space="0" w:color="auto"/>
      </w:divBdr>
    </w:div>
    <w:div w:id="866916291">
      <w:bodyDiv w:val="1"/>
      <w:marLeft w:val="0"/>
      <w:marRight w:val="0"/>
      <w:marTop w:val="0"/>
      <w:marBottom w:val="0"/>
      <w:divBdr>
        <w:top w:val="none" w:sz="0" w:space="0" w:color="auto"/>
        <w:left w:val="none" w:sz="0" w:space="0" w:color="auto"/>
        <w:bottom w:val="none" w:sz="0" w:space="0" w:color="auto"/>
        <w:right w:val="none" w:sz="0" w:space="0" w:color="auto"/>
      </w:divBdr>
    </w:div>
    <w:div w:id="959800666">
      <w:bodyDiv w:val="1"/>
      <w:marLeft w:val="0"/>
      <w:marRight w:val="0"/>
      <w:marTop w:val="0"/>
      <w:marBottom w:val="0"/>
      <w:divBdr>
        <w:top w:val="none" w:sz="0" w:space="0" w:color="auto"/>
        <w:left w:val="none" w:sz="0" w:space="0" w:color="auto"/>
        <w:bottom w:val="none" w:sz="0" w:space="0" w:color="auto"/>
        <w:right w:val="none" w:sz="0" w:space="0" w:color="auto"/>
      </w:divBdr>
    </w:div>
    <w:div w:id="1021125267">
      <w:bodyDiv w:val="1"/>
      <w:marLeft w:val="0"/>
      <w:marRight w:val="0"/>
      <w:marTop w:val="0"/>
      <w:marBottom w:val="0"/>
      <w:divBdr>
        <w:top w:val="none" w:sz="0" w:space="0" w:color="auto"/>
        <w:left w:val="none" w:sz="0" w:space="0" w:color="auto"/>
        <w:bottom w:val="none" w:sz="0" w:space="0" w:color="auto"/>
        <w:right w:val="none" w:sz="0" w:space="0" w:color="auto"/>
      </w:divBdr>
    </w:div>
    <w:div w:id="1259143223">
      <w:bodyDiv w:val="1"/>
      <w:marLeft w:val="0"/>
      <w:marRight w:val="0"/>
      <w:marTop w:val="0"/>
      <w:marBottom w:val="0"/>
      <w:divBdr>
        <w:top w:val="none" w:sz="0" w:space="0" w:color="auto"/>
        <w:left w:val="none" w:sz="0" w:space="0" w:color="auto"/>
        <w:bottom w:val="none" w:sz="0" w:space="0" w:color="auto"/>
        <w:right w:val="none" w:sz="0" w:space="0" w:color="auto"/>
      </w:divBdr>
    </w:div>
    <w:div w:id="1668901382">
      <w:bodyDiv w:val="1"/>
      <w:marLeft w:val="0"/>
      <w:marRight w:val="0"/>
      <w:marTop w:val="0"/>
      <w:marBottom w:val="0"/>
      <w:divBdr>
        <w:top w:val="none" w:sz="0" w:space="0" w:color="auto"/>
        <w:left w:val="none" w:sz="0" w:space="0" w:color="auto"/>
        <w:bottom w:val="none" w:sz="0" w:space="0" w:color="auto"/>
        <w:right w:val="none" w:sz="0" w:space="0" w:color="auto"/>
      </w:divBdr>
    </w:div>
    <w:div w:id="181193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ondodeculturaeconomica.com/dife/definicion.aspx?l=P&amp;id=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Daw92</b:Tag>
    <b:SourceType>Book</b:SourceType>
    <b:Guid>{08793153-AF42-4ED0-81E4-2188F784744B}</b:Guid>
    <b:Author>
      <b:Author>
        <b:NameList>
          <b:Person>
            <b:Last>Dawson</b:Last>
          </b:Person>
        </b:NameList>
      </b:Author>
    </b:Author>
    <b:Title>comunismo</b:Title>
    <b:Year>1992</b:Year>
    <b:RefOrder>4</b:RefOrder>
  </b:Source>
  <b:Source>
    <b:Tag>LOP07</b:Tag>
    <b:SourceType>InternetSite</b:SourceType>
    <b:Guid>{C0D8C374-730B-4030-A233-6CB401CB140E}</b:Guid>
    <b:Author>
      <b:Author>
        <b:NameList>
          <b:Person>
            <b:Last>LOPEZ</b:Last>
            <b:First>MIRANDA</b:First>
          </b:Person>
        </b:NameList>
      </b:Author>
    </b:Author>
    <b:Title>condiciones de infrestructura educativas</b:Title>
    <b:Year>2007</b:Year>
    <b:InternetSiteTitle>google</b:InternetSiteTitle>
    <b:URL>http://core.ac.uk</b:URL>
    <b:RefOrder>1</b:RefOrder>
  </b:Source>
  <b:Source>
    <b:Tag>Pei10</b:Tag>
    <b:SourceType>Book</b:SourceType>
    <b:Guid>{C2A8650B-DF59-4C15-889B-49D06AFFD9D4}</b:Guid>
    <b:Author>
      <b:Author>
        <b:NameList>
          <b:Person>
            <b:Last>Peirce</b:Last>
            <b:First>William</b:First>
            <b:Middle>James y Charles Sanders</b:Middle>
          </b:Person>
        </b:NameList>
      </b:Author>
    </b:Author>
    <b:Title>pragmatismo</b:Title>
    <b:Year>2010</b:Year>
    <b:RefOrder>2</b:RefOrder>
  </b:Source>
  <b:Source>
    <b:Tag>PLA13</b:Tag>
    <b:SourceType>Book</b:SourceType>
    <b:Guid>{D092A5EC-1A35-44AC-B449-675AC0B7B45D}</b:Guid>
    <b:Author>
      <b:Author>
        <b:NameList>
          <b:Person>
            <b:Last>PLATON</b:Last>
          </b:Person>
        </b:NameList>
      </b:Author>
    </b:Author>
    <b:Title>EL COMUNISMO</b:Title>
    <b:Year>2013</b:Year>
    <b:RefOrder>3</b:RefOrder>
  </b:Source>
</b:Sources>
</file>

<file path=customXml/itemProps1.xml><?xml version="1.0" encoding="utf-8"?>
<ds:datastoreItem xmlns:ds="http://schemas.openxmlformats.org/officeDocument/2006/customXml" ds:itemID="{2F0E0749-3521-4949-AD16-219B980CC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1720</Words>
  <Characters>9460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Sofia</dc:creator>
  <cp:keywords/>
  <dc:description/>
  <cp:lastModifiedBy>Ana Sofia</cp:lastModifiedBy>
  <cp:revision>2</cp:revision>
  <dcterms:created xsi:type="dcterms:W3CDTF">2021-06-29T17:29:00Z</dcterms:created>
  <dcterms:modified xsi:type="dcterms:W3CDTF">2021-06-29T17:29:00Z</dcterms:modified>
</cp:coreProperties>
</file>