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B82F5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Escuela Normal de Educación Preescolar</w:t>
      </w:r>
    </w:p>
    <w:p w14:paraId="472BB45D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72B338F0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2020-2021</w:t>
      </w:r>
    </w:p>
    <w:p w14:paraId="609C3144" w14:textId="7777777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9312419" wp14:editId="0D428C08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AF510" w14:textId="0371653C" w:rsidR="00CE788A" w:rsidRDefault="00664A18" w:rsidP="00801E1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Evidencia</w:t>
      </w:r>
    </w:p>
    <w:p w14:paraId="1C384E37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</w:t>
      </w:r>
    </w:p>
    <w:p w14:paraId="371D60EF" w14:textId="0B70F74A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Marco Antonio </w:t>
      </w:r>
      <w:r w:rsidR="00801E19">
        <w:rPr>
          <w:sz w:val="24"/>
          <w:szCs w:val="24"/>
        </w:rPr>
        <w:t>Valdés</w:t>
      </w:r>
      <w:r>
        <w:rPr>
          <w:sz w:val="24"/>
          <w:szCs w:val="24"/>
        </w:rPr>
        <w:t xml:space="preserve"> Molina</w:t>
      </w:r>
    </w:p>
    <w:p w14:paraId="7D1C7934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4° Semestre Sección “D”</w:t>
      </w:r>
    </w:p>
    <w:p w14:paraId="04FBEE69" w14:textId="4EA355B4" w:rsidR="00664A18" w:rsidRDefault="00664A18" w:rsidP="00664A18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</w:t>
      </w:r>
    </w:p>
    <w:p w14:paraId="2E629764" w14:textId="140306F6" w:rsidR="00CE788A" w:rsidRPr="00664A18" w:rsidRDefault="0083415C" w:rsidP="00664A18">
      <w:pPr>
        <w:spacing w:before="240" w:after="24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Daniela </w:t>
      </w:r>
      <w:r w:rsidR="00801E19">
        <w:rPr>
          <w:sz w:val="24"/>
          <w:szCs w:val="24"/>
        </w:rPr>
        <w:t>Velázquez</w:t>
      </w:r>
      <w:r>
        <w:rPr>
          <w:sz w:val="24"/>
          <w:szCs w:val="24"/>
        </w:rPr>
        <w:t xml:space="preserve"> </w:t>
      </w:r>
      <w:r w:rsidR="00CA5A7E">
        <w:rPr>
          <w:sz w:val="24"/>
          <w:szCs w:val="24"/>
        </w:rPr>
        <w:t>Díaz</w:t>
      </w:r>
      <w:r>
        <w:rPr>
          <w:sz w:val="24"/>
          <w:szCs w:val="24"/>
        </w:rPr>
        <w:t xml:space="preserve"> # 19</w:t>
      </w:r>
    </w:p>
    <w:p w14:paraId="7233E32C" w14:textId="168C7868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Unidad de aprendizaje II</w:t>
      </w:r>
      <w:r w:rsidR="00603934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. La </w:t>
      </w:r>
      <w:r w:rsidR="00664A18">
        <w:rPr>
          <w:sz w:val="24"/>
          <w:szCs w:val="24"/>
        </w:rPr>
        <w:t>comunidad y la participación social</w:t>
      </w:r>
      <w:r w:rsidR="00CA5A7E">
        <w:rPr>
          <w:sz w:val="24"/>
          <w:szCs w:val="24"/>
        </w:rPr>
        <w:t xml:space="preserve"> de los niños y niñas de preescolar.</w:t>
      </w:r>
    </w:p>
    <w:p w14:paraId="4B9F0299" w14:textId="7445B90F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</w:t>
      </w:r>
      <w:r w:rsidR="00801E19">
        <w:rPr>
          <w:b/>
          <w:sz w:val="24"/>
          <w:szCs w:val="24"/>
        </w:rPr>
        <w:t>.</w:t>
      </w:r>
    </w:p>
    <w:p w14:paraId="178F8359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Detecta los procesos de aprendizaje de sus alumnos para favorecer su desarrollo cognitivo y socioemocional.</w:t>
      </w:r>
    </w:p>
    <w:p w14:paraId="2EB5B870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40D17C34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E2A2517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27178F5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1C551BC0" w14:textId="4E6EBCFA" w:rsidR="00CE788A" w:rsidRPr="00603934" w:rsidRDefault="00801E19" w:rsidP="00603934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Actúa de manera ética ante la diversidad de situaciones que se presentan en la práctica profesional.</w:t>
      </w:r>
    </w:p>
    <w:p w14:paraId="0954A49B" w14:textId="792B2AF9" w:rsidR="00603934" w:rsidRPr="00603934" w:rsidRDefault="00603934" w:rsidP="00603934">
      <w:pPr>
        <w:spacing w:before="240" w:after="240"/>
        <w:jc w:val="center"/>
        <w:rPr>
          <w:b/>
          <w:sz w:val="24"/>
        </w:rPr>
      </w:pPr>
      <w:r w:rsidRPr="00603934">
        <w:rPr>
          <w:b/>
          <w:sz w:val="24"/>
        </w:rPr>
        <w:t>Evidencia de Unidad III</w:t>
      </w:r>
    </w:p>
    <w:p w14:paraId="73DA7A37" w14:textId="41874599" w:rsidR="00CA5A7E" w:rsidRDefault="00C029E2" w:rsidP="00C029E2">
      <w:pPr>
        <w:spacing w:before="240" w:after="240"/>
        <w:jc w:val="right"/>
        <w:rPr>
          <w:b/>
        </w:rPr>
      </w:pPr>
      <w:r>
        <w:rPr>
          <w:b/>
        </w:rPr>
        <w:t>Saltillo, Coahuila.</w:t>
      </w:r>
    </w:p>
    <w:p w14:paraId="1F8F91AF" w14:textId="11EF39DF" w:rsidR="00CA5A7E" w:rsidRDefault="00C029E2" w:rsidP="00C029E2">
      <w:pPr>
        <w:spacing w:before="240" w:after="240"/>
        <w:jc w:val="right"/>
        <w:rPr>
          <w:b/>
        </w:rPr>
      </w:pPr>
      <w:r>
        <w:rPr>
          <w:b/>
        </w:rPr>
        <w:t>Junio del 2021</w:t>
      </w:r>
    </w:p>
    <w:p w14:paraId="36939A76" w14:textId="77777777" w:rsidR="00CA5A7E" w:rsidRPr="00404158" w:rsidRDefault="00CA5A7E" w:rsidP="00CA5A7E">
      <w:pPr>
        <w:spacing w:line="360" w:lineRule="auto"/>
        <w:jc w:val="center"/>
        <w:rPr>
          <w:b/>
          <w:sz w:val="24"/>
          <w:szCs w:val="24"/>
          <w:lang w:val="es-ES_tradnl"/>
        </w:rPr>
      </w:pPr>
      <w:r w:rsidRPr="00404158">
        <w:rPr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57997277" w14:textId="7F4DC302" w:rsidR="00CA5A7E" w:rsidRDefault="00CA5A7E" w:rsidP="00CA5A7E">
      <w:pPr>
        <w:spacing w:line="360" w:lineRule="auto"/>
        <w:jc w:val="center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 xml:space="preserve"> </w:t>
      </w:r>
      <w:r w:rsidR="00A33A14">
        <w:rPr>
          <w:rFonts w:eastAsia="Times New Roman"/>
          <w:color w:val="000000"/>
          <w:sz w:val="24"/>
        </w:rPr>
        <w:t>“La estación saludable de los niños”</w:t>
      </w:r>
    </w:p>
    <w:p w14:paraId="25E2158C" w14:textId="77777777" w:rsidR="00603934" w:rsidRDefault="00603934" w:rsidP="00603934">
      <w:pPr>
        <w:spacing w:line="360" w:lineRule="auto"/>
        <w:rPr>
          <w:rFonts w:eastAsia="Times New Roman"/>
          <w:b/>
          <w:color w:val="000000"/>
          <w:sz w:val="24"/>
        </w:rPr>
      </w:pPr>
    </w:p>
    <w:p w14:paraId="081C8866" w14:textId="1D5375FC" w:rsidR="00603934" w:rsidRDefault="00603934" w:rsidP="00603934">
      <w:pPr>
        <w:spacing w:line="360" w:lineRule="auto"/>
        <w:rPr>
          <w:rFonts w:eastAsia="Times New Roman"/>
          <w:color w:val="000000"/>
          <w:sz w:val="24"/>
        </w:rPr>
      </w:pPr>
      <w:r w:rsidRPr="00603934">
        <w:rPr>
          <w:rFonts w:eastAsia="Times New Roman"/>
          <w:b/>
          <w:color w:val="000000"/>
          <w:sz w:val="24"/>
        </w:rPr>
        <w:t xml:space="preserve">Link de la grabación: </w:t>
      </w:r>
      <w:hyperlink r:id="rId8" w:history="1">
        <w:r w:rsidRPr="003C1CA2">
          <w:rPr>
            <w:rStyle w:val="Hipervnculo"/>
            <w:rFonts w:eastAsia="Times New Roman"/>
            <w:sz w:val="24"/>
          </w:rPr>
          <w:t>https://drive.google.com/file/d/1o1y2Ots1pm7Aiivug0upTfslct647KX7/view?usp=sharing</w:t>
        </w:r>
      </w:hyperlink>
    </w:p>
    <w:p w14:paraId="49A960EF" w14:textId="7317BB90" w:rsidR="00603934" w:rsidRDefault="00603934" w:rsidP="00603934">
      <w:pPr>
        <w:spacing w:line="360" w:lineRule="auto"/>
        <w:rPr>
          <w:rFonts w:eastAsia="Times New Roman"/>
          <w:color w:val="000000"/>
          <w:sz w:val="24"/>
        </w:rPr>
      </w:pPr>
    </w:p>
    <w:p w14:paraId="01F88D4A" w14:textId="70836C49" w:rsidR="00603934" w:rsidRDefault="00603934" w:rsidP="00CA5A7E">
      <w:pPr>
        <w:spacing w:line="360" w:lineRule="auto"/>
        <w:jc w:val="center"/>
        <w:rPr>
          <w:rFonts w:eastAsia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3D1BCE" wp14:editId="7D038E64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51485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509" y="21441"/>
                <wp:lineTo x="215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t="17139" r="15439" b="12825"/>
                    <a:stretch/>
                  </pic:blipFill>
                  <pic:spPr bwMode="auto">
                    <a:xfrm>
                      <a:off x="0" y="0"/>
                      <a:ext cx="451485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108E7" w14:textId="77777777" w:rsidR="00603934" w:rsidRDefault="00603934" w:rsidP="00CA5A7E">
      <w:pPr>
        <w:spacing w:line="360" w:lineRule="auto"/>
        <w:jc w:val="center"/>
        <w:rPr>
          <w:rFonts w:eastAsia="Times New Roman"/>
          <w:color w:val="000000"/>
          <w:sz w:val="24"/>
        </w:rPr>
      </w:pPr>
    </w:p>
    <w:p w14:paraId="3ACF6887" w14:textId="77777777" w:rsidR="00603934" w:rsidRDefault="00603934" w:rsidP="00CA5A7E">
      <w:pPr>
        <w:spacing w:line="360" w:lineRule="auto"/>
        <w:jc w:val="center"/>
        <w:rPr>
          <w:rFonts w:eastAsia="Times New Roman"/>
          <w:color w:val="000000"/>
          <w:sz w:val="24"/>
        </w:rPr>
      </w:pPr>
    </w:p>
    <w:p w14:paraId="41E9CF05" w14:textId="0A75BFCD" w:rsidR="00603934" w:rsidRPr="00404158" w:rsidRDefault="00603934" w:rsidP="00CA5A7E">
      <w:pPr>
        <w:spacing w:line="360" w:lineRule="auto"/>
        <w:jc w:val="center"/>
        <w:rPr>
          <w:rFonts w:eastAsia="Times New Roman"/>
          <w:color w:val="000000"/>
          <w:sz w:val="24"/>
        </w:rPr>
      </w:pPr>
    </w:p>
    <w:p w14:paraId="6AF17913" w14:textId="626C1737" w:rsidR="00603934" w:rsidRDefault="00603934" w:rsidP="00CA5A7E">
      <w:pPr>
        <w:spacing w:before="240" w:after="240"/>
        <w:jc w:val="center"/>
        <w:rPr>
          <w:b/>
        </w:rPr>
      </w:pPr>
    </w:p>
    <w:p w14:paraId="4CBECFC1" w14:textId="0A85E4A6" w:rsidR="00603934" w:rsidRDefault="00603934" w:rsidP="00CA5A7E">
      <w:pPr>
        <w:spacing w:before="240" w:after="240"/>
        <w:jc w:val="center"/>
        <w:rPr>
          <w:b/>
        </w:rPr>
      </w:pPr>
    </w:p>
    <w:p w14:paraId="4F34F0B6" w14:textId="3F795A7A" w:rsidR="00603934" w:rsidRDefault="00603934" w:rsidP="00CA5A7E">
      <w:pPr>
        <w:spacing w:before="240" w:after="240"/>
        <w:jc w:val="center"/>
        <w:rPr>
          <w:b/>
        </w:rPr>
      </w:pPr>
    </w:p>
    <w:p w14:paraId="3D03488A" w14:textId="6DD6E04A" w:rsidR="00603934" w:rsidRDefault="00603934" w:rsidP="00CA5A7E">
      <w:pPr>
        <w:spacing w:before="240" w:after="240"/>
        <w:jc w:val="center"/>
        <w:rPr>
          <w:b/>
        </w:rPr>
      </w:pPr>
    </w:p>
    <w:p w14:paraId="4202A87B" w14:textId="676773A3" w:rsidR="00603934" w:rsidRDefault="00603934" w:rsidP="00CA5A7E">
      <w:pPr>
        <w:spacing w:before="240" w:after="24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9F023A9" wp14:editId="39C11A8B">
            <wp:simplePos x="0" y="0"/>
            <wp:positionH relativeFrom="margin">
              <wp:posOffset>1838325</wp:posOffset>
            </wp:positionH>
            <wp:positionV relativeFrom="paragraph">
              <wp:posOffset>111125</wp:posOffset>
            </wp:positionV>
            <wp:extent cx="2304415" cy="3072130"/>
            <wp:effectExtent l="0" t="0" r="635" b="0"/>
            <wp:wrapTight wrapText="bothSides">
              <wp:wrapPolygon edited="0">
                <wp:start x="0" y="0"/>
                <wp:lineTo x="0" y="21430"/>
                <wp:lineTo x="21427" y="21430"/>
                <wp:lineTo x="2142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3cdb4c2-3468-4de7-89b8-d8038b12339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6420F" w14:textId="21EBF537" w:rsidR="00603934" w:rsidRDefault="00603934" w:rsidP="00CA5A7E">
      <w:pPr>
        <w:spacing w:before="240" w:after="240"/>
        <w:jc w:val="center"/>
        <w:rPr>
          <w:b/>
        </w:rPr>
      </w:pPr>
    </w:p>
    <w:p w14:paraId="3A212F50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2620DF43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5621E6F4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6DA601C5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149EC852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2A77BF0B" w14:textId="36E43072" w:rsidR="00603934" w:rsidRDefault="00603934" w:rsidP="00CA5A7E">
      <w:pPr>
        <w:spacing w:before="240" w:after="240"/>
        <w:jc w:val="center"/>
        <w:rPr>
          <w:b/>
        </w:rPr>
      </w:pPr>
    </w:p>
    <w:p w14:paraId="4EE8C6E3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5322CDA7" w14:textId="3633E704" w:rsidR="00603934" w:rsidRDefault="00603934" w:rsidP="00CA5A7E">
      <w:pPr>
        <w:spacing w:before="240" w:after="240"/>
        <w:jc w:val="center"/>
        <w:rPr>
          <w:b/>
        </w:rPr>
      </w:pPr>
    </w:p>
    <w:p w14:paraId="79385BAD" w14:textId="74B6E850" w:rsidR="00603934" w:rsidRDefault="00603934" w:rsidP="00CA5A7E">
      <w:pPr>
        <w:spacing w:before="240" w:after="240"/>
        <w:jc w:val="center"/>
        <w:rPr>
          <w:b/>
        </w:rPr>
      </w:pPr>
    </w:p>
    <w:p w14:paraId="4024255B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45B9EC40" w14:textId="77777777" w:rsidR="00603934" w:rsidRDefault="00603934" w:rsidP="00CA5A7E">
      <w:pPr>
        <w:spacing w:before="240" w:after="240"/>
        <w:jc w:val="center"/>
        <w:rPr>
          <w:b/>
        </w:rPr>
      </w:pPr>
    </w:p>
    <w:p w14:paraId="58A7781B" w14:textId="520F4FB4" w:rsidR="00CA5A7E" w:rsidRDefault="00A33A14" w:rsidP="00CA5A7E">
      <w:pPr>
        <w:spacing w:before="240" w:after="240"/>
        <w:jc w:val="center"/>
        <w:rPr>
          <w:b/>
        </w:rPr>
      </w:pPr>
      <w:r>
        <w:rPr>
          <w:b/>
        </w:rPr>
        <w:lastRenderedPageBreak/>
        <w:t xml:space="preserve">Rubrica para evaluar </w:t>
      </w:r>
      <w:r w:rsidR="00CA5A7E" w:rsidRPr="003750A6">
        <w:rPr>
          <w:b/>
        </w:rPr>
        <w:t>Capsulas infantiles de audio</w:t>
      </w:r>
      <w:r w:rsidR="00CA5A7E">
        <w:rPr>
          <w:b/>
        </w:rPr>
        <w:t xml:space="preserve">    </w:t>
      </w:r>
      <w:r w:rsidR="00CA5A7E">
        <w:rPr>
          <w:b/>
        </w:rPr>
        <w:br/>
        <w:t>“La Comida Saludable y la Chatarra</w:t>
      </w:r>
      <w:r w:rsidR="00CA5A7E" w:rsidRPr="003750A6">
        <w:rPr>
          <w:b/>
        </w:rPr>
        <w:t>”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CA5A7E" w:rsidRPr="00316FEC" w14:paraId="2B079FB8" w14:textId="77777777" w:rsidTr="002E45B1">
        <w:trPr>
          <w:trHeight w:val="545"/>
        </w:trPr>
        <w:tc>
          <w:tcPr>
            <w:tcW w:w="2328" w:type="dxa"/>
          </w:tcPr>
          <w:p w14:paraId="13C3ED11" w14:textId="77777777" w:rsidR="00CA5A7E" w:rsidRPr="00316FEC" w:rsidRDefault="00CA5A7E" w:rsidP="002E45B1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14:paraId="5E6A65FD" w14:textId="77777777" w:rsidR="00CA5A7E" w:rsidRPr="00316FEC" w:rsidRDefault="00CA5A7E" w:rsidP="002E45B1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14:paraId="32D77952" w14:textId="77777777" w:rsidR="00CA5A7E" w:rsidRPr="00316FEC" w:rsidRDefault="00CA5A7E" w:rsidP="002E45B1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14:paraId="0F561389" w14:textId="77777777" w:rsidR="00CA5A7E" w:rsidRPr="00316FEC" w:rsidRDefault="00CA5A7E" w:rsidP="002E45B1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14:paraId="743832F4" w14:textId="77777777" w:rsidR="00CA5A7E" w:rsidRPr="00316FEC" w:rsidRDefault="00CA5A7E" w:rsidP="002E45B1">
            <w:pPr>
              <w:jc w:val="center"/>
            </w:pPr>
            <w:r w:rsidRPr="00316FEC">
              <w:t>Insuficiente</w:t>
            </w:r>
          </w:p>
        </w:tc>
      </w:tr>
      <w:tr w:rsidR="00CA5A7E" w:rsidRPr="00316FEC" w14:paraId="16AA5256" w14:textId="77777777" w:rsidTr="002E45B1">
        <w:trPr>
          <w:trHeight w:val="1188"/>
        </w:trPr>
        <w:tc>
          <w:tcPr>
            <w:tcW w:w="2328" w:type="dxa"/>
          </w:tcPr>
          <w:p w14:paraId="5E873108" w14:textId="77777777" w:rsidR="00CA5A7E" w:rsidRPr="00316FEC" w:rsidRDefault="00CA5A7E" w:rsidP="002E45B1">
            <w:r w:rsidRPr="00316FEC">
              <w:t>Título de la capsula Informativa</w:t>
            </w:r>
          </w:p>
        </w:tc>
        <w:tc>
          <w:tcPr>
            <w:tcW w:w="1891" w:type="dxa"/>
          </w:tcPr>
          <w:p w14:paraId="0370DBEC" w14:textId="77777777" w:rsidR="00CA5A7E" w:rsidRPr="00316FEC" w:rsidRDefault="00CA5A7E" w:rsidP="002E45B1">
            <w:r w:rsidRPr="00316FEC">
              <w:t>El nombre de la capsula es original</w:t>
            </w:r>
          </w:p>
        </w:tc>
        <w:tc>
          <w:tcPr>
            <w:tcW w:w="2093" w:type="dxa"/>
          </w:tcPr>
          <w:p w14:paraId="1BB1A250" w14:textId="77777777" w:rsidR="00CA5A7E" w:rsidRPr="00316FEC" w:rsidRDefault="00CA5A7E" w:rsidP="002E45B1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14:paraId="08AC85AC" w14:textId="77777777" w:rsidR="00CA5A7E" w:rsidRPr="00316FEC" w:rsidRDefault="00CA5A7E" w:rsidP="002E45B1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14:paraId="5D90CA36" w14:textId="77777777" w:rsidR="00CA5A7E" w:rsidRPr="00316FEC" w:rsidRDefault="00CA5A7E" w:rsidP="002E45B1">
            <w:r w:rsidRPr="00316FEC">
              <w:t>No tiene el nombre de la capsula</w:t>
            </w:r>
          </w:p>
        </w:tc>
      </w:tr>
      <w:tr w:rsidR="00CA5A7E" w:rsidRPr="00316FEC" w14:paraId="161F461E" w14:textId="77777777" w:rsidTr="002E45B1">
        <w:trPr>
          <w:trHeight w:val="2199"/>
        </w:trPr>
        <w:tc>
          <w:tcPr>
            <w:tcW w:w="2328" w:type="dxa"/>
          </w:tcPr>
          <w:p w14:paraId="1F25631E" w14:textId="77777777" w:rsidR="00CA5A7E" w:rsidRPr="00316FEC" w:rsidRDefault="00CA5A7E" w:rsidP="002E45B1">
            <w:r w:rsidRPr="00316FEC">
              <w:t>Contenido Abordado</w:t>
            </w:r>
          </w:p>
        </w:tc>
        <w:tc>
          <w:tcPr>
            <w:tcW w:w="1891" w:type="dxa"/>
          </w:tcPr>
          <w:p w14:paraId="78584060" w14:textId="77777777" w:rsidR="00CA5A7E" w:rsidRPr="00316FEC" w:rsidRDefault="00CA5A7E" w:rsidP="002E45B1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14:paraId="6CAA91D7" w14:textId="77777777" w:rsidR="00CA5A7E" w:rsidRPr="00316FEC" w:rsidRDefault="00CA5A7E" w:rsidP="002E45B1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14:paraId="66A9E5C1" w14:textId="77777777" w:rsidR="00CA5A7E" w:rsidRPr="00316FEC" w:rsidRDefault="00CA5A7E" w:rsidP="002E45B1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14:paraId="1EE018AC" w14:textId="77777777" w:rsidR="00CA5A7E" w:rsidRPr="00316FEC" w:rsidRDefault="00CA5A7E" w:rsidP="002E45B1">
            <w:r w:rsidRPr="00316FEC">
              <w:t>El contenido no se incluye en el plan y programa y no se aborda de manera adecuada</w:t>
            </w:r>
            <w:r>
              <w:t xml:space="preserve"> </w:t>
            </w:r>
          </w:p>
        </w:tc>
      </w:tr>
      <w:tr w:rsidR="00CA5A7E" w:rsidRPr="00316FEC" w14:paraId="7F12B2E4" w14:textId="77777777" w:rsidTr="002E45B1">
        <w:trPr>
          <w:trHeight w:val="1862"/>
        </w:trPr>
        <w:tc>
          <w:tcPr>
            <w:tcW w:w="2328" w:type="dxa"/>
          </w:tcPr>
          <w:p w14:paraId="48D1B940" w14:textId="77777777" w:rsidR="00CA5A7E" w:rsidRPr="00316FEC" w:rsidRDefault="00CA5A7E" w:rsidP="002E45B1">
            <w:r w:rsidRPr="00316FEC">
              <w:t>Entrevista</w:t>
            </w:r>
          </w:p>
        </w:tc>
        <w:tc>
          <w:tcPr>
            <w:tcW w:w="1891" w:type="dxa"/>
          </w:tcPr>
          <w:p w14:paraId="30BCA99D" w14:textId="77777777" w:rsidR="00CA5A7E" w:rsidRPr="00316FEC" w:rsidRDefault="00CA5A7E" w:rsidP="002E45B1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14:paraId="50C3ABF3" w14:textId="77777777" w:rsidR="00CA5A7E" w:rsidRPr="00316FEC" w:rsidRDefault="00CA5A7E" w:rsidP="002E45B1">
            <w:r w:rsidRPr="00316FEC">
              <w:t>Clara y entendible con preguntas más o menos relacionadas a la temática</w:t>
            </w:r>
          </w:p>
        </w:tc>
        <w:tc>
          <w:tcPr>
            <w:tcW w:w="1979" w:type="dxa"/>
          </w:tcPr>
          <w:p w14:paraId="7DA860CA" w14:textId="77777777" w:rsidR="00CA5A7E" w:rsidRPr="00316FEC" w:rsidRDefault="00CA5A7E" w:rsidP="002E45B1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14:paraId="3F962B94" w14:textId="77777777" w:rsidR="00CA5A7E" w:rsidRPr="00316FEC" w:rsidRDefault="00CA5A7E" w:rsidP="002E45B1">
            <w:r w:rsidRPr="00316FEC">
              <w:t>No existe entrevista</w:t>
            </w:r>
          </w:p>
        </w:tc>
      </w:tr>
      <w:tr w:rsidR="00CA5A7E" w:rsidRPr="00316FEC" w14:paraId="35170574" w14:textId="77777777" w:rsidTr="002E45B1">
        <w:trPr>
          <w:trHeight w:val="3538"/>
        </w:trPr>
        <w:tc>
          <w:tcPr>
            <w:tcW w:w="2328" w:type="dxa"/>
          </w:tcPr>
          <w:p w14:paraId="0B65C4C6" w14:textId="77777777" w:rsidR="00CA5A7E" w:rsidRPr="00316FEC" w:rsidRDefault="00CA5A7E" w:rsidP="002E45B1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14:paraId="5A3AA1CA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14:paraId="165DB5A0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14:paraId="240D7C8A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14:paraId="346F8390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CA5A7E" w:rsidRPr="00316FEC" w14:paraId="3CDB198B" w14:textId="77777777" w:rsidTr="002E45B1">
        <w:trPr>
          <w:trHeight w:val="1703"/>
        </w:trPr>
        <w:tc>
          <w:tcPr>
            <w:tcW w:w="2328" w:type="dxa"/>
          </w:tcPr>
          <w:p w14:paraId="4F38FA52" w14:textId="77777777" w:rsidR="00CA5A7E" w:rsidRPr="00316FEC" w:rsidRDefault="00CA5A7E" w:rsidP="002E45B1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14:paraId="57E80B0E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14:paraId="7BFD0E2B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14:paraId="36159204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14:paraId="748F69CF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14:paraId="295407EA" w14:textId="77777777" w:rsidR="00CA5A7E" w:rsidRDefault="00CA5A7E">
      <w:pPr>
        <w:spacing w:before="240" w:after="240"/>
        <w:rPr>
          <w:b/>
        </w:rPr>
      </w:pPr>
    </w:p>
    <w:sectPr w:rsidR="00CA5A7E" w:rsidSect="00801E19">
      <w:headerReference w:type="default" r:id="rId11"/>
      <w:pgSz w:w="11909" w:h="16834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3B038" w14:textId="77777777" w:rsidR="00AC2932" w:rsidRDefault="00AC2932" w:rsidP="00D07EA0">
      <w:pPr>
        <w:spacing w:line="240" w:lineRule="auto"/>
      </w:pPr>
      <w:r>
        <w:separator/>
      </w:r>
    </w:p>
  </w:endnote>
  <w:endnote w:type="continuationSeparator" w:id="0">
    <w:p w14:paraId="4C5ACEDE" w14:textId="77777777" w:rsidR="00AC2932" w:rsidRDefault="00AC2932" w:rsidP="00D07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A40D" w14:textId="77777777" w:rsidR="00AC2932" w:rsidRDefault="00AC2932" w:rsidP="00D07EA0">
      <w:pPr>
        <w:spacing w:line="240" w:lineRule="auto"/>
      </w:pPr>
      <w:r>
        <w:separator/>
      </w:r>
    </w:p>
  </w:footnote>
  <w:footnote w:type="continuationSeparator" w:id="0">
    <w:p w14:paraId="33EE0F0A" w14:textId="77777777" w:rsidR="00AC2932" w:rsidRDefault="00AC2932" w:rsidP="00D07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F56CF" w14:textId="24A4F117" w:rsidR="00D07EA0" w:rsidRDefault="00D07EA0">
    <w:pPr>
      <w:pStyle w:val="Encabezado"/>
    </w:pPr>
  </w:p>
  <w:p w14:paraId="5C341D89" w14:textId="77777777" w:rsidR="00D07EA0" w:rsidRDefault="00D07E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02D5C"/>
    <w:multiLevelType w:val="hybridMultilevel"/>
    <w:tmpl w:val="CE1CB3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8A"/>
    <w:rsid w:val="000529EE"/>
    <w:rsid w:val="00130EB6"/>
    <w:rsid w:val="00376DFB"/>
    <w:rsid w:val="0042247C"/>
    <w:rsid w:val="004627AD"/>
    <w:rsid w:val="004F4A48"/>
    <w:rsid w:val="00500EBC"/>
    <w:rsid w:val="005328A2"/>
    <w:rsid w:val="005C40E0"/>
    <w:rsid w:val="00603934"/>
    <w:rsid w:val="00662693"/>
    <w:rsid w:val="00664A18"/>
    <w:rsid w:val="006D39DC"/>
    <w:rsid w:val="006D537A"/>
    <w:rsid w:val="00746FBC"/>
    <w:rsid w:val="00801E19"/>
    <w:rsid w:val="0083415C"/>
    <w:rsid w:val="00A10E90"/>
    <w:rsid w:val="00A33A14"/>
    <w:rsid w:val="00AC2932"/>
    <w:rsid w:val="00C029E2"/>
    <w:rsid w:val="00CA5A7E"/>
    <w:rsid w:val="00CE2AED"/>
    <w:rsid w:val="00CE788A"/>
    <w:rsid w:val="00D07EA0"/>
    <w:rsid w:val="00D2321B"/>
    <w:rsid w:val="00DF0FC0"/>
    <w:rsid w:val="00DF717E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F82B"/>
  <w15:docId w15:val="{7FD8AAC0-3A75-4C5C-B1E1-7471727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01E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5A7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393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7E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EA0"/>
  </w:style>
  <w:style w:type="paragraph" w:styleId="Piedepgina">
    <w:name w:val="footer"/>
    <w:basedOn w:val="Normal"/>
    <w:link w:val="PiedepginaCar"/>
    <w:uiPriority w:val="99"/>
    <w:unhideWhenUsed/>
    <w:rsid w:val="00D07E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1y2Ots1pm7Aiivug0upTfslct647KX7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Velazquez</dc:creator>
  <cp:lastModifiedBy>WINDOWS 8PRO</cp:lastModifiedBy>
  <cp:revision>2</cp:revision>
  <dcterms:created xsi:type="dcterms:W3CDTF">2021-06-25T01:26:00Z</dcterms:created>
  <dcterms:modified xsi:type="dcterms:W3CDTF">2021-06-25T01:26:00Z</dcterms:modified>
</cp:coreProperties>
</file>