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0261B" w14:textId="77777777" w:rsidR="009336D0" w:rsidRDefault="009336D0"/>
    <w:p w14:paraId="54FED41D" w14:textId="32157040" w:rsidR="00753AF2" w:rsidRDefault="00753A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B1C2E" wp14:editId="5929141C">
                <wp:simplePos x="0" y="0"/>
                <wp:positionH relativeFrom="column">
                  <wp:posOffset>-299085</wp:posOffset>
                </wp:positionH>
                <wp:positionV relativeFrom="paragraph">
                  <wp:posOffset>-118745</wp:posOffset>
                </wp:positionV>
                <wp:extent cx="6221813" cy="84772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1813" cy="847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82846" w14:textId="77777777" w:rsidR="005E1526" w:rsidRDefault="005E1526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55D4E848" w14:textId="17F569CA" w:rsidR="00753AF2" w:rsidRDefault="00753AF2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Escuela Normal de </w:t>
                            </w:r>
                            <w:r w:rsidR="006929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Educación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 Preescolar</w:t>
                            </w:r>
                          </w:p>
                          <w:p w14:paraId="3729CD16" w14:textId="4A70E1A8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Licenciatura en </w:t>
                            </w:r>
                            <w:r w:rsidR="006929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Educación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 Preescolar </w:t>
                            </w:r>
                          </w:p>
                          <w:p w14:paraId="71B8F6E5" w14:textId="1B40968F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Ciclo escolar 2020-2021</w:t>
                            </w:r>
                          </w:p>
                          <w:p w14:paraId="17DCBF1F" w14:textId="77B3B474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drawing>
                                <wp:inline distT="0" distB="0" distL="0" distR="0" wp14:anchorId="1FF90680" wp14:editId="16A29ED3">
                                  <wp:extent cx="1857375" cy="1381125"/>
                                  <wp:effectExtent l="0" t="0" r="0" b="952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37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1EC1FF" w14:textId="7C3145D0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Actividad: </w:t>
                            </w:r>
                          </w:p>
                          <w:p w14:paraId="095036A0" w14:textId="619446C9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Secuencia Didáctica</w:t>
                            </w:r>
                          </w:p>
                          <w:p w14:paraId="527F3167" w14:textId="4BCFC1D2" w:rsidR="00753AF2" w:rsidRDefault="00753AF2" w:rsidP="0075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Curso: Practicas Sociales del Lenguaje </w:t>
                            </w:r>
                          </w:p>
                          <w:p w14:paraId="3AE69ABD" w14:textId="45A1DE0B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Docente: Maria Elena Villareal Marquez </w:t>
                            </w:r>
                          </w:p>
                          <w:p w14:paraId="6DD032DF" w14:textId="7A0E7FA0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 xml:space="preserve">Alumnas: </w:t>
                            </w:r>
                          </w:p>
                          <w:p w14:paraId="19432280" w14:textId="4B45FC4E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Verena Concepción Sosa Domínguez #17</w:t>
                            </w:r>
                          </w:p>
                          <w:p w14:paraId="56ED1A72" w14:textId="373426F6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  <w:t>Debanhi Yolanda Suarez García #18</w:t>
                            </w:r>
                          </w:p>
                          <w:p w14:paraId="66C7789E" w14:textId="526A5B20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929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Evidencia Unidad 3 </w:t>
                            </w:r>
                          </w:p>
                          <w:p w14:paraId="5536B763" w14:textId="684BAAF5" w:rsidR="006929F5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Competencias profesionales:</w:t>
                            </w:r>
                          </w:p>
                          <w:p w14:paraId="345E565E" w14:textId="77777777" w:rsidR="005E1526" w:rsidRPr="005E1526" w:rsidRDefault="005E1526" w:rsidP="005E152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E15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Utiliza recursos de la investigación educativa para enriquecer su práctica profesional expresando su interés por el conocimiento, la ciencia y la mejora de la educación.</w:t>
                            </w:r>
                          </w:p>
                          <w:p w14:paraId="22242140" w14:textId="77777777" w:rsidR="005E1526" w:rsidRPr="005E1526" w:rsidRDefault="005E1526" w:rsidP="005E152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E15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Distingue los procesos de aprendizaje de sus alumnos para favorecer su desarrollo cognitivo y socioemocional.</w:t>
                            </w:r>
                          </w:p>
                          <w:p w14:paraId="5F1C6A91" w14:textId="14CD3D16" w:rsidR="005E1526" w:rsidRDefault="005E1526" w:rsidP="005E152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E152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Aplica el plan y programas de estudio para alcanzar los propósitos educativos y de las capacidades de sus alumnos.</w:t>
                            </w:r>
                          </w:p>
                          <w:p w14:paraId="20AD23AD" w14:textId="2D3E5D8B" w:rsidR="005E1526" w:rsidRDefault="005E1526" w:rsidP="005E1526">
                            <w:pPr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C977217" w14:textId="1D4E28EB" w:rsidR="005E1526" w:rsidRPr="005E1526" w:rsidRDefault="005E1526" w:rsidP="005E1526">
                            <w:pPr>
                              <w:ind w:left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Saltillo Coahuila a 21 de junio de 2021</w:t>
                            </w:r>
                          </w:p>
                          <w:p w14:paraId="39EA5BD6" w14:textId="77777777" w:rsidR="006929F5" w:rsidRDefault="006929F5" w:rsidP="005E152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21878D7D" w14:textId="77777777" w:rsidR="006929F5" w:rsidRPr="006929F5" w:rsidRDefault="006929F5" w:rsidP="006929F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45533F28" w14:textId="77777777" w:rsidR="006929F5" w:rsidRPr="00753AF2" w:rsidRDefault="006929F5" w:rsidP="00692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B1C2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3.55pt;margin-top:-9.35pt;width:489.9pt;height:6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" filled="f" stroked="f" strokeweight=".5pt">
                <v:textbox>
                  <w:txbxContent>
                    <w:p w14:paraId="3CE82846" w14:textId="77777777" w:rsidR="005E1526" w:rsidRDefault="005E1526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</w:p>
                    <w:p w14:paraId="55D4E848" w14:textId="17F569CA" w:rsidR="00753AF2" w:rsidRDefault="00753AF2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Escuela Normal de </w:t>
                      </w:r>
                      <w:r w:rsidR="006929F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Educación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 Preescolar</w:t>
                      </w:r>
                    </w:p>
                    <w:p w14:paraId="3729CD16" w14:textId="4A70E1A8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Licenciatura en </w:t>
                      </w:r>
                      <w:r w:rsidR="006929F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Educación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 Preescolar </w:t>
                      </w:r>
                    </w:p>
                    <w:p w14:paraId="71B8F6E5" w14:textId="1B40968F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Ciclo escolar 2020-2021</w:t>
                      </w:r>
                    </w:p>
                    <w:p w14:paraId="17DCBF1F" w14:textId="77B3B474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s-ES"/>
                        </w:rPr>
                        <w:drawing>
                          <wp:inline distT="0" distB="0" distL="0" distR="0" wp14:anchorId="1FF90680" wp14:editId="16A29ED3">
                            <wp:extent cx="1857375" cy="1381125"/>
                            <wp:effectExtent l="0" t="0" r="0" b="952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7375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1EC1FF" w14:textId="7C3145D0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Actividad: </w:t>
                      </w:r>
                    </w:p>
                    <w:p w14:paraId="095036A0" w14:textId="619446C9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Secuencia Didáctica</w:t>
                      </w:r>
                    </w:p>
                    <w:p w14:paraId="527F3167" w14:textId="4BCFC1D2" w:rsidR="00753AF2" w:rsidRDefault="00753AF2" w:rsidP="00753AF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Curso: Practicas Sociales del Lenguaje </w:t>
                      </w:r>
                    </w:p>
                    <w:p w14:paraId="3AE69ABD" w14:textId="45A1DE0B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Docente: Maria Elena Villareal Marquez </w:t>
                      </w:r>
                    </w:p>
                    <w:p w14:paraId="6DD032DF" w14:textId="7A0E7FA0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 xml:space="preserve">Alumnas: </w:t>
                      </w:r>
                    </w:p>
                    <w:p w14:paraId="19432280" w14:textId="4B45FC4E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Verena Concepción Sosa Domínguez #17</w:t>
                      </w:r>
                    </w:p>
                    <w:p w14:paraId="56ED1A72" w14:textId="373426F6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  <w:t>Debanhi Yolanda Suarez García #18</w:t>
                      </w:r>
                    </w:p>
                    <w:p w14:paraId="66C7789E" w14:textId="526A5B20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6929F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Evidencia Unidad 3 </w:t>
                      </w:r>
                    </w:p>
                    <w:p w14:paraId="5536B763" w14:textId="684BAAF5" w:rsidR="006929F5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  <w:t>Competencias profesionales:</w:t>
                      </w:r>
                    </w:p>
                    <w:p w14:paraId="345E565E" w14:textId="77777777" w:rsidR="005E1526" w:rsidRPr="005E1526" w:rsidRDefault="005E1526" w:rsidP="005E1526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E15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Utiliza recursos de la investigación educativa para enriquecer su práctica profesional expresando su interés por el conocimiento, la ciencia y la mejora de la educación.</w:t>
                      </w:r>
                    </w:p>
                    <w:p w14:paraId="22242140" w14:textId="77777777" w:rsidR="005E1526" w:rsidRPr="005E1526" w:rsidRDefault="005E1526" w:rsidP="005E1526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E15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Distingue los procesos de aprendizaje de sus alumnos para favorecer su desarrollo cognitivo y socioemocional.</w:t>
                      </w:r>
                    </w:p>
                    <w:p w14:paraId="5F1C6A91" w14:textId="14CD3D16" w:rsidR="005E1526" w:rsidRDefault="005E1526" w:rsidP="005E1526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E152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Aplica el plan y programas de estudio para alcanzar los propósitos educativos y de las capacidades de sus alumnos.</w:t>
                      </w:r>
                    </w:p>
                    <w:p w14:paraId="20AD23AD" w14:textId="2D3E5D8B" w:rsidR="005E1526" w:rsidRDefault="005E1526" w:rsidP="005E1526">
                      <w:pPr>
                        <w:ind w:left="72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C977217" w14:textId="1D4E28EB" w:rsidR="005E1526" w:rsidRPr="005E1526" w:rsidRDefault="005E1526" w:rsidP="005E1526">
                      <w:pPr>
                        <w:ind w:left="7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Saltillo Coahuila a 21 de junio de 2021</w:t>
                      </w:r>
                    </w:p>
                    <w:p w14:paraId="39EA5BD6" w14:textId="77777777" w:rsidR="006929F5" w:rsidRDefault="006929F5" w:rsidP="005E152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</w:p>
                    <w:p w14:paraId="21878D7D" w14:textId="77777777" w:rsidR="006929F5" w:rsidRPr="006929F5" w:rsidRDefault="006929F5" w:rsidP="006929F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</w:p>
                    <w:p w14:paraId="45533F28" w14:textId="77777777" w:rsidR="006929F5" w:rsidRPr="00753AF2" w:rsidRDefault="006929F5" w:rsidP="006929F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F379030" wp14:editId="6AEEAC8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1733" cy="10038522"/>
            <wp:effectExtent l="0" t="0" r="1270" b="1270"/>
            <wp:wrapNone/>
            <wp:docPr id="1" name="Imagen 1" descr="Imagen que contiene edificio, venta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edificio, ventana&#10;&#10;Descripción generada automáticamente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9824" l="0" r="99773">
                                  <a14:foregroundMark x1="10000" y1="4126" x2="40201" y2="8574"/>
                                  <a14:foregroundMark x1="62780" y1="8403" x2="65227" y2="7024"/>
                                  <a14:foregroundMark x1="65227" y1="7024" x2="66023" y2="6936"/>
                                  <a14:foregroundMark x1="83864" y1="5970" x2="47045" y2="3951"/>
                                  <a14:foregroundMark x1="47045" y1="3951" x2="34318" y2="4741"/>
                                  <a14:foregroundMark x1="19659" y1="3336" x2="51705" y2="5882"/>
                                  <a14:foregroundMark x1="51705" y1="5882" x2="91818" y2="4126"/>
                                  <a14:foregroundMark x1="92089" y1="21105" x2="92614" y2="53907"/>
                                  <a14:foregroundMark x1="91818" y1="4126" x2="92078" y2="20382"/>
                                  <a14:foregroundMark x1="94432" y1="91923" x2="96477" y2="18613"/>
                                  <a14:foregroundMark x1="95682" y1="11853" x2="93068" y2="78051"/>
                                  <a14:foregroundMark x1="93068" y1="78051" x2="95455" y2="95874"/>
                                  <a14:foregroundMark x1="95455" y1="95874" x2="90568" y2="98771"/>
                                  <a14:foregroundMark x1="90568" y1="98771" x2="75000" y2="96049"/>
                                  <a14:foregroundMark x1="75000" y1="96049" x2="8523" y2="94030"/>
                                  <a14:foregroundMark x1="8523" y1="94030" x2="5682" y2="87094"/>
                                  <a14:foregroundMark x1="5682" y1="87094" x2="5341" y2="11326"/>
                                  <a14:foregroundMark x1="3636" y1="4126" x2="3636" y2="4126"/>
                                  <a14:foregroundMark x1="3636" y1="4126" x2="7386" y2="4126"/>
                                  <a14:foregroundMark x1="10227" y1="3775" x2="29886" y2="4390"/>
                                  <a14:foregroundMark x1="13523" y1="2371" x2="28409" y2="2371"/>
                                  <a14:foregroundMark x1="29432" y1="2371" x2="42727" y2="2546"/>
                                  <a14:foregroundMark x1="42727" y1="2546" x2="43182" y2="2809"/>
                                  <a14:foregroundMark x1="62955" y1="439" x2="62955" y2="439"/>
                                  <a14:foregroundMark x1="45000" y1="4390" x2="87500" y2="2985"/>
                                  <a14:foregroundMark x1="96705" y1="4126" x2="98750" y2="15452"/>
                                  <a14:foregroundMark x1="95455" y1="1229" x2="80909" y2="4478"/>
                                  <a14:foregroundMark x1="80909" y1="4478" x2="72045" y2="4478"/>
                                  <a14:foregroundMark x1="72045" y1="4478" x2="71364" y2="1580"/>
                                  <a14:foregroundMark x1="50682" y1="2371" x2="75000" y2="2985"/>
                                  <a14:foregroundMark x1="6136" y1="3161" x2="4659" y2="15628"/>
                                  <a14:foregroundMark x1="6932" y1="12906" x2="8182" y2="8077"/>
                                  <a14:foregroundMark x1="8182" y1="8077" x2="13523" y2="7112"/>
                                  <a14:foregroundMark x1="5114" y1="11062" x2="2841" y2="10097"/>
                                  <a14:foregroundMark x1="4318" y1="11501" x2="1591" y2="20369"/>
                                  <a14:foregroundMark x1="7386" y1="13696" x2="8409" y2="19842"/>
                                  <a14:foregroundMark x1="8409" y1="13696" x2="8750" y2="10536"/>
                                  <a14:foregroundMark x1="8182" y1="13082" x2="7727" y2="13082"/>
                                  <a14:foregroundMark x1="7727" y1="12906" x2="7386" y2="12643"/>
                                  <a14:foregroundMark x1="7386" y1="12643" x2="5114" y2="17296"/>
                                  <a14:foregroundMark x1="5114" y1="17296" x2="5682" y2="39333"/>
                                  <a14:foregroundMark x1="5682" y1="39333" x2="5341" y2="38630"/>
                                  <a14:foregroundMark x1="1591" y1="23793" x2="3977" y2="34416"/>
                                  <a14:foregroundMark x1="3977" y1="34416" x2="5682" y2="35645"/>
                                  <a14:foregroundMark x1="9205" y1="22564" x2="7955" y2="36874"/>
                                  <a14:foregroundMark x1="8977" y1="26778" x2="4886" y2="64969"/>
                                  <a14:foregroundMark x1="4886" y1="64969" x2="4091" y2="64969"/>
                                  <a14:foregroundMark x1="3295" y1="43196" x2="2614" y2="49868"/>
                                  <a14:foregroundMark x1="4659" y1="44162" x2="5114" y2="54960"/>
                                  <a14:foregroundMark x1="5114" y1="54960" x2="5909" y2="56014"/>
                                  <a14:foregroundMark x1="1818" y1="52853" x2="6136" y2="60579"/>
                                  <a14:foregroundMark x1="6136" y1="60579" x2="7386" y2="73486"/>
                                  <a14:foregroundMark x1="2614" y1="63740" x2="2614" y2="75417"/>
                                  <a14:foregroundMark x1="2614" y1="75417" x2="2614" y2="75417"/>
                                  <a14:foregroundMark x1="3068" y1="72695" x2="5682" y2="84372"/>
                                  <a14:foregroundMark x1="5682" y1="84372" x2="3636" y2="99824"/>
                                  <a14:foregroundMark x1="2614" y1="78051" x2="1250" y2="95786"/>
                                  <a14:foregroundMark x1="1250" y1="95786" x2="227" y2="96664"/>
                                  <a14:foregroundMark x1="1023" y1="1229" x2="0" y2="95874"/>
                                  <a14:foregroundMark x1="11818" y1="96225" x2="61364" y2="98683"/>
                                  <a14:foregroundMark x1="61364" y1="98683" x2="61364" y2="98859"/>
                                  <a14:foregroundMark x1="61364" y1="98859" x2="68636" y2="98595"/>
                                  <a14:foregroundMark x1="68636" y1="98595" x2="82841" y2="98595"/>
                                  <a14:foregroundMark x1="46023" y1="93679" x2="78523" y2="92274"/>
                                  <a14:foregroundMark x1="78523" y1="92274" x2="90000" y2="93854"/>
                                  <a14:foregroundMark x1="96136" y1="92274" x2="97159" y2="59789"/>
                                  <a14:foregroundMark x1="97500" y1="47322" x2="98182" y2="58824"/>
                                  <a14:foregroundMark x1="98182" y1="58824" x2="98182" y2="58385"/>
                                  <a14:foregroundMark x1="90568" y1="35294" x2="90568" y2="40562"/>
                                  <a14:foregroundMark x1="90795" y1="37226" x2="90795" y2="10536"/>
                                  <a14:foregroundMark x1="90795" y1="10536" x2="90795" y2="10536"/>
                                  <a14:foregroundMark x1="90568" y1="15628" x2="90568" y2="92888"/>
                                  <a14:foregroundMark x1="9773" y1="91923" x2="9432" y2="9306"/>
                                  <a14:foregroundMark x1="16591" y1="615" x2="23750" y2="439"/>
                                  <a14:foregroundMark x1="23750" y1="439" x2="30455" y2="439"/>
                                  <a14:foregroundMark x1="30455" y1="439" x2="37500" y2="176"/>
                                  <a14:foregroundMark x1="37500" y1="176" x2="88977" y2="2195"/>
                                  <a14:foregroundMark x1="92045" y1="615" x2="77727" y2="0"/>
                                  <a14:foregroundMark x1="92045" y1="966" x2="98977" y2="1756"/>
                                  <a14:foregroundMark x1="98977" y1="1756" x2="97159" y2="76646"/>
                                  <a14:foregroundMark x1="97159" y1="76646" x2="99773" y2="80948"/>
                                  <a14:foregroundMark x1="99773" y1="80948" x2="99773" y2="81036"/>
                                  <a14:foregroundMark x1="99545" y1="90869" x2="99773" y2="22564"/>
                                  <a14:foregroundMark x1="99205" y1="99824" x2="13182" y2="98683"/>
                                  <a14:foregroundMark x1="13182" y1="98683" x2="10227" y2="99824"/>
                                  <a14:backgroundMark x1="39659" y1="34416" x2="45341" y2="66374"/>
                                  <a14:backgroundMark x1="45341" y1="66374" x2="64659" y2="11062"/>
                                  <a14:backgroundMark x1="64659" y1="11062" x2="66250" y2="64969"/>
                                  <a14:backgroundMark x1="66250" y1="64969" x2="85682" y2="8428"/>
                                  <a14:backgroundMark x1="85682" y1="8428" x2="81591" y2="61896"/>
                                  <a14:backgroundMark x1="81591" y1="61896" x2="88635" y2="27953"/>
                                  <a14:backgroundMark x1="88635" y1="37749" x2="85682" y2="70149"/>
                                  <a14:backgroundMark x1="85682" y1="70149" x2="81705" y2="83231"/>
                                  <a14:backgroundMark x1="81705" y1="83231" x2="81364" y2="89201"/>
                                  <a14:backgroundMark x1="81364" y1="89201" x2="59318" y2="76734"/>
                                  <a14:backgroundMark x1="59318" y1="76734" x2="39886" y2="75680"/>
                                  <a14:backgroundMark x1="39886" y1="75680" x2="32500" y2="72695"/>
                                  <a14:backgroundMark x1="32500" y1="72695" x2="32273" y2="71466"/>
                                  <a14:backgroundMark x1="25341" y1="22564" x2="31932" y2="78490"/>
                                  <a14:backgroundMark x1="31932" y1="78490" x2="37614" y2="82704"/>
                                  <a14:backgroundMark x1="37614" y1="82704" x2="73977" y2="80597"/>
                                  <a14:backgroundMark x1="14091" y1="15452" x2="13068" y2="85250"/>
                                  <a14:backgroundMark x1="13068" y1="85250" x2="36705" y2="88674"/>
                                  <a14:backgroundMark x1="36705" y1="88674" x2="74545" y2="83758"/>
                                  <a14:backgroundMark x1="74545" y1="83758" x2="78295" y2="83758"/>
                                  <a14:backgroundMark x1="88635" y1="89519" x2="67727" y2="88762"/>
                                  <a14:backgroundMark x1="67727" y1="88762" x2="54205" y2="91133"/>
                                  <a14:backgroundMark x1="58068" y1="85953" x2="65114" y2="82792"/>
                                  <a14:backgroundMark x1="65114" y1="82792" x2="69886" y2="28095"/>
                                  <a14:backgroundMark x1="76023" y1="11501" x2="75000" y2="30465"/>
                                  <a14:backgroundMark x1="61364" y1="11326" x2="30682" y2="10097"/>
                                  <a14:backgroundMark x1="10028" y1="13030" x2="42159" y2="14223"/>
                                  <a14:backgroundMark x1="8712" y1="12981" x2="8866" y2="12987"/>
                                  <a14:backgroundMark x1="42159" y1="14223" x2="48068" y2="15803"/>
                                  <a14:backgroundMark x1="48068" y1="15803" x2="49773" y2="21686"/>
                                  <a14:backgroundMark x1="49773" y1="21686" x2="44773" y2="38543"/>
                                  <a14:backgroundMark x1="44773" y1="38543" x2="44773" y2="41001"/>
                                  <a14:backgroundMark x1="30227" y1="10536" x2="66818" y2="11326"/>
                                  <a14:backgroundMark x1="65227" y1="9745" x2="43182" y2="8692"/>
                                  <a14:backgroundMark x1="39886" y1="8955" x2="46250" y2="8955"/>
                                  <a14:backgroundMark x1="35341" y1="9921" x2="41818" y2="9745"/>
                                  <a14:backgroundMark x1="41818" y1="9745" x2="41932" y2="9745"/>
                                  <a14:backgroundMark x1="12500" y1="10887" x2="19773" y2="12116"/>
                                  <a14:backgroundMark x1="19773" y1="12116" x2="20227" y2="12291"/>
                                  <a14:backgroundMark x1="39091" y1="9131" x2="39091" y2="9131"/>
                                  <a14:backgroundMark x1="77500" y1="18788" x2="71932" y2="16681"/>
                                  <a14:backgroundMark x1="71932" y1="16681" x2="68864" y2="14223"/>
                                  <a14:backgroundMark x1="85227" y1="80597" x2="85227" y2="78578"/>
                                  <a14:backgroundMark x1="12500" y1="89113" x2="28864" y2="878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923" cy="1005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20E7F" w14:textId="1782FBA6" w:rsidR="00753AF2" w:rsidRDefault="00753AF2"/>
    <w:p w14:paraId="16FCDD28" w14:textId="7DBD16CD" w:rsidR="00753AF2" w:rsidRDefault="00753AF2"/>
    <w:p w14:paraId="5A20BD6B" w14:textId="18DC585A" w:rsidR="00753AF2" w:rsidRDefault="00753AF2"/>
    <w:p w14:paraId="3138CDBD" w14:textId="6B39911E" w:rsidR="00753AF2" w:rsidRDefault="00753AF2"/>
    <w:p w14:paraId="1A81145A" w14:textId="64F67C43" w:rsidR="00753AF2" w:rsidRDefault="00753AF2"/>
    <w:p w14:paraId="5F09FFB0" w14:textId="1DA2EB9D" w:rsidR="00753AF2" w:rsidRDefault="00753AF2"/>
    <w:p w14:paraId="0E35B65D" w14:textId="3DA1B679" w:rsidR="00753AF2" w:rsidRDefault="00753AF2"/>
    <w:p w14:paraId="7FE20BA2" w14:textId="1DE5313A" w:rsidR="00753AF2" w:rsidRDefault="00753AF2"/>
    <w:p w14:paraId="7C9E3CC8" w14:textId="5D8EC621" w:rsidR="00753AF2" w:rsidRDefault="00753AF2"/>
    <w:p w14:paraId="4953DB65" w14:textId="311491C0" w:rsidR="00753AF2" w:rsidRDefault="00753AF2"/>
    <w:p w14:paraId="7D284757" w14:textId="0D45D795" w:rsidR="00753AF2" w:rsidRDefault="00753AF2"/>
    <w:p w14:paraId="4B6C3616" w14:textId="1163C45C" w:rsidR="00753AF2" w:rsidRDefault="00753AF2"/>
    <w:p w14:paraId="3B70B325" w14:textId="6D957558" w:rsidR="00753AF2" w:rsidRDefault="00753AF2"/>
    <w:p w14:paraId="19C3A82F" w14:textId="0217C641" w:rsidR="00753AF2" w:rsidRDefault="00753AF2"/>
    <w:p w14:paraId="651D6169" w14:textId="332EE306" w:rsidR="00753AF2" w:rsidRDefault="00753AF2"/>
    <w:p w14:paraId="28C81A8C" w14:textId="1FAF3DA2" w:rsidR="00753AF2" w:rsidRDefault="00753AF2"/>
    <w:p w14:paraId="20DC425A" w14:textId="3CEA29A6" w:rsidR="00753AF2" w:rsidRDefault="00753AF2"/>
    <w:p w14:paraId="7E4C8C8F" w14:textId="59B9402F" w:rsidR="00753AF2" w:rsidRDefault="00753AF2"/>
    <w:p w14:paraId="32E03D31" w14:textId="5F984CC7" w:rsidR="00753AF2" w:rsidRDefault="00753AF2"/>
    <w:p w14:paraId="70C64F2C" w14:textId="02D845DF" w:rsidR="00753AF2" w:rsidRDefault="00753AF2"/>
    <w:p w14:paraId="3DFD2B4B" w14:textId="3472A754" w:rsidR="00753AF2" w:rsidRDefault="00753AF2"/>
    <w:p w14:paraId="2D8A0C25" w14:textId="2400BDFC" w:rsidR="00753AF2" w:rsidRDefault="00753AF2"/>
    <w:p w14:paraId="4B853E85" w14:textId="51BC4337" w:rsidR="00753AF2" w:rsidRDefault="00753AF2"/>
    <w:p w14:paraId="3E6B7916" w14:textId="3C110E3E" w:rsidR="00753AF2" w:rsidRDefault="00753AF2"/>
    <w:p w14:paraId="755C44C6" w14:textId="6FC7617A" w:rsidR="00753AF2" w:rsidRDefault="00753AF2"/>
    <w:p w14:paraId="4EF387C5" w14:textId="6FAC738B" w:rsidR="00753AF2" w:rsidRDefault="00753AF2"/>
    <w:p w14:paraId="45D999AD" w14:textId="47E95731" w:rsidR="00753AF2" w:rsidRDefault="00753AF2"/>
    <w:p w14:paraId="5DC2C85E" w14:textId="148DA8A0" w:rsidR="00753AF2" w:rsidRDefault="00753AF2"/>
    <w:p w14:paraId="1F67EA83" w14:textId="48352D51" w:rsidR="005E1526" w:rsidRDefault="005E1526">
      <w:r>
        <w:rPr>
          <w:noProof/>
        </w:rPr>
        <w:drawing>
          <wp:anchor distT="0" distB="0" distL="114300" distR="114300" simplePos="0" relativeHeight="251660288" behindDoc="1" locked="0" layoutInCell="1" allowOverlap="1" wp14:anchorId="691297A0" wp14:editId="307B775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3035" cy="100412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E1526" w14:paraId="5347FE49" w14:textId="77777777" w:rsidTr="00E71757">
        <w:tc>
          <w:tcPr>
            <w:tcW w:w="2942" w:type="dxa"/>
            <w:tcBorders>
              <w:bottom w:val="single" w:sz="4" w:space="0" w:color="auto"/>
            </w:tcBorders>
            <w:shd w:val="clear" w:color="auto" w:fill="97EE8F" w:themeFill="text2" w:themeFillTint="99"/>
          </w:tcPr>
          <w:p w14:paraId="5A670800" w14:textId="5D43B92F" w:rsidR="005E1526" w:rsidRPr="005E1526" w:rsidRDefault="005E1526" w:rsidP="005E15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Campo de Formación Académica </w:t>
            </w:r>
          </w:p>
        </w:tc>
        <w:tc>
          <w:tcPr>
            <w:tcW w:w="2943" w:type="dxa"/>
            <w:shd w:val="clear" w:color="auto" w:fill="97EE8F" w:themeFill="text2" w:themeFillTint="99"/>
          </w:tcPr>
          <w:p w14:paraId="3DAAD1E0" w14:textId="121E2C12" w:rsidR="005E1526" w:rsidRPr="005E1526" w:rsidRDefault="005E1526" w:rsidP="005E1526">
            <w:pPr>
              <w:jc w:val="center"/>
              <w:rPr>
                <w:b/>
                <w:bCs/>
              </w:rPr>
            </w:pPr>
            <w:r w:rsidRPr="005E1526">
              <w:rPr>
                <w:b/>
                <w:bCs/>
              </w:rPr>
              <w:t>Organizador Curricular 1</w:t>
            </w:r>
          </w:p>
        </w:tc>
        <w:tc>
          <w:tcPr>
            <w:tcW w:w="2943" w:type="dxa"/>
            <w:tcBorders>
              <w:bottom w:val="single" w:sz="4" w:space="0" w:color="auto"/>
            </w:tcBorders>
            <w:shd w:val="clear" w:color="auto" w:fill="97EE8F" w:themeFill="text2" w:themeFillTint="99"/>
          </w:tcPr>
          <w:p w14:paraId="5D424B1A" w14:textId="0D38E147" w:rsidR="005E1526" w:rsidRPr="005E1526" w:rsidRDefault="005E1526" w:rsidP="005E15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Aprendizaje Esperado.</w:t>
            </w:r>
          </w:p>
        </w:tc>
      </w:tr>
      <w:tr w:rsidR="005E1526" w14:paraId="5B0A474B" w14:textId="77777777" w:rsidTr="00E71757">
        <w:tc>
          <w:tcPr>
            <w:tcW w:w="2942" w:type="dxa"/>
            <w:tcBorders>
              <w:bottom w:val="nil"/>
            </w:tcBorders>
          </w:tcPr>
          <w:p w14:paraId="0BF30832" w14:textId="318E1A1A" w:rsidR="005E1526" w:rsidRDefault="005E1526" w:rsidP="005E1526">
            <w:pPr>
              <w:jc w:val="center"/>
            </w:pPr>
            <w:r>
              <w:t>Lenguaje y Comunicación</w:t>
            </w:r>
          </w:p>
        </w:tc>
        <w:tc>
          <w:tcPr>
            <w:tcW w:w="2943" w:type="dxa"/>
          </w:tcPr>
          <w:p w14:paraId="058E1932" w14:textId="1736EF7C" w:rsidR="005E1526" w:rsidRDefault="005E1526" w:rsidP="005E1526">
            <w:pPr>
              <w:jc w:val="center"/>
            </w:pPr>
            <w:r>
              <w:t>Literatura</w:t>
            </w:r>
          </w:p>
        </w:tc>
        <w:tc>
          <w:tcPr>
            <w:tcW w:w="2943" w:type="dxa"/>
            <w:tcBorders>
              <w:bottom w:val="nil"/>
            </w:tcBorders>
          </w:tcPr>
          <w:p w14:paraId="37693B07" w14:textId="47088F43" w:rsidR="005E1526" w:rsidRDefault="00E71757">
            <w:r>
              <w:t>Describe personajes y lugares que imagina al escuchar cuentos, fabulas y leyendas y otros relatos literarios.</w:t>
            </w:r>
          </w:p>
        </w:tc>
      </w:tr>
      <w:tr w:rsidR="005E1526" w14:paraId="4B404856" w14:textId="77777777" w:rsidTr="00E71757">
        <w:tc>
          <w:tcPr>
            <w:tcW w:w="2942" w:type="dxa"/>
            <w:tcBorders>
              <w:top w:val="nil"/>
              <w:bottom w:val="nil"/>
            </w:tcBorders>
          </w:tcPr>
          <w:p w14:paraId="345DFA96" w14:textId="77777777" w:rsidR="005E1526" w:rsidRDefault="005E1526"/>
        </w:tc>
        <w:tc>
          <w:tcPr>
            <w:tcW w:w="2943" w:type="dxa"/>
            <w:shd w:val="clear" w:color="auto" w:fill="97EE8F" w:themeFill="text2" w:themeFillTint="99"/>
          </w:tcPr>
          <w:p w14:paraId="14632D61" w14:textId="3582E32D" w:rsidR="005E1526" w:rsidRPr="005E1526" w:rsidRDefault="005E1526" w:rsidP="005E15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Organizador Curricular 2 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BD09065" w14:textId="77777777" w:rsidR="005E1526" w:rsidRDefault="005E1526"/>
        </w:tc>
      </w:tr>
      <w:tr w:rsidR="005E1526" w14:paraId="107144F0" w14:textId="77777777" w:rsidTr="00E71757">
        <w:tc>
          <w:tcPr>
            <w:tcW w:w="2942" w:type="dxa"/>
            <w:tcBorders>
              <w:top w:val="nil"/>
            </w:tcBorders>
          </w:tcPr>
          <w:p w14:paraId="7C23D651" w14:textId="77777777" w:rsidR="005E1526" w:rsidRDefault="005E1526"/>
        </w:tc>
        <w:tc>
          <w:tcPr>
            <w:tcW w:w="2943" w:type="dxa"/>
          </w:tcPr>
          <w:p w14:paraId="05E1E1C8" w14:textId="6C061DBB" w:rsidR="005E1526" w:rsidRDefault="00E71757" w:rsidP="00E71757">
            <w:pPr>
              <w:jc w:val="center"/>
            </w:pPr>
            <w:r>
              <w:t>Producción, interpretación e intercambio de narraciones.</w:t>
            </w:r>
          </w:p>
        </w:tc>
        <w:tc>
          <w:tcPr>
            <w:tcW w:w="2943" w:type="dxa"/>
            <w:tcBorders>
              <w:top w:val="nil"/>
            </w:tcBorders>
          </w:tcPr>
          <w:p w14:paraId="459F6EFA" w14:textId="77777777" w:rsidR="005E1526" w:rsidRDefault="005E1526"/>
        </w:tc>
      </w:tr>
    </w:tbl>
    <w:p w14:paraId="33B93B33" w14:textId="2E6CE8DD" w:rsidR="00753AF2" w:rsidRDefault="00753AF2" w:rsidP="00E71757">
      <w:pPr>
        <w:rPr>
          <w:b/>
          <w:bCs/>
          <w:sz w:val="24"/>
          <w:szCs w:val="24"/>
        </w:rPr>
      </w:pPr>
    </w:p>
    <w:p w14:paraId="232E32DD" w14:textId="7E42D85C" w:rsidR="00E71757" w:rsidRDefault="00E71757" w:rsidP="00E7175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</w:t>
      </w:r>
      <w:r w:rsidRPr="00E71757">
        <w:rPr>
          <w:b/>
          <w:bCs/>
          <w:sz w:val="24"/>
          <w:szCs w:val="24"/>
          <w:u w:val="single"/>
        </w:rPr>
        <w:t>El rincón de la Imaginación</w:t>
      </w:r>
      <w:r>
        <w:rPr>
          <w:b/>
          <w:bCs/>
          <w:sz w:val="24"/>
          <w:szCs w:val="24"/>
        </w:rPr>
        <w:t>”</w:t>
      </w:r>
    </w:p>
    <w:p w14:paraId="657339AE" w14:textId="0F7F4132" w:rsidR="009336D0" w:rsidRDefault="00321B48" w:rsidP="009336D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Enlace</w:t>
      </w:r>
      <w:r w:rsidR="009336D0">
        <w:rPr>
          <w:b/>
          <w:bCs/>
          <w:sz w:val="24"/>
          <w:szCs w:val="24"/>
        </w:rPr>
        <w:t xml:space="preserve"> del video: </w:t>
      </w:r>
      <w:hyperlink r:id="rId9" w:history="1">
        <w:r w:rsidRPr="00FF3B4D">
          <w:rPr>
            <w:rStyle w:val="Hipervnculo"/>
            <w:b/>
            <w:bCs/>
            <w:sz w:val="24"/>
            <w:szCs w:val="24"/>
          </w:rPr>
          <w:t>https://youtu.be/4jj7S0MsbGg</w:t>
        </w:r>
      </w:hyperlink>
    </w:p>
    <w:p w14:paraId="33678B37" w14:textId="77777777" w:rsidR="00321B48" w:rsidRDefault="00321B48" w:rsidP="009336D0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4"/>
        <w:gridCol w:w="1442"/>
        <w:gridCol w:w="1579"/>
        <w:gridCol w:w="1416"/>
        <w:gridCol w:w="1242"/>
        <w:gridCol w:w="1195"/>
      </w:tblGrid>
      <w:tr w:rsidR="009E45E4" w14:paraId="53926477" w14:textId="77777777" w:rsidTr="00B80C10">
        <w:tc>
          <w:tcPr>
            <w:tcW w:w="1471" w:type="dxa"/>
            <w:shd w:val="clear" w:color="auto" w:fill="97EE8F" w:themeFill="text2" w:themeFillTint="99"/>
          </w:tcPr>
          <w:p w14:paraId="782AE080" w14:textId="740ACD34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Actividades.</w:t>
            </w:r>
          </w:p>
        </w:tc>
        <w:tc>
          <w:tcPr>
            <w:tcW w:w="1471" w:type="dxa"/>
            <w:shd w:val="clear" w:color="auto" w:fill="97EE8F" w:themeFill="text2" w:themeFillTint="99"/>
          </w:tcPr>
          <w:p w14:paraId="1FF393F3" w14:textId="188CFE77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Aprendizaje Esperado.</w:t>
            </w:r>
          </w:p>
        </w:tc>
        <w:tc>
          <w:tcPr>
            <w:tcW w:w="1471" w:type="dxa"/>
            <w:shd w:val="clear" w:color="auto" w:fill="97EE8F" w:themeFill="text2" w:themeFillTint="99"/>
          </w:tcPr>
          <w:p w14:paraId="5E7F9815" w14:textId="65DA7A0C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Organización.</w:t>
            </w:r>
          </w:p>
        </w:tc>
        <w:tc>
          <w:tcPr>
            <w:tcW w:w="1471" w:type="dxa"/>
            <w:shd w:val="clear" w:color="auto" w:fill="97EE8F" w:themeFill="text2" w:themeFillTint="99"/>
          </w:tcPr>
          <w:p w14:paraId="5FFA506B" w14:textId="69900670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Materiales.</w:t>
            </w:r>
          </w:p>
        </w:tc>
        <w:tc>
          <w:tcPr>
            <w:tcW w:w="1472" w:type="dxa"/>
            <w:shd w:val="clear" w:color="auto" w:fill="97EE8F" w:themeFill="text2" w:themeFillTint="99"/>
          </w:tcPr>
          <w:p w14:paraId="20EBFD34" w14:textId="066BC09C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Dia/ Tiempo</w:t>
            </w:r>
          </w:p>
        </w:tc>
        <w:tc>
          <w:tcPr>
            <w:tcW w:w="1472" w:type="dxa"/>
            <w:shd w:val="clear" w:color="auto" w:fill="97EE8F" w:themeFill="text2" w:themeFillTint="99"/>
          </w:tcPr>
          <w:p w14:paraId="185D6FB0" w14:textId="5FB6C5C7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Grado </w:t>
            </w:r>
            <w:r w:rsidR="009E45E4">
              <w:rPr>
                <w:b/>
                <w:bCs/>
                <w:sz w:val="24"/>
                <w:szCs w:val="24"/>
              </w:rPr>
              <w:t xml:space="preserve">y edad </w:t>
            </w:r>
            <w:r>
              <w:rPr>
                <w:b/>
                <w:bCs/>
                <w:sz w:val="24"/>
                <w:szCs w:val="24"/>
              </w:rPr>
              <w:t>en el que se aplica.</w:t>
            </w:r>
          </w:p>
        </w:tc>
      </w:tr>
      <w:tr w:rsidR="00B80C10" w14:paraId="71F5BA19" w14:textId="77777777" w:rsidTr="00B80C10">
        <w:tc>
          <w:tcPr>
            <w:tcW w:w="1471" w:type="dxa"/>
          </w:tcPr>
          <w:p w14:paraId="5664A29B" w14:textId="1B57303D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Inicio.</w:t>
            </w:r>
          </w:p>
          <w:p w14:paraId="7AE25BF0" w14:textId="3CD32E38" w:rsidR="00B80C10" w:rsidRDefault="00B80C10" w:rsidP="00B8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Responden cuestionamientos acerca de lo que son los cuentos, las fabulas, las leyendas y prestan atención a la explicación sobre lo que son estas mismas. </w:t>
            </w:r>
          </w:p>
          <w:p w14:paraId="0CA0EF3E" w14:textId="331EDA8E" w:rsidR="00B80C10" w:rsidRPr="00B80C10" w:rsidRDefault="00B80C10" w:rsidP="00B8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Responden a la siguiente pregunta ¿saben que es describir? Posteriormente escuchan lo que es describir y un ejemplo de este mismo.</w:t>
            </w:r>
          </w:p>
          <w:p w14:paraId="3225058B" w14:textId="71C96640" w:rsidR="00B80C10" w:rsidRPr="00B80C10" w:rsidRDefault="00B80C10" w:rsidP="00B80C10">
            <w:pPr>
              <w:rPr>
                <w:sz w:val="24"/>
                <w:szCs w:val="24"/>
              </w:rPr>
            </w:pPr>
          </w:p>
        </w:tc>
        <w:tc>
          <w:tcPr>
            <w:tcW w:w="1471" w:type="dxa"/>
          </w:tcPr>
          <w:p w14:paraId="515276F1" w14:textId="519C695C" w:rsidR="00B80C10" w:rsidRPr="009E45E4" w:rsidRDefault="009E45E4" w:rsidP="00E71757">
            <w:pPr>
              <w:rPr>
                <w:sz w:val="24"/>
                <w:szCs w:val="24"/>
              </w:rPr>
            </w:pPr>
            <w:r w:rsidRPr="009E45E4">
              <w:rPr>
                <w:sz w:val="24"/>
                <w:szCs w:val="24"/>
              </w:rPr>
              <w:t>Describe personajes y lugares que imagina al escuchar cuentos, fabulas y leyendas y otros relatos literarios.</w:t>
            </w:r>
          </w:p>
        </w:tc>
        <w:tc>
          <w:tcPr>
            <w:tcW w:w="1471" w:type="dxa"/>
          </w:tcPr>
          <w:p w14:paraId="63A9E666" w14:textId="407DA5FD" w:rsidR="00B80C10" w:rsidRPr="009E45E4" w:rsidRDefault="009E45E4" w:rsidP="00E71757">
            <w:pPr>
              <w:rPr>
                <w:sz w:val="24"/>
                <w:szCs w:val="24"/>
              </w:rPr>
            </w:pPr>
            <w:r w:rsidRPr="009E45E4">
              <w:rPr>
                <w:sz w:val="24"/>
                <w:szCs w:val="24"/>
              </w:rPr>
              <w:t>Grupal</w:t>
            </w:r>
          </w:p>
        </w:tc>
        <w:tc>
          <w:tcPr>
            <w:tcW w:w="1471" w:type="dxa"/>
          </w:tcPr>
          <w:p w14:paraId="3A65C5E5" w14:textId="77777777" w:rsidR="00B80C10" w:rsidRDefault="009E45E4" w:rsidP="00E71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Cuentos </w:t>
            </w:r>
          </w:p>
          <w:p w14:paraId="07F8B1A6" w14:textId="2F67C10C" w:rsidR="009E45E4" w:rsidRPr="009E45E4" w:rsidRDefault="009E45E4" w:rsidP="00E71757">
            <w:pPr>
              <w:rPr>
                <w:sz w:val="24"/>
                <w:szCs w:val="24"/>
              </w:rPr>
            </w:pPr>
          </w:p>
        </w:tc>
        <w:tc>
          <w:tcPr>
            <w:tcW w:w="1472" w:type="dxa"/>
          </w:tcPr>
          <w:p w14:paraId="5765A6EE" w14:textId="77777777" w:rsidR="00B80C10" w:rsidRDefault="009E45E4" w:rsidP="00E71757">
            <w:pPr>
              <w:rPr>
                <w:sz w:val="24"/>
                <w:szCs w:val="24"/>
              </w:rPr>
            </w:pPr>
            <w:r w:rsidRPr="009E45E4">
              <w:rPr>
                <w:sz w:val="24"/>
                <w:szCs w:val="24"/>
              </w:rPr>
              <w:t>28 junio de 2021</w:t>
            </w:r>
          </w:p>
          <w:p w14:paraId="6AC3D191" w14:textId="2C9E2953" w:rsidR="009E45E4" w:rsidRPr="009E45E4" w:rsidRDefault="009E45E4" w:rsidP="00E71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15-20 min </w:t>
            </w:r>
          </w:p>
        </w:tc>
        <w:tc>
          <w:tcPr>
            <w:tcW w:w="1472" w:type="dxa"/>
          </w:tcPr>
          <w:p w14:paraId="53BDF29D" w14:textId="77777777" w:rsidR="00B80C10" w:rsidRDefault="009E45E4" w:rsidP="00E71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grado </w:t>
            </w:r>
          </w:p>
          <w:p w14:paraId="754BA494" w14:textId="14968BB5" w:rsidR="009E45E4" w:rsidRPr="009E45E4" w:rsidRDefault="009E45E4" w:rsidP="00E717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años / 5 años </w:t>
            </w:r>
          </w:p>
        </w:tc>
      </w:tr>
      <w:tr w:rsidR="00B80C10" w14:paraId="39B74C69" w14:textId="77777777" w:rsidTr="00B80C10">
        <w:tc>
          <w:tcPr>
            <w:tcW w:w="1471" w:type="dxa"/>
          </w:tcPr>
          <w:p w14:paraId="7DA4085F" w14:textId="41B33873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Desarrollo.</w:t>
            </w:r>
          </w:p>
          <w:p w14:paraId="13897CD4" w14:textId="22C1A29A" w:rsidR="00B80C10" w:rsidRPr="00EB6893" w:rsidRDefault="00EB6893" w:rsidP="00B8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Escogen entre tres cuentos su favorito o el que más llame su atención para poder realizar la actividad, escucha atentamente el cuento que se está leyendo. </w:t>
            </w:r>
          </w:p>
          <w:p w14:paraId="7AF1467E" w14:textId="443D459A" w:rsidR="00B80C10" w:rsidRPr="00B80C10" w:rsidRDefault="00B80C10" w:rsidP="00B80C1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152A41E4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112E93E2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42EC0697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</w:tcPr>
          <w:p w14:paraId="73C59F40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</w:tcPr>
          <w:p w14:paraId="7F7B56A1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80C10" w14:paraId="4DDA5FB6" w14:textId="77777777" w:rsidTr="00B80C10">
        <w:tc>
          <w:tcPr>
            <w:tcW w:w="1471" w:type="dxa"/>
          </w:tcPr>
          <w:p w14:paraId="53C08265" w14:textId="77777777" w:rsidR="00B80C10" w:rsidRDefault="00B80C10" w:rsidP="00B80C1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Cierre.</w:t>
            </w:r>
          </w:p>
          <w:p w14:paraId="47FB1D9A" w14:textId="26184542" w:rsidR="009E45E4" w:rsidRPr="00EB6893" w:rsidRDefault="009E45E4" w:rsidP="00B80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Responden las siguientes preguntas: ¿Cuál fue tu personaje favorito? ¿Por qué te gusto? Posteriormente describen su personaje favorito y como creen que es el entorno que los rodea. </w:t>
            </w:r>
          </w:p>
        </w:tc>
        <w:tc>
          <w:tcPr>
            <w:tcW w:w="1471" w:type="dxa"/>
          </w:tcPr>
          <w:p w14:paraId="07AB8566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5A295579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7EC0DE5E" w14:textId="6541EE82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</w:tcPr>
          <w:p w14:paraId="481FAD11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2" w:type="dxa"/>
          </w:tcPr>
          <w:p w14:paraId="023F34D4" w14:textId="77777777" w:rsidR="00B80C10" w:rsidRDefault="00B80C10" w:rsidP="00E7175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483F51A" w14:textId="2D67CF7D" w:rsidR="00E71757" w:rsidRPr="00E71757" w:rsidRDefault="00EB6893" w:rsidP="00E71757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D29BD1" wp14:editId="028FB53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91670" cy="1004125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670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254D7E" w14:textId="7CE0F8AF" w:rsidR="00753AF2" w:rsidRDefault="00753AF2"/>
    <w:p w14:paraId="4D869A91" w14:textId="3FE4786E" w:rsidR="00753AF2" w:rsidRDefault="00753AF2"/>
    <w:p w14:paraId="3AECDFF0" w14:textId="32FC1D74" w:rsidR="00753AF2" w:rsidRDefault="00753AF2"/>
    <w:p w14:paraId="0D02B759" w14:textId="3C407A65" w:rsidR="005E1526" w:rsidRDefault="005E1526"/>
    <w:p w14:paraId="10A43CDA" w14:textId="07BF279A" w:rsidR="005E1526" w:rsidRDefault="005E1526"/>
    <w:p w14:paraId="4B5EFF75" w14:textId="167B1468" w:rsidR="005E1526" w:rsidRDefault="005E1526"/>
    <w:p w14:paraId="3BA1272E" w14:textId="211AA346" w:rsidR="005E1526" w:rsidRDefault="005E1526"/>
    <w:p w14:paraId="15F6673C" w14:textId="28E3221E" w:rsidR="00CD2225" w:rsidRDefault="00CD2225"/>
    <w:p w14:paraId="2CA0B104" w14:textId="2BB3B14F" w:rsidR="00CD2225" w:rsidRDefault="00CD2225"/>
    <w:p w14:paraId="27A5E8C9" w14:textId="22E02CA1" w:rsidR="00CD2225" w:rsidRDefault="00CD2225"/>
    <w:p w14:paraId="0D1CEC84" w14:textId="29AA3721" w:rsidR="00CD2225" w:rsidRDefault="00CD2225"/>
    <w:p w14:paraId="0211C927" w14:textId="32AB5217" w:rsidR="00CD2225" w:rsidRDefault="008E3BB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CE03352" wp14:editId="19DC8593">
            <wp:simplePos x="0" y="0"/>
            <wp:positionH relativeFrom="page">
              <wp:align>right</wp:align>
            </wp:positionH>
            <wp:positionV relativeFrom="page">
              <wp:posOffset>158531</wp:posOffset>
            </wp:positionV>
            <wp:extent cx="7888605" cy="1004125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605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6FFF0" w14:textId="7AD58B1A" w:rsidR="00CD2225" w:rsidRDefault="00CD2225"/>
    <w:p w14:paraId="6D465A74" w14:textId="3F0917A4" w:rsidR="00CD2225" w:rsidRDefault="00CD2225"/>
    <w:p w14:paraId="5ADCC006" w14:textId="7A589078" w:rsidR="00CD2225" w:rsidRDefault="00CD2225" w:rsidP="00CD2225">
      <w:pPr>
        <w:jc w:val="center"/>
        <w:rPr>
          <w:b/>
          <w:bCs/>
          <w:noProof/>
          <w:sz w:val="24"/>
          <w:szCs w:val="24"/>
        </w:rPr>
      </w:pPr>
    </w:p>
    <w:p w14:paraId="2EF76352" w14:textId="160F5AE7" w:rsidR="00E73B38" w:rsidRDefault="00CD2225" w:rsidP="00CD2225">
      <w:pPr>
        <w:jc w:val="center"/>
        <w:rPr>
          <w:b/>
          <w:bCs/>
          <w:noProof/>
          <w:sz w:val="32"/>
          <w:szCs w:val="32"/>
          <w:u w:val="single"/>
        </w:rPr>
      </w:pPr>
      <w:r w:rsidRPr="00E73B38">
        <w:rPr>
          <w:b/>
          <w:bCs/>
          <w:noProof/>
          <w:sz w:val="32"/>
          <w:szCs w:val="32"/>
          <w:u w:val="single"/>
        </w:rPr>
        <w:t>Lista de cotejo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6266"/>
        <w:gridCol w:w="943"/>
        <w:gridCol w:w="2142"/>
      </w:tblGrid>
      <w:tr w:rsidR="00E73B38" w14:paraId="0B386B8E" w14:textId="77777777" w:rsidTr="008E3BBC">
        <w:tc>
          <w:tcPr>
            <w:tcW w:w="6266" w:type="dxa"/>
            <w:shd w:val="clear" w:color="auto" w:fill="97EE8F" w:themeFill="text2" w:themeFillTint="99"/>
          </w:tcPr>
          <w:p w14:paraId="5B55B4A8" w14:textId="234892E3" w:rsidR="00E73B38" w:rsidRDefault="00E73B38" w:rsidP="00E73B38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Consignas</w:t>
            </w:r>
          </w:p>
        </w:tc>
        <w:tc>
          <w:tcPr>
            <w:tcW w:w="943" w:type="dxa"/>
            <w:shd w:val="clear" w:color="auto" w:fill="97EE8F" w:themeFill="text2" w:themeFillTint="99"/>
          </w:tcPr>
          <w:p w14:paraId="02007570" w14:textId="0A125A19" w:rsidR="00E73B38" w:rsidRDefault="00E73B38" w:rsidP="00E73B38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SI</w:t>
            </w:r>
          </w:p>
        </w:tc>
        <w:tc>
          <w:tcPr>
            <w:tcW w:w="2142" w:type="dxa"/>
            <w:shd w:val="clear" w:color="auto" w:fill="97EE8F" w:themeFill="text2" w:themeFillTint="99"/>
          </w:tcPr>
          <w:p w14:paraId="66A60C72" w14:textId="79784F6C" w:rsidR="00E73B38" w:rsidRDefault="00E73B38" w:rsidP="00E73B38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NO</w:t>
            </w:r>
          </w:p>
        </w:tc>
      </w:tr>
      <w:tr w:rsidR="00E73B38" w14:paraId="2D7FAC0D" w14:textId="77777777" w:rsidTr="008E3BBC">
        <w:tc>
          <w:tcPr>
            <w:tcW w:w="6266" w:type="dxa"/>
          </w:tcPr>
          <w:p w14:paraId="0E82CD8D" w14:textId="2F0FBA1F" w:rsidR="00E73B38" w:rsidRPr="00E73B38" w:rsidRDefault="00E73B38" w:rsidP="00E73B38">
            <w:pPr>
              <w:pStyle w:val="Prrafodelista"/>
              <w:numPr>
                <w:ilvl w:val="0"/>
                <w:numId w:val="2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Participo al contestar las preguntas </w:t>
            </w:r>
          </w:p>
        </w:tc>
        <w:tc>
          <w:tcPr>
            <w:tcW w:w="943" w:type="dxa"/>
            <w:shd w:val="clear" w:color="auto" w:fill="FFFF00"/>
          </w:tcPr>
          <w:p w14:paraId="4B145F15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2142" w:type="dxa"/>
          </w:tcPr>
          <w:p w14:paraId="67907FB2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</w:tr>
      <w:tr w:rsidR="00E73B38" w14:paraId="0CBD32B7" w14:textId="77777777" w:rsidTr="008E3BBC">
        <w:tc>
          <w:tcPr>
            <w:tcW w:w="6266" w:type="dxa"/>
          </w:tcPr>
          <w:p w14:paraId="15F84724" w14:textId="7E9B1357" w:rsidR="00E73B38" w:rsidRPr="00E73B38" w:rsidRDefault="00E73B38" w:rsidP="00E73B38">
            <w:pPr>
              <w:pStyle w:val="Prrafodelista"/>
              <w:numPr>
                <w:ilvl w:val="0"/>
                <w:numId w:val="2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Escucho con atencion el cuento </w:t>
            </w:r>
          </w:p>
        </w:tc>
        <w:tc>
          <w:tcPr>
            <w:tcW w:w="943" w:type="dxa"/>
            <w:shd w:val="clear" w:color="auto" w:fill="FFFF00"/>
          </w:tcPr>
          <w:p w14:paraId="70CDF070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2142" w:type="dxa"/>
          </w:tcPr>
          <w:p w14:paraId="278DFA04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</w:tr>
      <w:tr w:rsidR="00E73B38" w14:paraId="18CA6A6C" w14:textId="77777777" w:rsidTr="008E3BBC">
        <w:tc>
          <w:tcPr>
            <w:tcW w:w="6266" w:type="dxa"/>
          </w:tcPr>
          <w:p w14:paraId="514F3FFD" w14:textId="42EA5D24" w:rsidR="00E73B38" w:rsidRPr="00E73B38" w:rsidRDefault="00E73B38" w:rsidP="00E73B38">
            <w:pPr>
              <w:pStyle w:val="Prrafodelista"/>
              <w:numPr>
                <w:ilvl w:val="0"/>
                <w:numId w:val="2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Describe al menos 1 personaje y su entorno </w:t>
            </w:r>
          </w:p>
        </w:tc>
        <w:tc>
          <w:tcPr>
            <w:tcW w:w="943" w:type="dxa"/>
            <w:shd w:val="clear" w:color="auto" w:fill="FFFF00"/>
          </w:tcPr>
          <w:p w14:paraId="6856BEE0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2142" w:type="dxa"/>
          </w:tcPr>
          <w:p w14:paraId="62E57BC7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</w:tr>
      <w:tr w:rsidR="00E73B38" w14:paraId="359F02BB" w14:textId="77777777" w:rsidTr="008E3BBC">
        <w:tc>
          <w:tcPr>
            <w:tcW w:w="6266" w:type="dxa"/>
          </w:tcPr>
          <w:p w14:paraId="28615EA5" w14:textId="5FD37F10" w:rsidR="00E73B38" w:rsidRPr="00E73B38" w:rsidRDefault="00E73B38" w:rsidP="00E73B38">
            <w:pPr>
              <w:pStyle w:val="Prrafodelista"/>
              <w:numPr>
                <w:ilvl w:val="0"/>
                <w:numId w:val="2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Utiliza adjetivos </w:t>
            </w:r>
          </w:p>
        </w:tc>
        <w:tc>
          <w:tcPr>
            <w:tcW w:w="943" w:type="dxa"/>
            <w:shd w:val="clear" w:color="auto" w:fill="FFFF00"/>
          </w:tcPr>
          <w:p w14:paraId="3A789644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2142" w:type="dxa"/>
          </w:tcPr>
          <w:p w14:paraId="3F297CA1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</w:tr>
      <w:tr w:rsidR="00E73B38" w14:paraId="790BE390" w14:textId="77777777" w:rsidTr="008E3BBC">
        <w:tc>
          <w:tcPr>
            <w:tcW w:w="6266" w:type="dxa"/>
          </w:tcPr>
          <w:p w14:paraId="30389C65" w14:textId="0BD9FA66" w:rsidR="00E73B38" w:rsidRPr="00E73B38" w:rsidRDefault="00E73B38" w:rsidP="00E73B38">
            <w:pPr>
              <w:pStyle w:val="Prrafodelista"/>
              <w:numPr>
                <w:ilvl w:val="0"/>
                <w:numId w:val="2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Describe de manera fluida y detallada </w:t>
            </w:r>
          </w:p>
        </w:tc>
        <w:tc>
          <w:tcPr>
            <w:tcW w:w="943" w:type="dxa"/>
          </w:tcPr>
          <w:p w14:paraId="06D4AE14" w14:textId="77777777" w:rsidR="00E73B38" w:rsidRDefault="00E73B38" w:rsidP="00E73B38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2142" w:type="dxa"/>
            <w:shd w:val="clear" w:color="auto" w:fill="FFFF00"/>
          </w:tcPr>
          <w:p w14:paraId="2826F182" w14:textId="07809825" w:rsidR="00E73B38" w:rsidRPr="008E3BBC" w:rsidRDefault="008E3BBC" w:rsidP="00E73B38">
            <w:pPr>
              <w:rPr>
                <w:noProof/>
                <w:sz w:val="24"/>
                <w:szCs w:val="24"/>
              </w:rPr>
            </w:pPr>
            <w:r w:rsidRPr="008E3BBC">
              <w:rPr>
                <w:noProof/>
                <w:sz w:val="24"/>
                <w:szCs w:val="24"/>
              </w:rPr>
              <w:t xml:space="preserve">Batalllo un poco necesitaba ser guiada en algunas ocaciones </w:t>
            </w:r>
          </w:p>
        </w:tc>
      </w:tr>
    </w:tbl>
    <w:p w14:paraId="661F0125" w14:textId="77777777" w:rsidR="00E73B38" w:rsidRPr="00E73B38" w:rsidRDefault="00E73B38" w:rsidP="00E73B38">
      <w:pPr>
        <w:rPr>
          <w:noProof/>
          <w:sz w:val="32"/>
          <w:szCs w:val="32"/>
        </w:rPr>
      </w:pPr>
    </w:p>
    <w:p w14:paraId="682321CF" w14:textId="4C59E01C" w:rsidR="00CD2225" w:rsidRPr="00E73B38" w:rsidRDefault="00CD2225" w:rsidP="00E73B38">
      <w:pPr>
        <w:rPr>
          <w:b/>
          <w:bCs/>
          <w:sz w:val="32"/>
          <w:szCs w:val="32"/>
          <w:u w:val="single"/>
        </w:rPr>
      </w:pPr>
      <w:r w:rsidRPr="00E73B38">
        <w:rPr>
          <w:b/>
          <w:bCs/>
          <w:noProof/>
          <w:sz w:val="32"/>
          <w:szCs w:val="32"/>
          <w:u w:val="single"/>
        </w:rPr>
        <w:t xml:space="preserve"> </w:t>
      </w:r>
    </w:p>
    <w:p w14:paraId="0D2B9422" w14:textId="5BDEA6FB" w:rsidR="00CD2225" w:rsidRDefault="00CD2225"/>
    <w:p w14:paraId="07B8C1BB" w14:textId="273E025F" w:rsidR="00CD2225" w:rsidRDefault="00CD2225"/>
    <w:p w14:paraId="78BC7964" w14:textId="6CB1F453" w:rsidR="00CD2225" w:rsidRDefault="00CD2225"/>
    <w:p w14:paraId="45C301A7" w14:textId="47A6E3C3" w:rsidR="005E1526" w:rsidRDefault="005E1526"/>
    <w:p w14:paraId="112CD63C" w14:textId="00236948" w:rsidR="005E1526" w:rsidRDefault="005E1526"/>
    <w:p w14:paraId="698AAC72" w14:textId="08068196" w:rsidR="005E1526" w:rsidRDefault="005E1526"/>
    <w:p w14:paraId="7CA61621" w14:textId="0AABEA80" w:rsidR="005E1526" w:rsidRDefault="005E1526"/>
    <w:p w14:paraId="004FE361" w14:textId="13D2C088" w:rsidR="005E1526" w:rsidRDefault="005E1526"/>
    <w:p w14:paraId="1730CF0B" w14:textId="77777777" w:rsidR="005E1526" w:rsidRDefault="005E1526"/>
    <w:sectPr w:rsidR="005E15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0B3DDF"/>
    <w:multiLevelType w:val="hybridMultilevel"/>
    <w:tmpl w:val="DD78E7D0"/>
    <w:lvl w:ilvl="0" w:tplc="9EDE55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82A1D"/>
    <w:multiLevelType w:val="hybridMultilevel"/>
    <w:tmpl w:val="9B86CF72"/>
    <w:lvl w:ilvl="0" w:tplc="E5BC14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DC68C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458D91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79E993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2AAB4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2C8B2C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9EEDE0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62234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F2E7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AF2"/>
    <w:rsid w:val="00321B48"/>
    <w:rsid w:val="005E1526"/>
    <w:rsid w:val="006929F5"/>
    <w:rsid w:val="00753AF2"/>
    <w:rsid w:val="008E3BBC"/>
    <w:rsid w:val="009336D0"/>
    <w:rsid w:val="009E45E4"/>
    <w:rsid w:val="00B80C10"/>
    <w:rsid w:val="00BA4BF0"/>
    <w:rsid w:val="00CD2225"/>
    <w:rsid w:val="00E71757"/>
    <w:rsid w:val="00E73B38"/>
    <w:rsid w:val="00EB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A87F2"/>
  <w15:chartTrackingRefBased/>
  <w15:docId w15:val="{253D9FAB-11C2-455B-A51F-05F3C979D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E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3B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1B4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B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9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3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3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0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4jj7S0MsbGg" TargetMode="External"/></Relationships>
</file>

<file path=word/theme/theme1.xml><?xml version="1.0" encoding="utf-8"?>
<a:theme xmlns:a="http://schemas.openxmlformats.org/drawingml/2006/main" name="Tema de Office">
  <a:themeElements>
    <a:clrScheme name="Personalizado 14">
      <a:dk1>
        <a:sysClr val="windowText" lastClr="000000"/>
      </a:dk1>
      <a:lt1>
        <a:sysClr val="window" lastClr="FFFFFF"/>
      </a:lt1>
      <a:dk2>
        <a:srgbClr val="54E346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CONCEPCION SOSA DOMINGUEZ</dc:creator>
  <cp:keywords/>
  <dc:description/>
  <cp:lastModifiedBy>VERENA CONCEPCION SOSA DOMINGUEZ</cp:lastModifiedBy>
  <cp:revision>2</cp:revision>
  <dcterms:created xsi:type="dcterms:W3CDTF">2021-06-26T01:27:00Z</dcterms:created>
  <dcterms:modified xsi:type="dcterms:W3CDTF">2021-06-26T01:27:00Z</dcterms:modified>
</cp:coreProperties>
</file>