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001F" w14:textId="77777777" w:rsidR="00125AA5" w:rsidRDefault="00125AA5">
      <w:pPr>
        <w:spacing w:line="259" w:lineRule="auto"/>
        <w:ind w:firstLine="708"/>
        <w:jc w:val="center"/>
        <w:rPr>
          <w:rFonts w:ascii="Arial" w:eastAsia="Arial" w:hAnsi="Arial" w:cs="Arial"/>
          <w:sz w:val="28"/>
          <w:szCs w:val="28"/>
        </w:rPr>
      </w:pPr>
    </w:p>
    <w:p w14:paraId="4F7057D6" w14:textId="77777777" w:rsidR="00125AA5" w:rsidRDefault="00954121">
      <w:pPr>
        <w:spacing w:line="259" w:lineRule="auto"/>
        <w:jc w:val="center"/>
        <w:rPr>
          <w:rFonts w:ascii="Arial" w:eastAsia="Arial" w:hAnsi="Arial" w:cs="Arial"/>
          <w:sz w:val="28"/>
          <w:szCs w:val="28"/>
        </w:rPr>
      </w:pPr>
      <w:r>
        <w:rPr>
          <w:rFonts w:ascii="Arial" w:eastAsia="Arial" w:hAnsi="Arial" w:cs="Arial"/>
          <w:sz w:val="28"/>
          <w:szCs w:val="28"/>
        </w:rPr>
        <w:t>ESCUELA NORMAL DE EDUCACIÓN PREESCOLAR DEL ESTADO DE COAHUILA</w:t>
      </w:r>
    </w:p>
    <w:p w14:paraId="23E69DE3"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Licenciatura en educación preescolar</w:t>
      </w:r>
    </w:p>
    <w:p w14:paraId="6143CB94"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 xml:space="preserve">Ciclo 2020-2021 </w:t>
      </w:r>
      <w:r>
        <w:rPr>
          <w:rFonts w:ascii="Arial" w:eastAsia="Arial" w:hAnsi="Arial" w:cs="Arial"/>
          <w:sz w:val="24"/>
          <w:szCs w:val="24"/>
        </w:rPr>
        <w:tab/>
        <w:t>Sexto semestre</w:t>
      </w:r>
    </w:p>
    <w:p w14:paraId="00E5DCDD" w14:textId="77777777" w:rsidR="00125AA5" w:rsidRDefault="00954121">
      <w:pPr>
        <w:spacing w:line="259" w:lineRule="auto"/>
        <w:jc w:val="center"/>
        <w:rPr>
          <w:rFonts w:ascii="Arial" w:eastAsia="Arial" w:hAnsi="Arial" w:cs="Arial"/>
          <w:sz w:val="24"/>
          <w:szCs w:val="24"/>
        </w:rPr>
      </w:pPr>
      <w:r>
        <w:rPr>
          <w:noProof/>
        </w:rPr>
        <w:drawing>
          <wp:anchor distT="0" distB="0" distL="0" distR="0" simplePos="0" relativeHeight="251658240" behindDoc="0" locked="0" layoutInCell="1" hidden="0" allowOverlap="1" wp14:anchorId="2C6D5D2F" wp14:editId="7A9C8D64">
            <wp:simplePos x="0" y="0"/>
            <wp:positionH relativeFrom="column">
              <wp:posOffset>1760706</wp:posOffset>
            </wp:positionH>
            <wp:positionV relativeFrom="paragraph">
              <wp:posOffset>0</wp:posOffset>
            </wp:positionV>
            <wp:extent cx="1895475" cy="1409700"/>
            <wp:effectExtent l="0" t="0" r="0" b="0"/>
            <wp:wrapSquare wrapText="bothSides" distT="0" distB="0" distL="0" distR="0"/>
            <wp:docPr id="2" name="image1.jpg" descr="http://187.160.244.18/sistema/Data/tareas/enep-00041/_Logos/escudo.jpg"/>
            <wp:cNvGraphicFramePr/>
            <a:graphic xmlns:a="http://schemas.openxmlformats.org/drawingml/2006/main">
              <a:graphicData uri="http://schemas.openxmlformats.org/drawingml/2006/picture">
                <pic:pic xmlns:pic="http://schemas.openxmlformats.org/drawingml/2006/picture">
                  <pic:nvPicPr>
                    <pic:cNvPr id="0" name="image1.jpg" descr="http://187.160.244.18/sistema/Data/tareas/enep-00041/_Logos/escudo.jpg"/>
                    <pic:cNvPicPr preferRelativeResize="0"/>
                  </pic:nvPicPr>
                  <pic:blipFill>
                    <a:blip r:embed="rId6"/>
                    <a:srcRect/>
                    <a:stretch>
                      <a:fillRect/>
                    </a:stretch>
                  </pic:blipFill>
                  <pic:spPr>
                    <a:xfrm>
                      <a:off x="0" y="0"/>
                      <a:ext cx="1895475" cy="1409700"/>
                    </a:xfrm>
                    <a:prstGeom prst="rect">
                      <a:avLst/>
                    </a:prstGeom>
                    <a:ln/>
                  </pic:spPr>
                </pic:pic>
              </a:graphicData>
            </a:graphic>
          </wp:anchor>
        </w:drawing>
      </w:r>
    </w:p>
    <w:p w14:paraId="0D56B393" w14:textId="77777777" w:rsidR="00125AA5" w:rsidRDefault="00125AA5">
      <w:pPr>
        <w:spacing w:line="259" w:lineRule="auto"/>
        <w:jc w:val="center"/>
        <w:rPr>
          <w:rFonts w:ascii="Arial" w:eastAsia="Arial" w:hAnsi="Arial" w:cs="Arial"/>
          <w:sz w:val="24"/>
          <w:szCs w:val="24"/>
        </w:rPr>
      </w:pPr>
    </w:p>
    <w:p w14:paraId="5233C51A" w14:textId="77777777" w:rsidR="00125AA5" w:rsidRDefault="00125AA5">
      <w:pPr>
        <w:spacing w:line="259" w:lineRule="auto"/>
        <w:jc w:val="center"/>
        <w:rPr>
          <w:rFonts w:ascii="Arial" w:eastAsia="Arial" w:hAnsi="Arial" w:cs="Arial"/>
          <w:sz w:val="24"/>
          <w:szCs w:val="24"/>
        </w:rPr>
      </w:pPr>
    </w:p>
    <w:p w14:paraId="271D4C5A" w14:textId="77777777" w:rsidR="00125AA5" w:rsidRDefault="00125AA5">
      <w:pPr>
        <w:spacing w:line="259" w:lineRule="auto"/>
        <w:jc w:val="center"/>
        <w:rPr>
          <w:rFonts w:ascii="Arial" w:eastAsia="Arial" w:hAnsi="Arial" w:cs="Arial"/>
          <w:sz w:val="24"/>
          <w:szCs w:val="24"/>
        </w:rPr>
      </w:pPr>
    </w:p>
    <w:p w14:paraId="2A06E905" w14:textId="77777777" w:rsidR="00125AA5" w:rsidRDefault="00125AA5">
      <w:pPr>
        <w:spacing w:line="259" w:lineRule="auto"/>
        <w:jc w:val="center"/>
        <w:rPr>
          <w:rFonts w:ascii="Arial" w:eastAsia="Arial" w:hAnsi="Arial" w:cs="Arial"/>
          <w:sz w:val="24"/>
          <w:szCs w:val="24"/>
        </w:rPr>
      </w:pPr>
    </w:p>
    <w:p w14:paraId="662633DD" w14:textId="77777777" w:rsidR="00125AA5" w:rsidRDefault="00125AA5">
      <w:pPr>
        <w:spacing w:line="259" w:lineRule="auto"/>
        <w:jc w:val="center"/>
        <w:rPr>
          <w:rFonts w:ascii="Arial" w:eastAsia="Arial" w:hAnsi="Arial" w:cs="Arial"/>
          <w:sz w:val="24"/>
          <w:szCs w:val="24"/>
        </w:rPr>
      </w:pPr>
    </w:p>
    <w:p w14:paraId="62A09753" w14:textId="77777777" w:rsidR="00125AA5" w:rsidRDefault="00125AA5">
      <w:pPr>
        <w:spacing w:line="259" w:lineRule="auto"/>
        <w:jc w:val="center"/>
        <w:rPr>
          <w:rFonts w:ascii="Arial" w:eastAsia="Arial" w:hAnsi="Arial" w:cs="Arial"/>
          <w:b/>
          <w:sz w:val="24"/>
          <w:szCs w:val="24"/>
        </w:rPr>
      </w:pPr>
    </w:p>
    <w:p w14:paraId="45DA3686" w14:textId="77777777" w:rsidR="00125AA5" w:rsidRDefault="00954121">
      <w:pPr>
        <w:spacing w:line="259" w:lineRule="auto"/>
        <w:jc w:val="center"/>
        <w:rPr>
          <w:rFonts w:ascii="Arial" w:eastAsia="Arial" w:hAnsi="Arial" w:cs="Arial"/>
          <w:b/>
        </w:rPr>
      </w:pPr>
      <w:r>
        <w:rPr>
          <w:rFonts w:ascii="Arial" w:eastAsia="Arial" w:hAnsi="Arial" w:cs="Arial"/>
          <w:b/>
          <w:sz w:val="24"/>
          <w:szCs w:val="24"/>
        </w:rPr>
        <w:t>Materia</w:t>
      </w:r>
      <w:r>
        <w:rPr>
          <w:rFonts w:ascii="Arial" w:eastAsia="Arial" w:hAnsi="Arial" w:cs="Arial"/>
          <w:b/>
        </w:rPr>
        <w:t xml:space="preserve">: optativa: Producción de textos narrativos y académicos. </w:t>
      </w:r>
    </w:p>
    <w:p w14:paraId="5F6A97AE"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 xml:space="preserve">Maestra: Marlene Muzquiz Flores  </w:t>
      </w:r>
    </w:p>
    <w:p w14:paraId="1749E8B9" w14:textId="77777777" w:rsidR="00125AA5" w:rsidRDefault="00125AA5">
      <w:pPr>
        <w:spacing w:line="259" w:lineRule="auto"/>
        <w:jc w:val="center"/>
        <w:rPr>
          <w:rFonts w:ascii="Arial" w:eastAsia="Arial" w:hAnsi="Arial" w:cs="Arial"/>
        </w:rPr>
      </w:pPr>
    </w:p>
    <w:p w14:paraId="0971B403" w14:textId="77777777" w:rsidR="00125AA5" w:rsidRDefault="00954121">
      <w:pPr>
        <w:spacing w:line="360" w:lineRule="auto"/>
        <w:jc w:val="center"/>
        <w:rPr>
          <w:rFonts w:ascii="Arial" w:eastAsia="Arial" w:hAnsi="Arial" w:cs="Arial"/>
          <w:sz w:val="28"/>
          <w:szCs w:val="28"/>
        </w:rPr>
      </w:pPr>
      <w:r>
        <w:rPr>
          <w:rFonts w:ascii="Arial" w:eastAsia="Arial" w:hAnsi="Arial" w:cs="Arial"/>
          <w:b/>
          <w:sz w:val="24"/>
          <w:szCs w:val="24"/>
        </w:rPr>
        <w:t>Tema:</w:t>
      </w:r>
      <w:r>
        <w:rPr>
          <w:rFonts w:ascii="Arial" w:eastAsia="Arial" w:hAnsi="Arial" w:cs="Arial"/>
          <w:sz w:val="24"/>
          <w:szCs w:val="24"/>
        </w:rPr>
        <w:t xml:space="preserve"> artículo de investigación</w:t>
      </w:r>
      <w:bookmarkStart w:id="0" w:name="_Hlk74547871"/>
      <w:r>
        <w:rPr>
          <w:rFonts w:ascii="Arial" w:eastAsia="Arial" w:hAnsi="Arial" w:cs="Arial"/>
          <w:sz w:val="24"/>
          <w:szCs w:val="24"/>
        </w:rPr>
        <w:t>: Desarrollo de habilidades comunicativas durante el aprendizaje artístico en niños de 3 a 6 años</w:t>
      </w:r>
      <w:bookmarkEnd w:id="0"/>
      <w:r>
        <w:rPr>
          <w:rFonts w:ascii="Arial" w:eastAsia="Arial" w:hAnsi="Arial" w:cs="Arial"/>
          <w:sz w:val="24"/>
          <w:szCs w:val="24"/>
        </w:rPr>
        <w:t>.</w:t>
      </w:r>
    </w:p>
    <w:p w14:paraId="6A139068" w14:textId="77777777" w:rsidR="00125AA5" w:rsidRDefault="00954121">
      <w:pPr>
        <w:spacing w:line="259" w:lineRule="auto"/>
        <w:jc w:val="center"/>
        <w:rPr>
          <w:rFonts w:ascii="Arial" w:eastAsia="Arial" w:hAnsi="Arial" w:cs="Arial"/>
          <w:b/>
          <w:sz w:val="24"/>
          <w:szCs w:val="24"/>
        </w:rPr>
      </w:pPr>
      <w:r>
        <w:rPr>
          <w:rFonts w:ascii="Arial" w:eastAsia="Arial" w:hAnsi="Arial" w:cs="Arial"/>
          <w:b/>
          <w:sz w:val="24"/>
          <w:szCs w:val="24"/>
        </w:rPr>
        <w:t xml:space="preserve">Unidad II Producción y difusión de textos narrativos </w:t>
      </w:r>
    </w:p>
    <w:p w14:paraId="0B97E444"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Alumnas:</w:t>
      </w:r>
      <w:r>
        <w:rPr>
          <w:rFonts w:ascii="Arial" w:eastAsia="Arial" w:hAnsi="Arial" w:cs="Arial"/>
          <w:sz w:val="24"/>
          <w:szCs w:val="24"/>
        </w:rPr>
        <w:t xml:space="preserve"> </w:t>
      </w:r>
    </w:p>
    <w:p w14:paraId="5D1CA931"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Briseida Guadalupe Medrano Gallegos 3 “A” N# 11</w:t>
      </w:r>
    </w:p>
    <w:p w14:paraId="2F93A840"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 xml:space="preserve">Dulce Nelly Pérez Núñez. 3 “B” N#: 11 </w:t>
      </w:r>
    </w:p>
    <w:p w14:paraId="4EAA64DC" w14:textId="77777777" w:rsidR="00125AA5" w:rsidRDefault="00954121">
      <w:pPr>
        <w:spacing w:after="0" w:line="259" w:lineRule="auto"/>
        <w:rPr>
          <w:rFonts w:ascii="Arial" w:eastAsia="Arial" w:hAnsi="Arial" w:cs="Arial"/>
          <w:b/>
          <w:sz w:val="24"/>
          <w:szCs w:val="24"/>
        </w:rPr>
      </w:pPr>
      <w:r>
        <w:rPr>
          <w:rFonts w:ascii="Arial" w:eastAsia="Arial" w:hAnsi="Arial" w:cs="Arial"/>
          <w:b/>
          <w:sz w:val="24"/>
          <w:szCs w:val="24"/>
        </w:rPr>
        <w:t xml:space="preserve">Competencias: </w:t>
      </w:r>
      <w:r>
        <w:rPr>
          <w:rFonts w:ascii="Arial" w:eastAsia="Arial" w:hAnsi="Arial" w:cs="Arial"/>
          <w:b/>
          <w:sz w:val="24"/>
          <w:szCs w:val="24"/>
        </w:rPr>
        <w:tab/>
      </w:r>
    </w:p>
    <w:p w14:paraId="79EC1BF1" w14:textId="77777777" w:rsidR="00125AA5" w:rsidRDefault="00125AA5">
      <w:pPr>
        <w:pBdr>
          <w:top w:val="nil"/>
          <w:left w:val="nil"/>
          <w:bottom w:val="nil"/>
          <w:right w:val="nil"/>
          <w:between w:val="nil"/>
        </w:pBdr>
        <w:spacing w:after="0" w:line="240" w:lineRule="auto"/>
        <w:rPr>
          <w:rFonts w:ascii="Arial" w:eastAsia="Arial" w:hAnsi="Arial" w:cs="Arial"/>
          <w:color w:val="000000"/>
          <w:sz w:val="24"/>
          <w:szCs w:val="24"/>
        </w:rPr>
      </w:pPr>
    </w:p>
    <w:p w14:paraId="71F8EC73" w14:textId="77777777" w:rsidR="00125AA5" w:rsidRDefault="00954121">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4"/>
          <w:szCs w:val="24"/>
        </w:rPr>
        <w:t xml:space="preserve"> </w:t>
      </w:r>
      <w:r>
        <w:rPr>
          <w:rFonts w:ascii="Arial" w:eastAsia="Arial" w:hAnsi="Arial" w:cs="Arial"/>
          <w:color w:val="000000"/>
          <w:sz w:val="23"/>
          <w:szCs w:val="23"/>
        </w:rPr>
        <w:t xml:space="preserve">* Utiliza la comprensión lectora para ampliar sus conocimientos y como insumo para la producción de diversos textos. </w:t>
      </w:r>
    </w:p>
    <w:p w14:paraId="7593FA60" w14:textId="77777777" w:rsidR="00125AA5" w:rsidRDefault="00954121">
      <w:pPr>
        <w:spacing w:after="0" w:line="259" w:lineRule="auto"/>
        <w:rPr>
          <w:rFonts w:ascii="Arial" w:eastAsia="Arial" w:hAnsi="Arial" w:cs="Arial"/>
          <w:sz w:val="24"/>
          <w:szCs w:val="24"/>
        </w:rPr>
      </w:pPr>
      <w:r>
        <w:rPr>
          <w:sz w:val="23"/>
          <w:szCs w:val="23"/>
        </w:rPr>
        <w:t>* Diferencia las características particulares de los géneros discursivos que se utilizan en el ámbito de la actividad académica para orientar la elaboración de sus producciones escritas.</w:t>
      </w:r>
    </w:p>
    <w:p w14:paraId="48F925CB" w14:textId="77777777" w:rsidR="00125AA5" w:rsidRDefault="00125AA5">
      <w:pPr>
        <w:spacing w:line="259" w:lineRule="auto"/>
        <w:rPr>
          <w:rFonts w:ascii="Arial" w:eastAsia="Arial" w:hAnsi="Arial" w:cs="Arial"/>
          <w:sz w:val="24"/>
          <w:szCs w:val="24"/>
        </w:rPr>
      </w:pPr>
    </w:p>
    <w:p w14:paraId="192BAC66" w14:textId="77777777" w:rsidR="00125AA5" w:rsidRDefault="00954121">
      <w:pPr>
        <w:spacing w:after="0" w:line="259" w:lineRule="auto"/>
        <w:jc w:val="right"/>
        <w:rPr>
          <w:rFonts w:ascii="Arial" w:eastAsia="Arial" w:hAnsi="Arial" w:cs="Arial"/>
        </w:rPr>
      </w:pPr>
      <w:r>
        <w:rPr>
          <w:rFonts w:ascii="Arial" w:eastAsia="Arial" w:hAnsi="Arial" w:cs="Arial"/>
        </w:rPr>
        <w:t xml:space="preserve">Saltillo Coahuila México    </w:t>
      </w:r>
    </w:p>
    <w:p w14:paraId="67880B6E" w14:textId="487CCB72" w:rsidR="00C155F0" w:rsidRDefault="00DA0CE3" w:rsidP="00C155F0">
      <w:pPr>
        <w:spacing w:after="0" w:line="259" w:lineRule="auto"/>
        <w:jc w:val="right"/>
        <w:rPr>
          <w:rFonts w:ascii="Arial" w:eastAsia="Arial" w:hAnsi="Arial" w:cs="Arial"/>
        </w:rPr>
        <w:sectPr w:rsidR="00C155F0" w:rsidSect="00C155F0">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sectPr>
      </w:pPr>
      <w:r>
        <w:rPr>
          <w:rFonts w:ascii="Arial" w:eastAsia="Arial" w:hAnsi="Arial" w:cs="Arial"/>
        </w:rPr>
        <w:t>27</w:t>
      </w:r>
      <w:r w:rsidR="0031310A">
        <w:rPr>
          <w:rFonts w:ascii="Arial" w:eastAsia="Arial" w:hAnsi="Arial" w:cs="Arial"/>
        </w:rPr>
        <w:t xml:space="preserve"> de </w:t>
      </w:r>
      <w:r w:rsidR="00406F59">
        <w:rPr>
          <w:rFonts w:ascii="Arial" w:eastAsia="Arial" w:hAnsi="Arial" w:cs="Arial"/>
        </w:rPr>
        <w:t>junio de</w:t>
      </w:r>
      <w:r w:rsidR="00954121">
        <w:rPr>
          <w:rFonts w:ascii="Arial" w:eastAsia="Arial" w:hAnsi="Arial" w:cs="Arial"/>
        </w:rPr>
        <w:t xml:space="preserve"> 2021</w:t>
      </w:r>
    </w:p>
    <w:p w14:paraId="7AF29898" w14:textId="638468BD" w:rsidR="00F951F5" w:rsidRPr="009D3987" w:rsidRDefault="00F951F5" w:rsidP="00F951F5">
      <w:pPr>
        <w:spacing w:after="0" w:line="360" w:lineRule="auto"/>
        <w:jc w:val="center"/>
        <w:rPr>
          <w:rFonts w:ascii="Times New Roman" w:eastAsia="Arial" w:hAnsi="Times New Roman" w:cs="Times New Roman"/>
          <w:sz w:val="24"/>
          <w:szCs w:val="24"/>
        </w:rPr>
      </w:pPr>
      <w:r w:rsidRPr="009D3987">
        <w:rPr>
          <w:rFonts w:ascii="Times New Roman" w:eastAsia="Arial" w:hAnsi="Times New Roman" w:cs="Times New Roman"/>
          <w:b/>
          <w:sz w:val="24"/>
          <w:szCs w:val="24"/>
        </w:rPr>
        <w:lastRenderedPageBreak/>
        <w:t>Desarrollo de habilidades comunicativas por medio del aprendizaje artístico.</w:t>
      </w:r>
    </w:p>
    <w:p w14:paraId="52435960" w14:textId="69B2F5FF" w:rsidR="00F951F5" w:rsidRPr="00F951F5" w:rsidRDefault="00F951F5" w:rsidP="00F951F5">
      <w:pPr>
        <w:spacing w:after="0" w:line="360" w:lineRule="auto"/>
        <w:jc w:val="center"/>
        <w:rPr>
          <w:rFonts w:ascii="Times New Roman" w:eastAsia="Arial" w:hAnsi="Times New Roman" w:cs="Times New Roman"/>
          <w:sz w:val="24"/>
          <w:szCs w:val="24"/>
          <w:lang w:val="en-US"/>
        </w:rPr>
      </w:pPr>
      <w:r w:rsidRPr="00F951F5">
        <w:rPr>
          <w:rFonts w:ascii="Times New Roman" w:hAnsi="Times New Roman" w:cs="Times New Roman"/>
          <w:b/>
          <w:sz w:val="24"/>
          <w:szCs w:val="24"/>
          <w:lang w:val="en"/>
        </w:rPr>
        <w:t>Development of communication skills through artistic learning.</w:t>
      </w:r>
    </w:p>
    <w:p w14:paraId="303C8C8D" w14:textId="77777777" w:rsidR="002574E8" w:rsidRPr="00F951F5" w:rsidRDefault="002574E8" w:rsidP="009D3987">
      <w:pPr>
        <w:tabs>
          <w:tab w:val="left" w:pos="1140"/>
        </w:tabs>
        <w:spacing w:line="360" w:lineRule="auto"/>
        <w:rPr>
          <w:rFonts w:ascii="Times New Roman" w:hAnsi="Times New Roman" w:cs="Times New Roman"/>
          <w:sz w:val="24"/>
          <w:szCs w:val="24"/>
          <w:lang w:val="en-US"/>
        </w:rPr>
      </w:pPr>
    </w:p>
    <w:p w14:paraId="011CE1B3" w14:textId="738D2FDA" w:rsidR="00F54E3A" w:rsidRPr="00A438FF" w:rsidRDefault="002574E8"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Resumen</w:t>
      </w:r>
      <w:r w:rsidRPr="00A438FF">
        <w:rPr>
          <w:rFonts w:ascii="Times New Roman" w:hAnsi="Times New Roman" w:cs="Times New Roman"/>
          <w:sz w:val="24"/>
          <w:szCs w:val="24"/>
        </w:rPr>
        <w:t xml:space="preserve"> </w:t>
      </w:r>
    </w:p>
    <w:p w14:paraId="2C73863B" w14:textId="42B9EA79" w:rsidR="009676DC" w:rsidRPr="00914678" w:rsidRDefault="00205987"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desarrollo de la comunicación es de gran importancia para </w:t>
      </w:r>
      <w:r w:rsidR="00FA790D" w:rsidRPr="00914678">
        <w:rPr>
          <w:rFonts w:ascii="Times New Roman" w:hAnsi="Times New Roman" w:cs="Times New Roman"/>
          <w:sz w:val="24"/>
          <w:szCs w:val="24"/>
        </w:rPr>
        <w:t>un buen</w:t>
      </w:r>
      <w:r w:rsidRPr="00914678">
        <w:rPr>
          <w:rFonts w:ascii="Times New Roman" w:hAnsi="Times New Roman" w:cs="Times New Roman"/>
          <w:sz w:val="24"/>
          <w:szCs w:val="24"/>
        </w:rPr>
        <w:t xml:space="preserve"> desenvolvimiento</w:t>
      </w:r>
      <w:r w:rsidR="00FA790D" w:rsidRPr="00914678">
        <w:rPr>
          <w:rFonts w:ascii="Times New Roman" w:hAnsi="Times New Roman" w:cs="Times New Roman"/>
          <w:sz w:val="24"/>
          <w:szCs w:val="24"/>
        </w:rPr>
        <w:t xml:space="preserve"> y adaptación</w:t>
      </w:r>
      <w:r w:rsidRPr="00914678">
        <w:rPr>
          <w:rFonts w:ascii="Times New Roman" w:hAnsi="Times New Roman" w:cs="Times New Roman"/>
          <w:sz w:val="24"/>
          <w:szCs w:val="24"/>
        </w:rPr>
        <w:t xml:space="preserve"> del ser humano en el grupo social al que pertenece</w:t>
      </w:r>
      <w:r w:rsidR="00FA790D" w:rsidRPr="00914678">
        <w:rPr>
          <w:rFonts w:ascii="Times New Roman" w:hAnsi="Times New Roman" w:cs="Times New Roman"/>
          <w:sz w:val="24"/>
          <w:szCs w:val="24"/>
        </w:rPr>
        <w:t>.</w:t>
      </w:r>
      <w:r w:rsidRPr="00914678">
        <w:rPr>
          <w:rFonts w:ascii="Times New Roman" w:hAnsi="Times New Roman" w:cs="Times New Roman"/>
          <w:sz w:val="24"/>
          <w:szCs w:val="24"/>
        </w:rPr>
        <w:t xml:space="preserve"> </w:t>
      </w:r>
      <w:r w:rsidR="00C413F5" w:rsidRPr="00914678">
        <w:rPr>
          <w:rFonts w:ascii="Times New Roman" w:hAnsi="Times New Roman" w:cs="Times New Roman"/>
          <w:sz w:val="24"/>
          <w:szCs w:val="24"/>
        </w:rPr>
        <w:t xml:space="preserve">Este </w:t>
      </w:r>
      <w:r w:rsidR="00FA790D" w:rsidRPr="00914678">
        <w:rPr>
          <w:rFonts w:ascii="Times New Roman" w:hAnsi="Times New Roman" w:cs="Times New Roman"/>
          <w:sz w:val="24"/>
          <w:szCs w:val="24"/>
        </w:rPr>
        <w:t>artículo</w:t>
      </w:r>
      <w:r w:rsidR="00C413F5" w:rsidRPr="00914678">
        <w:rPr>
          <w:rFonts w:ascii="Times New Roman" w:hAnsi="Times New Roman" w:cs="Times New Roman"/>
          <w:sz w:val="24"/>
          <w:szCs w:val="24"/>
        </w:rPr>
        <w:t xml:space="preserve"> se basa en el trabajo de investigación </w:t>
      </w:r>
      <w:r w:rsidR="004C2368" w:rsidRPr="00914678">
        <w:rPr>
          <w:rFonts w:ascii="Times New Roman" w:hAnsi="Times New Roman" w:cs="Times New Roman"/>
          <w:sz w:val="24"/>
          <w:szCs w:val="24"/>
        </w:rPr>
        <w:t>realizad</w:t>
      </w:r>
      <w:r w:rsidR="009676DC" w:rsidRPr="00914678">
        <w:rPr>
          <w:rFonts w:ascii="Times New Roman" w:hAnsi="Times New Roman" w:cs="Times New Roman"/>
          <w:sz w:val="24"/>
          <w:szCs w:val="24"/>
        </w:rPr>
        <w:t>o</w:t>
      </w:r>
      <w:r w:rsidR="004C2368" w:rsidRPr="00914678">
        <w:rPr>
          <w:rFonts w:ascii="Times New Roman" w:hAnsi="Times New Roman" w:cs="Times New Roman"/>
          <w:sz w:val="24"/>
          <w:szCs w:val="24"/>
        </w:rPr>
        <w:t xml:space="preserve"> con el objetivo de identificar y desarrollar las habilidades comunicativas entre </w:t>
      </w:r>
      <w:r w:rsidR="00003B6F" w:rsidRPr="00914678">
        <w:rPr>
          <w:rFonts w:ascii="Times New Roman" w:hAnsi="Times New Roman" w:cs="Times New Roman"/>
          <w:sz w:val="24"/>
          <w:szCs w:val="24"/>
        </w:rPr>
        <w:t xml:space="preserve">los </w:t>
      </w:r>
      <w:r w:rsidR="00FC03EE" w:rsidRPr="00914678">
        <w:rPr>
          <w:rFonts w:ascii="Times New Roman" w:hAnsi="Times New Roman" w:cs="Times New Roman"/>
          <w:sz w:val="24"/>
          <w:szCs w:val="24"/>
        </w:rPr>
        <w:t>alumnos,</w:t>
      </w:r>
      <w:r w:rsidR="00003B6F" w:rsidRPr="00914678">
        <w:rPr>
          <w:rFonts w:ascii="Times New Roman" w:hAnsi="Times New Roman" w:cs="Times New Roman"/>
          <w:sz w:val="24"/>
          <w:szCs w:val="24"/>
        </w:rPr>
        <w:t xml:space="preserve"> así como docente</w:t>
      </w:r>
      <w:r w:rsidR="00FA790D" w:rsidRPr="00914678">
        <w:rPr>
          <w:rFonts w:ascii="Times New Roman" w:hAnsi="Times New Roman" w:cs="Times New Roman"/>
          <w:sz w:val="24"/>
          <w:szCs w:val="24"/>
        </w:rPr>
        <w:t>-</w:t>
      </w:r>
      <w:r w:rsidR="00003B6F" w:rsidRPr="00914678">
        <w:rPr>
          <w:rFonts w:ascii="Times New Roman" w:hAnsi="Times New Roman" w:cs="Times New Roman"/>
          <w:sz w:val="24"/>
          <w:szCs w:val="24"/>
        </w:rPr>
        <w:t xml:space="preserve"> alumno </w:t>
      </w:r>
      <w:r w:rsidR="009676DC" w:rsidRPr="00914678">
        <w:rPr>
          <w:rFonts w:ascii="Times New Roman" w:hAnsi="Times New Roman" w:cs="Times New Roman"/>
          <w:sz w:val="24"/>
          <w:szCs w:val="24"/>
        </w:rPr>
        <w:t xml:space="preserve">mediante estrategias y actividades dentro del área de desarrollo personal y social de las artes a nivel preescolar. </w:t>
      </w:r>
      <w:r w:rsidR="005F026C" w:rsidRPr="00914678">
        <w:rPr>
          <w:rFonts w:ascii="Times New Roman" w:hAnsi="Times New Roman" w:cs="Times New Roman"/>
          <w:sz w:val="24"/>
          <w:szCs w:val="24"/>
        </w:rPr>
        <w:t>L</w:t>
      </w:r>
      <w:r w:rsidR="00003B6F" w:rsidRPr="00914678">
        <w:rPr>
          <w:rFonts w:ascii="Times New Roman" w:hAnsi="Times New Roman" w:cs="Times New Roman"/>
          <w:sz w:val="24"/>
          <w:szCs w:val="24"/>
        </w:rPr>
        <w:t xml:space="preserve">a investigación se llevó a cabo bajo el método cualitativo en el cual se recolecto información mediante entrevistas </w:t>
      </w:r>
      <w:r w:rsidR="00A662C9" w:rsidRPr="00914678">
        <w:rPr>
          <w:rFonts w:ascii="Times New Roman" w:hAnsi="Times New Roman" w:cs="Times New Roman"/>
          <w:sz w:val="24"/>
          <w:szCs w:val="24"/>
        </w:rPr>
        <w:t>a docentes q</w:t>
      </w:r>
      <w:r w:rsidR="005F026C" w:rsidRPr="00914678">
        <w:rPr>
          <w:rFonts w:ascii="Times New Roman" w:hAnsi="Times New Roman" w:cs="Times New Roman"/>
          <w:sz w:val="24"/>
          <w:szCs w:val="24"/>
        </w:rPr>
        <w:t>ue tienen a su cargo a</w:t>
      </w:r>
      <w:r w:rsidR="00A662C9" w:rsidRPr="00914678">
        <w:rPr>
          <w:rFonts w:ascii="Times New Roman" w:hAnsi="Times New Roman" w:cs="Times New Roman"/>
          <w:sz w:val="24"/>
          <w:szCs w:val="24"/>
        </w:rPr>
        <w:t xml:space="preserve"> alumnos entre tres y seis </w:t>
      </w:r>
      <w:r w:rsidR="00FC03EE" w:rsidRPr="00914678">
        <w:rPr>
          <w:rFonts w:ascii="Times New Roman" w:hAnsi="Times New Roman" w:cs="Times New Roman"/>
          <w:sz w:val="24"/>
          <w:szCs w:val="24"/>
        </w:rPr>
        <w:t>años</w:t>
      </w:r>
      <w:r w:rsidR="00FC03EE">
        <w:rPr>
          <w:rFonts w:ascii="Times New Roman" w:hAnsi="Times New Roman" w:cs="Times New Roman"/>
          <w:sz w:val="24"/>
          <w:szCs w:val="24"/>
        </w:rPr>
        <w:t xml:space="preserve">, para tener en cuenta las áreas de oportunidad o fortalezas que presentan en los alumnados, y así tener un panorama general sobre el desarrollo de la comunicación </w:t>
      </w:r>
      <w:r w:rsidR="00406F59">
        <w:rPr>
          <w:rFonts w:ascii="Times New Roman" w:hAnsi="Times New Roman" w:cs="Times New Roman"/>
          <w:sz w:val="24"/>
          <w:szCs w:val="24"/>
        </w:rPr>
        <w:t>con relación a</w:t>
      </w:r>
      <w:r w:rsidR="00FC03EE">
        <w:rPr>
          <w:rFonts w:ascii="Times New Roman" w:hAnsi="Times New Roman" w:cs="Times New Roman"/>
          <w:sz w:val="24"/>
          <w:szCs w:val="24"/>
        </w:rPr>
        <w:t xml:space="preserve"> las artísticas en estas edades, de igual manera la forma en </w:t>
      </w:r>
      <w:r w:rsidR="00D20CBE">
        <w:rPr>
          <w:rFonts w:ascii="Times New Roman" w:hAnsi="Times New Roman" w:cs="Times New Roman"/>
          <w:sz w:val="24"/>
          <w:szCs w:val="24"/>
        </w:rPr>
        <w:t>cómo</w:t>
      </w:r>
      <w:r w:rsidR="00FC03EE">
        <w:rPr>
          <w:rFonts w:ascii="Times New Roman" w:hAnsi="Times New Roman" w:cs="Times New Roman"/>
          <w:sz w:val="24"/>
          <w:szCs w:val="24"/>
        </w:rPr>
        <w:t xml:space="preserve"> se implementa esta actividad en las aulas de nivel preescolar, </w:t>
      </w:r>
    </w:p>
    <w:p w14:paraId="4DBE074E" w14:textId="5C150C95" w:rsidR="00F54E3A" w:rsidRDefault="002574E8"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Palabras clave</w:t>
      </w:r>
      <w:r w:rsidRPr="00914678">
        <w:rPr>
          <w:rFonts w:ascii="Times New Roman" w:hAnsi="Times New Roman" w:cs="Times New Roman"/>
          <w:i/>
          <w:iCs/>
          <w:sz w:val="24"/>
          <w:szCs w:val="24"/>
        </w:rPr>
        <w:t xml:space="preserve">: </w:t>
      </w:r>
      <w:r w:rsidR="005F026C" w:rsidRPr="00914678">
        <w:rPr>
          <w:rFonts w:ascii="Times New Roman" w:hAnsi="Times New Roman" w:cs="Times New Roman"/>
          <w:i/>
          <w:iCs/>
          <w:sz w:val="24"/>
          <w:szCs w:val="24"/>
        </w:rPr>
        <w:t>habilidades comunicativas, estrategias, aprendizaje artístico, preescolar, comunicación</w:t>
      </w:r>
      <w:r w:rsidR="005F026C" w:rsidRPr="00914678">
        <w:rPr>
          <w:rFonts w:ascii="Times New Roman" w:hAnsi="Times New Roman" w:cs="Times New Roman"/>
          <w:sz w:val="24"/>
          <w:szCs w:val="24"/>
        </w:rPr>
        <w:t xml:space="preserve"> </w:t>
      </w:r>
    </w:p>
    <w:p w14:paraId="2E909F06" w14:textId="7671116A" w:rsidR="00406F59" w:rsidRPr="00375533" w:rsidRDefault="00DA0CE3" w:rsidP="00914678">
      <w:pPr>
        <w:tabs>
          <w:tab w:val="left" w:pos="1140"/>
        </w:tabs>
        <w:spacing w:line="360" w:lineRule="auto"/>
        <w:rPr>
          <w:rFonts w:ascii="Times New Roman" w:eastAsia="Arial" w:hAnsi="Times New Roman" w:cs="Times New Roman"/>
          <w:b/>
          <w:sz w:val="24"/>
          <w:szCs w:val="24"/>
          <w:lang w:val="en-US"/>
        </w:rPr>
      </w:pPr>
      <w:r w:rsidRPr="00375533">
        <w:rPr>
          <w:rFonts w:ascii="Times New Roman" w:eastAsia="Arial" w:hAnsi="Times New Roman" w:cs="Times New Roman"/>
          <w:b/>
          <w:sz w:val="24"/>
          <w:szCs w:val="24"/>
          <w:lang w:val="en-US"/>
        </w:rPr>
        <w:t>Abstract</w:t>
      </w:r>
    </w:p>
    <w:p w14:paraId="7C6263BE" w14:textId="7412455F" w:rsidR="005F026C" w:rsidRPr="00914678" w:rsidRDefault="005F026C" w:rsidP="00914678">
      <w:pPr>
        <w:tabs>
          <w:tab w:val="left" w:pos="1140"/>
        </w:tabs>
        <w:spacing w:line="360" w:lineRule="auto"/>
        <w:rPr>
          <w:rFonts w:ascii="Times New Roman" w:hAnsi="Times New Roman" w:cs="Times New Roman"/>
          <w:sz w:val="24"/>
          <w:szCs w:val="24"/>
          <w:lang w:val="en-US"/>
        </w:rPr>
      </w:pPr>
      <w:r w:rsidRPr="00914678">
        <w:rPr>
          <w:rFonts w:ascii="Times New Roman" w:hAnsi="Times New Roman" w:cs="Times New Roman"/>
          <w:sz w:val="24"/>
          <w:szCs w:val="24"/>
          <w:lang w:val="en"/>
        </w:rPr>
        <w:t xml:space="preserve">The development of communication is of great importance for a good development and </w:t>
      </w:r>
      <w:r w:rsidR="00702CE3" w:rsidRPr="00914678">
        <w:rPr>
          <w:rFonts w:ascii="Times New Roman" w:hAnsi="Times New Roman" w:cs="Times New Roman"/>
          <w:sz w:val="24"/>
          <w:szCs w:val="24"/>
          <w:lang w:val="en"/>
        </w:rPr>
        <w:t>adaptation of</w:t>
      </w:r>
      <w:r w:rsidRPr="00914678">
        <w:rPr>
          <w:rFonts w:ascii="Times New Roman" w:hAnsi="Times New Roman" w:cs="Times New Roman"/>
          <w:sz w:val="24"/>
          <w:szCs w:val="24"/>
          <w:lang w:val="en"/>
        </w:rPr>
        <w:t xml:space="preserve"> the human being in the social group to which he belongs. This article is based on the research work carried out with the aim of identifying and developing communication skills among students as well as teacher-students through strategies and activities within the area of personal and social development of the arts at the preschool level. The research was carried out under the qualitative method in which information was collected through interviews with teachers who are in charge of students between three and six years of age</w:t>
      </w:r>
      <w:r w:rsidR="00406F59" w:rsidRPr="00406F59">
        <w:rPr>
          <w:rFonts w:ascii="Times New Roman" w:hAnsi="Times New Roman" w:cs="Times New Roman"/>
          <w:sz w:val="24"/>
          <w:szCs w:val="24"/>
          <w:lang w:val="en"/>
        </w:rPr>
        <w:t>, to take into account the areas of opportunity or strengths that they present in the students, and thus have an overview on the development of communication in relation to the artistic in these ages, in the same way the way in which this activity is implemented in the classrooms of preschool level</w:t>
      </w:r>
    </w:p>
    <w:p w14:paraId="6599631C" w14:textId="77777777" w:rsidR="005F026C" w:rsidRPr="00914678" w:rsidRDefault="005F026C" w:rsidP="00914678">
      <w:pPr>
        <w:tabs>
          <w:tab w:val="left" w:pos="1140"/>
        </w:tabs>
        <w:spacing w:line="360" w:lineRule="auto"/>
        <w:rPr>
          <w:rFonts w:ascii="Times New Roman" w:hAnsi="Times New Roman" w:cs="Times New Roman"/>
          <w:sz w:val="24"/>
          <w:szCs w:val="24"/>
          <w:lang w:val="en-US"/>
        </w:rPr>
      </w:pPr>
    </w:p>
    <w:p w14:paraId="487C2960" w14:textId="77777777" w:rsidR="005F026C" w:rsidRPr="00914678" w:rsidRDefault="005F026C" w:rsidP="00914678">
      <w:pPr>
        <w:tabs>
          <w:tab w:val="left" w:pos="1140"/>
        </w:tabs>
        <w:spacing w:line="360" w:lineRule="auto"/>
        <w:rPr>
          <w:rFonts w:ascii="Times New Roman" w:eastAsia="Arial" w:hAnsi="Times New Roman" w:cs="Times New Roman"/>
          <w:b/>
          <w:sz w:val="24"/>
          <w:szCs w:val="24"/>
          <w:lang w:val="en-US"/>
        </w:rPr>
      </w:pPr>
      <w:r w:rsidRPr="00914678">
        <w:rPr>
          <w:rFonts w:ascii="Times New Roman" w:hAnsi="Times New Roman" w:cs="Times New Roman"/>
          <w:sz w:val="24"/>
          <w:szCs w:val="24"/>
          <w:lang w:val="en"/>
        </w:rPr>
        <w:t>Keywords</w:t>
      </w:r>
      <w:r w:rsidRPr="00914678">
        <w:rPr>
          <w:rFonts w:ascii="Times New Roman" w:hAnsi="Times New Roman" w:cs="Times New Roman"/>
          <w:i/>
          <w:iCs/>
          <w:sz w:val="24"/>
          <w:szCs w:val="24"/>
          <w:lang w:val="en"/>
        </w:rPr>
        <w:t>: communication skills, strategies, artistic learning, preschool, communication</w:t>
      </w:r>
    </w:p>
    <w:p w14:paraId="7F713947" w14:textId="11DC5BE4" w:rsidR="005F026C" w:rsidRPr="00914678" w:rsidRDefault="005F026C" w:rsidP="00914678">
      <w:pPr>
        <w:tabs>
          <w:tab w:val="left" w:pos="1140"/>
        </w:tabs>
        <w:spacing w:line="360" w:lineRule="auto"/>
        <w:rPr>
          <w:rFonts w:ascii="Times New Roman" w:eastAsia="Arial" w:hAnsi="Times New Roman" w:cs="Times New Roman"/>
          <w:sz w:val="24"/>
          <w:szCs w:val="24"/>
          <w:lang w:val="en-US"/>
        </w:rPr>
        <w:sectPr w:rsidR="005F026C" w:rsidRPr="00914678"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299"/>
        </w:sectPr>
      </w:pPr>
    </w:p>
    <w:p w14:paraId="7E8A9A98" w14:textId="77777777" w:rsidR="00125AA5" w:rsidRPr="00914678" w:rsidRDefault="00954121" w:rsidP="00914678">
      <w:pPr>
        <w:spacing w:line="360" w:lineRule="auto"/>
        <w:ind w:firstLine="720"/>
        <w:rPr>
          <w:rFonts w:ascii="Times New Roman" w:eastAsia="Arial" w:hAnsi="Times New Roman" w:cs="Times New Roman"/>
          <w:b/>
          <w:sz w:val="24"/>
          <w:szCs w:val="24"/>
        </w:rPr>
      </w:pPr>
      <w:r w:rsidRPr="00914678">
        <w:rPr>
          <w:rFonts w:ascii="Times New Roman" w:eastAsia="Arial" w:hAnsi="Times New Roman" w:cs="Times New Roman"/>
          <w:b/>
          <w:sz w:val="24"/>
          <w:szCs w:val="24"/>
        </w:rPr>
        <w:lastRenderedPageBreak/>
        <w:t xml:space="preserve">Introducción </w:t>
      </w:r>
    </w:p>
    <w:p w14:paraId="2659A80A" w14:textId="77777777" w:rsidR="00125AA5" w:rsidRPr="00914678" w:rsidRDefault="00125AA5" w:rsidP="00914678">
      <w:pPr>
        <w:spacing w:line="360" w:lineRule="auto"/>
        <w:ind w:firstLine="720"/>
        <w:rPr>
          <w:rFonts w:ascii="Times New Roman" w:eastAsia="Arial" w:hAnsi="Times New Roman" w:cs="Times New Roman"/>
          <w:b/>
          <w:sz w:val="24"/>
          <w:szCs w:val="24"/>
        </w:rPr>
      </w:pPr>
    </w:p>
    <w:p w14:paraId="589053FC" w14:textId="01BC77B2"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t>La comunicación ha jugado un papel importante en la vida  del ser humano, está en su naturaleza el ser creativo y creador pues de esta manera a podido comunicarse y expresar sus ideas sentimientos, pensamientos, emociones,, siendo un proceso complejo y gradual, que inicia desde el nacimiento, pero no solo se habla de comunicación cuando nos expresamos por medio de símbolos convencionales y signos, sino también de manera verbal por medio de manifestaciones como ritmos trazos, movimientos, gestos, posturas corporales. Urgilés Campos (2016) menciona que en el ser humano, lenguaje y educación van de la mano. Muchas cosas se aprenden por imitación, precisamente hay una base biológica para ello. Y una de las facultades centrales del humano es precisamente aprender a hablar una determinada lengua y gracias a esta lengua entra en contacto con los otros y se va educando.</w:t>
      </w:r>
    </w:p>
    <w:p w14:paraId="33F2C7E9" w14:textId="77777777" w:rsidR="00125AA5" w:rsidRPr="00914678" w:rsidRDefault="00954121" w:rsidP="00914678">
      <w:pPr>
        <w:spacing w:line="360" w:lineRule="auto"/>
        <w:rPr>
          <w:rFonts w:ascii="Times New Roman" w:eastAsia="Arial" w:hAnsi="Times New Roman" w:cs="Times New Roman"/>
          <w:sz w:val="24"/>
          <w:szCs w:val="24"/>
        </w:rPr>
      </w:pPr>
      <w:r w:rsidRPr="00914678">
        <w:rPr>
          <w:rFonts w:ascii="Times New Roman" w:eastAsia="Arial" w:hAnsi="Times New Roman" w:cs="Times New Roman"/>
          <w:sz w:val="24"/>
          <w:szCs w:val="24"/>
        </w:rPr>
        <w:t xml:space="preserve">     Es un proceso complejo y gradual, que inicia desde el nacimiento, pero no solo se habla de comunicación cuando nos expresamos por medio de símbolos convencionales y signos, sino también de manera verbal por medio de manifestaciones como ritmos trazos, movimientos, gestos, posturas corporales. Para lograr esto es importante el </w:t>
      </w:r>
      <w:r w:rsidRPr="00914678">
        <w:rPr>
          <w:rFonts w:ascii="Times New Roman" w:eastAsia="Arial" w:hAnsi="Times New Roman" w:cs="Times New Roman"/>
          <w:sz w:val="24"/>
          <w:szCs w:val="24"/>
          <w:highlight w:val="white"/>
        </w:rPr>
        <w:t>desarrollo de habilidades comunicativas el uso de estrategias verbales y no verbales que les permitan lograr objetivos comunicativos, evidenciando que pueden escuchar, hablar, leer y escribir mejor en diversas situaciones Aranao (2015</w:t>
      </w:r>
      <w:r w:rsidRPr="00914678">
        <w:rPr>
          <w:rFonts w:ascii="Times New Roman" w:eastAsia="Arial" w:hAnsi="Times New Roman" w:cs="Times New Roman"/>
          <w:b/>
          <w:sz w:val="24"/>
          <w:szCs w:val="24"/>
          <w:highlight w:val="white"/>
        </w:rPr>
        <w:t>)</w:t>
      </w:r>
      <w:r w:rsidRPr="00914678">
        <w:rPr>
          <w:rFonts w:ascii="Times New Roman" w:eastAsia="Arial" w:hAnsi="Times New Roman" w:cs="Times New Roman"/>
          <w:sz w:val="24"/>
          <w:szCs w:val="24"/>
        </w:rPr>
        <w:t xml:space="preserve"> como lo es hablar, escuchar, leer y escribir para poder compartir sus pensamientos, ideas, sentimientos, emociones etc.</w:t>
      </w:r>
    </w:p>
    <w:p w14:paraId="03EBF590" w14:textId="77777777"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t xml:space="preserve">Para lograr esto es importante el desarrollo de habilidades comunicativas como lo es hablar, escuchar, leer y escribir para poder compartir sus pensamientos, ideas, sentimientos, emociones etc. Una de las estrategias que favorece además de facilitar la integración de los aprendizajes esperados que se busca logren los alumnos al salir del nivel preescolar establecidos en el plan actual Aprendizajes Clave por parte de la Secretaría de Educación pública de México son las actividades artísticas. La SEP (2017) comenta que Las artes son lenguajes estéticos estructurados que hacen perceptibles en el mundo externo, ideas, sueños, experiencias, pensamientos, sentimientos, posturas y reflexiones que forman parte del mundo interior de los artistas </w:t>
      </w:r>
    </w:p>
    <w:p w14:paraId="0E384678" w14:textId="177E1083"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lastRenderedPageBreak/>
        <w:t>Se ve la necesidad de que se implemente el arte como un proceso de expresión y comunicación, donde los niños pueden desarrollar estas habilidades, de modo que se coloque el arte en una posición importante y significativa dentro de los planes y programas curriculares vigentes en nivel preescolar. Cassiani, R. Peña, C. Rohatan, B. Salazar, L</w:t>
      </w:r>
      <w:r w:rsidR="00C155F0" w:rsidRPr="00914678">
        <w:rPr>
          <w:rFonts w:ascii="Times New Roman" w:eastAsia="Arial" w:hAnsi="Times New Roman" w:cs="Times New Roman"/>
          <w:sz w:val="24"/>
          <w:szCs w:val="24"/>
        </w:rPr>
        <w:t>.</w:t>
      </w:r>
      <w:r w:rsidRPr="00914678">
        <w:rPr>
          <w:rFonts w:ascii="Times New Roman" w:eastAsia="Arial" w:hAnsi="Times New Roman" w:cs="Times New Roman"/>
          <w:sz w:val="24"/>
          <w:szCs w:val="24"/>
        </w:rPr>
        <w:t xml:space="preserve"> (2017) comentan que las clases de educación artística pueden ser espacios que contribuyan a la educación integral mediante el desarrollo de habilidades académicas funcionales, las cuales son necesarias en las demás asignaturas escolares y en la vida cotidiana. </w:t>
      </w:r>
    </w:p>
    <w:p w14:paraId="1FF42311" w14:textId="35C993C3" w:rsidR="00125AA5" w:rsidRPr="00914678" w:rsidRDefault="00954121" w:rsidP="00914678">
      <w:pPr>
        <w:spacing w:before="240" w:line="360" w:lineRule="auto"/>
        <w:rPr>
          <w:rFonts w:ascii="Times New Roman" w:eastAsia="Arial" w:hAnsi="Times New Roman" w:cs="Times New Roman"/>
          <w:sz w:val="24"/>
          <w:szCs w:val="24"/>
        </w:rPr>
      </w:pPr>
      <w:r w:rsidRPr="00914678">
        <w:rPr>
          <w:rFonts w:ascii="Times New Roman" w:eastAsia="Arial" w:hAnsi="Times New Roman" w:cs="Times New Roman"/>
          <w:color w:val="161616"/>
          <w:sz w:val="24"/>
          <w:szCs w:val="24"/>
          <w:highlight w:val="white"/>
        </w:rPr>
        <w:t xml:space="preserve">Es un punto muy importante ya que en la educación no tiene gran relevancia las estrategias artísticas, menos relacionarlo con un campo que es muy necesario en nivel preescolar como es comunicación los alumnos tienen procesos donde aprenden de cada uno, en los jardines de niños </w:t>
      </w:r>
      <w:r w:rsidR="00C155F0" w:rsidRPr="00914678">
        <w:rPr>
          <w:rFonts w:ascii="Times New Roman" w:eastAsia="Arial" w:hAnsi="Times New Roman" w:cs="Times New Roman"/>
          <w:color w:val="161616"/>
          <w:sz w:val="24"/>
          <w:szCs w:val="24"/>
          <w:highlight w:val="white"/>
        </w:rPr>
        <w:t>que,</w:t>
      </w:r>
      <w:r w:rsidRPr="00914678">
        <w:rPr>
          <w:rFonts w:ascii="Times New Roman" w:eastAsia="Arial" w:hAnsi="Times New Roman" w:cs="Times New Roman"/>
          <w:color w:val="161616"/>
          <w:sz w:val="24"/>
          <w:szCs w:val="24"/>
          <w:highlight w:val="white"/>
        </w:rPr>
        <w:t xml:space="preserve"> analice que cada niño aprende de diferente y no se aplicaban estrategias donde se pueda mejorar el aprendizaje del niño.</w:t>
      </w:r>
    </w:p>
    <w:p w14:paraId="73F202DD" w14:textId="1A29B139" w:rsidR="00125AA5" w:rsidRPr="00914678" w:rsidRDefault="00954121" w:rsidP="00914678">
      <w:pPr>
        <w:spacing w:after="0" w:line="360" w:lineRule="auto"/>
        <w:rPr>
          <w:rFonts w:ascii="Times New Roman" w:eastAsia="Arial" w:hAnsi="Times New Roman" w:cs="Times New Roman"/>
          <w:sz w:val="24"/>
          <w:szCs w:val="24"/>
        </w:rPr>
      </w:pPr>
      <w:r w:rsidRPr="00914678">
        <w:rPr>
          <w:rFonts w:ascii="Times New Roman" w:eastAsia="Arial" w:hAnsi="Times New Roman" w:cs="Times New Roman"/>
          <w:color w:val="161616"/>
          <w:sz w:val="24"/>
          <w:szCs w:val="24"/>
          <w:highlight w:val="white"/>
        </w:rPr>
        <w:t xml:space="preserve">El objetivo de este artículo es dar a conocer la importancia del desarrollo de habilidades comunicativas a través del aprendizaje artístico en niños, </w:t>
      </w:r>
      <w:r w:rsidRPr="00914678">
        <w:rPr>
          <w:rFonts w:ascii="Times New Roman" w:eastAsia="Arial" w:hAnsi="Times New Roman" w:cs="Times New Roman"/>
          <w:color w:val="161616"/>
          <w:sz w:val="24"/>
          <w:szCs w:val="24"/>
        </w:rPr>
        <w:t xml:space="preserve">dando respuesta a </w:t>
      </w:r>
      <w:r w:rsidRPr="00914678">
        <w:rPr>
          <w:rFonts w:ascii="Times New Roman" w:eastAsia="Arial" w:hAnsi="Times New Roman" w:cs="Times New Roman"/>
          <w:sz w:val="24"/>
          <w:szCs w:val="24"/>
        </w:rPr>
        <w:t xml:space="preserve">¿De qué manera se puede implementar el desarrollo de habilidades comunicativas a través de las artes? ¿Cuál es la influencia que tienen las artes en el desarrollo de las habilidades comunicativas durante la primera infancia en los niños y niñas? ¿Cuál es el proceso de desarrollo de las habilidades comunicativas a través de actividades artísticas en niños de edad preescolar? ¿Qué estrategias se pueden implementar para el desarrollo de habilidades comunicativas en niños de 3 a 6 años? </w:t>
      </w:r>
    </w:p>
    <w:p w14:paraId="650C9C10" w14:textId="5059D466" w:rsidR="00246EA6" w:rsidRPr="00914678" w:rsidRDefault="005D2E78" w:rsidP="00914678">
      <w:pPr>
        <w:spacing w:before="240" w:line="360" w:lineRule="auto"/>
        <w:rPr>
          <w:rFonts w:ascii="Times New Roman" w:hAnsi="Times New Roman" w:cs="Times New Roman"/>
          <w:sz w:val="24"/>
          <w:szCs w:val="24"/>
        </w:rPr>
      </w:pPr>
      <w:r w:rsidRPr="00914678">
        <w:rPr>
          <w:rFonts w:ascii="Times New Roman" w:hAnsi="Times New Roman" w:cs="Times New Roman"/>
          <w:sz w:val="24"/>
          <w:szCs w:val="24"/>
        </w:rPr>
        <w:t>El marco teórico menciona</w:t>
      </w:r>
      <w:r w:rsidR="00246EA6" w:rsidRPr="00914678">
        <w:rPr>
          <w:rFonts w:ascii="Times New Roman" w:hAnsi="Times New Roman" w:cs="Times New Roman"/>
          <w:sz w:val="24"/>
          <w:szCs w:val="24"/>
        </w:rPr>
        <w:t xml:space="preserve"> teóricos como Vygotsky con la teoría de zona de desarrollo próximo. Y por último la conclusión la cual surge del análisis de datos obtenidos en la aplicación del instrumento, además se da solución a la problemática por la cual surge esta investigación y recomendaciones que favorecen el desarrollo de las habilidades comunicativas a través de las artes en los niños de tres a seis años. </w:t>
      </w:r>
    </w:p>
    <w:p w14:paraId="3E69B5A5" w14:textId="77777777" w:rsidR="00125AA5" w:rsidRPr="00914678" w:rsidRDefault="00125AA5" w:rsidP="00914678">
      <w:pPr>
        <w:spacing w:line="360" w:lineRule="auto"/>
        <w:rPr>
          <w:rFonts w:ascii="Times New Roman" w:hAnsi="Times New Roman" w:cs="Times New Roman"/>
          <w:sz w:val="24"/>
          <w:szCs w:val="24"/>
        </w:rPr>
      </w:pPr>
    </w:p>
    <w:p w14:paraId="5ABF07D5" w14:textId="7A9389B5" w:rsidR="00521091" w:rsidRPr="00914678" w:rsidRDefault="00521091" w:rsidP="00914678">
      <w:pPr>
        <w:spacing w:line="360" w:lineRule="auto"/>
        <w:rPr>
          <w:rFonts w:ascii="Times New Roman" w:hAnsi="Times New Roman" w:cs="Times New Roman"/>
          <w:sz w:val="24"/>
          <w:szCs w:val="24"/>
        </w:rPr>
      </w:pPr>
    </w:p>
    <w:p w14:paraId="0916CBB6" w14:textId="4A91A868" w:rsidR="00F951F5" w:rsidRPr="00914678" w:rsidRDefault="00F951F5" w:rsidP="00914678">
      <w:pPr>
        <w:spacing w:line="360" w:lineRule="auto"/>
        <w:rPr>
          <w:rFonts w:ascii="Times New Roman" w:hAnsi="Times New Roman" w:cs="Times New Roman"/>
          <w:sz w:val="24"/>
          <w:szCs w:val="24"/>
        </w:rPr>
      </w:pPr>
    </w:p>
    <w:p w14:paraId="50F68CD3" w14:textId="77777777" w:rsidR="00F951F5" w:rsidRPr="00914678" w:rsidRDefault="00F951F5" w:rsidP="00914678">
      <w:pPr>
        <w:spacing w:line="360" w:lineRule="auto"/>
        <w:rPr>
          <w:rFonts w:ascii="Times New Roman" w:hAnsi="Times New Roman" w:cs="Times New Roman"/>
          <w:sz w:val="24"/>
          <w:szCs w:val="24"/>
        </w:rPr>
      </w:pPr>
    </w:p>
    <w:p w14:paraId="561572B7" w14:textId="77777777" w:rsidR="00521091" w:rsidRPr="00914678" w:rsidRDefault="00521091" w:rsidP="00914678">
      <w:pPr>
        <w:spacing w:line="360" w:lineRule="auto"/>
        <w:rPr>
          <w:rFonts w:ascii="Times New Roman" w:hAnsi="Times New Roman" w:cs="Times New Roman"/>
          <w:b/>
          <w:bCs/>
          <w:sz w:val="24"/>
          <w:szCs w:val="24"/>
        </w:rPr>
      </w:pPr>
      <w:r w:rsidRPr="00914678">
        <w:rPr>
          <w:rFonts w:ascii="Times New Roman" w:hAnsi="Times New Roman" w:cs="Times New Roman"/>
          <w:b/>
          <w:bCs/>
          <w:sz w:val="24"/>
          <w:szCs w:val="24"/>
        </w:rPr>
        <w:lastRenderedPageBreak/>
        <w:t xml:space="preserve">Metodología </w:t>
      </w:r>
    </w:p>
    <w:p w14:paraId="5D9D5696" w14:textId="0A38DD2F" w:rsidR="00522B6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 presente investigación se desarrollará bajo un método descriptivo dentro del paradigma cualitativo</w:t>
      </w:r>
      <w:r w:rsidR="00085436">
        <w:rPr>
          <w:rFonts w:ascii="Times New Roman" w:hAnsi="Times New Roman" w:cs="Times New Roman"/>
          <w:sz w:val="24"/>
          <w:szCs w:val="24"/>
        </w:rPr>
        <w:t xml:space="preserve">. Según Herrera (2017) </w:t>
      </w:r>
      <w:r w:rsidR="00085436" w:rsidRPr="00085436">
        <w:rPr>
          <w:rFonts w:ascii="Times New Roman" w:hAnsi="Times New Roman" w:cs="Times New Roman"/>
          <w:sz w:val="24"/>
          <w:szCs w:val="24"/>
        </w:rPr>
        <w:t xml:space="preserve">la investigación cualitativa </w:t>
      </w:r>
      <w:r w:rsidR="00A80B07">
        <w:rPr>
          <w:rFonts w:ascii="Times New Roman" w:hAnsi="Times New Roman" w:cs="Times New Roman"/>
          <w:sz w:val="24"/>
          <w:szCs w:val="24"/>
        </w:rPr>
        <w:t xml:space="preserve">“trata de identificar la naturaleza profunda de las realidades, así como sistema de relaciones, y termina la fuerza de asociación entre las variables, la generalización y objetividad de los resultados a través de las muestras” </w:t>
      </w:r>
    </w:p>
    <w:p w14:paraId="54293B77" w14:textId="77777777" w:rsidR="00085436" w:rsidRPr="00914678" w:rsidRDefault="00085436" w:rsidP="00914678">
      <w:pPr>
        <w:spacing w:line="360" w:lineRule="auto"/>
        <w:rPr>
          <w:rFonts w:ascii="Times New Roman" w:hAnsi="Times New Roman" w:cs="Times New Roman"/>
          <w:sz w:val="24"/>
          <w:szCs w:val="24"/>
        </w:rPr>
      </w:pPr>
    </w:p>
    <w:p w14:paraId="780F9673" w14:textId="77777777" w:rsidR="00522B68" w:rsidRPr="00914678" w:rsidRDefault="00522B68" w:rsidP="00914678">
      <w:pPr>
        <w:spacing w:line="360" w:lineRule="auto"/>
        <w:rPr>
          <w:rFonts w:ascii="Times New Roman" w:hAnsi="Times New Roman" w:cs="Times New Roman"/>
          <w:b/>
          <w:sz w:val="24"/>
          <w:szCs w:val="24"/>
        </w:rPr>
      </w:pPr>
      <w:r w:rsidRPr="00914678">
        <w:rPr>
          <w:rFonts w:ascii="Times New Roman" w:hAnsi="Times New Roman" w:cs="Times New Roman"/>
          <w:b/>
          <w:sz w:val="24"/>
          <w:szCs w:val="24"/>
        </w:rPr>
        <w:t>Población y muestra</w:t>
      </w:r>
    </w:p>
    <w:p w14:paraId="090BB171" w14:textId="1192F298"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Para la investigación sobre la importancia del desarrollo de habilidades comunicativas durante el aprendizaje artístico en niños de 3 a 6 años, se realizarán entrevistas a docentes de nivel preescolar </w:t>
      </w:r>
      <w:r w:rsidR="00B503B3">
        <w:rPr>
          <w:rFonts w:ascii="Times New Roman" w:hAnsi="Times New Roman" w:cs="Times New Roman"/>
          <w:sz w:val="24"/>
          <w:szCs w:val="24"/>
        </w:rPr>
        <w:t>c</w:t>
      </w:r>
      <w:r w:rsidRPr="00914678">
        <w:rPr>
          <w:rFonts w:ascii="Times New Roman" w:hAnsi="Times New Roman" w:cs="Times New Roman"/>
          <w:sz w:val="24"/>
          <w:szCs w:val="24"/>
        </w:rPr>
        <w:t xml:space="preserve">on el propósito de conocer las concepciones y prácticas en torno a la importancia del desarrollo de habilidades comunicativas durante el aprendizaje artístico en niños de 3 a 6 años, esto en base a los conocimientos y estrategias que implementan frente al grupo. </w:t>
      </w:r>
    </w:p>
    <w:p w14:paraId="20A2F2AD" w14:textId="77777777" w:rsidR="00522B68" w:rsidRPr="00914678" w:rsidRDefault="00522B68" w:rsidP="00914678">
      <w:pPr>
        <w:spacing w:line="360" w:lineRule="auto"/>
        <w:rPr>
          <w:rFonts w:ascii="Times New Roman" w:hAnsi="Times New Roman" w:cs="Times New Roman"/>
          <w:b/>
          <w:sz w:val="24"/>
          <w:szCs w:val="24"/>
        </w:rPr>
      </w:pPr>
      <w:r w:rsidRPr="00914678">
        <w:rPr>
          <w:rFonts w:ascii="Times New Roman" w:hAnsi="Times New Roman" w:cs="Times New Roman"/>
          <w:b/>
          <w:sz w:val="24"/>
          <w:szCs w:val="24"/>
        </w:rPr>
        <w:t>Métodos y recolección de muestras</w:t>
      </w:r>
    </w:p>
    <w:p w14:paraId="26449A49"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Se aplicará entrevistas para poder obtener información de acuerdo con cómo se puede desarrollar las competencias comunicativas a través del aprendizaje artístico, en cuestión de los alumnos se realizará una entrevista, para conocer cómo ellos comprender ese tema, si han desarrollado algún momento estando en la escuela, si les gustaría desarrollar habilidades y aprendizaje artístico.</w:t>
      </w:r>
    </w:p>
    <w:p w14:paraId="6E529D9F" w14:textId="77777777" w:rsidR="00521091" w:rsidRPr="00914678" w:rsidRDefault="00521091" w:rsidP="00914678">
      <w:pPr>
        <w:spacing w:line="360" w:lineRule="auto"/>
        <w:rPr>
          <w:rFonts w:ascii="Times New Roman" w:hAnsi="Times New Roman" w:cs="Times New Roman"/>
          <w:sz w:val="24"/>
          <w:szCs w:val="24"/>
        </w:rPr>
      </w:pPr>
    </w:p>
    <w:p w14:paraId="373B414F"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anchor distT="0" distB="0" distL="114300" distR="114300" simplePos="0" relativeHeight="251660288" behindDoc="1" locked="0" layoutInCell="1" allowOverlap="1" wp14:anchorId="2923210B" wp14:editId="43B77199">
            <wp:simplePos x="0" y="0"/>
            <wp:positionH relativeFrom="column">
              <wp:posOffset>-102235</wp:posOffset>
            </wp:positionH>
            <wp:positionV relativeFrom="paragraph">
              <wp:posOffset>361315</wp:posOffset>
            </wp:positionV>
            <wp:extent cx="3699510" cy="2160270"/>
            <wp:effectExtent l="0" t="0" r="0" b="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4b6d6-582a-4679-bae1-629c4a901c9f.jpg"/>
                    <pic:cNvPicPr/>
                  </pic:nvPicPr>
                  <pic:blipFill>
                    <a:blip r:embed="rId7">
                      <a:extLst>
                        <a:ext uri="{28A0092B-C50C-407E-A947-70E740481C1C}">
                          <a14:useLocalDpi xmlns:a14="http://schemas.microsoft.com/office/drawing/2010/main" val="0"/>
                        </a:ext>
                      </a:extLst>
                    </a:blip>
                    <a:stretch>
                      <a:fillRect/>
                    </a:stretch>
                  </pic:blipFill>
                  <pic:spPr>
                    <a:xfrm>
                      <a:off x="0" y="0"/>
                      <a:ext cx="3699510" cy="2160270"/>
                    </a:xfrm>
                    <a:prstGeom prst="rect">
                      <a:avLst/>
                    </a:prstGeom>
                  </pic:spPr>
                </pic:pic>
              </a:graphicData>
            </a:graphic>
            <wp14:sizeRelH relativeFrom="margin">
              <wp14:pctWidth>0</wp14:pctWidth>
            </wp14:sizeRelH>
            <wp14:sizeRelV relativeFrom="margin">
              <wp14:pctHeight>0</wp14:pctHeight>
            </wp14:sizeRelV>
          </wp:anchor>
        </w:drawing>
      </w:r>
      <w:bookmarkStart w:id="1" w:name="_Toc63881575"/>
      <w:r w:rsidRPr="00914678">
        <w:rPr>
          <w:rStyle w:val="Ttulo2Car"/>
          <w:rFonts w:ascii="Times New Roman" w:hAnsi="Times New Roman" w:cs="Times New Roman"/>
          <w:sz w:val="24"/>
          <w:szCs w:val="24"/>
        </w:rPr>
        <w:t>GRAFICAS</w:t>
      </w:r>
      <w:bookmarkEnd w:id="1"/>
      <w:r w:rsidRPr="00914678">
        <w:rPr>
          <w:rFonts w:ascii="Times New Roman" w:hAnsi="Times New Roman" w:cs="Times New Roman"/>
          <w:noProof/>
          <w:sz w:val="24"/>
          <w:szCs w:val="24"/>
          <w:lang w:val="es-ES" w:eastAsia="es-ES"/>
        </w:rPr>
        <mc:AlternateContent>
          <mc:Choice Requires="wps">
            <w:drawing>
              <wp:inline distT="0" distB="0" distL="0" distR="0" wp14:anchorId="6F8DC2CF" wp14:editId="2C77834D">
                <wp:extent cx="304800" cy="304800"/>
                <wp:effectExtent l="0" t="0" r="0" b="0"/>
                <wp:docPr id="11" name="AutoShape 3" descr="blob:https://web.whatsapp.com/afb4b6d6-582a-4679-bae1-629c4a901c9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332D81D" id="AutoShape 3" o:spid="_x0000_s1026" alt="blob:https://web.whatsapp.com/afb4b6d6-582a-4679-bae1-629c4a901c9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OISYYeAgAAEA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77454E22" w14:textId="77777777" w:rsidR="00522B68" w:rsidRPr="00914678" w:rsidRDefault="00522B68" w:rsidP="00914678">
      <w:pPr>
        <w:spacing w:line="360" w:lineRule="auto"/>
        <w:rPr>
          <w:rFonts w:ascii="Times New Roman" w:hAnsi="Times New Roman" w:cs="Times New Roman"/>
          <w:sz w:val="24"/>
          <w:szCs w:val="24"/>
          <w:lang w:val="es-ES_tradnl"/>
        </w:rPr>
      </w:pPr>
    </w:p>
    <w:p w14:paraId="38D377C5" w14:textId="6261F354"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lastRenderedPageBreak/>
        <w:t>De las personas entrevistadas el 50% concuerdan en que la habilidad comunicativa es la capacidad de comunicar, el 38% dijeron que es vocablos articulados, gestuales y gráficos, y el 12% que es el interactuar con diversas formas de comunicar. En esta parte se analiza cómo es la interpretación de las ocho personas de acuerdo con las habilidades comunicativas en nivel preescolar; “</w:t>
      </w:r>
      <w:r w:rsidR="00A80B07" w:rsidRPr="00A80B07">
        <w:rPr>
          <w:rFonts w:ascii="Times New Roman" w:hAnsi="Times New Roman" w:cs="Times New Roman"/>
          <w:sz w:val="24"/>
          <w:szCs w:val="24"/>
          <w:lang w:val="es-ES_tradnl"/>
        </w:rPr>
        <w:t xml:space="preserve">permite que se realice una formación integral ya que el lenguaje es transversal a todas las áreas del conocimiento y al tiempo que favorece los saberes formales y científicos, se estimulan las diferentes inteligencias, la creatividad, las habilidades </w:t>
      </w:r>
      <w:r w:rsidR="00D20CBE" w:rsidRPr="00A80B07">
        <w:rPr>
          <w:rFonts w:ascii="Times New Roman" w:hAnsi="Times New Roman" w:cs="Times New Roman"/>
          <w:sz w:val="24"/>
          <w:szCs w:val="24"/>
          <w:lang w:val="es-ES_tradnl"/>
        </w:rPr>
        <w:t>sociales</w:t>
      </w:r>
      <w:r w:rsidR="00A80B07">
        <w:t>s”</w:t>
      </w:r>
      <w:sdt>
        <w:sdtPr>
          <w:id w:val="1703979374"/>
          <w:citation/>
        </w:sdtPr>
        <w:sdtEndPr/>
        <w:sdtContent>
          <w:r w:rsidR="00A80B07" w:rsidRPr="00A80B07">
            <w:fldChar w:fldCharType="begin"/>
          </w:r>
          <w:r w:rsidR="00A263AC">
            <w:rPr>
              <w:rFonts w:ascii="Times New Roman" w:hAnsi="Times New Roman" w:cs="Times New Roman"/>
              <w:sz w:val="24"/>
              <w:szCs w:val="24"/>
            </w:rPr>
            <w:instrText xml:space="preserve">CITATION San16 \l 2058 </w:instrText>
          </w:r>
          <w:r w:rsidR="00A80B07" w:rsidRPr="00A80B07">
            <w:fldChar w:fldCharType="separate"/>
          </w:r>
          <w:r w:rsidR="005177C2">
            <w:rPr>
              <w:rFonts w:ascii="Times New Roman" w:hAnsi="Times New Roman" w:cs="Times New Roman"/>
              <w:noProof/>
              <w:sz w:val="24"/>
              <w:szCs w:val="24"/>
            </w:rPr>
            <w:t xml:space="preserve"> </w:t>
          </w:r>
          <w:r w:rsidR="005177C2" w:rsidRPr="005177C2">
            <w:rPr>
              <w:rFonts w:ascii="Times New Roman" w:hAnsi="Times New Roman" w:cs="Times New Roman"/>
              <w:noProof/>
              <w:sz w:val="24"/>
              <w:szCs w:val="24"/>
            </w:rPr>
            <w:t>(Sanchez, 2016)</w:t>
          </w:r>
          <w:r w:rsidR="00A80B07" w:rsidRPr="00A80B07">
            <w:fldChar w:fldCharType="end"/>
          </w:r>
        </w:sdtContent>
      </w:sdt>
    </w:p>
    <w:p w14:paraId="23A69F81" w14:textId="07894D18"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 xml:space="preserve">Los niños desarrollan la capacidad de escucha para dar sentido a su ambiente, para que lo </w:t>
      </w:r>
      <w:r w:rsidR="00B503B3">
        <w:rPr>
          <w:rFonts w:ascii="Times New Roman" w:hAnsi="Times New Roman" w:cs="Times New Roman"/>
          <w:sz w:val="24"/>
          <w:szCs w:val="24"/>
          <w:lang w:val="es-ES_tradnl"/>
        </w:rPr>
        <w:t xml:space="preserve">que </w:t>
      </w:r>
      <w:r w:rsidRPr="00914678">
        <w:rPr>
          <w:rFonts w:ascii="Times New Roman" w:hAnsi="Times New Roman" w:cs="Times New Roman"/>
          <w:sz w:val="24"/>
          <w:szCs w:val="24"/>
          <w:lang w:val="es-ES_tradnl"/>
        </w:rPr>
        <w:t>aprendan</w:t>
      </w:r>
      <w:r w:rsidR="00B503B3">
        <w:rPr>
          <w:rFonts w:ascii="Times New Roman" w:hAnsi="Times New Roman" w:cs="Times New Roman"/>
          <w:sz w:val="24"/>
          <w:szCs w:val="24"/>
          <w:lang w:val="es-ES_tradnl"/>
        </w:rPr>
        <w:t xml:space="preserve">, ayude a identificar la necesidad de </w:t>
      </w:r>
      <w:r w:rsidRPr="00914678">
        <w:rPr>
          <w:rFonts w:ascii="Times New Roman" w:hAnsi="Times New Roman" w:cs="Times New Roman"/>
          <w:sz w:val="24"/>
          <w:szCs w:val="24"/>
          <w:lang w:val="es-ES_tradnl"/>
        </w:rPr>
        <w:t xml:space="preserve">información y </w:t>
      </w:r>
      <w:r w:rsidR="00B503B3">
        <w:rPr>
          <w:rFonts w:ascii="Times New Roman" w:hAnsi="Times New Roman" w:cs="Times New Roman"/>
          <w:sz w:val="24"/>
          <w:szCs w:val="24"/>
          <w:lang w:val="es-ES_tradnl"/>
        </w:rPr>
        <w:t xml:space="preserve">así </w:t>
      </w:r>
      <w:r w:rsidRPr="00914678">
        <w:rPr>
          <w:rFonts w:ascii="Times New Roman" w:hAnsi="Times New Roman" w:cs="Times New Roman"/>
          <w:sz w:val="24"/>
          <w:szCs w:val="24"/>
          <w:lang w:val="es-ES_tradnl"/>
        </w:rPr>
        <w:t xml:space="preserve">procesarla. Escuchar y comprender la información es un paso esencial de la adquisición de las habilidades comunicativas y de </w:t>
      </w:r>
      <w:r w:rsidR="00085436">
        <w:rPr>
          <w:rFonts w:ascii="Times New Roman" w:hAnsi="Times New Roman" w:cs="Times New Roman"/>
          <w:sz w:val="24"/>
          <w:szCs w:val="24"/>
          <w:lang w:val="es-ES_tradnl"/>
        </w:rPr>
        <w:t>artísticas</w:t>
      </w:r>
      <w:r w:rsidR="00B503B3">
        <w:rPr>
          <w:rFonts w:ascii="Times New Roman" w:hAnsi="Times New Roman" w:cs="Times New Roman"/>
          <w:sz w:val="24"/>
          <w:szCs w:val="24"/>
          <w:lang w:val="es-ES_tradnl"/>
        </w:rPr>
        <w:t xml:space="preserve"> </w:t>
      </w:r>
    </w:p>
    <w:p w14:paraId="4A41D0A9"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inline distT="0" distB="0" distL="0" distR="0" wp14:anchorId="7FF4DD70" wp14:editId="6FE001ED">
            <wp:extent cx="4004441" cy="2743200"/>
            <wp:effectExtent l="0" t="0" r="1524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EEB118" w14:textId="77777777" w:rsidR="00522B68" w:rsidRPr="00914678" w:rsidRDefault="00522B68" w:rsidP="00914678">
      <w:pPr>
        <w:spacing w:line="360" w:lineRule="auto"/>
        <w:rPr>
          <w:rFonts w:ascii="Times New Roman" w:hAnsi="Times New Roman" w:cs="Times New Roman"/>
          <w:sz w:val="24"/>
          <w:szCs w:val="24"/>
          <w:lang w:val="es-ES_tradnl"/>
        </w:rPr>
      </w:pPr>
    </w:p>
    <w:p w14:paraId="350CCD6C" w14:textId="18BC4D10" w:rsidR="00522B68" w:rsidRDefault="00522B68" w:rsidP="00914678">
      <w:pPr>
        <w:spacing w:line="360" w:lineRule="auto"/>
      </w:pPr>
      <w:r w:rsidRPr="00914678">
        <w:rPr>
          <w:rFonts w:ascii="Times New Roman" w:hAnsi="Times New Roman" w:cs="Times New Roman"/>
          <w:sz w:val="24"/>
          <w:szCs w:val="24"/>
          <w:lang w:val="es-ES_tradnl"/>
        </w:rPr>
        <w:t>En este punto el 75% comentó que el desarrollo comunicativo se lleva a través del uso de diferentes materiales didácticos y de la manipulación de esté, de la observación, a través de la lectura y del habla con trabalenguas, adivinanza. El 25% indicaron que se desarrolla a través de la expresión oral favoreciendo la expresión, la seguridad para expresar las emociones y la confianza para hacer uso de los gestos al expresar lo que sienten</w:t>
      </w:r>
      <w:r w:rsidR="00D20CBE" w:rsidRPr="00914678">
        <w:rPr>
          <w:rFonts w:ascii="Times New Roman" w:hAnsi="Times New Roman" w:cs="Times New Roman"/>
          <w:sz w:val="24"/>
          <w:szCs w:val="24"/>
          <w:lang w:val="es-ES_tradnl"/>
        </w:rPr>
        <w:t>.</w:t>
      </w:r>
      <w:r w:rsidR="00D20CBE">
        <w:rPr>
          <w:rFonts w:ascii="Times New Roman" w:hAnsi="Times New Roman" w:cs="Times New Roman"/>
          <w:sz w:val="24"/>
          <w:szCs w:val="24"/>
          <w:lang w:val="es-ES_tradnl"/>
        </w:rPr>
        <w:t>”</w:t>
      </w:r>
      <w:r w:rsidR="009071F6">
        <w:rPr>
          <w:rFonts w:ascii="Times New Roman" w:hAnsi="Times New Roman" w:cs="Times New Roman"/>
          <w:sz w:val="24"/>
          <w:szCs w:val="24"/>
        </w:rPr>
        <w:t xml:space="preserve"> La</w:t>
      </w:r>
      <w:r w:rsidR="009071F6" w:rsidRPr="009071F6">
        <w:rPr>
          <w:rFonts w:ascii="Times New Roman" w:hAnsi="Times New Roman" w:cs="Times New Roman"/>
          <w:sz w:val="24"/>
          <w:szCs w:val="24"/>
          <w:lang w:val="es-ES_tradnl"/>
        </w:rPr>
        <w:t xml:space="preserve"> interacción social, el niño adquiere nuevos conocimientos y aprende a usar el lenguaje como su principal herramienta de expresión</w:t>
      </w:r>
      <w:r w:rsidR="009071F6" w:rsidRPr="009071F6">
        <w:t xml:space="preserve"> </w:t>
      </w:r>
      <w:r w:rsidR="009071F6" w:rsidRPr="009071F6">
        <w:rPr>
          <w:rFonts w:ascii="Times New Roman" w:hAnsi="Times New Roman" w:cs="Times New Roman"/>
          <w:sz w:val="24"/>
          <w:szCs w:val="24"/>
          <w:lang w:val="es-ES_tradnl"/>
        </w:rPr>
        <w:lastRenderedPageBreak/>
        <w:t>van adquiriendo nuevas y mejores habilidades cognoscitivas como proceso lógico de su inmersión a un modo de vida”</w:t>
      </w:r>
      <w:r w:rsidR="009071F6">
        <w:t xml:space="preserve"> </w:t>
      </w:r>
      <w:sdt>
        <w:sdtPr>
          <w:id w:val="35793759"/>
          <w:citation/>
        </w:sdtPr>
        <w:sdtEndPr/>
        <w:sdtContent>
          <w:r w:rsidR="009071F6" w:rsidRPr="009071F6">
            <w:fldChar w:fldCharType="begin"/>
          </w:r>
          <w:r w:rsidR="009071F6" w:rsidRPr="009071F6">
            <w:rPr>
              <w:rFonts w:ascii="Times New Roman" w:hAnsi="Times New Roman" w:cs="Times New Roman"/>
              <w:sz w:val="24"/>
              <w:szCs w:val="24"/>
            </w:rPr>
            <w:instrText xml:space="preserve">CITATION Sab \l 2058 </w:instrText>
          </w:r>
          <w:r w:rsidR="009071F6" w:rsidRPr="009071F6">
            <w:fldChar w:fldCharType="separate"/>
          </w:r>
          <w:r w:rsidR="005177C2" w:rsidRPr="005177C2">
            <w:rPr>
              <w:rFonts w:ascii="Times New Roman" w:hAnsi="Times New Roman" w:cs="Times New Roman"/>
              <w:noProof/>
              <w:sz w:val="24"/>
              <w:szCs w:val="24"/>
            </w:rPr>
            <w:t>(Sabater, 2017)</w:t>
          </w:r>
          <w:r w:rsidR="009071F6" w:rsidRPr="009071F6">
            <w:fldChar w:fldCharType="end"/>
          </w:r>
        </w:sdtContent>
      </w:sdt>
    </w:p>
    <w:p w14:paraId="47316AB2"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propósito es contribuir con el proceso de formación en el desarrollo de las habilidades comunicativas mediante los diferentes estilos de aprendizaje y brindar un ambiente adecuado y agradable con actividades bien planeadas que estimulen al estudiante a expresarse a través de las prácticas artísticas. </w:t>
      </w:r>
    </w:p>
    <w:p w14:paraId="4DD70CEC"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inline distT="0" distB="0" distL="0" distR="0" wp14:anchorId="7FB6E531" wp14:editId="268391FF">
            <wp:extent cx="3710151" cy="2228193"/>
            <wp:effectExtent l="0" t="0" r="5080" b="127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17A6E8" w14:textId="0F732515"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 xml:space="preserve">En esta pregunta se hace mención sobre las estrategias que han implementado las educadoras dentro de aula y han observado que se obtuvo un buen resultado, el 53% indica que las actividades lúdicas como son círculos de diálogo, Juegos del lenguaje como trabalenguas o adivinanzas, acercamiento a los cuentos, cuestionamientos para que expresen sus ideas respecto a un tema. Desarrollan las habilidades comunicativas de acuerdo con la artística; el 47% comento que la estrategia de lectura ha sido un método para desarrollar habilidades comunicativas en los alumnos de preescolar. </w:t>
      </w:r>
      <w:r w:rsidRPr="00914678">
        <w:rPr>
          <w:rFonts w:ascii="Times New Roman" w:hAnsi="Times New Roman" w:cs="Times New Roman"/>
          <w:sz w:val="24"/>
          <w:szCs w:val="24"/>
        </w:rPr>
        <w:t>“</w:t>
      </w:r>
      <w:r w:rsidR="00BE50E2" w:rsidRPr="00BE50E2">
        <w:rPr>
          <w:rFonts w:ascii="Times New Roman" w:hAnsi="Times New Roman" w:cs="Times New Roman"/>
          <w:sz w:val="24"/>
          <w:szCs w:val="24"/>
          <w:lang w:val="es-ES_tradnl"/>
        </w:rPr>
        <w:t>se emplea en los ambientes de aprendizaje aquellos productos que devienen al aula de la vida y de la escuela, a partir de la cultura infantil, como: juegos rítmicos corporales, música infantil, obras de teatro para niños, los textos y cuentos infantiles, programas de televisión y cine infantil, sitios web para niños, entre otros</w:t>
      </w:r>
      <w:r w:rsidR="00BE50E2">
        <w:t xml:space="preserve">”. </w:t>
      </w:r>
      <w:r w:rsidRPr="00914678">
        <w:rPr>
          <w:rFonts w:ascii="Times New Roman" w:hAnsi="Times New Roman" w:cs="Times New Roman"/>
          <w:sz w:val="24"/>
          <w:szCs w:val="24"/>
        </w:rPr>
        <w:t xml:space="preserve"> </w:t>
      </w:r>
      <w:sdt>
        <w:sdtPr>
          <w:rPr>
            <w:rFonts w:ascii="Times New Roman" w:hAnsi="Times New Roman" w:cs="Times New Roman"/>
            <w:sz w:val="24"/>
            <w:szCs w:val="24"/>
          </w:rPr>
          <w:id w:val="-1921316207"/>
          <w:citation/>
        </w:sdtPr>
        <w:sdtEndPr/>
        <w:sdtContent>
          <w:r w:rsidR="00BE50E2">
            <w:rPr>
              <w:rFonts w:ascii="Times New Roman" w:hAnsi="Times New Roman" w:cs="Times New Roman"/>
              <w:sz w:val="24"/>
              <w:szCs w:val="24"/>
            </w:rPr>
            <w:fldChar w:fldCharType="begin"/>
          </w:r>
          <w:r w:rsidR="00BE50E2">
            <w:rPr>
              <w:rFonts w:ascii="Times New Roman" w:hAnsi="Times New Roman" w:cs="Times New Roman"/>
              <w:sz w:val="24"/>
              <w:szCs w:val="24"/>
            </w:rPr>
            <w:instrText xml:space="preserve">CITATION Baj16 \l 2058 </w:instrText>
          </w:r>
          <w:r w:rsidR="00BE50E2">
            <w:rPr>
              <w:rFonts w:ascii="Times New Roman" w:hAnsi="Times New Roman" w:cs="Times New Roman"/>
              <w:sz w:val="24"/>
              <w:szCs w:val="24"/>
            </w:rPr>
            <w:fldChar w:fldCharType="separate"/>
          </w:r>
          <w:r w:rsidR="005177C2" w:rsidRPr="005177C2">
            <w:rPr>
              <w:rFonts w:ascii="Times New Roman" w:hAnsi="Times New Roman" w:cs="Times New Roman"/>
              <w:noProof/>
              <w:sz w:val="24"/>
              <w:szCs w:val="24"/>
            </w:rPr>
            <w:t>(Bajaña, 2016)</w:t>
          </w:r>
          <w:r w:rsidR="00BE50E2">
            <w:rPr>
              <w:rFonts w:ascii="Times New Roman" w:hAnsi="Times New Roman" w:cs="Times New Roman"/>
              <w:sz w:val="24"/>
              <w:szCs w:val="24"/>
            </w:rPr>
            <w:fldChar w:fldCharType="end"/>
          </w:r>
        </w:sdtContent>
      </w:sdt>
    </w:p>
    <w:p w14:paraId="7C6ADEB4"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Es importante crear, diseñar, plantear e implementar estrategias pedagógicas que se orienten a través de los procesos académicos y que permitan desarrollar las habilidades comunicativas de estos estudiantes a través de las prácticas artísticas.</w:t>
      </w:r>
    </w:p>
    <w:p w14:paraId="2AEEAA16" w14:textId="77777777" w:rsidR="00522B68" w:rsidRPr="00914678" w:rsidRDefault="00522B68" w:rsidP="00914678">
      <w:pPr>
        <w:spacing w:line="360" w:lineRule="auto"/>
        <w:rPr>
          <w:rFonts w:ascii="Times New Roman" w:hAnsi="Times New Roman" w:cs="Times New Roman"/>
          <w:sz w:val="24"/>
          <w:szCs w:val="24"/>
        </w:rPr>
        <w:sectPr w:rsidR="00522B68" w:rsidRPr="00914678" w:rsidSect="00E16CCE">
          <w:pgSz w:w="12240" w:h="15840"/>
          <w:pgMar w:top="1418" w:right="1418" w:bottom="1418" w:left="1418" w:header="709" w:footer="709"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pPr>
    </w:p>
    <w:p w14:paraId="20FFC9DD" w14:textId="77777777" w:rsidR="00522B68" w:rsidRPr="00914678" w:rsidRDefault="00522B68" w:rsidP="00914678">
      <w:pPr>
        <w:pStyle w:val="Ttulo2"/>
        <w:spacing w:line="360" w:lineRule="auto"/>
        <w:jc w:val="left"/>
        <w:rPr>
          <w:rFonts w:ascii="Times New Roman" w:hAnsi="Times New Roman" w:cs="Times New Roman"/>
          <w:sz w:val="24"/>
          <w:szCs w:val="24"/>
        </w:rPr>
      </w:pPr>
      <w:bookmarkStart w:id="2" w:name="_Toc63881576"/>
      <w:r w:rsidRPr="00914678">
        <w:rPr>
          <w:rFonts w:ascii="Times New Roman" w:hAnsi="Times New Roman" w:cs="Times New Roman"/>
          <w:sz w:val="24"/>
          <w:szCs w:val="24"/>
        </w:rPr>
        <w:lastRenderedPageBreak/>
        <w:t>ANALISIS DE DATOS</w:t>
      </w:r>
      <w:bookmarkEnd w:id="2"/>
      <w:r w:rsidRPr="00914678">
        <w:rPr>
          <w:rFonts w:ascii="Times New Roman" w:hAnsi="Times New Roman" w:cs="Times New Roman"/>
          <w:sz w:val="24"/>
          <w:szCs w:val="24"/>
        </w:rPr>
        <w:t xml:space="preserve">  </w:t>
      </w:r>
    </w:p>
    <w:p w14:paraId="0FEFDBC9" w14:textId="77777777" w:rsidR="00522B68" w:rsidRPr="00914678" w:rsidRDefault="00522B68" w:rsidP="00914678">
      <w:pPr>
        <w:spacing w:line="360" w:lineRule="auto"/>
        <w:rPr>
          <w:rFonts w:ascii="Times New Roman" w:hAnsi="Times New Roman" w:cs="Times New Roman"/>
          <w:sz w:val="24"/>
          <w:szCs w:val="24"/>
        </w:rPr>
      </w:pPr>
    </w:p>
    <w:p w14:paraId="7FCF5FD8"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instrumento para la recolección de datos fue aplicada a ocho personas, en las cuales seis son licenciadas en educación preescolar y dos son doctoradas en el desarrollo de la educación preescolar, con una antigüedad en el ámbito educativo desde los 3 a los 20 años de servicio. </w:t>
      </w:r>
    </w:p>
    <w:p w14:paraId="0956C2FF"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El método de análisis de datos es descriptivo ya que lo que se busca es encontrar características de un desarrollo eficaz del niño, teniendo en cuenta las habilidades comunicativas y aprendizajes artísticos. Como igual manera contemplar las estrategias de las educadoras puede implementar dentro del aula.</w:t>
      </w:r>
    </w:p>
    <w:p w14:paraId="6083769E"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Las preguntas fueron contestadas de acuerdo a las estrategias que han implementado en el aula para desarrollar habilidades comunicativas a través de la competencia de artística, de igual manera fueron contestados  con los contenidos que se han adquirido en los programas vigentes que se aplica en los tres niveles de preescolar, la mayoría de las personas que contestaron este instrumento; implementaron ideas que ha tenido de acuerdo a las necesidades que se encuentra en el aula, y partir de ahí desarrollar habilidades.</w:t>
      </w:r>
    </w:p>
    <w:p w14:paraId="2B31C9B8" w14:textId="7C6AAFCA" w:rsidR="00A438F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La interpretación de las respuestas que se obtuvieron en la aplicación del instrumento se obtuvo información para obtener más desarrollo eficaz para comprender sobre cómo implementar el desarrollo de habilidades comunicativas con la ayuda de las competencias </w:t>
      </w:r>
      <w:r w:rsidR="00D20CBE" w:rsidRPr="00914678">
        <w:rPr>
          <w:rFonts w:ascii="Times New Roman" w:hAnsi="Times New Roman" w:cs="Times New Roman"/>
          <w:sz w:val="24"/>
          <w:szCs w:val="24"/>
        </w:rPr>
        <w:t>artísticas.</w:t>
      </w:r>
      <w:r w:rsidR="00D20CBE">
        <w:rPr>
          <w:rFonts w:ascii="Times New Roman" w:hAnsi="Times New Roman" w:cs="Times New Roman"/>
          <w:sz w:val="24"/>
          <w:szCs w:val="24"/>
        </w:rPr>
        <w:t xml:space="preserve"> La</w:t>
      </w:r>
      <w:r w:rsidR="00A438FF">
        <w:rPr>
          <w:rFonts w:ascii="Times New Roman" w:hAnsi="Times New Roman" w:cs="Times New Roman"/>
          <w:sz w:val="24"/>
          <w:szCs w:val="24"/>
        </w:rPr>
        <w:t xml:space="preserve"> investigación cualitativa implica la utilización y recogida de una gran variedad de materiales- entrevistas, experiencia personal, historias de vida, observaciones, textos históricos, imágenes, sonidos- que describen la rutina y las situaciones problemáticas y los significados en </w:t>
      </w:r>
      <w:r w:rsidR="00D20CBE">
        <w:rPr>
          <w:rFonts w:ascii="Times New Roman" w:hAnsi="Times New Roman" w:cs="Times New Roman"/>
          <w:sz w:val="24"/>
          <w:szCs w:val="24"/>
        </w:rPr>
        <w:t>la</w:t>
      </w:r>
      <w:r w:rsidR="00A438FF">
        <w:rPr>
          <w:rFonts w:ascii="Times New Roman" w:hAnsi="Times New Roman" w:cs="Times New Roman"/>
          <w:sz w:val="24"/>
          <w:szCs w:val="24"/>
        </w:rPr>
        <w:t xml:space="preserve"> vida de las personas. Herrera, J. (2017).</w:t>
      </w:r>
    </w:p>
    <w:p w14:paraId="6D7D3A3F" w14:textId="57057EEC" w:rsidR="00522B68" w:rsidRPr="00A438F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El instrumento se diseñó en base a una entrevista estructurada en diez preguntas y se tituló “</w:t>
      </w:r>
      <w:r w:rsidRPr="00914678">
        <w:rPr>
          <w:rFonts w:ascii="Times New Roman" w:hAnsi="Times New Roman" w:cs="Times New Roman"/>
          <w:bCs/>
          <w:sz w:val="24"/>
          <w:szCs w:val="24"/>
        </w:rPr>
        <w:t xml:space="preserve">Importancia del desarrollo de habilidades comunicativas durante el aprendizaje artístico en niños de 3 a 6 años”. Con las cuales se buscó conocer las concepciones y prácticas que llevan a cabo las docentes en nivel preescolar para desarrollas las habilidades comunicativas en los alumnos, así como sus conocimientos y estrategias que implementan para fomentar dicho desarrollo en base en actividades artísticas. </w:t>
      </w:r>
      <w:r w:rsidR="00A438FF" w:rsidRPr="00A438FF">
        <w:rPr>
          <w:rFonts w:ascii="Times New Roman" w:hAnsi="Times New Roman" w:cs="Times New Roman"/>
          <w:sz w:val="24"/>
          <w:szCs w:val="24"/>
        </w:rPr>
        <w:t xml:space="preserve">La entrevista es una técnica de recogida de información que además de ser una de las estrategias utilizadas en procesos de investigación, tiene ya un valor en sí misma… el </w:t>
      </w:r>
      <w:r w:rsidR="00A438FF" w:rsidRPr="00A438FF">
        <w:rPr>
          <w:rFonts w:ascii="Times New Roman" w:hAnsi="Times New Roman" w:cs="Times New Roman"/>
          <w:sz w:val="24"/>
          <w:szCs w:val="24"/>
        </w:rPr>
        <w:lastRenderedPageBreak/>
        <w:t>principal objetivo de una entrevista es obtener información de forma oral y personalizada sobre acontecimientos, experiencias, opiniones de personas</w:t>
      </w:r>
      <w:r w:rsidR="00A438FF">
        <w:rPr>
          <w:rFonts w:ascii="Times New Roman" w:hAnsi="Times New Roman" w:cs="Times New Roman"/>
          <w:sz w:val="24"/>
          <w:szCs w:val="24"/>
        </w:rPr>
        <w:t>. Folgueiras Bertomeu P. (2016)</w:t>
      </w:r>
    </w:p>
    <w:p w14:paraId="78308183"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La educadoras encuestadas coincidieron en la respuesta de que las habilidades comunicativas son las capacidades de interactuar, conocer, aprender de otros a través de diversas formas y esto se obtiene en el transcurso de la vida, siendo el lenguaje verbal y no verbal así como el dominio de la lengua materna las principales habilidades de comunicación permitiendo a los menores expresarse a través del desarrollo de competencias artísticas, volviéndose más observadores y críticos lo que lleva a la apropiación de nuevos conocimientos</w:t>
      </w:r>
    </w:p>
    <w:p w14:paraId="70BB8648" w14:textId="77777777" w:rsidR="0040089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 influencia del arte en los niños de edad preescolar es positiva, pues favorece la expresión artística, dándoles seguridad y brindándoles confianza para que tengan un desenvolvimiento creativo, imaginativo, creándolos más observadores y críticos. y seguir desarrollando las habilidades comunicativas y esto a su vez favorece el aspecto cognitivo</w:t>
      </w:r>
      <w:r w:rsidR="0040089F">
        <w:rPr>
          <w:rFonts w:ascii="Times New Roman" w:hAnsi="Times New Roman" w:cs="Times New Roman"/>
          <w:bCs/>
          <w:sz w:val="24"/>
          <w:szCs w:val="24"/>
        </w:rPr>
        <w:t xml:space="preserve">. </w:t>
      </w:r>
      <w:r w:rsidR="005177C2" w:rsidRPr="005177C2">
        <w:rPr>
          <w:rFonts w:ascii="Times New Roman" w:hAnsi="Times New Roman" w:cs="Times New Roman"/>
          <w:sz w:val="24"/>
          <w:szCs w:val="24"/>
        </w:rPr>
        <w:t xml:space="preserve">Román Betancourt (2015) </w:t>
      </w:r>
      <w:r w:rsidR="005177C2">
        <w:rPr>
          <w:rFonts w:ascii="Times New Roman" w:hAnsi="Times New Roman" w:cs="Times New Roman"/>
          <w:sz w:val="24"/>
          <w:szCs w:val="24"/>
        </w:rPr>
        <w:t>describe</w:t>
      </w:r>
      <w:r w:rsidR="005177C2" w:rsidRPr="005177C2">
        <w:rPr>
          <w:rFonts w:ascii="Times New Roman" w:hAnsi="Times New Roman" w:cs="Times New Roman"/>
          <w:sz w:val="24"/>
          <w:szCs w:val="24"/>
        </w:rPr>
        <w:t xml:space="preserve"> la competencia comunicativa intercultural como " la combinación integrada de conocimientos lingüísticos, textuales, discursivos y socioculturales, estrategias de comunicación y habilidades para saber aplicarlos en situaciones concretas, y comportamientos apropiados en las relaciones interpersonales para ejecutar conductas comunicativas eficaces</w:t>
      </w:r>
      <w:r w:rsidR="005177C2">
        <w:rPr>
          <w:rFonts w:ascii="Verdana" w:hAnsi="Verdana"/>
          <w:color w:val="000000"/>
          <w:shd w:val="clear" w:color="auto" w:fill="FFFFFF"/>
        </w:rPr>
        <w:t>.</w:t>
      </w:r>
      <w:r w:rsidRPr="00914678">
        <w:rPr>
          <w:rFonts w:ascii="Times New Roman" w:hAnsi="Times New Roman" w:cs="Times New Roman"/>
          <w:sz w:val="24"/>
          <w:szCs w:val="24"/>
        </w:rPr>
        <w:t xml:space="preserve"> </w:t>
      </w:r>
    </w:p>
    <w:p w14:paraId="3A1B850C" w14:textId="1A8B6557" w:rsidR="00522B68" w:rsidRPr="0040089F" w:rsidRDefault="00522B68" w:rsidP="00914678">
      <w:pPr>
        <w:spacing w:line="360" w:lineRule="auto"/>
        <w:rPr>
          <w:rFonts w:ascii="Times New Roman" w:hAnsi="Times New Roman" w:cs="Times New Roman"/>
          <w:bCs/>
          <w:sz w:val="24"/>
          <w:szCs w:val="24"/>
        </w:rPr>
      </w:pPr>
      <w:r w:rsidRPr="00914678">
        <w:rPr>
          <w:rFonts w:ascii="Times New Roman" w:hAnsi="Times New Roman" w:cs="Times New Roman"/>
          <w:sz w:val="24"/>
          <w:szCs w:val="24"/>
        </w:rPr>
        <w:t xml:space="preserve">Dando como resultado que la implementación de las habilidades comunicativas a través del arte fomenta en el infante el lenguaje verbal y no verbal, teniendo gran influencia pues además de permitirle el acercamiento a la cultura y las habilidades comunicativas favoreciendo la expresión y la </w:t>
      </w:r>
      <w:r w:rsidR="00085436" w:rsidRPr="00914678">
        <w:rPr>
          <w:rFonts w:ascii="Times New Roman" w:hAnsi="Times New Roman" w:cs="Times New Roman"/>
          <w:sz w:val="24"/>
          <w:szCs w:val="24"/>
        </w:rPr>
        <w:t>confianza,</w:t>
      </w:r>
      <w:r w:rsidRPr="00914678">
        <w:rPr>
          <w:rFonts w:ascii="Times New Roman" w:hAnsi="Times New Roman" w:cs="Times New Roman"/>
          <w:sz w:val="24"/>
          <w:szCs w:val="24"/>
        </w:rPr>
        <w:t xml:space="preserve"> así como el expresar sus emociones y sus necesidades. </w:t>
      </w:r>
    </w:p>
    <w:p w14:paraId="4CCBE285"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Permitiendo que los alumnos se expresen de diversas formas, además de ser más observadores, críticos, apropiándose de nuevos conocimientos, implementando el desarrollo de las habilidades comunicativas a través de diferentes estrategias que permitan al alumno tener un bagaje amplio sobre lo que puede usar, por ejemplo, el uso de música, recitar canciones, poemas, rondas, lectura de pictogramas, el juego simbólico, mímica, con lo que se favorece tanto el lenguaje oral como escrito. </w:t>
      </w:r>
    </w:p>
    <w:p w14:paraId="64122345" w14:textId="08E72A6B" w:rsidR="00BE425B" w:rsidRDefault="00522B68" w:rsidP="00BE425B">
      <w:pPr>
        <w:spacing w:line="360" w:lineRule="auto"/>
      </w:pPr>
      <w:r w:rsidRPr="00914678">
        <w:rPr>
          <w:rFonts w:ascii="Times New Roman" w:hAnsi="Times New Roman" w:cs="Times New Roman"/>
          <w:sz w:val="24"/>
          <w:szCs w:val="24"/>
        </w:rPr>
        <w:t>El desarrollo de la comunicación tiene suma importancia para el correcto desenvolvimiento del ser humano en el grupo social al que pertenece, entre los niños de edad preescolar suele darse por imitación de sonidos</w:t>
      </w:r>
      <w:r w:rsidRPr="00BE425B">
        <w:rPr>
          <w:rFonts w:ascii="Times New Roman" w:hAnsi="Times New Roman" w:cs="Times New Roman"/>
          <w:sz w:val="24"/>
          <w:szCs w:val="24"/>
        </w:rPr>
        <w:t xml:space="preserve">. </w:t>
      </w:r>
      <w:r w:rsidR="00BE425B" w:rsidRPr="00BE425B">
        <w:rPr>
          <w:rFonts w:ascii="Times New Roman" w:hAnsi="Times New Roman" w:cs="Times New Roman"/>
          <w:sz w:val="24"/>
          <w:szCs w:val="24"/>
        </w:rPr>
        <w:t xml:space="preserve">La importancia de la comunicación radica en que cualquier persona o </w:t>
      </w:r>
      <w:r w:rsidR="00BE425B" w:rsidRPr="00BE425B">
        <w:rPr>
          <w:rFonts w:ascii="Times New Roman" w:hAnsi="Times New Roman" w:cs="Times New Roman"/>
          <w:sz w:val="24"/>
          <w:szCs w:val="24"/>
        </w:rPr>
        <w:lastRenderedPageBreak/>
        <w:t>institución necesita expresarse a través de diferentes maneras para conseguir objetivos definidos. Es decir, la comunicación logra un acercamiento y atribuye un poder significativo a las personas e instituciones: la influencia.</w:t>
      </w:r>
      <w:r w:rsidR="00BE425B">
        <w:rPr>
          <w:rFonts w:ascii="Times New Roman" w:hAnsi="Times New Roman" w:cs="Times New Roman"/>
          <w:sz w:val="24"/>
          <w:szCs w:val="24"/>
        </w:rPr>
        <w:t xml:space="preserve"> Márquez López et al. (2018)</w:t>
      </w:r>
    </w:p>
    <w:p w14:paraId="6A457138" w14:textId="77777777" w:rsidR="0060709B" w:rsidRDefault="00BE425B" w:rsidP="00BE425B">
      <w:pPr>
        <w:spacing w:line="360" w:lineRule="auto"/>
        <w:rPr>
          <w:rFonts w:ascii="Times New Roman" w:hAnsi="Times New Roman" w:cs="Times New Roman"/>
          <w:sz w:val="24"/>
          <w:szCs w:val="24"/>
        </w:rPr>
      </w:pPr>
      <w:r>
        <w:t xml:space="preserve"> </w:t>
      </w:r>
      <w:r w:rsidR="00522B68" w:rsidRPr="00914678">
        <w:rPr>
          <w:rFonts w:ascii="Times New Roman" w:hAnsi="Times New Roman" w:cs="Times New Roman"/>
          <w:sz w:val="24"/>
          <w:szCs w:val="24"/>
        </w:rPr>
        <w:t xml:space="preserve">Las habilidades comunicativas al nivel preescolar se pueden implementar con </w:t>
      </w:r>
      <w:r w:rsidR="00085436" w:rsidRPr="00914678">
        <w:rPr>
          <w:rFonts w:ascii="Times New Roman" w:hAnsi="Times New Roman" w:cs="Times New Roman"/>
          <w:sz w:val="24"/>
          <w:szCs w:val="24"/>
        </w:rPr>
        <w:t>distintas variantes</w:t>
      </w:r>
      <w:r w:rsidR="00522B68" w:rsidRPr="00914678">
        <w:rPr>
          <w:rFonts w:ascii="Times New Roman" w:hAnsi="Times New Roman" w:cs="Times New Roman"/>
          <w:sz w:val="24"/>
          <w:szCs w:val="24"/>
        </w:rPr>
        <w:t xml:space="preserve"> de las artes, las cuales suelen ser actividades innovadoras y llamativas para los niños, logrando captar su atención y gusto además se pueden complementar en las asignaturas de los campos formativos académicos. La música, la pintura, la danza, la poesía, la escultura son algunas de las variantes que se pueden implementar y favorecer el desarrollo de la escucha, la expresión corporal y gestual, la comunicación oral y escrita.</w:t>
      </w:r>
    </w:p>
    <w:p w14:paraId="63242647" w14:textId="77777777" w:rsidR="00DA0CE3" w:rsidRDefault="00DA0CE3" w:rsidP="00BE425B">
      <w:pPr>
        <w:spacing w:line="360" w:lineRule="auto"/>
        <w:rPr>
          <w:rFonts w:ascii="Times New Roman" w:hAnsi="Times New Roman" w:cs="Times New Roman"/>
          <w:sz w:val="24"/>
          <w:szCs w:val="24"/>
        </w:rPr>
        <w:sectPr w:rsidR="00DA0CE3"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440B6FA2" w14:textId="6AB5FFD3" w:rsidR="00522B68" w:rsidRDefault="0060709B" w:rsidP="00BE425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CONCLUSIÓN:</w:t>
      </w:r>
    </w:p>
    <w:p w14:paraId="3CCDB378" w14:textId="70657694" w:rsidR="002E6A8A" w:rsidRPr="002E6A8A" w:rsidRDefault="002E6A8A" w:rsidP="002E6A8A">
      <w:pPr>
        <w:spacing w:line="360" w:lineRule="auto"/>
        <w:rPr>
          <w:rFonts w:ascii="Times New Roman" w:hAnsi="Times New Roman" w:cs="Times New Roman"/>
          <w:sz w:val="24"/>
          <w:szCs w:val="24"/>
        </w:rPr>
      </w:pPr>
      <w:r w:rsidRPr="00375533">
        <w:rPr>
          <w:rFonts w:ascii="Times New Roman" w:hAnsi="Times New Roman" w:cs="Times New Roman"/>
          <w:sz w:val="24"/>
          <w:szCs w:val="24"/>
          <w:highlight w:val="cyan"/>
        </w:rPr>
        <w:t>En edad preescolar la educación artística juega un papel muy importante al momento de desarrollar la comunicación del alumno, pues favorecen el pleno desenvolvimiento de los infantes, brindándoles seguridad y confianza para comunicarse de manera asertiva con sus compañeros, maestros, padres de familia y en si en el grupo social que le rodea</w:t>
      </w:r>
      <w:r w:rsidRPr="002E6A8A">
        <w:rPr>
          <w:rFonts w:ascii="Times New Roman" w:hAnsi="Times New Roman" w:cs="Times New Roman"/>
          <w:sz w:val="24"/>
          <w:szCs w:val="24"/>
        </w:rPr>
        <w:t xml:space="preserve">. </w:t>
      </w:r>
      <w:r w:rsidR="00895290" w:rsidRPr="00375533">
        <w:rPr>
          <w:rFonts w:ascii="Times New Roman" w:eastAsia="Arial" w:hAnsi="Times New Roman" w:cs="Times New Roman"/>
          <w:sz w:val="24"/>
          <w:szCs w:val="24"/>
          <w:highlight w:val="yellow"/>
        </w:rPr>
        <w:t xml:space="preserve">Cassiani, R. Peña, C. Rohatan, B. Salazar, L. (2017) </w:t>
      </w:r>
      <w:r w:rsidR="00895290" w:rsidRPr="00375533">
        <w:rPr>
          <w:rFonts w:ascii="Times New Roman" w:eastAsia="Arial" w:hAnsi="Times New Roman" w:cs="Times New Roman"/>
          <w:sz w:val="24"/>
          <w:szCs w:val="24"/>
          <w:highlight w:val="green"/>
        </w:rPr>
        <w:t>comentan que las clases de educación artística pueden ser espacios que contribuyan a la educación integral mediante el desarrollo de habilidades académicas funcionales, las cuales son necesarias en las demás asignaturas escolares y en la vida cotidiana.</w:t>
      </w:r>
      <w:r w:rsidR="009A38BF">
        <w:rPr>
          <w:rFonts w:ascii="Times New Roman" w:eastAsia="Arial" w:hAnsi="Times New Roman" w:cs="Times New Roman"/>
          <w:sz w:val="24"/>
          <w:szCs w:val="24"/>
        </w:rPr>
        <w:t xml:space="preserve"> </w:t>
      </w:r>
      <w:r w:rsidR="009A38BF" w:rsidRPr="00375533">
        <w:rPr>
          <w:rFonts w:ascii="Times New Roman" w:eastAsia="Arial" w:hAnsi="Times New Roman" w:cs="Times New Roman"/>
          <w:sz w:val="24"/>
          <w:szCs w:val="24"/>
          <w:highlight w:val="cyan"/>
        </w:rPr>
        <w:t>Por lo que no debemos dejar a un lado tan importante asignatura como lo son las artes en cualquiera de sus vertientes y darle el mismo valor asignado a lenguaje y comunicación, pensamiento matemático y exploración y comprensión del mundo natural y social</w:t>
      </w:r>
      <w:r w:rsidR="009A38BF">
        <w:rPr>
          <w:rFonts w:ascii="Times New Roman" w:eastAsia="Arial" w:hAnsi="Times New Roman" w:cs="Times New Roman"/>
          <w:sz w:val="24"/>
          <w:szCs w:val="24"/>
        </w:rPr>
        <w:t xml:space="preserve">. </w:t>
      </w:r>
    </w:p>
    <w:p w14:paraId="3A6AE6EC" w14:textId="2404C918" w:rsidR="002E6A8A" w:rsidRPr="00856A55" w:rsidRDefault="009A38BF" w:rsidP="00856A55">
      <w:pPr>
        <w:spacing w:before="280" w:after="280" w:line="360" w:lineRule="auto"/>
        <w:ind w:firstLine="720"/>
        <w:rPr>
          <w:rFonts w:ascii="Times New Roman" w:eastAsia="Arial" w:hAnsi="Times New Roman" w:cs="Times New Roman"/>
          <w:sz w:val="24"/>
          <w:szCs w:val="24"/>
        </w:rPr>
      </w:pPr>
      <w:r w:rsidRPr="00375533">
        <w:rPr>
          <w:rFonts w:ascii="Times New Roman" w:hAnsi="Times New Roman" w:cs="Times New Roman"/>
          <w:sz w:val="24"/>
          <w:szCs w:val="24"/>
          <w:highlight w:val="cyan"/>
        </w:rPr>
        <w:t>Como</w:t>
      </w:r>
      <w:r w:rsidR="002E6A8A" w:rsidRPr="00375533">
        <w:rPr>
          <w:rFonts w:ascii="Times New Roman" w:hAnsi="Times New Roman" w:cs="Times New Roman"/>
          <w:sz w:val="24"/>
          <w:szCs w:val="24"/>
          <w:highlight w:val="cyan"/>
        </w:rPr>
        <w:t xml:space="preserve"> futuras docentes debemos buscar estrategias innovadoras, actividades dinámicas y llamativas que logren atraer la atención de los alumnos y así favorecer estas habilidades comunicativas, a través de la música, el teatro, la danza, la escultura, la pintura desarrollar su imaginación y </w:t>
      </w:r>
      <w:r w:rsidR="00377EB8" w:rsidRPr="00375533">
        <w:rPr>
          <w:rFonts w:ascii="Times New Roman" w:hAnsi="Times New Roman" w:cs="Times New Roman"/>
          <w:sz w:val="24"/>
          <w:szCs w:val="24"/>
          <w:highlight w:val="cyan"/>
        </w:rPr>
        <w:t>creatividad.</w:t>
      </w:r>
      <w:r w:rsidR="00856A55">
        <w:rPr>
          <w:rFonts w:ascii="Times New Roman" w:hAnsi="Times New Roman" w:cs="Times New Roman"/>
          <w:sz w:val="24"/>
          <w:szCs w:val="24"/>
        </w:rPr>
        <w:t xml:space="preserve"> </w:t>
      </w:r>
      <w:r w:rsidR="00856A55" w:rsidRPr="00375533">
        <w:rPr>
          <w:rFonts w:ascii="Times New Roman" w:eastAsia="Arial" w:hAnsi="Times New Roman" w:cs="Times New Roman"/>
          <w:sz w:val="24"/>
          <w:szCs w:val="24"/>
          <w:highlight w:val="yellow"/>
        </w:rPr>
        <w:t>La SEP (2017) comenta que</w:t>
      </w:r>
      <w:r w:rsidR="00856A55" w:rsidRPr="00914678">
        <w:rPr>
          <w:rFonts w:ascii="Times New Roman" w:eastAsia="Arial" w:hAnsi="Times New Roman" w:cs="Times New Roman"/>
          <w:sz w:val="24"/>
          <w:szCs w:val="24"/>
        </w:rPr>
        <w:t xml:space="preserve"> </w:t>
      </w:r>
      <w:r w:rsidR="00856A55" w:rsidRPr="00375533">
        <w:rPr>
          <w:rFonts w:ascii="Times New Roman" w:eastAsia="Arial" w:hAnsi="Times New Roman" w:cs="Times New Roman"/>
          <w:sz w:val="24"/>
          <w:szCs w:val="24"/>
          <w:highlight w:val="green"/>
        </w:rPr>
        <w:t>Las artes son lenguajes estéticos estructurados que hacen perceptibles en el mundo externo, ideas, sueños, experiencias, pensamientos, sentimientos, posturas y reflexiones que forman parte del mundo interior de los artistas.</w:t>
      </w:r>
      <w:r w:rsidR="00856A55">
        <w:rPr>
          <w:rFonts w:ascii="Times New Roman" w:eastAsia="Arial" w:hAnsi="Times New Roman" w:cs="Times New Roman"/>
          <w:sz w:val="24"/>
          <w:szCs w:val="24"/>
        </w:rPr>
        <w:t xml:space="preserve"> </w:t>
      </w:r>
      <w:r w:rsidR="00856A55" w:rsidRPr="00375533">
        <w:rPr>
          <w:rFonts w:ascii="Times New Roman" w:eastAsia="Arial" w:hAnsi="Times New Roman" w:cs="Times New Roman"/>
          <w:sz w:val="24"/>
          <w:szCs w:val="24"/>
          <w:highlight w:val="cyan"/>
        </w:rPr>
        <w:t>Estas actividades facilitarán</w:t>
      </w:r>
      <w:r w:rsidR="002E6A8A" w:rsidRPr="00375533">
        <w:rPr>
          <w:rFonts w:ascii="Times New Roman" w:hAnsi="Times New Roman" w:cs="Times New Roman"/>
          <w:sz w:val="24"/>
          <w:szCs w:val="24"/>
          <w:highlight w:val="cyan"/>
        </w:rPr>
        <w:t xml:space="preserve"> a la comunicación para que expresen sus ideas, emociones, pensamientos por medio de actividades </w:t>
      </w:r>
      <w:r w:rsidR="00377EB8" w:rsidRPr="00375533">
        <w:rPr>
          <w:rFonts w:ascii="Times New Roman" w:hAnsi="Times New Roman" w:cs="Times New Roman"/>
          <w:sz w:val="24"/>
          <w:szCs w:val="24"/>
          <w:highlight w:val="cyan"/>
        </w:rPr>
        <w:t>como recitar</w:t>
      </w:r>
      <w:r w:rsidR="002E6A8A" w:rsidRPr="00375533">
        <w:rPr>
          <w:rFonts w:ascii="Times New Roman" w:hAnsi="Times New Roman" w:cs="Times New Roman"/>
          <w:sz w:val="24"/>
          <w:szCs w:val="24"/>
          <w:highlight w:val="cyan"/>
        </w:rPr>
        <w:t xml:space="preserve"> canciones, dramatizar escenas de cuentos y películas favoritas, realzar dibujos, pinturas con acuarelas lo que permitirá interactuar de manera oral y escrita. Mientras que actividades de baile, mímica, permitirán una comunicación a través de lenguaje corporal y gestual.</w:t>
      </w:r>
      <w:r w:rsidR="002E6A8A" w:rsidRPr="002E6A8A">
        <w:rPr>
          <w:rFonts w:ascii="Times New Roman" w:hAnsi="Times New Roman" w:cs="Times New Roman"/>
          <w:sz w:val="24"/>
          <w:szCs w:val="24"/>
        </w:rPr>
        <w:t xml:space="preserve"> </w:t>
      </w:r>
    </w:p>
    <w:p w14:paraId="3229CDE4" w14:textId="5FD1F890" w:rsidR="002E6A8A" w:rsidRPr="002E6A8A" w:rsidRDefault="002E6A8A" w:rsidP="002E6A8A">
      <w:pPr>
        <w:spacing w:line="360" w:lineRule="auto"/>
        <w:rPr>
          <w:rFonts w:ascii="Times New Roman" w:hAnsi="Times New Roman" w:cs="Times New Roman"/>
          <w:sz w:val="24"/>
          <w:szCs w:val="24"/>
        </w:rPr>
      </w:pPr>
      <w:r w:rsidRPr="002E6A8A">
        <w:rPr>
          <w:rFonts w:ascii="Times New Roman" w:hAnsi="Times New Roman" w:cs="Times New Roman"/>
          <w:sz w:val="24"/>
          <w:szCs w:val="24"/>
        </w:rPr>
        <w:t xml:space="preserve">Es importante implementar estrategias que ayuden a desarrollar las competencias comunicativas a través de arte, ya que es necesario para el desarrollo cognitivo del niño, en el lado del docente debe de tener conocimientos previos sobre las artísticas, debe de ser creador y guiador para el conocimiento de los alumnos. </w:t>
      </w:r>
    </w:p>
    <w:p w14:paraId="05C6727F" w14:textId="637EEB48" w:rsidR="00522B68" w:rsidRPr="00914678" w:rsidRDefault="002E6A8A" w:rsidP="00914678">
      <w:pPr>
        <w:spacing w:line="360" w:lineRule="auto"/>
        <w:rPr>
          <w:rFonts w:ascii="Times New Roman" w:hAnsi="Times New Roman" w:cs="Times New Roman"/>
          <w:sz w:val="24"/>
          <w:szCs w:val="24"/>
        </w:rPr>
      </w:pPr>
      <w:r w:rsidRPr="00375533">
        <w:rPr>
          <w:rFonts w:ascii="Times New Roman" w:hAnsi="Times New Roman" w:cs="Times New Roman"/>
          <w:sz w:val="24"/>
          <w:szCs w:val="24"/>
          <w:highlight w:val="cyan"/>
        </w:rPr>
        <w:t xml:space="preserve">Igual manera es importante que los programas y planes vigentes den una gran importancia a la artísticas, ya que en la actualidad se considera menos importante en la educación, por eso es necesario implementar el cambio para que los alumnos puedan desarrollar habilidades como la </w:t>
      </w:r>
      <w:r w:rsidRPr="00375533">
        <w:rPr>
          <w:rFonts w:ascii="Times New Roman" w:hAnsi="Times New Roman" w:cs="Times New Roman"/>
          <w:sz w:val="24"/>
          <w:szCs w:val="24"/>
          <w:highlight w:val="cyan"/>
        </w:rPr>
        <w:lastRenderedPageBreak/>
        <w:t>comunicativa, expresando los sentimientos , pensamientos que le surgen a través de la realización de la actividades, como también una preparación para poder impartir adecuadamente las artísticas, ya que una competencia que necesita un docente es tener saberes de las artes, para que los alumnos puedan manipular sin temor alguno.</w:t>
      </w:r>
      <w:r w:rsidRPr="002E6A8A">
        <w:rPr>
          <w:rFonts w:ascii="Times New Roman" w:hAnsi="Times New Roman" w:cs="Times New Roman"/>
          <w:sz w:val="24"/>
          <w:szCs w:val="24"/>
        </w:rPr>
        <w:t xml:space="preserve"> </w:t>
      </w:r>
      <w:r w:rsidRPr="00375533">
        <w:rPr>
          <w:rFonts w:ascii="Times New Roman" w:hAnsi="Times New Roman" w:cs="Times New Roman"/>
          <w:sz w:val="24"/>
          <w:szCs w:val="24"/>
          <w:highlight w:val="yellow"/>
        </w:rPr>
        <w:t>Elliot W. Eisner (2004)  “</w:t>
      </w:r>
      <w:r w:rsidRPr="00375533">
        <w:rPr>
          <w:rFonts w:ascii="Times New Roman" w:hAnsi="Times New Roman" w:cs="Times New Roman"/>
          <w:sz w:val="24"/>
          <w:szCs w:val="24"/>
          <w:highlight w:val="green"/>
        </w:rPr>
        <w:t xml:space="preserve">Las funciones cognitivas de las artes incluyen todos los procesos </w:t>
      </w:r>
      <w:r w:rsidRPr="00375533">
        <w:rPr>
          <w:rFonts w:ascii="Times New Roman" w:hAnsi="Times New Roman" w:cs="Times New Roman"/>
          <w:sz w:val="24"/>
          <w:szCs w:val="24"/>
          <w:highlight w:val="cyan"/>
        </w:rPr>
        <w:t>por medio de los cuales el organismo se hace consciente de su entorno o de su propia conciencia. Incluye las formas más complejas de resolución de problemas imaginables mediante los vuelos más elevados de la imaginación. Pensar, en cualquiera de sus manifestaciones, es un evento cognitivo”.</w:t>
      </w:r>
    </w:p>
    <w:p w14:paraId="2020EAC6" w14:textId="77777777" w:rsidR="00F951F5" w:rsidRPr="00914678" w:rsidRDefault="00F951F5" w:rsidP="00914678">
      <w:pPr>
        <w:spacing w:line="360" w:lineRule="auto"/>
        <w:rPr>
          <w:rFonts w:ascii="Times New Roman" w:hAnsi="Times New Roman" w:cs="Times New Roman"/>
          <w:sz w:val="24"/>
          <w:szCs w:val="24"/>
        </w:rPr>
        <w:sectPr w:rsidR="00F951F5" w:rsidRPr="00914678"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1A2B6914" w14:textId="1D855BD6" w:rsidR="00125AA5" w:rsidRPr="00914678" w:rsidRDefault="00954121"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lastRenderedPageBreak/>
        <w:t xml:space="preserve">Referencias:  </w:t>
      </w:r>
    </w:p>
    <w:p w14:paraId="37E87766" w14:textId="5141C8FE" w:rsidR="00125AA5" w:rsidRDefault="00125AA5" w:rsidP="00914678">
      <w:pPr>
        <w:spacing w:line="360" w:lineRule="auto"/>
        <w:ind w:left="709" w:hanging="709"/>
        <w:rPr>
          <w:rFonts w:ascii="Times New Roman" w:hAnsi="Times New Roman" w:cs="Times New Roman"/>
          <w:sz w:val="24"/>
          <w:szCs w:val="24"/>
          <w:highlight w:val="white"/>
        </w:rPr>
      </w:pPr>
    </w:p>
    <w:p w14:paraId="5D5A07B2" w14:textId="77777777" w:rsidR="00D20CBE" w:rsidRDefault="00D20CBE" w:rsidP="00D20CBE">
      <w:pPr>
        <w:pStyle w:val="Bibliografa"/>
        <w:ind w:left="720" w:hanging="720"/>
        <w:rPr>
          <w:noProof/>
        </w:rPr>
      </w:pPr>
      <w:r>
        <w:rPr>
          <w:noProof/>
        </w:rPr>
        <w:t xml:space="preserve">Bajaña. (2016). </w:t>
      </w:r>
      <w:r>
        <w:rPr>
          <w:i/>
          <w:iCs/>
          <w:noProof/>
        </w:rPr>
        <w:t>EDUCACIÓN ARTÍSTICA Y SU CONTRIBUCIÓN AL DESARROLLO.</w:t>
      </w:r>
      <w:r>
        <w:rPr>
          <w:noProof/>
        </w:rPr>
        <w:t xml:space="preserve"> BABAHOYO.</w:t>
      </w:r>
    </w:p>
    <w:p w14:paraId="1C82B4AD" w14:textId="6D7CE999" w:rsidR="00D20CBE" w:rsidRPr="00D20CBE" w:rsidRDefault="00375533" w:rsidP="00D20CBE">
      <w:hyperlink r:id="rId10" w:history="1">
        <w:r w:rsidR="00D20CBE" w:rsidRPr="0023232F">
          <w:rPr>
            <w:rStyle w:val="Hipervnculo"/>
          </w:rPr>
          <w:t>https://bit.ly/3ztlI5h</w:t>
        </w:r>
      </w:hyperlink>
      <w:r w:rsidR="00D20CBE">
        <w:t xml:space="preserve"> </w:t>
      </w:r>
    </w:p>
    <w:p w14:paraId="6C394BE9" w14:textId="7777777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Barrios, A. Pinzón Y. El arte como instrumento para el desarrollo de las habilidades comunicativas. Fundación Universitaria Los Liberadores. </w:t>
      </w:r>
      <w:hyperlink r:id="rId11">
        <w:r w:rsidRPr="00914678">
          <w:rPr>
            <w:rStyle w:val="Hipervnculo"/>
            <w:rFonts w:ascii="Times New Roman" w:hAnsi="Times New Roman" w:cs="Times New Roman"/>
            <w:sz w:val="24"/>
            <w:szCs w:val="24"/>
          </w:rPr>
          <w:t>https://bit.ly/3hONO4W</w:t>
        </w:r>
      </w:hyperlink>
      <w:r w:rsidRPr="00914678">
        <w:rPr>
          <w:rFonts w:ascii="Times New Roman" w:hAnsi="Times New Roman" w:cs="Times New Roman"/>
          <w:sz w:val="24"/>
          <w:szCs w:val="24"/>
        </w:rPr>
        <w:t xml:space="preserve"> </w:t>
      </w:r>
    </w:p>
    <w:p w14:paraId="4E091111" w14:textId="792927F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Cassiani, R. Peña, C. Rohatan, B. Salazar, </w:t>
      </w:r>
      <w:r w:rsidR="00C155F0" w:rsidRPr="00914678">
        <w:rPr>
          <w:rFonts w:ascii="Times New Roman" w:hAnsi="Times New Roman" w:cs="Times New Roman"/>
          <w:sz w:val="24"/>
          <w:szCs w:val="24"/>
        </w:rPr>
        <w:t>L.</w:t>
      </w:r>
      <w:r w:rsidRPr="00914678">
        <w:rPr>
          <w:rFonts w:ascii="Times New Roman" w:hAnsi="Times New Roman" w:cs="Times New Roman"/>
          <w:sz w:val="24"/>
          <w:szCs w:val="24"/>
        </w:rPr>
        <w:t xml:space="preserve"> (2017) Proponer el Artes Plásticas en el Grado Preescolar como Motor de Desarrollo de Habilidades Académicas en la Corporación Educativa Antonio Ricaurte en el Carmen de Bolívar. Universidad de Cartagena. Facultad de Ciencias Sociales y Educación.  </w:t>
      </w:r>
      <w:hyperlink r:id="rId12">
        <w:r w:rsidRPr="00914678">
          <w:rPr>
            <w:rStyle w:val="Hipervnculo"/>
            <w:rFonts w:ascii="Times New Roman" w:hAnsi="Times New Roman" w:cs="Times New Roman"/>
            <w:sz w:val="24"/>
            <w:szCs w:val="24"/>
          </w:rPr>
          <w:t>https://bit.ly/3uAYO8G</w:t>
        </w:r>
      </w:hyperlink>
      <w:r w:rsidRPr="00914678">
        <w:rPr>
          <w:rFonts w:ascii="Times New Roman" w:hAnsi="Times New Roman" w:cs="Times New Roman"/>
          <w:sz w:val="24"/>
          <w:szCs w:val="24"/>
        </w:rPr>
        <w:t xml:space="preserve"> </w:t>
      </w:r>
    </w:p>
    <w:p w14:paraId="4CE0883A" w14:textId="651B6387" w:rsidR="00125AA5"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CAMPOS URGILÉS, GUILLERMO (2016). AULA, LENGUAJE Y EDUCACIÓN. Sophia, Colección de          Filosofía de la </w:t>
      </w:r>
      <w:r w:rsidR="00C155F0" w:rsidRPr="00914678">
        <w:rPr>
          <w:rFonts w:ascii="Times New Roman" w:hAnsi="Times New Roman" w:cs="Times New Roman"/>
          <w:sz w:val="24"/>
          <w:szCs w:val="24"/>
        </w:rPr>
        <w:t>Educación, (</w:t>
      </w:r>
      <w:r w:rsidRPr="00914678">
        <w:rPr>
          <w:rFonts w:ascii="Times New Roman" w:hAnsi="Times New Roman" w:cs="Times New Roman"/>
          <w:sz w:val="24"/>
          <w:szCs w:val="24"/>
        </w:rPr>
        <w:t xml:space="preserve">20), 221-244. ISSN: 1390-3861. Disponible en:  </w:t>
      </w:r>
      <w:hyperlink r:id="rId13">
        <w:r w:rsidRPr="00914678">
          <w:rPr>
            <w:rStyle w:val="Hipervnculo"/>
            <w:rFonts w:ascii="Times New Roman" w:hAnsi="Times New Roman" w:cs="Times New Roman"/>
            <w:sz w:val="24"/>
            <w:szCs w:val="24"/>
          </w:rPr>
          <w:t>https://bit.ly/34ulBZd</w:t>
        </w:r>
      </w:hyperlink>
      <w:r w:rsidRPr="00914678">
        <w:rPr>
          <w:rFonts w:ascii="Times New Roman" w:hAnsi="Times New Roman" w:cs="Times New Roman"/>
          <w:sz w:val="24"/>
          <w:szCs w:val="24"/>
        </w:rPr>
        <w:t xml:space="preserve">  </w:t>
      </w:r>
    </w:p>
    <w:p w14:paraId="66C6171F" w14:textId="63C891A9" w:rsidR="0040089F" w:rsidRDefault="0040089F" w:rsidP="00914678">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Folgueiras Bertomeu P. (2016). Técnica de recogida de información: La entrevista.</w:t>
      </w:r>
      <w:r w:rsidRPr="0040089F">
        <w:t xml:space="preserve"> </w:t>
      </w:r>
      <w:hyperlink r:id="rId14" w:history="1">
        <w:r w:rsidRPr="00EF7C1A">
          <w:rPr>
            <w:rStyle w:val="Hipervnculo"/>
            <w:rFonts w:ascii="Times New Roman" w:hAnsi="Times New Roman" w:cs="Times New Roman"/>
            <w:sz w:val="24"/>
            <w:szCs w:val="24"/>
          </w:rPr>
          <w:t>https://bit.ly/35lJz9j</w:t>
        </w:r>
      </w:hyperlink>
      <w:r>
        <w:rPr>
          <w:rFonts w:ascii="Times New Roman" w:hAnsi="Times New Roman" w:cs="Times New Roman"/>
          <w:sz w:val="24"/>
          <w:szCs w:val="24"/>
        </w:rPr>
        <w:t xml:space="preserve">  </w:t>
      </w:r>
    </w:p>
    <w:p w14:paraId="2088F4FC" w14:textId="412B334D" w:rsidR="00D20CBE" w:rsidRPr="00914678" w:rsidRDefault="00D20CBE"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highlight w:val="white"/>
        </w:rPr>
        <w:t xml:space="preserve">García, N. M., Paca, N. K., Arista, S. M., Valdez, B. B., &amp; Gómez, I. I. (2018). Investigación      formativa en el desarrollo de habilidades comunicativas e investigativas. Revista de Investigaciones Altoandinas, 125-136. </w:t>
      </w:r>
      <w:hyperlink r:id="rId15">
        <w:r w:rsidRPr="00914678">
          <w:rPr>
            <w:rStyle w:val="Hipervnculo"/>
            <w:rFonts w:ascii="Times New Roman" w:hAnsi="Times New Roman" w:cs="Times New Roman"/>
            <w:sz w:val="24"/>
            <w:szCs w:val="24"/>
            <w:highlight w:val="white"/>
          </w:rPr>
          <w:t>https://bit.ly/2ROdlAD</w:t>
        </w:r>
      </w:hyperlink>
    </w:p>
    <w:p w14:paraId="5A5248E1" w14:textId="275302C5" w:rsidR="002F28AA" w:rsidRDefault="002F28AA" w:rsidP="00914678">
      <w:pPr>
        <w:spacing w:line="360" w:lineRule="auto"/>
        <w:ind w:left="851" w:hanging="851"/>
        <w:rPr>
          <w:rFonts w:ascii="Times New Roman" w:hAnsi="Times New Roman" w:cs="Times New Roman"/>
          <w:sz w:val="24"/>
          <w:szCs w:val="24"/>
        </w:rPr>
      </w:pPr>
      <w:r w:rsidRPr="00914678">
        <w:rPr>
          <w:rFonts w:ascii="Times New Roman" w:hAnsi="Times New Roman" w:cs="Times New Roman"/>
          <w:sz w:val="24"/>
          <w:szCs w:val="24"/>
        </w:rPr>
        <w:t xml:space="preserve">Lafontaine, P. Vásquez, J. (2018) El desarrollo de las habilidades comunicativas en la edad temprana en el grado de preprimario del nivel inicial. </w:t>
      </w:r>
    </w:p>
    <w:p w14:paraId="369E0660" w14:textId="2B4C8DAC" w:rsidR="00BE425B" w:rsidRPr="00D20CBE" w:rsidRDefault="00BE425B" w:rsidP="00914678">
      <w:pPr>
        <w:spacing w:line="360" w:lineRule="auto"/>
        <w:ind w:left="851" w:hanging="851"/>
        <w:rPr>
          <w:rFonts w:ascii="Times New Roman" w:hAnsi="Times New Roman" w:cs="Times New Roman"/>
          <w:sz w:val="24"/>
          <w:szCs w:val="24"/>
        </w:rPr>
      </w:pPr>
      <w:r w:rsidRPr="00D20CBE">
        <w:rPr>
          <w:rFonts w:ascii="Times New Roman" w:hAnsi="Times New Roman" w:cs="Times New Roman"/>
          <w:sz w:val="24"/>
          <w:szCs w:val="24"/>
        </w:rPr>
        <w:t>Márquez, J., Burau, E., Cevallos, I., y Vásquez, J. (2018). Importancia de la comunicación estratégica en la socialización del buen vivir. Rehuso, 3(1) ,81-90.</w:t>
      </w:r>
      <w:r w:rsidR="00D20CBE">
        <w:rPr>
          <w:rFonts w:ascii="Times New Roman" w:hAnsi="Times New Roman" w:cs="Times New Roman"/>
          <w:sz w:val="24"/>
          <w:szCs w:val="24"/>
        </w:rPr>
        <w:t xml:space="preserve"> </w:t>
      </w:r>
      <w:hyperlink r:id="rId16" w:history="1">
        <w:r w:rsidR="00D20CBE" w:rsidRPr="00EF7C1A">
          <w:rPr>
            <w:rStyle w:val="Hipervnculo"/>
            <w:rFonts w:ascii="Times New Roman" w:hAnsi="Times New Roman" w:cs="Times New Roman"/>
            <w:sz w:val="24"/>
            <w:szCs w:val="24"/>
          </w:rPr>
          <w:t>https://bit.ly/3pYlGhx</w:t>
        </w:r>
      </w:hyperlink>
      <w:r w:rsidR="00D20CBE">
        <w:rPr>
          <w:rFonts w:ascii="Times New Roman" w:hAnsi="Times New Roman" w:cs="Times New Roman"/>
          <w:sz w:val="24"/>
          <w:szCs w:val="24"/>
        </w:rPr>
        <w:t xml:space="preserve"> </w:t>
      </w:r>
    </w:p>
    <w:p w14:paraId="4753290F" w14:textId="57510A0F" w:rsidR="002F28AA" w:rsidRPr="00914678" w:rsidRDefault="002F28AA"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Munarriz, B. Técnicas y métodos de investigación cualitativa  </w:t>
      </w:r>
      <w:hyperlink r:id="rId17" w:history="1">
        <w:r w:rsidR="00914678" w:rsidRPr="00914678">
          <w:rPr>
            <w:rStyle w:val="Hipervnculo"/>
            <w:rFonts w:ascii="Times New Roman" w:hAnsi="Times New Roman" w:cs="Times New Roman"/>
            <w:sz w:val="24"/>
            <w:szCs w:val="24"/>
          </w:rPr>
          <w:t>https://bit.ly/3gnOtJu</w:t>
        </w:r>
      </w:hyperlink>
      <w:r w:rsidR="00914678" w:rsidRPr="00914678">
        <w:rPr>
          <w:rFonts w:ascii="Times New Roman" w:hAnsi="Times New Roman" w:cs="Times New Roman"/>
          <w:sz w:val="24"/>
          <w:szCs w:val="24"/>
        </w:rPr>
        <w:t xml:space="preserve"> </w:t>
      </w:r>
    </w:p>
    <w:p w14:paraId="272E0D56" w14:textId="362A0E59" w:rsidR="002F28AA" w:rsidRDefault="002F28AA" w:rsidP="00914678">
      <w:pPr>
        <w:spacing w:line="360" w:lineRule="auto"/>
        <w:ind w:left="851" w:hanging="851"/>
        <w:rPr>
          <w:rFonts w:ascii="Times New Roman" w:hAnsi="Times New Roman" w:cs="Times New Roman"/>
          <w:sz w:val="24"/>
          <w:szCs w:val="24"/>
        </w:rPr>
      </w:pPr>
      <w:r w:rsidRPr="00914678">
        <w:rPr>
          <w:rFonts w:ascii="Times New Roman" w:hAnsi="Times New Roman" w:cs="Times New Roman"/>
          <w:sz w:val="24"/>
          <w:szCs w:val="24"/>
        </w:rPr>
        <w:t xml:space="preserve">Ovando, R. (2009) Importancia de las habilidades comunicativas en preescolar: Lenguaje oral y escrito. México D.F.  </w:t>
      </w:r>
      <w:hyperlink r:id="rId18" w:history="1">
        <w:r w:rsidRPr="00914678">
          <w:rPr>
            <w:rStyle w:val="Hipervnculo"/>
            <w:rFonts w:ascii="Times New Roman" w:hAnsi="Times New Roman" w:cs="Times New Roman"/>
            <w:sz w:val="24"/>
            <w:szCs w:val="24"/>
          </w:rPr>
          <w:t>http://200.23.113.51/pdf/26054.pdf</w:t>
        </w:r>
      </w:hyperlink>
      <w:r w:rsidRPr="00914678">
        <w:rPr>
          <w:rFonts w:ascii="Times New Roman" w:hAnsi="Times New Roman" w:cs="Times New Roman"/>
          <w:sz w:val="24"/>
          <w:szCs w:val="24"/>
        </w:rPr>
        <w:t xml:space="preserve"> </w:t>
      </w:r>
    </w:p>
    <w:p w14:paraId="5D25CB3D" w14:textId="77777777" w:rsidR="00D20CBE" w:rsidRDefault="00D20CBE" w:rsidP="00D20CBE">
      <w:pPr>
        <w:pStyle w:val="Bibliografa"/>
        <w:ind w:left="720" w:hanging="720"/>
        <w:rPr>
          <w:noProof/>
        </w:rPr>
      </w:pPr>
      <w:r>
        <w:rPr>
          <w:noProof/>
        </w:rPr>
        <w:t xml:space="preserve">Sabater, V. (2017). Como desarrollar las habilidades sociales . </w:t>
      </w:r>
      <w:r>
        <w:rPr>
          <w:i/>
          <w:iCs/>
          <w:noProof/>
        </w:rPr>
        <w:t xml:space="preserve">La mente es maravillosa </w:t>
      </w:r>
      <w:r>
        <w:rPr>
          <w:noProof/>
        </w:rPr>
        <w:t>.</w:t>
      </w:r>
    </w:p>
    <w:p w14:paraId="06754D5E" w14:textId="5A175BB5" w:rsidR="00D20CBE" w:rsidRPr="00914678" w:rsidRDefault="00375533" w:rsidP="00D20CBE">
      <w:pPr>
        <w:spacing w:line="360" w:lineRule="auto"/>
        <w:ind w:left="851" w:hanging="851"/>
        <w:rPr>
          <w:rFonts w:ascii="Times New Roman" w:hAnsi="Times New Roman" w:cs="Times New Roman"/>
          <w:sz w:val="24"/>
          <w:szCs w:val="24"/>
        </w:rPr>
      </w:pPr>
      <w:hyperlink r:id="rId19" w:history="1">
        <w:r w:rsidR="00D20CBE" w:rsidRPr="0023232F">
          <w:rPr>
            <w:rStyle w:val="Hipervnculo"/>
          </w:rPr>
          <w:t>https://bit.ly/2TtjuT6</w:t>
        </w:r>
      </w:hyperlink>
      <w:r w:rsidR="00D20CBE">
        <w:rPr>
          <w:rStyle w:val="Hipervnculo"/>
        </w:rPr>
        <w:t xml:space="preserve"> </w:t>
      </w:r>
    </w:p>
    <w:p w14:paraId="1EB4C202" w14:textId="153C18A4" w:rsidR="006E6313" w:rsidRPr="00914678" w:rsidRDefault="00D268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lastRenderedPageBreak/>
        <w:t xml:space="preserve">Sánchez, E. (2016) Fortalecimiento de habilidades comunicativas a través de las artes plásticas, con niños y niñas de cuarto de primaria de la Institución Educativa Distrital Saludcoop Sur. J.T. Universidad Libre Facultad de ciencias de la educación, instituto de postgrados, Maestría en ciencias de la educación énfasis en psicología educativa, Bogotá. </w:t>
      </w:r>
      <w:hyperlink r:id="rId20" w:history="1">
        <w:r w:rsidR="00954121" w:rsidRPr="00914678">
          <w:rPr>
            <w:rStyle w:val="Hipervnculo"/>
            <w:rFonts w:ascii="Times New Roman" w:hAnsi="Times New Roman" w:cs="Times New Roman"/>
            <w:sz w:val="24"/>
            <w:szCs w:val="24"/>
          </w:rPr>
          <w:t>https://bit.ly/3vGC7RK</w:t>
        </w:r>
      </w:hyperlink>
      <w:r w:rsidR="006E6313" w:rsidRPr="00914678">
        <w:rPr>
          <w:rFonts w:ascii="Times New Roman" w:hAnsi="Times New Roman" w:cs="Times New Roman"/>
          <w:sz w:val="24"/>
          <w:szCs w:val="24"/>
        </w:rPr>
        <w:t xml:space="preserve"> </w:t>
      </w:r>
    </w:p>
    <w:p w14:paraId="3B125EC2" w14:textId="7777777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Secretaría de Educación Pública. (2017). APRENDIZAJES CLAVE PARA LA EDUCACIÓN INTEGRAL. educación preescolar. Plan y programas de estudio, orientaciones didácticas y sugerencias de evaluaciones. México. Pág. 279. </w:t>
      </w:r>
    </w:p>
    <w:p w14:paraId="4ACA1D7B" w14:textId="77777777" w:rsidR="00125AA5" w:rsidRPr="00914678" w:rsidRDefault="00375533" w:rsidP="00914678">
      <w:pPr>
        <w:spacing w:line="360" w:lineRule="auto"/>
        <w:ind w:left="709"/>
        <w:rPr>
          <w:rFonts w:ascii="Times New Roman" w:hAnsi="Times New Roman" w:cs="Times New Roman"/>
          <w:sz w:val="24"/>
          <w:szCs w:val="24"/>
        </w:rPr>
      </w:pPr>
      <w:hyperlink r:id="rId21">
        <w:r w:rsidR="00954121" w:rsidRPr="00914678">
          <w:rPr>
            <w:rStyle w:val="Hipervnculo"/>
            <w:rFonts w:ascii="Times New Roman" w:hAnsi="Times New Roman" w:cs="Times New Roman"/>
            <w:sz w:val="24"/>
            <w:szCs w:val="24"/>
          </w:rPr>
          <w:t>https://bit.ly/3iap6w1</w:t>
        </w:r>
      </w:hyperlink>
      <w:r w:rsidR="00954121" w:rsidRPr="00914678">
        <w:rPr>
          <w:rFonts w:ascii="Times New Roman" w:hAnsi="Times New Roman" w:cs="Times New Roman"/>
          <w:sz w:val="24"/>
          <w:szCs w:val="24"/>
        </w:rPr>
        <w:t xml:space="preserve"> </w:t>
      </w:r>
    </w:p>
    <w:p w14:paraId="30BAF4F4" w14:textId="149070CF" w:rsidR="00D20CBE" w:rsidRDefault="00954121" w:rsidP="00A263AC">
      <w:pPr>
        <w:spacing w:line="360" w:lineRule="auto"/>
        <w:ind w:left="709" w:hanging="709"/>
        <w:rPr>
          <w:rFonts w:ascii="Times New Roman" w:hAnsi="Times New Roman" w:cs="Times New Roman"/>
          <w:sz w:val="24"/>
          <w:szCs w:val="24"/>
          <w:highlight w:val="white"/>
        </w:rPr>
      </w:pPr>
      <w:r w:rsidRPr="00914678">
        <w:rPr>
          <w:rFonts w:ascii="Times New Roman" w:hAnsi="Times New Roman" w:cs="Times New Roman"/>
          <w:sz w:val="24"/>
          <w:szCs w:val="24"/>
          <w:highlight w:val="white"/>
        </w:rPr>
        <w:t xml:space="preserve">Rioja Gamonal, M. (2019). Expresión artística en educación inicial.  </w:t>
      </w:r>
      <w:hyperlink r:id="rId22" w:history="1">
        <w:r w:rsidR="00D20CBE" w:rsidRPr="00EF7C1A">
          <w:rPr>
            <w:rStyle w:val="Hipervnculo"/>
            <w:rFonts w:ascii="Times New Roman" w:hAnsi="Times New Roman" w:cs="Times New Roman"/>
            <w:sz w:val="24"/>
            <w:szCs w:val="24"/>
            <w:highlight w:val="white"/>
          </w:rPr>
          <w:t>https://bit.ly/2SF6ERh</w:t>
        </w:r>
      </w:hyperlink>
      <w:r w:rsidR="00D20CBE">
        <w:rPr>
          <w:rFonts w:ascii="Times New Roman" w:hAnsi="Times New Roman" w:cs="Times New Roman"/>
          <w:sz w:val="24"/>
          <w:szCs w:val="24"/>
          <w:highlight w:val="white"/>
        </w:rPr>
        <w:t xml:space="preserve">  </w:t>
      </w:r>
    </w:p>
    <w:p w14:paraId="0F53FE4C" w14:textId="77777777" w:rsidR="00D20CBE" w:rsidRPr="005177C2" w:rsidRDefault="00D20CBE" w:rsidP="00D20CBE">
      <w:pPr>
        <w:spacing w:line="360" w:lineRule="auto"/>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Román Betancourt, M., Vena Robaina, D., &amp; González Barrios, O. (2015). Fundamentos teóricos de la competencia comunicativa intercultural en idioma inglés. </w:t>
      </w:r>
      <w:r>
        <w:rPr>
          <w:rFonts w:ascii="Arial" w:hAnsi="Arial" w:cs="Arial"/>
          <w:i/>
          <w:iCs/>
          <w:color w:val="222222"/>
          <w:sz w:val="20"/>
          <w:szCs w:val="20"/>
          <w:shd w:val="clear" w:color="auto" w:fill="FFFFFF"/>
        </w:rPr>
        <w:t>Humanidades Médicas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xml:space="preserve">(1), 70-87. </w:t>
      </w:r>
      <w:hyperlink r:id="rId23" w:history="1">
        <w:r w:rsidRPr="0023232F">
          <w:rPr>
            <w:rStyle w:val="Hipervnculo"/>
            <w:rFonts w:ascii="Arial" w:hAnsi="Arial" w:cs="Arial"/>
            <w:sz w:val="20"/>
            <w:szCs w:val="20"/>
          </w:rPr>
          <w:t>https://bit.ly/3wszRxI</w:t>
        </w:r>
      </w:hyperlink>
      <w:r>
        <w:rPr>
          <w:rFonts w:ascii="Arial" w:hAnsi="Arial" w:cs="Arial"/>
          <w:sz w:val="20"/>
          <w:szCs w:val="20"/>
        </w:rPr>
        <w:t xml:space="preserve"> </w:t>
      </w:r>
    </w:p>
    <w:p w14:paraId="321BFA27" w14:textId="72D356EF" w:rsidR="00A263AC" w:rsidRPr="007202DB" w:rsidRDefault="00A263AC" w:rsidP="00A263AC">
      <w:pPr>
        <w:spacing w:line="360" w:lineRule="auto"/>
        <w:ind w:left="709" w:hanging="709"/>
        <w:rPr>
          <w:rFonts w:ascii="Arial" w:hAnsi="Arial" w:cs="Arial"/>
          <w:sz w:val="20"/>
          <w:szCs w:val="20"/>
        </w:rPr>
      </w:pPr>
      <w:r w:rsidRPr="007202DB">
        <w:rPr>
          <w:rFonts w:ascii="Arial" w:hAnsi="Arial" w:cs="Arial"/>
          <w:sz w:val="20"/>
          <w:szCs w:val="20"/>
          <w:highlight w:val="white"/>
        </w:rPr>
        <w:t xml:space="preserve"> </w:t>
      </w:r>
    </w:p>
    <w:sdt>
      <w:sdtPr>
        <w:rPr>
          <w:rFonts w:ascii="Calibri" w:eastAsia="Calibri" w:hAnsi="Calibri" w:cs="Calibri"/>
          <w:b w:val="0"/>
          <w:sz w:val="22"/>
          <w:szCs w:val="22"/>
          <w:lang w:val="es-ES"/>
        </w:rPr>
        <w:id w:val="152801348"/>
        <w:docPartObj>
          <w:docPartGallery w:val="Bibliographies"/>
          <w:docPartUnique/>
        </w:docPartObj>
      </w:sdtPr>
      <w:sdtEndPr>
        <w:rPr>
          <w:lang w:val="es-MX"/>
        </w:rPr>
      </w:sdtEndPr>
      <w:sdtContent>
        <w:p w14:paraId="73020E95" w14:textId="66787C4C" w:rsidR="00A263AC" w:rsidRDefault="00A263AC">
          <w:pPr>
            <w:pStyle w:val="Ttulo1"/>
          </w:pPr>
        </w:p>
        <w:p w14:paraId="30F66024" w14:textId="6247E3A7" w:rsidR="00A263AC" w:rsidRDefault="00375533" w:rsidP="00A263AC"/>
      </w:sdtContent>
    </w:sdt>
    <w:sectPr w:rsidR="00A263AC"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A5"/>
    <w:rsid w:val="00003B6F"/>
    <w:rsid w:val="00085436"/>
    <w:rsid w:val="00125AA5"/>
    <w:rsid w:val="00205987"/>
    <w:rsid w:val="00225119"/>
    <w:rsid w:val="00246EA6"/>
    <w:rsid w:val="002574E8"/>
    <w:rsid w:val="002E6A8A"/>
    <w:rsid w:val="002F28AA"/>
    <w:rsid w:val="0031310A"/>
    <w:rsid w:val="00375533"/>
    <w:rsid w:val="00377EB8"/>
    <w:rsid w:val="0040089F"/>
    <w:rsid w:val="00406F59"/>
    <w:rsid w:val="004C2368"/>
    <w:rsid w:val="005177C2"/>
    <w:rsid w:val="00521091"/>
    <w:rsid w:val="00522B68"/>
    <w:rsid w:val="005D2E78"/>
    <w:rsid w:val="005F026C"/>
    <w:rsid w:val="0060709B"/>
    <w:rsid w:val="006E6313"/>
    <w:rsid w:val="00702CE3"/>
    <w:rsid w:val="007202DB"/>
    <w:rsid w:val="0084365C"/>
    <w:rsid w:val="00856A55"/>
    <w:rsid w:val="00895290"/>
    <w:rsid w:val="009071F6"/>
    <w:rsid w:val="00914678"/>
    <w:rsid w:val="00954121"/>
    <w:rsid w:val="009676DC"/>
    <w:rsid w:val="009A38BF"/>
    <w:rsid w:val="009D3987"/>
    <w:rsid w:val="00A04DE5"/>
    <w:rsid w:val="00A263AC"/>
    <w:rsid w:val="00A438FF"/>
    <w:rsid w:val="00A662C9"/>
    <w:rsid w:val="00A80B07"/>
    <w:rsid w:val="00AE2140"/>
    <w:rsid w:val="00B503B3"/>
    <w:rsid w:val="00BE425B"/>
    <w:rsid w:val="00BE50E2"/>
    <w:rsid w:val="00C155F0"/>
    <w:rsid w:val="00C413F5"/>
    <w:rsid w:val="00CE11F8"/>
    <w:rsid w:val="00D20CBE"/>
    <w:rsid w:val="00D26821"/>
    <w:rsid w:val="00DA0CE3"/>
    <w:rsid w:val="00DD61C1"/>
    <w:rsid w:val="00E16CCE"/>
    <w:rsid w:val="00E50E25"/>
    <w:rsid w:val="00E870E6"/>
    <w:rsid w:val="00EA6DE4"/>
    <w:rsid w:val="00F54E3A"/>
    <w:rsid w:val="00F951F5"/>
    <w:rsid w:val="00FA790D"/>
    <w:rsid w:val="00FC0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70E"/>
  <w15:docId w15:val="{63412BE1-CB46-4762-BABF-EFACF974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A55"/>
  </w:style>
  <w:style w:type="paragraph" w:styleId="Ttulo1">
    <w:name w:val="heading 1"/>
    <w:basedOn w:val="Normal"/>
    <w:next w:val="Normal"/>
    <w:link w:val="Ttulo1Car"/>
    <w:uiPriority w:val="9"/>
    <w:qFormat/>
    <w:rsid w:val="00A926B3"/>
    <w:pPr>
      <w:keepNext/>
      <w:keepLines/>
      <w:spacing w:after="0" w:line="240" w:lineRule="auto"/>
      <w:jc w:val="both"/>
      <w:outlineLvl w:val="0"/>
    </w:pPr>
    <w:rPr>
      <w:rFonts w:ascii="Arial" w:eastAsiaTheme="majorEastAsia" w:hAnsi="Arial" w:cstheme="majorBidi"/>
      <w:b/>
      <w:sz w:val="32"/>
      <w:szCs w:val="32"/>
    </w:rPr>
  </w:style>
  <w:style w:type="paragraph" w:styleId="Ttulo2">
    <w:name w:val="heading 2"/>
    <w:basedOn w:val="Normal"/>
    <w:next w:val="Normal"/>
    <w:link w:val="Ttulo2Car"/>
    <w:uiPriority w:val="9"/>
    <w:semiHidden/>
    <w:unhideWhenUsed/>
    <w:qFormat/>
    <w:rsid w:val="000166A4"/>
    <w:pPr>
      <w:keepNext/>
      <w:keepLines/>
      <w:spacing w:before="40" w:after="0" w:line="240" w:lineRule="auto"/>
      <w:jc w:val="both"/>
      <w:outlineLvl w:val="1"/>
    </w:pPr>
    <w:rPr>
      <w:rFonts w:ascii="Arial" w:eastAsiaTheme="majorEastAsia" w:hAnsi="Arial" w:cstheme="majorBidi"/>
      <w:b/>
      <w:sz w:val="28"/>
      <w:szCs w:val="26"/>
    </w:rPr>
  </w:style>
  <w:style w:type="paragraph" w:styleId="Ttulo3">
    <w:name w:val="heading 3"/>
    <w:basedOn w:val="Normal"/>
    <w:next w:val="Normal"/>
    <w:link w:val="Ttulo3Car"/>
    <w:uiPriority w:val="9"/>
    <w:semiHidden/>
    <w:unhideWhenUsed/>
    <w:qFormat/>
    <w:rsid w:val="00811919"/>
    <w:pPr>
      <w:keepNext/>
      <w:keepLines/>
      <w:spacing w:before="40" w:after="0" w:line="240" w:lineRule="auto"/>
      <w:jc w:val="both"/>
      <w:outlineLvl w:val="2"/>
    </w:pPr>
    <w:rPr>
      <w:rFonts w:ascii="Arial" w:eastAsiaTheme="majorEastAsia" w:hAnsi="Arial" w:cstheme="majorBidi"/>
      <w:color w:val="000000" w:themeColor="text1"/>
      <w:sz w:val="28"/>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pPr>
      <w:spacing w:line="240" w:lineRule="auto"/>
      <w:jc w:val="both"/>
    </w:pPr>
    <w:rPr>
      <w:rFonts w:ascii="Arial" w:eastAsia="Arial" w:hAnsi="Arial" w:cs="Arial"/>
      <w:color w:val="5A5A5A"/>
      <w:sz w:val="28"/>
      <w:szCs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character" w:styleId="Hipervnculo">
    <w:name w:val="Hyperlink"/>
    <w:basedOn w:val="Fuentedeprrafopredeter"/>
    <w:uiPriority w:val="99"/>
    <w:unhideWhenUsed/>
    <w:rsid w:val="00C15D31"/>
    <w:rPr>
      <w:color w:val="0563C1" w:themeColor="hyperlink"/>
      <w:u w:val="single"/>
    </w:rPr>
  </w:style>
  <w:style w:type="character" w:styleId="Mencinsinresolver">
    <w:name w:val="Unresolved Mention"/>
    <w:basedOn w:val="Fuentedeprrafopredeter"/>
    <w:uiPriority w:val="99"/>
    <w:semiHidden/>
    <w:unhideWhenUsed/>
    <w:rsid w:val="00C15D31"/>
    <w:rPr>
      <w:color w:val="605E5C"/>
      <w:shd w:val="clear" w:color="auto" w:fill="E1DFDD"/>
    </w:rPr>
  </w:style>
  <w:style w:type="paragraph" w:customStyle="1" w:styleId="Default">
    <w:name w:val="Default"/>
    <w:rsid w:val="008E3EC8"/>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914678"/>
    <w:rPr>
      <w:color w:val="954F72" w:themeColor="followedHyperlink"/>
      <w:u w:val="single"/>
    </w:rPr>
  </w:style>
  <w:style w:type="paragraph" w:styleId="Bibliografa">
    <w:name w:val="Bibliography"/>
    <w:basedOn w:val="Normal"/>
    <w:next w:val="Normal"/>
    <w:uiPriority w:val="37"/>
    <w:unhideWhenUsed/>
    <w:rsid w:val="00A2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3812">
      <w:bodyDiv w:val="1"/>
      <w:marLeft w:val="0"/>
      <w:marRight w:val="0"/>
      <w:marTop w:val="0"/>
      <w:marBottom w:val="0"/>
      <w:divBdr>
        <w:top w:val="none" w:sz="0" w:space="0" w:color="auto"/>
        <w:left w:val="none" w:sz="0" w:space="0" w:color="auto"/>
        <w:bottom w:val="none" w:sz="0" w:space="0" w:color="auto"/>
        <w:right w:val="none" w:sz="0" w:space="0" w:color="auto"/>
      </w:divBdr>
    </w:div>
    <w:div w:id="205027526">
      <w:bodyDiv w:val="1"/>
      <w:marLeft w:val="0"/>
      <w:marRight w:val="0"/>
      <w:marTop w:val="0"/>
      <w:marBottom w:val="0"/>
      <w:divBdr>
        <w:top w:val="none" w:sz="0" w:space="0" w:color="auto"/>
        <w:left w:val="none" w:sz="0" w:space="0" w:color="auto"/>
        <w:bottom w:val="none" w:sz="0" w:space="0" w:color="auto"/>
        <w:right w:val="none" w:sz="0" w:space="0" w:color="auto"/>
      </w:divBdr>
    </w:div>
    <w:div w:id="225846462">
      <w:bodyDiv w:val="1"/>
      <w:marLeft w:val="0"/>
      <w:marRight w:val="0"/>
      <w:marTop w:val="0"/>
      <w:marBottom w:val="0"/>
      <w:divBdr>
        <w:top w:val="none" w:sz="0" w:space="0" w:color="auto"/>
        <w:left w:val="none" w:sz="0" w:space="0" w:color="auto"/>
        <w:bottom w:val="none" w:sz="0" w:space="0" w:color="auto"/>
        <w:right w:val="none" w:sz="0" w:space="0" w:color="auto"/>
      </w:divBdr>
    </w:div>
    <w:div w:id="385572659">
      <w:bodyDiv w:val="1"/>
      <w:marLeft w:val="0"/>
      <w:marRight w:val="0"/>
      <w:marTop w:val="0"/>
      <w:marBottom w:val="0"/>
      <w:divBdr>
        <w:top w:val="none" w:sz="0" w:space="0" w:color="auto"/>
        <w:left w:val="none" w:sz="0" w:space="0" w:color="auto"/>
        <w:bottom w:val="none" w:sz="0" w:space="0" w:color="auto"/>
        <w:right w:val="none" w:sz="0" w:space="0" w:color="auto"/>
      </w:divBdr>
    </w:div>
    <w:div w:id="392824095">
      <w:bodyDiv w:val="1"/>
      <w:marLeft w:val="0"/>
      <w:marRight w:val="0"/>
      <w:marTop w:val="0"/>
      <w:marBottom w:val="0"/>
      <w:divBdr>
        <w:top w:val="none" w:sz="0" w:space="0" w:color="auto"/>
        <w:left w:val="none" w:sz="0" w:space="0" w:color="auto"/>
        <w:bottom w:val="none" w:sz="0" w:space="0" w:color="auto"/>
        <w:right w:val="none" w:sz="0" w:space="0" w:color="auto"/>
      </w:divBdr>
    </w:div>
    <w:div w:id="410278340">
      <w:bodyDiv w:val="1"/>
      <w:marLeft w:val="0"/>
      <w:marRight w:val="0"/>
      <w:marTop w:val="0"/>
      <w:marBottom w:val="0"/>
      <w:divBdr>
        <w:top w:val="none" w:sz="0" w:space="0" w:color="auto"/>
        <w:left w:val="none" w:sz="0" w:space="0" w:color="auto"/>
        <w:bottom w:val="none" w:sz="0" w:space="0" w:color="auto"/>
        <w:right w:val="none" w:sz="0" w:space="0" w:color="auto"/>
      </w:divBdr>
    </w:div>
    <w:div w:id="642657540">
      <w:bodyDiv w:val="1"/>
      <w:marLeft w:val="0"/>
      <w:marRight w:val="0"/>
      <w:marTop w:val="0"/>
      <w:marBottom w:val="0"/>
      <w:divBdr>
        <w:top w:val="none" w:sz="0" w:space="0" w:color="auto"/>
        <w:left w:val="none" w:sz="0" w:space="0" w:color="auto"/>
        <w:bottom w:val="none" w:sz="0" w:space="0" w:color="auto"/>
        <w:right w:val="none" w:sz="0" w:space="0" w:color="auto"/>
      </w:divBdr>
    </w:div>
    <w:div w:id="662203200">
      <w:bodyDiv w:val="1"/>
      <w:marLeft w:val="0"/>
      <w:marRight w:val="0"/>
      <w:marTop w:val="0"/>
      <w:marBottom w:val="0"/>
      <w:divBdr>
        <w:top w:val="none" w:sz="0" w:space="0" w:color="auto"/>
        <w:left w:val="none" w:sz="0" w:space="0" w:color="auto"/>
        <w:bottom w:val="none" w:sz="0" w:space="0" w:color="auto"/>
        <w:right w:val="none" w:sz="0" w:space="0" w:color="auto"/>
      </w:divBdr>
    </w:div>
    <w:div w:id="683629402">
      <w:bodyDiv w:val="1"/>
      <w:marLeft w:val="0"/>
      <w:marRight w:val="0"/>
      <w:marTop w:val="0"/>
      <w:marBottom w:val="0"/>
      <w:divBdr>
        <w:top w:val="none" w:sz="0" w:space="0" w:color="auto"/>
        <w:left w:val="none" w:sz="0" w:space="0" w:color="auto"/>
        <w:bottom w:val="none" w:sz="0" w:space="0" w:color="auto"/>
        <w:right w:val="none" w:sz="0" w:space="0" w:color="auto"/>
      </w:divBdr>
    </w:div>
    <w:div w:id="742408607">
      <w:bodyDiv w:val="1"/>
      <w:marLeft w:val="0"/>
      <w:marRight w:val="0"/>
      <w:marTop w:val="0"/>
      <w:marBottom w:val="0"/>
      <w:divBdr>
        <w:top w:val="none" w:sz="0" w:space="0" w:color="auto"/>
        <w:left w:val="none" w:sz="0" w:space="0" w:color="auto"/>
        <w:bottom w:val="none" w:sz="0" w:space="0" w:color="auto"/>
        <w:right w:val="none" w:sz="0" w:space="0" w:color="auto"/>
      </w:divBdr>
    </w:div>
    <w:div w:id="760563430">
      <w:bodyDiv w:val="1"/>
      <w:marLeft w:val="0"/>
      <w:marRight w:val="0"/>
      <w:marTop w:val="0"/>
      <w:marBottom w:val="0"/>
      <w:divBdr>
        <w:top w:val="none" w:sz="0" w:space="0" w:color="auto"/>
        <w:left w:val="none" w:sz="0" w:space="0" w:color="auto"/>
        <w:bottom w:val="none" w:sz="0" w:space="0" w:color="auto"/>
        <w:right w:val="none" w:sz="0" w:space="0" w:color="auto"/>
      </w:divBdr>
    </w:div>
    <w:div w:id="811408168">
      <w:bodyDiv w:val="1"/>
      <w:marLeft w:val="0"/>
      <w:marRight w:val="0"/>
      <w:marTop w:val="0"/>
      <w:marBottom w:val="0"/>
      <w:divBdr>
        <w:top w:val="none" w:sz="0" w:space="0" w:color="auto"/>
        <w:left w:val="none" w:sz="0" w:space="0" w:color="auto"/>
        <w:bottom w:val="none" w:sz="0" w:space="0" w:color="auto"/>
        <w:right w:val="none" w:sz="0" w:space="0" w:color="auto"/>
      </w:divBdr>
    </w:div>
    <w:div w:id="876435366">
      <w:bodyDiv w:val="1"/>
      <w:marLeft w:val="0"/>
      <w:marRight w:val="0"/>
      <w:marTop w:val="0"/>
      <w:marBottom w:val="0"/>
      <w:divBdr>
        <w:top w:val="none" w:sz="0" w:space="0" w:color="auto"/>
        <w:left w:val="none" w:sz="0" w:space="0" w:color="auto"/>
        <w:bottom w:val="none" w:sz="0" w:space="0" w:color="auto"/>
        <w:right w:val="none" w:sz="0" w:space="0" w:color="auto"/>
      </w:divBdr>
    </w:div>
    <w:div w:id="885331775">
      <w:bodyDiv w:val="1"/>
      <w:marLeft w:val="0"/>
      <w:marRight w:val="0"/>
      <w:marTop w:val="0"/>
      <w:marBottom w:val="0"/>
      <w:divBdr>
        <w:top w:val="none" w:sz="0" w:space="0" w:color="auto"/>
        <w:left w:val="none" w:sz="0" w:space="0" w:color="auto"/>
        <w:bottom w:val="none" w:sz="0" w:space="0" w:color="auto"/>
        <w:right w:val="none" w:sz="0" w:space="0" w:color="auto"/>
      </w:divBdr>
    </w:div>
    <w:div w:id="957830139">
      <w:bodyDiv w:val="1"/>
      <w:marLeft w:val="0"/>
      <w:marRight w:val="0"/>
      <w:marTop w:val="0"/>
      <w:marBottom w:val="0"/>
      <w:divBdr>
        <w:top w:val="none" w:sz="0" w:space="0" w:color="auto"/>
        <w:left w:val="none" w:sz="0" w:space="0" w:color="auto"/>
        <w:bottom w:val="none" w:sz="0" w:space="0" w:color="auto"/>
        <w:right w:val="none" w:sz="0" w:space="0" w:color="auto"/>
      </w:divBdr>
    </w:div>
    <w:div w:id="1005786840">
      <w:bodyDiv w:val="1"/>
      <w:marLeft w:val="0"/>
      <w:marRight w:val="0"/>
      <w:marTop w:val="0"/>
      <w:marBottom w:val="0"/>
      <w:divBdr>
        <w:top w:val="none" w:sz="0" w:space="0" w:color="auto"/>
        <w:left w:val="none" w:sz="0" w:space="0" w:color="auto"/>
        <w:bottom w:val="none" w:sz="0" w:space="0" w:color="auto"/>
        <w:right w:val="none" w:sz="0" w:space="0" w:color="auto"/>
      </w:divBdr>
    </w:div>
    <w:div w:id="1044208754">
      <w:bodyDiv w:val="1"/>
      <w:marLeft w:val="0"/>
      <w:marRight w:val="0"/>
      <w:marTop w:val="0"/>
      <w:marBottom w:val="0"/>
      <w:divBdr>
        <w:top w:val="none" w:sz="0" w:space="0" w:color="auto"/>
        <w:left w:val="none" w:sz="0" w:space="0" w:color="auto"/>
        <w:bottom w:val="none" w:sz="0" w:space="0" w:color="auto"/>
        <w:right w:val="none" w:sz="0" w:space="0" w:color="auto"/>
      </w:divBdr>
    </w:div>
    <w:div w:id="1052844487">
      <w:bodyDiv w:val="1"/>
      <w:marLeft w:val="0"/>
      <w:marRight w:val="0"/>
      <w:marTop w:val="0"/>
      <w:marBottom w:val="0"/>
      <w:divBdr>
        <w:top w:val="none" w:sz="0" w:space="0" w:color="auto"/>
        <w:left w:val="none" w:sz="0" w:space="0" w:color="auto"/>
        <w:bottom w:val="none" w:sz="0" w:space="0" w:color="auto"/>
        <w:right w:val="none" w:sz="0" w:space="0" w:color="auto"/>
      </w:divBdr>
    </w:div>
    <w:div w:id="1067344361">
      <w:bodyDiv w:val="1"/>
      <w:marLeft w:val="0"/>
      <w:marRight w:val="0"/>
      <w:marTop w:val="0"/>
      <w:marBottom w:val="0"/>
      <w:divBdr>
        <w:top w:val="none" w:sz="0" w:space="0" w:color="auto"/>
        <w:left w:val="none" w:sz="0" w:space="0" w:color="auto"/>
        <w:bottom w:val="none" w:sz="0" w:space="0" w:color="auto"/>
        <w:right w:val="none" w:sz="0" w:space="0" w:color="auto"/>
      </w:divBdr>
    </w:div>
    <w:div w:id="1096174525">
      <w:bodyDiv w:val="1"/>
      <w:marLeft w:val="0"/>
      <w:marRight w:val="0"/>
      <w:marTop w:val="0"/>
      <w:marBottom w:val="0"/>
      <w:divBdr>
        <w:top w:val="none" w:sz="0" w:space="0" w:color="auto"/>
        <w:left w:val="none" w:sz="0" w:space="0" w:color="auto"/>
        <w:bottom w:val="none" w:sz="0" w:space="0" w:color="auto"/>
        <w:right w:val="none" w:sz="0" w:space="0" w:color="auto"/>
      </w:divBdr>
    </w:div>
    <w:div w:id="1122647645">
      <w:bodyDiv w:val="1"/>
      <w:marLeft w:val="0"/>
      <w:marRight w:val="0"/>
      <w:marTop w:val="0"/>
      <w:marBottom w:val="0"/>
      <w:divBdr>
        <w:top w:val="none" w:sz="0" w:space="0" w:color="auto"/>
        <w:left w:val="none" w:sz="0" w:space="0" w:color="auto"/>
        <w:bottom w:val="none" w:sz="0" w:space="0" w:color="auto"/>
        <w:right w:val="none" w:sz="0" w:space="0" w:color="auto"/>
      </w:divBdr>
    </w:div>
    <w:div w:id="1379167539">
      <w:bodyDiv w:val="1"/>
      <w:marLeft w:val="0"/>
      <w:marRight w:val="0"/>
      <w:marTop w:val="0"/>
      <w:marBottom w:val="0"/>
      <w:divBdr>
        <w:top w:val="none" w:sz="0" w:space="0" w:color="auto"/>
        <w:left w:val="none" w:sz="0" w:space="0" w:color="auto"/>
        <w:bottom w:val="none" w:sz="0" w:space="0" w:color="auto"/>
        <w:right w:val="none" w:sz="0" w:space="0" w:color="auto"/>
      </w:divBdr>
    </w:div>
    <w:div w:id="1418555520">
      <w:bodyDiv w:val="1"/>
      <w:marLeft w:val="0"/>
      <w:marRight w:val="0"/>
      <w:marTop w:val="0"/>
      <w:marBottom w:val="0"/>
      <w:divBdr>
        <w:top w:val="none" w:sz="0" w:space="0" w:color="auto"/>
        <w:left w:val="none" w:sz="0" w:space="0" w:color="auto"/>
        <w:bottom w:val="none" w:sz="0" w:space="0" w:color="auto"/>
        <w:right w:val="none" w:sz="0" w:space="0" w:color="auto"/>
      </w:divBdr>
    </w:div>
    <w:div w:id="1550650195">
      <w:bodyDiv w:val="1"/>
      <w:marLeft w:val="0"/>
      <w:marRight w:val="0"/>
      <w:marTop w:val="0"/>
      <w:marBottom w:val="0"/>
      <w:divBdr>
        <w:top w:val="none" w:sz="0" w:space="0" w:color="auto"/>
        <w:left w:val="none" w:sz="0" w:space="0" w:color="auto"/>
        <w:bottom w:val="none" w:sz="0" w:space="0" w:color="auto"/>
        <w:right w:val="none" w:sz="0" w:space="0" w:color="auto"/>
      </w:divBdr>
      <w:divsChild>
        <w:div w:id="60371808">
          <w:marLeft w:val="0"/>
          <w:marRight w:val="0"/>
          <w:marTop w:val="0"/>
          <w:marBottom w:val="0"/>
          <w:divBdr>
            <w:top w:val="none" w:sz="0" w:space="0" w:color="auto"/>
            <w:left w:val="none" w:sz="0" w:space="0" w:color="auto"/>
            <w:bottom w:val="none" w:sz="0" w:space="0" w:color="auto"/>
            <w:right w:val="none" w:sz="0" w:space="0" w:color="auto"/>
          </w:divBdr>
        </w:div>
        <w:div w:id="164637631">
          <w:marLeft w:val="0"/>
          <w:marRight w:val="0"/>
          <w:marTop w:val="0"/>
          <w:marBottom w:val="0"/>
          <w:divBdr>
            <w:top w:val="none" w:sz="0" w:space="0" w:color="auto"/>
            <w:left w:val="none" w:sz="0" w:space="0" w:color="auto"/>
            <w:bottom w:val="none" w:sz="0" w:space="0" w:color="auto"/>
            <w:right w:val="none" w:sz="0" w:space="0" w:color="auto"/>
          </w:divBdr>
        </w:div>
        <w:div w:id="1305507873">
          <w:marLeft w:val="0"/>
          <w:marRight w:val="0"/>
          <w:marTop w:val="0"/>
          <w:marBottom w:val="0"/>
          <w:divBdr>
            <w:top w:val="none" w:sz="0" w:space="0" w:color="auto"/>
            <w:left w:val="none" w:sz="0" w:space="0" w:color="auto"/>
            <w:bottom w:val="none" w:sz="0" w:space="0" w:color="auto"/>
            <w:right w:val="none" w:sz="0" w:space="0" w:color="auto"/>
          </w:divBdr>
        </w:div>
        <w:div w:id="706489926">
          <w:marLeft w:val="0"/>
          <w:marRight w:val="0"/>
          <w:marTop w:val="0"/>
          <w:marBottom w:val="0"/>
          <w:divBdr>
            <w:top w:val="none" w:sz="0" w:space="0" w:color="auto"/>
            <w:left w:val="none" w:sz="0" w:space="0" w:color="auto"/>
            <w:bottom w:val="none" w:sz="0" w:space="0" w:color="auto"/>
            <w:right w:val="none" w:sz="0" w:space="0" w:color="auto"/>
          </w:divBdr>
        </w:div>
        <w:div w:id="1396587279">
          <w:marLeft w:val="0"/>
          <w:marRight w:val="0"/>
          <w:marTop w:val="0"/>
          <w:marBottom w:val="0"/>
          <w:divBdr>
            <w:top w:val="none" w:sz="0" w:space="0" w:color="auto"/>
            <w:left w:val="none" w:sz="0" w:space="0" w:color="auto"/>
            <w:bottom w:val="none" w:sz="0" w:space="0" w:color="auto"/>
            <w:right w:val="none" w:sz="0" w:space="0" w:color="auto"/>
          </w:divBdr>
        </w:div>
        <w:div w:id="1174029935">
          <w:marLeft w:val="0"/>
          <w:marRight w:val="0"/>
          <w:marTop w:val="0"/>
          <w:marBottom w:val="0"/>
          <w:divBdr>
            <w:top w:val="none" w:sz="0" w:space="0" w:color="auto"/>
            <w:left w:val="none" w:sz="0" w:space="0" w:color="auto"/>
            <w:bottom w:val="none" w:sz="0" w:space="0" w:color="auto"/>
            <w:right w:val="none" w:sz="0" w:space="0" w:color="auto"/>
          </w:divBdr>
        </w:div>
        <w:div w:id="718474255">
          <w:marLeft w:val="0"/>
          <w:marRight w:val="0"/>
          <w:marTop w:val="0"/>
          <w:marBottom w:val="0"/>
          <w:divBdr>
            <w:top w:val="none" w:sz="0" w:space="0" w:color="auto"/>
            <w:left w:val="none" w:sz="0" w:space="0" w:color="auto"/>
            <w:bottom w:val="none" w:sz="0" w:space="0" w:color="auto"/>
            <w:right w:val="none" w:sz="0" w:space="0" w:color="auto"/>
          </w:divBdr>
        </w:div>
        <w:div w:id="346368024">
          <w:marLeft w:val="0"/>
          <w:marRight w:val="0"/>
          <w:marTop w:val="0"/>
          <w:marBottom w:val="0"/>
          <w:divBdr>
            <w:top w:val="none" w:sz="0" w:space="0" w:color="auto"/>
            <w:left w:val="none" w:sz="0" w:space="0" w:color="auto"/>
            <w:bottom w:val="none" w:sz="0" w:space="0" w:color="auto"/>
            <w:right w:val="none" w:sz="0" w:space="0" w:color="auto"/>
          </w:divBdr>
        </w:div>
        <w:div w:id="848180748">
          <w:marLeft w:val="0"/>
          <w:marRight w:val="0"/>
          <w:marTop w:val="0"/>
          <w:marBottom w:val="0"/>
          <w:divBdr>
            <w:top w:val="none" w:sz="0" w:space="0" w:color="auto"/>
            <w:left w:val="none" w:sz="0" w:space="0" w:color="auto"/>
            <w:bottom w:val="none" w:sz="0" w:space="0" w:color="auto"/>
            <w:right w:val="none" w:sz="0" w:space="0" w:color="auto"/>
          </w:divBdr>
        </w:div>
        <w:div w:id="2075852999">
          <w:marLeft w:val="0"/>
          <w:marRight w:val="0"/>
          <w:marTop w:val="0"/>
          <w:marBottom w:val="0"/>
          <w:divBdr>
            <w:top w:val="none" w:sz="0" w:space="0" w:color="auto"/>
            <w:left w:val="none" w:sz="0" w:space="0" w:color="auto"/>
            <w:bottom w:val="none" w:sz="0" w:space="0" w:color="auto"/>
            <w:right w:val="none" w:sz="0" w:space="0" w:color="auto"/>
          </w:divBdr>
        </w:div>
      </w:divsChild>
    </w:div>
    <w:div w:id="1586108533">
      <w:bodyDiv w:val="1"/>
      <w:marLeft w:val="0"/>
      <w:marRight w:val="0"/>
      <w:marTop w:val="0"/>
      <w:marBottom w:val="0"/>
      <w:divBdr>
        <w:top w:val="none" w:sz="0" w:space="0" w:color="auto"/>
        <w:left w:val="none" w:sz="0" w:space="0" w:color="auto"/>
        <w:bottom w:val="none" w:sz="0" w:space="0" w:color="auto"/>
        <w:right w:val="none" w:sz="0" w:space="0" w:color="auto"/>
      </w:divBdr>
    </w:div>
    <w:div w:id="1587493916">
      <w:bodyDiv w:val="1"/>
      <w:marLeft w:val="0"/>
      <w:marRight w:val="0"/>
      <w:marTop w:val="0"/>
      <w:marBottom w:val="0"/>
      <w:divBdr>
        <w:top w:val="none" w:sz="0" w:space="0" w:color="auto"/>
        <w:left w:val="none" w:sz="0" w:space="0" w:color="auto"/>
        <w:bottom w:val="none" w:sz="0" w:space="0" w:color="auto"/>
        <w:right w:val="none" w:sz="0" w:space="0" w:color="auto"/>
      </w:divBdr>
    </w:div>
    <w:div w:id="1659193103">
      <w:bodyDiv w:val="1"/>
      <w:marLeft w:val="0"/>
      <w:marRight w:val="0"/>
      <w:marTop w:val="0"/>
      <w:marBottom w:val="0"/>
      <w:divBdr>
        <w:top w:val="none" w:sz="0" w:space="0" w:color="auto"/>
        <w:left w:val="none" w:sz="0" w:space="0" w:color="auto"/>
        <w:bottom w:val="none" w:sz="0" w:space="0" w:color="auto"/>
        <w:right w:val="none" w:sz="0" w:space="0" w:color="auto"/>
      </w:divBdr>
    </w:div>
    <w:div w:id="1769082163">
      <w:bodyDiv w:val="1"/>
      <w:marLeft w:val="0"/>
      <w:marRight w:val="0"/>
      <w:marTop w:val="0"/>
      <w:marBottom w:val="0"/>
      <w:divBdr>
        <w:top w:val="none" w:sz="0" w:space="0" w:color="auto"/>
        <w:left w:val="none" w:sz="0" w:space="0" w:color="auto"/>
        <w:bottom w:val="none" w:sz="0" w:space="0" w:color="auto"/>
        <w:right w:val="none" w:sz="0" w:space="0" w:color="auto"/>
      </w:divBdr>
    </w:div>
    <w:div w:id="1771461849">
      <w:bodyDiv w:val="1"/>
      <w:marLeft w:val="0"/>
      <w:marRight w:val="0"/>
      <w:marTop w:val="0"/>
      <w:marBottom w:val="0"/>
      <w:divBdr>
        <w:top w:val="none" w:sz="0" w:space="0" w:color="auto"/>
        <w:left w:val="none" w:sz="0" w:space="0" w:color="auto"/>
        <w:bottom w:val="none" w:sz="0" w:space="0" w:color="auto"/>
        <w:right w:val="none" w:sz="0" w:space="0" w:color="auto"/>
      </w:divBdr>
    </w:div>
    <w:div w:id="1993481429">
      <w:bodyDiv w:val="1"/>
      <w:marLeft w:val="0"/>
      <w:marRight w:val="0"/>
      <w:marTop w:val="0"/>
      <w:marBottom w:val="0"/>
      <w:divBdr>
        <w:top w:val="none" w:sz="0" w:space="0" w:color="auto"/>
        <w:left w:val="none" w:sz="0" w:space="0" w:color="auto"/>
        <w:bottom w:val="none" w:sz="0" w:space="0" w:color="auto"/>
        <w:right w:val="none" w:sz="0" w:space="0" w:color="auto"/>
      </w:divBdr>
    </w:div>
    <w:div w:id="2031101860">
      <w:bodyDiv w:val="1"/>
      <w:marLeft w:val="0"/>
      <w:marRight w:val="0"/>
      <w:marTop w:val="0"/>
      <w:marBottom w:val="0"/>
      <w:divBdr>
        <w:top w:val="none" w:sz="0" w:space="0" w:color="auto"/>
        <w:left w:val="none" w:sz="0" w:space="0" w:color="auto"/>
        <w:bottom w:val="none" w:sz="0" w:space="0" w:color="auto"/>
        <w:right w:val="none" w:sz="0" w:space="0" w:color="auto"/>
      </w:divBdr>
    </w:div>
    <w:div w:id="2034958802">
      <w:bodyDiv w:val="1"/>
      <w:marLeft w:val="0"/>
      <w:marRight w:val="0"/>
      <w:marTop w:val="0"/>
      <w:marBottom w:val="0"/>
      <w:divBdr>
        <w:top w:val="none" w:sz="0" w:space="0" w:color="auto"/>
        <w:left w:val="none" w:sz="0" w:space="0" w:color="auto"/>
        <w:bottom w:val="none" w:sz="0" w:space="0" w:color="auto"/>
        <w:right w:val="none" w:sz="0" w:space="0" w:color="auto"/>
      </w:divBdr>
    </w:div>
    <w:div w:id="2042970009">
      <w:bodyDiv w:val="1"/>
      <w:marLeft w:val="0"/>
      <w:marRight w:val="0"/>
      <w:marTop w:val="0"/>
      <w:marBottom w:val="0"/>
      <w:divBdr>
        <w:top w:val="none" w:sz="0" w:space="0" w:color="auto"/>
        <w:left w:val="none" w:sz="0" w:space="0" w:color="auto"/>
        <w:bottom w:val="none" w:sz="0" w:space="0" w:color="auto"/>
        <w:right w:val="none" w:sz="0" w:space="0" w:color="auto"/>
      </w:divBdr>
    </w:div>
    <w:div w:id="2053266933">
      <w:bodyDiv w:val="1"/>
      <w:marLeft w:val="0"/>
      <w:marRight w:val="0"/>
      <w:marTop w:val="0"/>
      <w:marBottom w:val="0"/>
      <w:divBdr>
        <w:top w:val="none" w:sz="0" w:space="0" w:color="auto"/>
        <w:left w:val="none" w:sz="0" w:space="0" w:color="auto"/>
        <w:bottom w:val="none" w:sz="0" w:space="0" w:color="auto"/>
        <w:right w:val="none" w:sz="0" w:space="0" w:color="auto"/>
      </w:divBdr>
    </w:div>
    <w:div w:id="2073768753">
      <w:bodyDiv w:val="1"/>
      <w:marLeft w:val="0"/>
      <w:marRight w:val="0"/>
      <w:marTop w:val="0"/>
      <w:marBottom w:val="0"/>
      <w:divBdr>
        <w:top w:val="none" w:sz="0" w:space="0" w:color="auto"/>
        <w:left w:val="none" w:sz="0" w:space="0" w:color="auto"/>
        <w:bottom w:val="none" w:sz="0" w:space="0" w:color="auto"/>
        <w:right w:val="none" w:sz="0" w:space="0" w:color="auto"/>
      </w:divBdr>
    </w:div>
    <w:div w:id="2142065492">
      <w:bodyDiv w:val="1"/>
      <w:marLeft w:val="0"/>
      <w:marRight w:val="0"/>
      <w:marTop w:val="0"/>
      <w:marBottom w:val="0"/>
      <w:divBdr>
        <w:top w:val="none" w:sz="0" w:space="0" w:color="auto"/>
        <w:left w:val="none" w:sz="0" w:space="0" w:color="auto"/>
        <w:bottom w:val="none" w:sz="0" w:space="0" w:color="auto"/>
        <w:right w:val="none" w:sz="0" w:space="0" w:color="auto"/>
      </w:divBdr>
    </w:div>
    <w:div w:id="214711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it.ly/34ulBZd" TargetMode="External"/><Relationship Id="rId18" Type="http://schemas.openxmlformats.org/officeDocument/2006/relationships/hyperlink" Target="http://200.23.113.51/pdf/26054.pdf" TargetMode="External"/><Relationship Id="rId3" Type="http://schemas.openxmlformats.org/officeDocument/2006/relationships/styles" Target="styles.xml"/><Relationship Id="rId21" Type="http://schemas.openxmlformats.org/officeDocument/2006/relationships/hyperlink" Target="https://bit.ly/3iap6w1" TargetMode="External"/><Relationship Id="rId7" Type="http://schemas.openxmlformats.org/officeDocument/2006/relationships/image" Target="media/image2.jpg"/><Relationship Id="rId12" Type="http://schemas.openxmlformats.org/officeDocument/2006/relationships/hyperlink" Target="https://bit.ly/3uAYO8G" TargetMode="External"/><Relationship Id="rId17" Type="http://schemas.openxmlformats.org/officeDocument/2006/relationships/hyperlink" Target="https://bit.ly/3gnOtJ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3pYlGhx" TargetMode="External"/><Relationship Id="rId20" Type="http://schemas.openxmlformats.org/officeDocument/2006/relationships/hyperlink" Target="https://bit.ly/3vGC7R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it.ly/3hONO4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ROdlAD" TargetMode="External"/><Relationship Id="rId23" Type="http://schemas.openxmlformats.org/officeDocument/2006/relationships/hyperlink" Target="https://bit.ly/3wszRxI" TargetMode="External"/><Relationship Id="rId10" Type="http://schemas.openxmlformats.org/officeDocument/2006/relationships/hyperlink" Target="https://bit.ly/3ztlI5h" TargetMode="External"/><Relationship Id="rId19" Type="http://schemas.openxmlformats.org/officeDocument/2006/relationships/hyperlink" Target="https://bit.ly/2TtjuT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bit.ly/35lJz9j" TargetMode="External"/><Relationship Id="rId22" Type="http://schemas.openxmlformats.org/officeDocument/2006/relationships/hyperlink" Target="https://bit.ly/2SF6ER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anose="020B0604020202020204" pitchFamily="34" charset="0"/>
                <a:cs typeface="Arial" panose="020B0604020202020204" pitchFamily="34" charset="0"/>
              </a:rPr>
              <a:t>¿Cómo se puede promover el desarrollo de habilidades comunicativas a través del arte en los niños de 3 a 6 años?</a:t>
            </a:r>
          </a:p>
        </c:rich>
      </c:tx>
      <c:overlay val="0"/>
    </c:title>
    <c:autoTitleDeleted val="0"/>
    <c:plotArea>
      <c:layout/>
      <c:pieChart>
        <c:varyColors val="1"/>
        <c:ser>
          <c:idx val="0"/>
          <c:order val="0"/>
          <c:tx>
            <c:strRef>
              <c:f>Hoja1!$B$1</c:f>
              <c:strCache>
                <c:ptCount val="1"/>
                <c:pt idx="0">
                  <c:v>¿Cómo se puede promover el desarrollo de habilidades comunicativas a través del arte en los niños de 3 a 6 años?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Uso de material </c:v>
                </c:pt>
                <c:pt idx="1">
                  <c:v>La expresion oral </c:v>
                </c:pt>
              </c:strCache>
            </c:strRef>
          </c:cat>
          <c:val>
            <c:numRef>
              <c:f>Hoja1!$B$2:$B$3</c:f>
              <c:numCache>
                <c:formatCode>General</c:formatCode>
                <c:ptCount val="2"/>
                <c:pt idx="0">
                  <c:v>6</c:v>
                </c:pt>
                <c:pt idx="1">
                  <c:v>2</c:v>
                </c:pt>
              </c:numCache>
            </c:numRef>
          </c:val>
          <c:extLst>
            <c:ext xmlns:c16="http://schemas.microsoft.com/office/drawing/2014/chart" uri="{C3380CC4-5D6E-409C-BE32-E72D297353CC}">
              <c16:uniqueId val="{00000000-68B8-46B0-A898-AFB15E64DDC5}"/>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¿Qué estrategias didácticas lleva a cabo para desarrollar las habilidades comunicativas de manera asertiva?</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Actividades ludicas</c:v>
                </c:pt>
                <c:pt idx="1">
                  <c:v>Estategia lectura </c:v>
                </c:pt>
              </c:strCache>
            </c:strRef>
          </c:cat>
          <c:val>
            <c:numRef>
              <c:f>Hoja1!$B$2:$B$3</c:f>
              <c:numCache>
                <c:formatCode>General</c:formatCode>
                <c:ptCount val="2"/>
                <c:pt idx="0">
                  <c:v>7</c:v>
                </c:pt>
                <c:pt idx="1">
                  <c:v>8</c:v>
                </c:pt>
              </c:numCache>
            </c:numRef>
          </c:val>
          <c:extLst>
            <c:ext xmlns:c16="http://schemas.microsoft.com/office/drawing/2014/chart" uri="{C3380CC4-5D6E-409C-BE32-E72D297353CC}">
              <c16:uniqueId val="{00000000-9081-48FA-A61C-4D90BC51F53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tlsTWZT3HivG9z/r+4Bz/Y92g==">AMUW2mWlmc7Bb+fPW023BXtTZIRU2arLydYnaFKESWWd1YbE4dWZIWqCweu91YMfKweCMn3Tv8c1h77ZUWvcAfnlGi3X3Y1t+XJjNsvzoyQk2CXv7m6G98w=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Ken75</b:Tag>
    <b:SourceType>Book</b:SourceType>
    <b:Guid>{70CCE8EE-8D75-4E11-8B3C-B273D049E8F7}</b:Guid>
    <b:Author>
      <b:Author>
        <b:NameList>
          <b:Person>
            <b:Last>Goodman</b:Last>
            <b:First>Keneth</b:First>
          </b:Person>
        </b:NameList>
      </b:Author>
    </b:Author>
    <b:Title>"El desarrollo de la escritura en niños pequeños en nuevas perpectivas"</b:Title>
    <b:Year>1975</b:Year>
    <b:City>Mexico</b:City>
    <b:RefOrder>4</b:RefOrder>
  </b:Source>
  <b:Source>
    <b:Tag>Ale06</b:Tag>
    <b:SourceType>Book</b:SourceType>
    <b:Guid>{4762332D-842A-403F-BF90-B8DE517D0993}</b:Guid>
    <b:Author>
      <b:Author>
        <b:NameList>
          <b:Person>
            <b:Last>Barrios</b:Last>
            <b:First>Alexandra</b:First>
          </b:Person>
        </b:NameList>
      </b:Author>
    </b:Author>
    <b:Title>El arte como intrumento para el desarrollo comunicativas </b:Title>
    <b:Year>2006</b:Year>
    <b:City>Bogota</b:City>
    <b:RefOrder>5</b:RefOrder>
  </b:Source>
  <b:Source>
    <b:Tag>Baj16</b:Tag>
    <b:SourceType>Book</b:SourceType>
    <b:Guid>{F2035D87-F6A0-42F1-962D-DD244D273A88}</b:Guid>
    <b:Author>
      <b:Author>
        <b:NameList>
          <b:Person>
            <b:Last>Bajaña</b:Last>
          </b:Person>
        </b:NameList>
      </b:Author>
    </b:Author>
    <b:Title>EDUCACIÓN ARTÍSTICA Y SU CONTRIBUCIÓN AL DESARROLLO</b:Title>
    <b:Year>2016</b:Year>
    <b:City>BABAHOYO</b:City>
    <b:RefOrder>3</b:RefOrder>
  </b:Source>
  <b:Source>
    <b:Tag>Sab</b:Tag>
    <b:SourceType>JournalArticle</b:SourceType>
    <b:Guid>{445B7EDD-5F3C-4F06-B5D2-0F62DEAD90CA}</b:Guid>
    <b:Title>Como desarrollar las habilidades sociales </b:Title>
    <b:Author>
      <b:Author>
        <b:NameList>
          <b:Person>
            <b:Last>Sabater</b:Last>
            <b:First>V.</b:First>
          </b:Person>
        </b:NameList>
      </b:Author>
    </b:Author>
    <b:JournalName>La mente es maravillosa </b:JournalName>
    <b:Year>2017</b:Year>
    <b:RefOrder>2</b:RefOrder>
  </b:Source>
  <b:Source>
    <b:Tag>San16</b:Tag>
    <b:SourceType>Book</b:SourceType>
    <b:Guid>{61109C55-9613-4A85-8F7C-0DCDBEBE775A}</b:Guid>
    <b:Author>
      <b:Author>
        <b:NameList>
          <b:Person>
            <b:Last>Sanchez</b:Last>
            <b:First>E.</b:First>
          </b:Person>
        </b:NameList>
      </b:Author>
    </b:Author>
    <b:Title>FORTALECIMIENTO DE HABILIDADES COMUNICATIVAS</b:Title>
    <b:Year>2016</b:Year>
    <b:City>Bogota</b:City>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05EEA3-A29E-44DC-8A3E-FFFF3AFB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3748</Words>
  <Characters>20617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Nuñez</dc:creator>
  <cp:lastModifiedBy>Nelly Nuñez </cp:lastModifiedBy>
  <cp:revision>3</cp:revision>
  <dcterms:created xsi:type="dcterms:W3CDTF">2021-06-28T03:51:00Z</dcterms:created>
  <dcterms:modified xsi:type="dcterms:W3CDTF">2021-06-28T03:56:00Z</dcterms:modified>
</cp:coreProperties>
</file>