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396B161C" w:rsidR="005F2870" w:rsidRPr="00D00A24" w:rsidRDefault="00901EEF" w:rsidP="005F2870">
      <w:pPr>
        <w:spacing w:after="0" w:line="240" w:lineRule="auto"/>
        <w:jc w:val="center"/>
        <w:rPr>
          <w:b/>
          <w:lang w:val="es-ES"/>
        </w:rPr>
      </w:pPr>
      <w:r>
        <w:rPr>
          <w:b/>
          <w:sz w:val="20"/>
          <w:lang w:val="es-ES"/>
        </w:rPr>
        <w:t>2DO</w:t>
      </w:r>
      <w:r w:rsidR="00BB4F53">
        <w:rPr>
          <w:b/>
          <w:sz w:val="20"/>
          <w:lang w:val="es-ES"/>
        </w:rPr>
        <w:t xml:space="preserve">     </w:t>
      </w:r>
      <w:r w:rsidR="00CC4DFB">
        <w:rPr>
          <w:b/>
          <w:sz w:val="20"/>
          <w:lang w:val="es-ES"/>
        </w:rPr>
        <w:t>AÑO</w:t>
      </w:r>
    </w:p>
    <w:p w14:paraId="6BE99DFC" w14:textId="74C53057" w:rsidR="005F2870" w:rsidRPr="00901EEF" w:rsidRDefault="002E3001" w:rsidP="005F2870">
      <w:pPr>
        <w:spacing w:after="0" w:line="240" w:lineRule="auto"/>
        <w:rPr>
          <w:lang w:val="es-ES"/>
        </w:rPr>
      </w:pPr>
      <w:r w:rsidRPr="00901EEF">
        <w:rPr>
          <w:lang w:val="es-ES"/>
        </w:rPr>
        <w:t xml:space="preserve">ESTUDIANTE NORMALISTA: </w:t>
      </w:r>
      <w:r w:rsidR="00901EEF" w:rsidRPr="00901EEF">
        <w:rPr>
          <w:lang w:val="es-ES"/>
        </w:rPr>
        <w:t>Mariana Gutiérrez Morales</w:t>
      </w:r>
    </w:p>
    <w:p w14:paraId="7C5EC22E" w14:textId="0CCF4B9C" w:rsidR="005F2870" w:rsidRPr="00901EEF" w:rsidRDefault="00CC4DFB" w:rsidP="005F2870">
      <w:pPr>
        <w:spacing w:after="0" w:line="240" w:lineRule="auto"/>
        <w:rPr>
          <w:lang w:val="es-ES"/>
        </w:rPr>
      </w:pPr>
      <w:r w:rsidRPr="00901EEF">
        <w:rPr>
          <w:lang w:val="es-ES"/>
        </w:rPr>
        <w:t>SEMESTRE</w:t>
      </w:r>
      <w:r w:rsidR="002E3001" w:rsidRPr="00901EEF">
        <w:rPr>
          <w:lang w:val="es-ES"/>
        </w:rPr>
        <w:t>:</w:t>
      </w:r>
      <w:r w:rsidRPr="00901EEF">
        <w:rPr>
          <w:lang w:val="es-ES"/>
        </w:rPr>
        <w:t xml:space="preserve"> </w:t>
      </w:r>
      <w:r w:rsidR="00901EEF" w:rsidRPr="00901EEF">
        <w:rPr>
          <w:lang w:val="es-ES"/>
        </w:rPr>
        <w:t>4to</w:t>
      </w:r>
      <w:r w:rsidR="005F2870" w:rsidRPr="00901EEF">
        <w:rPr>
          <w:lang w:val="es-ES"/>
        </w:rPr>
        <w:t xml:space="preserve">            </w:t>
      </w:r>
      <w:r w:rsidR="00D75EB5" w:rsidRPr="00901EEF">
        <w:rPr>
          <w:lang w:val="es-ES"/>
        </w:rPr>
        <w:t xml:space="preserve">      </w:t>
      </w:r>
      <w:r w:rsidRPr="00901EEF">
        <w:rPr>
          <w:lang w:val="es-ES"/>
        </w:rPr>
        <w:t>SECCIÓN</w:t>
      </w:r>
      <w:r w:rsidR="002E3001" w:rsidRPr="00901EEF">
        <w:rPr>
          <w:lang w:val="es-ES"/>
        </w:rPr>
        <w:t>:</w:t>
      </w:r>
      <w:r w:rsidRPr="00901EEF">
        <w:rPr>
          <w:lang w:val="es-ES"/>
        </w:rPr>
        <w:t xml:space="preserve"> </w:t>
      </w:r>
      <w:r w:rsidR="00901EEF" w:rsidRPr="00901EEF">
        <w:rPr>
          <w:lang w:val="es-ES"/>
        </w:rPr>
        <w:t>“</w:t>
      </w:r>
      <w:proofErr w:type="gramStart"/>
      <w:r w:rsidR="00901EEF" w:rsidRPr="00901EEF">
        <w:rPr>
          <w:lang w:val="es-ES"/>
        </w:rPr>
        <w:t>A”</w:t>
      </w:r>
      <w:r w:rsidR="00965D81" w:rsidRPr="00901EEF">
        <w:rPr>
          <w:lang w:val="es-ES"/>
        </w:rPr>
        <w:t xml:space="preserve"> </w:t>
      </w:r>
      <w:r w:rsidR="00D75EB5" w:rsidRPr="00901EEF">
        <w:rPr>
          <w:lang w:val="es-ES"/>
        </w:rPr>
        <w:t xml:space="preserve">  </w:t>
      </w:r>
      <w:proofErr w:type="gramEnd"/>
      <w:r w:rsidR="00D75EB5" w:rsidRPr="00901EEF">
        <w:rPr>
          <w:lang w:val="es-ES"/>
        </w:rPr>
        <w:t xml:space="preserve">                FECHA DE </w:t>
      </w:r>
      <w:r w:rsidR="007935A8" w:rsidRPr="00901EEF">
        <w:rPr>
          <w:lang w:val="es-ES"/>
        </w:rPr>
        <w:t xml:space="preserve">OBSERVACIÓN: </w:t>
      </w:r>
      <w:r w:rsidR="00901EEF" w:rsidRPr="00901EEF">
        <w:rPr>
          <w:lang w:val="es-ES"/>
        </w:rPr>
        <w:t xml:space="preserve">Semana del 14 al 25 de junio </w:t>
      </w:r>
      <w:r w:rsidR="005F2870" w:rsidRPr="00901EEF">
        <w:rPr>
          <w:lang w:val="es-ES"/>
        </w:rPr>
        <w:t xml:space="preserve"> </w:t>
      </w:r>
    </w:p>
    <w:p w14:paraId="5A4C65CE" w14:textId="052F2056" w:rsidR="002E3001" w:rsidRPr="00901EEF" w:rsidRDefault="006E149A" w:rsidP="005F2870">
      <w:pPr>
        <w:spacing w:after="0" w:line="240" w:lineRule="auto"/>
        <w:rPr>
          <w:lang w:val="es-ES"/>
        </w:rPr>
      </w:pPr>
      <w:r w:rsidRPr="00901EEF">
        <w:rPr>
          <w:lang w:val="es-ES"/>
        </w:rPr>
        <w:t xml:space="preserve">JARDÍN DE NIÑOS:  </w:t>
      </w:r>
      <w:r w:rsidR="00901EEF" w:rsidRPr="00901EEF">
        <w:rPr>
          <w:lang w:val="es-ES"/>
        </w:rPr>
        <w:t xml:space="preserve">Jardín de Niños </w:t>
      </w:r>
      <w:proofErr w:type="spellStart"/>
      <w:r w:rsidR="00901EEF" w:rsidRPr="00901EEF">
        <w:rPr>
          <w:lang w:val="es-ES"/>
        </w:rPr>
        <w:t>Ardelia</w:t>
      </w:r>
      <w:proofErr w:type="spellEnd"/>
      <w:r w:rsidR="00901EEF" w:rsidRPr="00901EEF">
        <w:rPr>
          <w:lang w:val="es-ES"/>
        </w:rPr>
        <w:t xml:space="preserve"> </w:t>
      </w:r>
      <w:proofErr w:type="spellStart"/>
      <w:r w:rsidR="00901EEF" w:rsidRPr="00901EEF">
        <w:rPr>
          <w:lang w:val="es-ES"/>
        </w:rPr>
        <w:t>Fraustro</w:t>
      </w:r>
      <w:proofErr w:type="spellEnd"/>
      <w:r w:rsidR="00901EEF" w:rsidRPr="00901EEF">
        <w:rPr>
          <w:lang w:val="es-ES"/>
        </w:rPr>
        <w:t xml:space="preserve"> </w:t>
      </w:r>
    </w:p>
    <w:p w14:paraId="3FEA7CDB" w14:textId="396841B8" w:rsidR="00D065E7" w:rsidRPr="00901EEF" w:rsidRDefault="00D065E7" w:rsidP="005F2870">
      <w:pPr>
        <w:spacing w:after="0" w:line="240" w:lineRule="auto"/>
        <w:rPr>
          <w:lang w:val="es-ES"/>
        </w:rPr>
      </w:pPr>
      <w:r w:rsidRPr="00901EEF">
        <w:rPr>
          <w:lang w:val="es-ES"/>
        </w:rPr>
        <w:t>GRADO</w:t>
      </w:r>
      <w:r w:rsidR="007935A8" w:rsidRPr="00901EEF">
        <w:rPr>
          <w:lang w:val="es-ES"/>
        </w:rPr>
        <w:t>:</w:t>
      </w:r>
      <w:r w:rsidRPr="00901EEF">
        <w:rPr>
          <w:lang w:val="es-ES"/>
        </w:rPr>
        <w:t xml:space="preserve"> </w:t>
      </w:r>
      <w:r w:rsidR="00901EEF" w:rsidRPr="00901EEF">
        <w:rPr>
          <w:lang w:val="es-ES"/>
        </w:rPr>
        <w:t>3º</w:t>
      </w:r>
      <w:r w:rsidRPr="00901EEF">
        <w:rPr>
          <w:lang w:val="es-ES"/>
        </w:rPr>
        <w:t xml:space="preserve">           SECCIÓN</w:t>
      </w:r>
      <w:r w:rsidR="007935A8" w:rsidRPr="00901EEF">
        <w:rPr>
          <w:lang w:val="es-ES"/>
        </w:rPr>
        <w:t>:</w:t>
      </w:r>
      <w:r w:rsidRPr="00901EEF">
        <w:rPr>
          <w:lang w:val="es-ES"/>
        </w:rPr>
        <w:t xml:space="preserve"> </w:t>
      </w:r>
      <w:r w:rsidR="00901EEF" w:rsidRPr="00901EEF">
        <w:rPr>
          <w:lang w:val="es-ES"/>
        </w:rPr>
        <w:t>“</w:t>
      </w:r>
      <w:proofErr w:type="gramStart"/>
      <w:r w:rsidR="00901EEF" w:rsidRPr="00901EEF">
        <w:rPr>
          <w:lang w:val="es-ES"/>
        </w:rPr>
        <w:t>B”</w:t>
      </w:r>
      <w:r w:rsidR="007935A8" w:rsidRPr="00901EEF">
        <w:rPr>
          <w:lang w:val="es-ES"/>
        </w:rPr>
        <w:t xml:space="preserve">   </w:t>
      </w:r>
      <w:proofErr w:type="gramEnd"/>
      <w:r w:rsidR="007935A8" w:rsidRPr="00901EEF">
        <w:rPr>
          <w:lang w:val="es-ES"/>
        </w:rPr>
        <w:t xml:space="preserve">  </w:t>
      </w:r>
      <w:r w:rsidRPr="00901EEF">
        <w:rPr>
          <w:lang w:val="es-ES"/>
        </w:rPr>
        <w:t xml:space="preserve">        NÚMERO DE ALUMNOS QUE ASISTIERON</w:t>
      </w:r>
      <w:r w:rsidR="007935A8" w:rsidRPr="00901EEF">
        <w:rPr>
          <w:lang w:val="es-ES"/>
        </w:rPr>
        <w:t>:</w:t>
      </w:r>
      <w:r w:rsidRPr="00901EEF">
        <w:rPr>
          <w:lang w:val="es-ES"/>
        </w:rPr>
        <w:t xml:space="preserve"> </w:t>
      </w:r>
      <w:r w:rsidR="00901EEF" w:rsidRPr="00901EEF">
        <w:rPr>
          <w:lang w:val="es-ES"/>
        </w:rPr>
        <w:t>Aproximado de 15 a 18 niños por clase</w:t>
      </w:r>
    </w:p>
    <w:p w14:paraId="21C4C26A" w14:textId="38CC0C4B" w:rsidR="00BB4F53" w:rsidRPr="00901EEF" w:rsidRDefault="00BB4F53" w:rsidP="005F2870">
      <w:pPr>
        <w:spacing w:after="0" w:line="240" w:lineRule="auto"/>
        <w:rPr>
          <w:lang w:val="es-ES"/>
        </w:rPr>
      </w:pPr>
      <w:r w:rsidRPr="00901EEF">
        <w:rPr>
          <w:lang w:val="es-ES"/>
        </w:rPr>
        <w:t xml:space="preserve">PLATAFORMA DE CONEXIÓN: </w:t>
      </w:r>
      <w:r w:rsidR="00901EEF" w:rsidRPr="00901EEF">
        <w:rPr>
          <w:lang w:val="es-ES"/>
        </w:rPr>
        <w:t>Zoom</w:t>
      </w:r>
    </w:p>
    <w:p w14:paraId="146322B8" w14:textId="0A945808" w:rsidR="00886D6A" w:rsidRPr="00901EEF" w:rsidRDefault="005F2870">
      <w:r w:rsidRPr="00901EEF">
        <w:t>DOCENTE QUE OBSERVA</w:t>
      </w:r>
      <w:r w:rsidR="007935A8" w:rsidRPr="00901EEF">
        <w:t xml:space="preserve">: </w:t>
      </w:r>
      <w:r w:rsidR="00901EEF" w:rsidRPr="00901EEF">
        <w:t xml:space="preserve">Eduarda Maldonada </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6776706B" w:rsidR="007935A8" w:rsidRPr="00140BCF" w:rsidRDefault="00D138C1" w:rsidP="00140BCF">
            <w:pPr>
              <w:spacing w:after="0"/>
              <w:jc w:val="center"/>
              <w:rPr>
                <w:b/>
                <w:bCs/>
              </w:rPr>
            </w:pPr>
            <w:r>
              <w:rPr>
                <w:b/>
                <w:bCs/>
              </w:rPr>
              <w:t>X</w:t>
            </w:r>
          </w:p>
        </w:tc>
        <w:tc>
          <w:tcPr>
            <w:tcW w:w="1417" w:type="dxa"/>
          </w:tcPr>
          <w:p w14:paraId="67160948" w14:textId="5BD5A7DE" w:rsidR="007935A8" w:rsidRPr="00140BCF" w:rsidRDefault="007935A8" w:rsidP="00140BCF">
            <w:pPr>
              <w:spacing w:after="0"/>
              <w:jc w:val="center"/>
              <w:rPr>
                <w:b/>
                <w:bCs/>
              </w:rPr>
            </w:pPr>
          </w:p>
        </w:tc>
        <w:tc>
          <w:tcPr>
            <w:tcW w:w="4111" w:type="dxa"/>
          </w:tcPr>
          <w:p w14:paraId="536EFD3A" w14:textId="77777777" w:rsidR="007935A8" w:rsidRDefault="007935A8" w:rsidP="00265AD1">
            <w:pPr>
              <w:spacing w:after="0"/>
            </w:pP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77777777" w:rsidR="007935A8" w:rsidRPr="00140BCF" w:rsidRDefault="007935A8" w:rsidP="00140BCF">
            <w:pPr>
              <w:spacing w:after="0"/>
              <w:jc w:val="center"/>
              <w:rPr>
                <w:b/>
                <w:bCs/>
              </w:rPr>
            </w:pPr>
          </w:p>
        </w:tc>
        <w:tc>
          <w:tcPr>
            <w:tcW w:w="1417" w:type="dxa"/>
          </w:tcPr>
          <w:p w14:paraId="7F54A2D9" w14:textId="77777777" w:rsidR="007935A8" w:rsidRPr="00140BCF" w:rsidRDefault="007935A8" w:rsidP="00140BCF">
            <w:pPr>
              <w:spacing w:after="0"/>
              <w:jc w:val="center"/>
              <w:rPr>
                <w:b/>
                <w:bCs/>
              </w:rPr>
            </w:pPr>
          </w:p>
        </w:tc>
        <w:tc>
          <w:tcPr>
            <w:tcW w:w="4111" w:type="dxa"/>
          </w:tcPr>
          <w:p w14:paraId="6CF85C8F" w14:textId="77777777" w:rsidR="007935A8" w:rsidRDefault="007935A8" w:rsidP="00265AD1">
            <w:pPr>
              <w:spacing w:after="0"/>
            </w:pP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37D38D91" w:rsidR="007935A8" w:rsidRPr="00140BCF" w:rsidRDefault="00140BCF" w:rsidP="00140BCF">
            <w:pPr>
              <w:spacing w:after="0"/>
              <w:jc w:val="center"/>
              <w:rPr>
                <w:b/>
                <w:bCs/>
              </w:rPr>
            </w:pPr>
            <w:r>
              <w:rPr>
                <w:b/>
                <w:bCs/>
              </w:rPr>
              <w:t>X</w:t>
            </w:r>
          </w:p>
        </w:tc>
        <w:tc>
          <w:tcPr>
            <w:tcW w:w="1417" w:type="dxa"/>
          </w:tcPr>
          <w:p w14:paraId="62B93835" w14:textId="77777777" w:rsidR="007935A8" w:rsidRPr="00140BCF" w:rsidRDefault="007935A8" w:rsidP="00140BCF">
            <w:pPr>
              <w:spacing w:after="0"/>
              <w:jc w:val="center"/>
              <w:rPr>
                <w:b/>
                <w:bCs/>
              </w:rPr>
            </w:pPr>
          </w:p>
        </w:tc>
        <w:tc>
          <w:tcPr>
            <w:tcW w:w="4111" w:type="dxa"/>
          </w:tcPr>
          <w:p w14:paraId="76AE38E5" w14:textId="77777777" w:rsidR="007935A8" w:rsidRDefault="007935A8" w:rsidP="00265AD1">
            <w:pPr>
              <w:spacing w:after="0"/>
            </w:pP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77777777" w:rsidR="007935A8" w:rsidRPr="00140BCF" w:rsidRDefault="007935A8" w:rsidP="00140BCF">
            <w:pPr>
              <w:spacing w:after="0"/>
              <w:jc w:val="center"/>
              <w:rPr>
                <w:b/>
                <w:bCs/>
              </w:rPr>
            </w:pPr>
          </w:p>
        </w:tc>
        <w:tc>
          <w:tcPr>
            <w:tcW w:w="1417" w:type="dxa"/>
          </w:tcPr>
          <w:p w14:paraId="408BB3CC" w14:textId="77777777" w:rsidR="007935A8" w:rsidRPr="00140BCF" w:rsidRDefault="007935A8" w:rsidP="00140BCF">
            <w:pPr>
              <w:spacing w:after="0"/>
              <w:jc w:val="center"/>
              <w:rPr>
                <w:b/>
                <w:bCs/>
              </w:rPr>
            </w:pPr>
          </w:p>
        </w:tc>
        <w:tc>
          <w:tcPr>
            <w:tcW w:w="4111" w:type="dxa"/>
          </w:tcPr>
          <w:p w14:paraId="4A7D5E0B" w14:textId="77777777" w:rsidR="007935A8" w:rsidRDefault="007935A8" w:rsidP="00265AD1">
            <w:pPr>
              <w:spacing w:after="0"/>
            </w:pP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105BA152" w:rsidR="007935A8" w:rsidRPr="00140BCF" w:rsidRDefault="00D138C1" w:rsidP="00140BCF">
            <w:pPr>
              <w:spacing w:after="0"/>
              <w:jc w:val="center"/>
              <w:rPr>
                <w:b/>
                <w:bCs/>
              </w:rPr>
            </w:pPr>
            <w:r>
              <w:rPr>
                <w:b/>
                <w:bCs/>
              </w:rPr>
              <w:t>X</w:t>
            </w:r>
          </w:p>
        </w:tc>
        <w:tc>
          <w:tcPr>
            <w:tcW w:w="1417" w:type="dxa"/>
          </w:tcPr>
          <w:p w14:paraId="431E22CB" w14:textId="77777777" w:rsidR="007935A8" w:rsidRPr="00140BCF" w:rsidRDefault="007935A8" w:rsidP="00140BCF">
            <w:pPr>
              <w:spacing w:after="0"/>
              <w:jc w:val="center"/>
              <w:rPr>
                <w:b/>
                <w:bCs/>
              </w:rPr>
            </w:pPr>
          </w:p>
        </w:tc>
        <w:tc>
          <w:tcPr>
            <w:tcW w:w="4111" w:type="dxa"/>
          </w:tcPr>
          <w:p w14:paraId="7629A5A7" w14:textId="77777777" w:rsidR="007935A8" w:rsidRDefault="007935A8" w:rsidP="00265AD1">
            <w:pPr>
              <w:spacing w:after="0"/>
            </w:pP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3A71A50F" w:rsidR="007935A8" w:rsidRPr="00140BCF" w:rsidRDefault="007935A8" w:rsidP="00140BCF">
            <w:pPr>
              <w:spacing w:after="0"/>
              <w:jc w:val="center"/>
              <w:rPr>
                <w:b/>
                <w:bCs/>
              </w:rPr>
            </w:pPr>
          </w:p>
        </w:tc>
        <w:tc>
          <w:tcPr>
            <w:tcW w:w="1417" w:type="dxa"/>
          </w:tcPr>
          <w:p w14:paraId="3CF58864" w14:textId="77777777" w:rsidR="007935A8" w:rsidRPr="00140BCF" w:rsidRDefault="007935A8" w:rsidP="00140BCF">
            <w:pPr>
              <w:spacing w:after="0"/>
              <w:jc w:val="center"/>
              <w:rPr>
                <w:b/>
                <w:bCs/>
              </w:rPr>
            </w:pPr>
          </w:p>
        </w:tc>
        <w:tc>
          <w:tcPr>
            <w:tcW w:w="4111" w:type="dxa"/>
          </w:tcPr>
          <w:p w14:paraId="327E27B1" w14:textId="77777777" w:rsidR="007935A8" w:rsidRDefault="007935A8" w:rsidP="00265AD1">
            <w:pPr>
              <w:spacing w:after="0"/>
            </w:pP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77777777" w:rsidR="007935A8" w:rsidRPr="00140BCF" w:rsidRDefault="007935A8" w:rsidP="00140BCF">
            <w:pPr>
              <w:spacing w:after="0"/>
              <w:jc w:val="center"/>
              <w:rPr>
                <w:b/>
                <w:bCs/>
              </w:rPr>
            </w:pPr>
          </w:p>
        </w:tc>
        <w:tc>
          <w:tcPr>
            <w:tcW w:w="1417" w:type="dxa"/>
          </w:tcPr>
          <w:p w14:paraId="78F9DA1E" w14:textId="77777777" w:rsidR="007935A8" w:rsidRPr="00140BCF" w:rsidRDefault="007935A8" w:rsidP="00140BCF">
            <w:pPr>
              <w:spacing w:after="0"/>
              <w:jc w:val="center"/>
              <w:rPr>
                <w:b/>
                <w:bCs/>
              </w:rPr>
            </w:pPr>
          </w:p>
        </w:tc>
        <w:tc>
          <w:tcPr>
            <w:tcW w:w="4111" w:type="dxa"/>
          </w:tcPr>
          <w:p w14:paraId="2431A4AA" w14:textId="77777777" w:rsidR="007935A8" w:rsidRDefault="007935A8" w:rsidP="00265AD1">
            <w:pPr>
              <w:spacing w:after="0"/>
            </w:pP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Pr="00140BCF" w:rsidRDefault="007935A8" w:rsidP="00140BCF">
            <w:pPr>
              <w:spacing w:after="0"/>
              <w:jc w:val="center"/>
              <w:rPr>
                <w:b/>
                <w:bCs/>
              </w:rPr>
            </w:pPr>
          </w:p>
        </w:tc>
        <w:tc>
          <w:tcPr>
            <w:tcW w:w="1417" w:type="dxa"/>
          </w:tcPr>
          <w:p w14:paraId="590B186D" w14:textId="77777777" w:rsidR="007935A8" w:rsidRPr="00140BCF" w:rsidRDefault="007935A8" w:rsidP="00140BCF">
            <w:pPr>
              <w:spacing w:after="0"/>
              <w:jc w:val="center"/>
              <w:rPr>
                <w:b/>
                <w:bCs/>
              </w:rPr>
            </w:pPr>
          </w:p>
        </w:tc>
        <w:tc>
          <w:tcPr>
            <w:tcW w:w="4111" w:type="dxa"/>
          </w:tcPr>
          <w:p w14:paraId="19B4F394" w14:textId="77777777"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77777777" w:rsidR="007935A8" w:rsidRPr="00140BCF" w:rsidRDefault="007935A8" w:rsidP="00140BCF">
            <w:pPr>
              <w:spacing w:after="0"/>
              <w:jc w:val="center"/>
              <w:rPr>
                <w:b/>
                <w:bCs/>
              </w:rPr>
            </w:pPr>
          </w:p>
        </w:tc>
        <w:tc>
          <w:tcPr>
            <w:tcW w:w="1417" w:type="dxa"/>
          </w:tcPr>
          <w:p w14:paraId="711E2722" w14:textId="77777777" w:rsidR="007935A8" w:rsidRPr="00140BCF" w:rsidRDefault="007935A8" w:rsidP="00140BCF">
            <w:pPr>
              <w:spacing w:after="0"/>
              <w:jc w:val="center"/>
              <w:rPr>
                <w:b/>
                <w:bCs/>
              </w:rPr>
            </w:pPr>
          </w:p>
        </w:tc>
        <w:tc>
          <w:tcPr>
            <w:tcW w:w="4111" w:type="dxa"/>
          </w:tcPr>
          <w:p w14:paraId="2CD03D1D" w14:textId="77777777" w:rsidR="007935A8" w:rsidRDefault="007935A8" w:rsidP="00265AD1">
            <w:pPr>
              <w:spacing w:after="0"/>
            </w:pP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77777777" w:rsidR="007935A8" w:rsidRPr="00140BCF" w:rsidRDefault="007935A8" w:rsidP="00140BCF">
            <w:pPr>
              <w:spacing w:after="0"/>
              <w:jc w:val="center"/>
              <w:rPr>
                <w:b/>
                <w:bCs/>
              </w:rPr>
            </w:pPr>
          </w:p>
        </w:tc>
        <w:tc>
          <w:tcPr>
            <w:tcW w:w="1417" w:type="dxa"/>
          </w:tcPr>
          <w:p w14:paraId="7340B6BC" w14:textId="77777777" w:rsidR="007935A8" w:rsidRPr="00140BCF" w:rsidRDefault="007935A8" w:rsidP="00140BCF">
            <w:pPr>
              <w:spacing w:after="0"/>
              <w:jc w:val="center"/>
              <w:rPr>
                <w:b/>
                <w:bCs/>
              </w:rPr>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F72FA2">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tcPr>
          <w:p w14:paraId="34F68920" w14:textId="3EF8F564" w:rsidR="00F72FA2" w:rsidRPr="00140BCF" w:rsidRDefault="000624EA" w:rsidP="00140BCF">
            <w:pPr>
              <w:spacing w:after="0"/>
              <w:jc w:val="center"/>
              <w:rPr>
                <w:b/>
                <w:bCs/>
              </w:rPr>
            </w:pPr>
            <w:r>
              <w:rPr>
                <w:b/>
                <w:bCs/>
              </w:rPr>
              <w:t>X</w:t>
            </w:r>
          </w:p>
        </w:tc>
        <w:tc>
          <w:tcPr>
            <w:tcW w:w="567" w:type="dxa"/>
          </w:tcPr>
          <w:p w14:paraId="70F75E9F" w14:textId="2F8E02F0" w:rsidR="00F72FA2" w:rsidRPr="00140BCF" w:rsidRDefault="00F72FA2" w:rsidP="00140BCF">
            <w:pPr>
              <w:spacing w:after="0"/>
              <w:jc w:val="center"/>
              <w:rPr>
                <w:b/>
                <w:bCs/>
              </w:rPr>
            </w:pPr>
          </w:p>
        </w:tc>
        <w:tc>
          <w:tcPr>
            <w:tcW w:w="5670" w:type="dxa"/>
          </w:tcPr>
          <w:p w14:paraId="5CF5FD56" w14:textId="15A21140" w:rsidR="00F72FA2" w:rsidRDefault="000624EA" w:rsidP="00265AD1">
            <w:pPr>
              <w:spacing w:after="0"/>
            </w:pPr>
            <w:r>
              <w:t xml:space="preserve">Recuerda siempre establecer las normas y reglas, también ser firme en cuánto a ellas. </w:t>
            </w:r>
          </w:p>
        </w:tc>
      </w:tr>
      <w:tr w:rsidR="00F72FA2" w14:paraId="2542DDDB" w14:textId="77777777" w:rsidTr="00F72FA2">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425" w:type="dxa"/>
          </w:tcPr>
          <w:p w14:paraId="6EE9F3D1" w14:textId="1935682B" w:rsidR="00F72FA2" w:rsidRPr="00140BCF" w:rsidRDefault="00140BCF" w:rsidP="00140BCF">
            <w:pPr>
              <w:spacing w:after="0"/>
              <w:jc w:val="center"/>
              <w:rPr>
                <w:b/>
                <w:bCs/>
              </w:rPr>
            </w:pPr>
            <w:r>
              <w:rPr>
                <w:b/>
                <w:bCs/>
              </w:rPr>
              <w:t>X</w:t>
            </w:r>
          </w:p>
        </w:tc>
        <w:tc>
          <w:tcPr>
            <w:tcW w:w="567" w:type="dxa"/>
          </w:tcPr>
          <w:p w14:paraId="203B8952" w14:textId="77777777" w:rsidR="00F72FA2" w:rsidRPr="00140BCF" w:rsidRDefault="00F72FA2" w:rsidP="00140BCF">
            <w:pPr>
              <w:spacing w:after="0"/>
              <w:jc w:val="center"/>
              <w:rPr>
                <w:b/>
                <w:bCs/>
              </w:rPr>
            </w:pPr>
          </w:p>
        </w:tc>
        <w:tc>
          <w:tcPr>
            <w:tcW w:w="5670" w:type="dxa"/>
          </w:tcPr>
          <w:p w14:paraId="270FD3F3" w14:textId="77777777" w:rsidR="00F72FA2" w:rsidRDefault="00F72FA2" w:rsidP="00265AD1">
            <w:pPr>
              <w:spacing w:after="0"/>
            </w:pPr>
          </w:p>
        </w:tc>
      </w:tr>
      <w:tr w:rsidR="00F72FA2" w14:paraId="5AB51013" w14:textId="77777777" w:rsidTr="00F72FA2">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tcPr>
          <w:p w14:paraId="5EA96556" w14:textId="3F5C4BA3" w:rsidR="00F72FA2" w:rsidRPr="00140BCF" w:rsidRDefault="000624EA" w:rsidP="00140BCF">
            <w:pPr>
              <w:spacing w:after="0"/>
              <w:jc w:val="center"/>
              <w:rPr>
                <w:b/>
                <w:bCs/>
              </w:rPr>
            </w:pPr>
            <w:r>
              <w:rPr>
                <w:b/>
                <w:bCs/>
              </w:rPr>
              <w:t>X</w:t>
            </w:r>
          </w:p>
        </w:tc>
        <w:tc>
          <w:tcPr>
            <w:tcW w:w="567" w:type="dxa"/>
          </w:tcPr>
          <w:p w14:paraId="23A182D7" w14:textId="057C92DB" w:rsidR="00F72FA2" w:rsidRPr="00140BCF" w:rsidRDefault="00F72FA2" w:rsidP="00140BCF">
            <w:pPr>
              <w:spacing w:after="0"/>
              <w:jc w:val="center"/>
              <w:rPr>
                <w:b/>
                <w:bCs/>
              </w:rPr>
            </w:pPr>
          </w:p>
        </w:tc>
        <w:tc>
          <w:tcPr>
            <w:tcW w:w="5670" w:type="dxa"/>
          </w:tcPr>
          <w:p w14:paraId="0625297B" w14:textId="56AAFD29" w:rsidR="00F72FA2" w:rsidRDefault="000624EA" w:rsidP="00265AD1">
            <w:pPr>
              <w:spacing w:after="0"/>
            </w:pPr>
            <w:r>
              <w:t xml:space="preserve">Llevar un control de la participación para que todos logren participar en la misma medida. </w:t>
            </w:r>
          </w:p>
        </w:tc>
      </w:tr>
      <w:tr w:rsidR="00F72FA2" w14:paraId="7F5EAF26" w14:textId="77777777" w:rsidTr="00F72FA2">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425" w:type="dxa"/>
          </w:tcPr>
          <w:p w14:paraId="369CCBD4" w14:textId="59A89C7B" w:rsidR="00F72FA2" w:rsidRPr="00140BCF" w:rsidRDefault="00140BCF" w:rsidP="00140BCF">
            <w:pPr>
              <w:spacing w:after="0"/>
              <w:jc w:val="center"/>
              <w:rPr>
                <w:b/>
                <w:bCs/>
              </w:rPr>
            </w:pPr>
            <w:r>
              <w:rPr>
                <w:b/>
                <w:bCs/>
              </w:rPr>
              <w:t>X</w:t>
            </w:r>
          </w:p>
        </w:tc>
        <w:tc>
          <w:tcPr>
            <w:tcW w:w="567" w:type="dxa"/>
          </w:tcPr>
          <w:p w14:paraId="38445DA1" w14:textId="77777777" w:rsidR="00F72FA2" w:rsidRPr="00140BCF" w:rsidRDefault="00F72FA2" w:rsidP="00140BCF">
            <w:pPr>
              <w:spacing w:after="0"/>
              <w:jc w:val="center"/>
              <w:rPr>
                <w:b/>
                <w:bCs/>
              </w:rPr>
            </w:pPr>
          </w:p>
        </w:tc>
        <w:tc>
          <w:tcPr>
            <w:tcW w:w="5670" w:type="dxa"/>
          </w:tcPr>
          <w:p w14:paraId="31C8CC9F" w14:textId="77777777" w:rsidR="00F72FA2" w:rsidRDefault="00F72FA2" w:rsidP="00265AD1">
            <w:pPr>
              <w:spacing w:after="0"/>
            </w:pPr>
          </w:p>
        </w:tc>
      </w:tr>
      <w:tr w:rsidR="00F72FA2" w14:paraId="58F40C98" w14:textId="77777777" w:rsidTr="00F72FA2">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425" w:type="dxa"/>
          </w:tcPr>
          <w:p w14:paraId="216628B2" w14:textId="3F1B04E2" w:rsidR="00F72FA2" w:rsidRPr="00140BCF" w:rsidRDefault="00140BCF" w:rsidP="00140BCF">
            <w:pPr>
              <w:spacing w:after="0"/>
              <w:jc w:val="center"/>
              <w:rPr>
                <w:b/>
                <w:bCs/>
              </w:rPr>
            </w:pPr>
            <w:r>
              <w:rPr>
                <w:b/>
                <w:bCs/>
              </w:rPr>
              <w:t>X</w:t>
            </w:r>
          </w:p>
        </w:tc>
        <w:tc>
          <w:tcPr>
            <w:tcW w:w="567" w:type="dxa"/>
          </w:tcPr>
          <w:p w14:paraId="67340968" w14:textId="77777777" w:rsidR="00F72FA2" w:rsidRPr="00140BCF" w:rsidRDefault="00F72FA2" w:rsidP="00140BCF">
            <w:pPr>
              <w:spacing w:after="0"/>
              <w:jc w:val="center"/>
              <w:rPr>
                <w:b/>
                <w:bCs/>
              </w:rPr>
            </w:pPr>
          </w:p>
        </w:tc>
        <w:tc>
          <w:tcPr>
            <w:tcW w:w="5670" w:type="dxa"/>
          </w:tcPr>
          <w:p w14:paraId="5259C554" w14:textId="030C16AA" w:rsidR="00F72FA2" w:rsidRDefault="000624EA" w:rsidP="00265AD1">
            <w:pPr>
              <w:spacing w:after="0"/>
            </w:pPr>
            <w:r>
              <w:t xml:space="preserve">Cuestiona constantemente, invita a la observación y análisis de lo que ocurre. </w:t>
            </w:r>
          </w:p>
        </w:tc>
      </w:tr>
      <w:tr w:rsidR="00F72FA2" w14:paraId="2E0EB156" w14:textId="77777777" w:rsidTr="00F72FA2">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425" w:type="dxa"/>
          </w:tcPr>
          <w:p w14:paraId="2F333857" w14:textId="2C449D08" w:rsidR="00F72FA2" w:rsidRPr="00140BCF" w:rsidRDefault="00140BCF" w:rsidP="00140BCF">
            <w:pPr>
              <w:spacing w:after="0"/>
              <w:jc w:val="center"/>
              <w:rPr>
                <w:b/>
                <w:bCs/>
              </w:rPr>
            </w:pPr>
            <w:r>
              <w:rPr>
                <w:b/>
                <w:bCs/>
              </w:rPr>
              <w:t>X</w:t>
            </w:r>
          </w:p>
        </w:tc>
        <w:tc>
          <w:tcPr>
            <w:tcW w:w="567" w:type="dxa"/>
          </w:tcPr>
          <w:p w14:paraId="5B053E37" w14:textId="77777777" w:rsidR="00F72FA2" w:rsidRPr="00140BCF" w:rsidRDefault="00F72FA2" w:rsidP="00140BCF">
            <w:pPr>
              <w:spacing w:after="0"/>
              <w:jc w:val="center"/>
              <w:rPr>
                <w:b/>
                <w:bCs/>
              </w:rPr>
            </w:pPr>
          </w:p>
        </w:tc>
        <w:tc>
          <w:tcPr>
            <w:tcW w:w="5670" w:type="dxa"/>
          </w:tcPr>
          <w:p w14:paraId="7330B14C" w14:textId="77777777" w:rsidR="00F72FA2" w:rsidRDefault="00F72FA2" w:rsidP="00265AD1">
            <w:pPr>
              <w:spacing w:after="0"/>
            </w:pPr>
          </w:p>
        </w:tc>
      </w:tr>
      <w:tr w:rsidR="00F72FA2" w14:paraId="337119AB" w14:textId="77777777" w:rsidTr="00F72FA2">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425" w:type="dxa"/>
          </w:tcPr>
          <w:p w14:paraId="503BE8A6" w14:textId="76707C79" w:rsidR="00F72FA2" w:rsidRPr="00140BCF" w:rsidRDefault="00140BCF" w:rsidP="00140BCF">
            <w:pPr>
              <w:spacing w:after="0"/>
              <w:jc w:val="center"/>
              <w:rPr>
                <w:b/>
                <w:bCs/>
              </w:rPr>
            </w:pPr>
            <w:r>
              <w:rPr>
                <w:b/>
                <w:bCs/>
              </w:rPr>
              <w:t>X</w:t>
            </w:r>
          </w:p>
        </w:tc>
        <w:tc>
          <w:tcPr>
            <w:tcW w:w="567" w:type="dxa"/>
          </w:tcPr>
          <w:p w14:paraId="25591374" w14:textId="77777777" w:rsidR="00F72FA2" w:rsidRPr="00140BCF" w:rsidRDefault="00F72FA2" w:rsidP="00140BCF">
            <w:pPr>
              <w:spacing w:after="0"/>
              <w:jc w:val="center"/>
              <w:rPr>
                <w:b/>
                <w:bCs/>
              </w:rPr>
            </w:pPr>
          </w:p>
        </w:tc>
        <w:tc>
          <w:tcPr>
            <w:tcW w:w="5670" w:type="dxa"/>
          </w:tcPr>
          <w:p w14:paraId="654C193D" w14:textId="77777777" w:rsidR="00F72FA2" w:rsidRDefault="00F72FA2" w:rsidP="00265AD1">
            <w:pPr>
              <w:spacing w:after="0"/>
            </w:pPr>
          </w:p>
        </w:tc>
      </w:tr>
      <w:tr w:rsidR="00D818F6" w14:paraId="0F86DA91" w14:textId="77777777" w:rsidTr="00F72FA2">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425" w:type="dxa"/>
          </w:tcPr>
          <w:p w14:paraId="4C34B18A" w14:textId="15B2DB15" w:rsidR="00D818F6" w:rsidRPr="00140BCF" w:rsidRDefault="00140BCF" w:rsidP="00140BCF">
            <w:pPr>
              <w:spacing w:after="0"/>
              <w:jc w:val="center"/>
              <w:rPr>
                <w:b/>
                <w:bCs/>
              </w:rPr>
            </w:pPr>
            <w:r>
              <w:rPr>
                <w:b/>
                <w:bCs/>
              </w:rPr>
              <w:t>X</w:t>
            </w:r>
          </w:p>
        </w:tc>
        <w:tc>
          <w:tcPr>
            <w:tcW w:w="567" w:type="dxa"/>
          </w:tcPr>
          <w:p w14:paraId="1C8BCEAE" w14:textId="77777777" w:rsidR="00D818F6" w:rsidRPr="00140BCF" w:rsidRDefault="00D818F6" w:rsidP="00140BCF">
            <w:pPr>
              <w:spacing w:after="0"/>
              <w:jc w:val="center"/>
              <w:rPr>
                <w:b/>
                <w:bCs/>
              </w:rPr>
            </w:pPr>
          </w:p>
        </w:tc>
        <w:tc>
          <w:tcPr>
            <w:tcW w:w="5670" w:type="dxa"/>
          </w:tcPr>
          <w:p w14:paraId="3A84B0FE" w14:textId="77777777" w:rsidR="00D818F6" w:rsidRDefault="00D818F6" w:rsidP="00265AD1">
            <w:pPr>
              <w:spacing w:after="0"/>
            </w:pPr>
          </w:p>
        </w:tc>
      </w:tr>
      <w:tr w:rsidR="00D818F6" w14:paraId="39C5B2BB" w14:textId="77777777" w:rsidTr="00F72FA2">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425" w:type="dxa"/>
          </w:tcPr>
          <w:p w14:paraId="411317BD" w14:textId="207E13D4" w:rsidR="00D818F6" w:rsidRPr="00140BCF" w:rsidRDefault="00140BCF" w:rsidP="00140BCF">
            <w:pPr>
              <w:spacing w:after="0"/>
              <w:jc w:val="center"/>
              <w:rPr>
                <w:b/>
                <w:bCs/>
              </w:rPr>
            </w:pPr>
            <w:r>
              <w:rPr>
                <w:b/>
                <w:bCs/>
              </w:rPr>
              <w:t>X</w:t>
            </w:r>
          </w:p>
        </w:tc>
        <w:tc>
          <w:tcPr>
            <w:tcW w:w="567" w:type="dxa"/>
          </w:tcPr>
          <w:p w14:paraId="14827F09" w14:textId="77777777" w:rsidR="00D818F6" w:rsidRPr="00140BCF" w:rsidRDefault="00D818F6" w:rsidP="00140BCF">
            <w:pPr>
              <w:spacing w:after="0"/>
              <w:jc w:val="center"/>
              <w:rPr>
                <w:b/>
                <w:bCs/>
              </w:rPr>
            </w:pPr>
          </w:p>
        </w:tc>
        <w:tc>
          <w:tcPr>
            <w:tcW w:w="5670" w:type="dxa"/>
          </w:tcPr>
          <w:p w14:paraId="6D5039C9" w14:textId="77777777" w:rsidR="00D818F6" w:rsidRDefault="00D818F6" w:rsidP="00265AD1">
            <w:pPr>
              <w:spacing w:after="0"/>
            </w:pPr>
          </w:p>
        </w:tc>
      </w:tr>
      <w:tr w:rsidR="00D818F6" w14:paraId="5E0AEB31" w14:textId="77777777" w:rsidTr="00F72FA2">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425" w:type="dxa"/>
          </w:tcPr>
          <w:p w14:paraId="4C073208" w14:textId="4465B583" w:rsidR="00D818F6" w:rsidRPr="00140BCF" w:rsidRDefault="00140BCF" w:rsidP="00140BCF">
            <w:pPr>
              <w:spacing w:after="0"/>
              <w:jc w:val="center"/>
              <w:rPr>
                <w:b/>
                <w:bCs/>
              </w:rPr>
            </w:pPr>
            <w:r>
              <w:rPr>
                <w:b/>
                <w:bCs/>
              </w:rPr>
              <w:t>X</w:t>
            </w:r>
          </w:p>
        </w:tc>
        <w:tc>
          <w:tcPr>
            <w:tcW w:w="567" w:type="dxa"/>
          </w:tcPr>
          <w:p w14:paraId="4B174A60" w14:textId="77777777" w:rsidR="00D818F6" w:rsidRPr="00140BCF" w:rsidRDefault="00D818F6" w:rsidP="00140BCF">
            <w:pPr>
              <w:spacing w:after="0"/>
              <w:jc w:val="center"/>
              <w:rPr>
                <w:b/>
                <w:bCs/>
              </w:rPr>
            </w:pPr>
          </w:p>
        </w:tc>
        <w:tc>
          <w:tcPr>
            <w:tcW w:w="5670" w:type="dxa"/>
          </w:tcPr>
          <w:p w14:paraId="578D2D2D" w14:textId="224AAC6A" w:rsidR="00D818F6" w:rsidRDefault="000624EA" w:rsidP="00265AD1">
            <w:pPr>
              <w:spacing w:after="0"/>
            </w:pPr>
            <w:r>
              <w:t xml:space="preserve">Excelente, el poder tomar esas situaciones imprevistas para </w:t>
            </w:r>
            <w:r w:rsidR="00350E55">
              <w:t xml:space="preserve">aprovecharlos de forma propositiva y fortalecer los aprendizajes esperados en los alumnos. </w:t>
            </w:r>
          </w:p>
        </w:tc>
      </w:tr>
      <w:tr w:rsidR="00734396" w14:paraId="44637C50" w14:textId="77777777" w:rsidTr="00F72FA2">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tcPr>
          <w:p w14:paraId="7A0A395D" w14:textId="165C1BB4" w:rsidR="00734396" w:rsidRPr="00140BCF" w:rsidRDefault="00140BCF" w:rsidP="00140BCF">
            <w:pPr>
              <w:spacing w:after="0"/>
              <w:jc w:val="center"/>
              <w:rPr>
                <w:b/>
                <w:bCs/>
              </w:rPr>
            </w:pPr>
            <w:r>
              <w:rPr>
                <w:b/>
                <w:bCs/>
              </w:rPr>
              <w:t>X</w:t>
            </w:r>
          </w:p>
        </w:tc>
        <w:tc>
          <w:tcPr>
            <w:tcW w:w="567" w:type="dxa"/>
          </w:tcPr>
          <w:p w14:paraId="754795ED" w14:textId="77777777" w:rsidR="00734396" w:rsidRPr="00140BCF" w:rsidRDefault="00734396" w:rsidP="00140BCF">
            <w:pPr>
              <w:spacing w:after="0"/>
              <w:jc w:val="center"/>
              <w:rPr>
                <w:b/>
                <w:bCs/>
              </w:rPr>
            </w:pPr>
          </w:p>
        </w:tc>
        <w:tc>
          <w:tcPr>
            <w:tcW w:w="5670" w:type="dxa"/>
          </w:tcPr>
          <w:p w14:paraId="564F89BA" w14:textId="77777777" w:rsidR="00734396" w:rsidRDefault="00734396" w:rsidP="00734396">
            <w:pPr>
              <w:spacing w:after="0"/>
            </w:pPr>
          </w:p>
        </w:tc>
      </w:tr>
      <w:tr w:rsidR="00734396" w14:paraId="79E5092B" w14:textId="77777777" w:rsidTr="00F72FA2">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tcPr>
          <w:p w14:paraId="1D733317" w14:textId="112A6F7C" w:rsidR="00734396" w:rsidRPr="00140BCF" w:rsidRDefault="00140BCF" w:rsidP="00140BCF">
            <w:pPr>
              <w:spacing w:after="0"/>
              <w:jc w:val="center"/>
              <w:rPr>
                <w:b/>
                <w:bCs/>
              </w:rPr>
            </w:pPr>
            <w:r>
              <w:rPr>
                <w:b/>
                <w:bCs/>
              </w:rPr>
              <w:t>X</w:t>
            </w:r>
          </w:p>
        </w:tc>
        <w:tc>
          <w:tcPr>
            <w:tcW w:w="567" w:type="dxa"/>
          </w:tcPr>
          <w:p w14:paraId="677BC6D4" w14:textId="77777777" w:rsidR="00734396" w:rsidRPr="00140BCF" w:rsidRDefault="00734396" w:rsidP="00140BCF">
            <w:pPr>
              <w:spacing w:after="0"/>
              <w:jc w:val="center"/>
              <w:rPr>
                <w:b/>
                <w:bCs/>
              </w:rPr>
            </w:pPr>
          </w:p>
        </w:tc>
        <w:tc>
          <w:tcPr>
            <w:tcW w:w="5670" w:type="dxa"/>
          </w:tcPr>
          <w:p w14:paraId="1287AC2E" w14:textId="77777777" w:rsidR="00734396" w:rsidRDefault="00734396" w:rsidP="00734396">
            <w:pPr>
              <w:spacing w:after="0"/>
            </w:pPr>
          </w:p>
        </w:tc>
      </w:tr>
      <w:tr w:rsidR="00734396" w14:paraId="015B9C8F" w14:textId="77777777" w:rsidTr="00F72FA2">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tcPr>
          <w:p w14:paraId="0D63D889" w14:textId="65FEBD7A" w:rsidR="00734396" w:rsidRPr="00140BCF" w:rsidRDefault="00350E55" w:rsidP="00140BCF">
            <w:pPr>
              <w:spacing w:after="0"/>
              <w:jc w:val="center"/>
              <w:rPr>
                <w:b/>
                <w:bCs/>
              </w:rPr>
            </w:pPr>
            <w:r>
              <w:rPr>
                <w:b/>
                <w:bCs/>
              </w:rPr>
              <w:t>X</w:t>
            </w:r>
          </w:p>
        </w:tc>
        <w:tc>
          <w:tcPr>
            <w:tcW w:w="567" w:type="dxa"/>
          </w:tcPr>
          <w:p w14:paraId="4A76CA66" w14:textId="77777777" w:rsidR="00734396" w:rsidRPr="00140BCF" w:rsidRDefault="00734396" w:rsidP="00140BCF">
            <w:pPr>
              <w:spacing w:after="0"/>
              <w:jc w:val="center"/>
              <w:rPr>
                <w:b/>
                <w:bCs/>
              </w:rPr>
            </w:pPr>
          </w:p>
        </w:tc>
        <w:tc>
          <w:tcPr>
            <w:tcW w:w="5670" w:type="dxa"/>
          </w:tcPr>
          <w:p w14:paraId="4A3F8199" w14:textId="77777777" w:rsidR="00734396" w:rsidRDefault="00734396" w:rsidP="00734396">
            <w:pPr>
              <w:spacing w:after="0"/>
            </w:pPr>
          </w:p>
        </w:tc>
      </w:tr>
      <w:tr w:rsidR="00734396" w14:paraId="7E391DBC" w14:textId="77777777" w:rsidTr="00F72FA2">
        <w:trPr>
          <w:trHeight w:val="127"/>
        </w:trPr>
        <w:tc>
          <w:tcPr>
            <w:tcW w:w="421" w:type="dxa"/>
          </w:tcPr>
          <w:p w14:paraId="3291C27D" w14:textId="77777777" w:rsidR="00734396" w:rsidRDefault="00734396" w:rsidP="00734396">
            <w:pPr>
              <w:spacing w:after="0"/>
              <w:rPr>
                <w:sz w:val="20"/>
                <w:szCs w:val="20"/>
              </w:rPr>
            </w:pPr>
            <w:r>
              <w:rPr>
                <w:sz w:val="20"/>
                <w:szCs w:val="20"/>
              </w:rPr>
              <w:lastRenderedPageBreak/>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3121C4DA" w:rsidR="00734396" w:rsidRPr="00140BCF" w:rsidRDefault="00350E55" w:rsidP="00140BCF">
            <w:pPr>
              <w:spacing w:after="0"/>
              <w:jc w:val="center"/>
              <w:rPr>
                <w:b/>
                <w:bCs/>
              </w:rPr>
            </w:pPr>
            <w:r>
              <w:rPr>
                <w:b/>
                <w:bCs/>
              </w:rPr>
              <w:t>X</w:t>
            </w:r>
          </w:p>
        </w:tc>
        <w:tc>
          <w:tcPr>
            <w:tcW w:w="567" w:type="dxa"/>
          </w:tcPr>
          <w:p w14:paraId="488DE546" w14:textId="77777777" w:rsidR="00734396" w:rsidRPr="00140BCF" w:rsidRDefault="00734396" w:rsidP="00140BCF">
            <w:pPr>
              <w:spacing w:after="0"/>
              <w:jc w:val="center"/>
              <w:rPr>
                <w:b/>
                <w:bCs/>
              </w:rPr>
            </w:pPr>
          </w:p>
        </w:tc>
        <w:tc>
          <w:tcPr>
            <w:tcW w:w="5670" w:type="dxa"/>
          </w:tcPr>
          <w:p w14:paraId="06A18A09" w14:textId="77777777" w:rsidR="00734396" w:rsidRDefault="00734396" w:rsidP="00734396">
            <w:pPr>
              <w:spacing w:after="0"/>
            </w:pPr>
          </w:p>
        </w:tc>
      </w:tr>
      <w:tr w:rsidR="00734396" w14:paraId="13FB0903" w14:textId="77777777" w:rsidTr="00F72FA2">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tcPr>
          <w:p w14:paraId="5BDCA2B4" w14:textId="546922BF" w:rsidR="00734396" w:rsidRPr="00140BCF" w:rsidRDefault="00350E55" w:rsidP="00140BCF">
            <w:pPr>
              <w:spacing w:after="0"/>
              <w:jc w:val="center"/>
              <w:rPr>
                <w:b/>
                <w:bCs/>
              </w:rPr>
            </w:pPr>
            <w:r>
              <w:rPr>
                <w:b/>
                <w:bCs/>
              </w:rPr>
              <w:t>X</w:t>
            </w:r>
          </w:p>
        </w:tc>
        <w:tc>
          <w:tcPr>
            <w:tcW w:w="567" w:type="dxa"/>
          </w:tcPr>
          <w:p w14:paraId="3A5AC608" w14:textId="77777777" w:rsidR="00734396" w:rsidRPr="00140BCF" w:rsidRDefault="00734396" w:rsidP="00140BCF">
            <w:pPr>
              <w:spacing w:after="0"/>
              <w:jc w:val="center"/>
              <w:rPr>
                <w:b/>
                <w:bCs/>
              </w:rPr>
            </w:pPr>
          </w:p>
        </w:tc>
        <w:tc>
          <w:tcPr>
            <w:tcW w:w="5670" w:type="dxa"/>
          </w:tcPr>
          <w:p w14:paraId="476BF74C" w14:textId="4CB68A0C" w:rsidR="00734396" w:rsidRDefault="00350E55" w:rsidP="00734396">
            <w:pPr>
              <w:spacing w:after="0"/>
            </w:pPr>
            <w:r>
              <w:t xml:space="preserve">Presentaciones llamativas, innovadoras, poco texto, colores adecuados. También el uso de material concreto y real de su vida cotidiana. </w:t>
            </w:r>
          </w:p>
        </w:tc>
      </w:tr>
      <w:tr w:rsidR="00734396" w14:paraId="613A53D8" w14:textId="77777777" w:rsidTr="00F72FA2">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tcPr>
          <w:p w14:paraId="32E95622" w14:textId="1B8CC472" w:rsidR="00734396" w:rsidRPr="00140BCF" w:rsidRDefault="00350E55" w:rsidP="00140BCF">
            <w:pPr>
              <w:spacing w:after="0"/>
              <w:jc w:val="center"/>
              <w:rPr>
                <w:b/>
                <w:bCs/>
              </w:rPr>
            </w:pPr>
            <w:r>
              <w:rPr>
                <w:b/>
                <w:bCs/>
              </w:rPr>
              <w:t>X</w:t>
            </w:r>
          </w:p>
        </w:tc>
        <w:tc>
          <w:tcPr>
            <w:tcW w:w="567" w:type="dxa"/>
          </w:tcPr>
          <w:p w14:paraId="3C9A2DCB" w14:textId="77777777" w:rsidR="00734396" w:rsidRPr="00140BCF" w:rsidRDefault="00734396" w:rsidP="00140BCF">
            <w:pPr>
              <w:spacing w:after="0"/>
              <w:jc w:val="center"/>
              <w:rPr>
                <w:b/>
                <w:bCs/>
              </w:rPr>
            </w:pPr>
          </w:p>
        </w:tc>
        <w:tc>
          <w:tcPr>
            <w:tcW w:w="5670" w:type="dxa"/>
          </w:tcPr>
          <w:p w14:paraId="01DB9D9D" w14:textId="77777777" w:rsidR="00734396" w:rsidRDefault="00734396" w:rsidP="00734396">
            <w:pPr>
              <w:spacing w:after="0"/>
            </w:pPr>
          </w:p>
        </w:tc>
      </w:tr>
      <w:tr w:rsidR="00734396" w14:paraId="4908A1D1" w14:textId="77777777" w:rsidTr="00F72FA2">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tcPr>
          <w:p w14:paraId="4F578485" w14:textId="77777777" w:rsidR="00734396" w:rsidRPr="00140BCF" w:rsidRDefault="00734396" w:rsidP="00140BCF">
            <w:pPr>
              <w:spacing w:after="0"/>
              <w:jc w:val="center"/>
              <w:rPr>
                <w:b/>
                <w:bCs/>
              </w:rPr>
            </w:pPr>
          </w:p>
        </w:tc>
        <w:tc>
          <w:tcPr>
            <w:tcW w:w="567" w:type="dxa"/>
          </w:tcPr>
          <w:p w14:paraId="6B83D122" w14:textId="7AA9A56B" w:rsidR="00734396" w:rsidRPr="00140BCF" w:rsidRDefault="00350E55" w:rsidP="00140BCF">
            <w:pPr>
              <w:spacing w:after="0"/>
              <w:jc w:val="center"/>
              <w:rPr>
                <w:b/>
                <w:bCs/>
              </w:rPr>
            </w:pPr>
            <w:r>
              <w:rPr>
                <w:b/>
                <w:bCs/>
              </w:rPr>
              <w:t>X</w:t>
            </w:r>
          </w:p>
        </w:tc>
        <w:tc>
          <w:tcPr>
            <w:tcW w:w="5670" w:type="dxa"/>
          </w:tcPr>
          <w:p w14:paraId="3AFAF7FE" w14:textId="7196FA47" w:rsidR="00734396" w:rsidRDefault="00350E55" w:rsidP="00734396">
            <w:pPr>
              <w:spacing w:after="0"/>
            </w:pPr>
            <w:r>
              <w:t xml:space="preserve">La mayoría de las actividades se alargaron, hay que prevenir el tiempo para cada actividad. </w:t>
            </w:r>
          </w:p>
        </w:tc>
      </w:tr>
      <w:tr w:rsidR="00734396" w14:paraId="2C06A3AE" w14:textId="77777777" w:rsidTr="00F72FA2">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tcPr>
          <w:p w14:paraId="670706DC" w14:textId="37246608" w:rsidR="00734396" w:rsidRPr="00140BCF" w:rsidRDefault="00350E55" w:rsidP="00140BCF">
            <w:pPr>
              <w:spacing w:after="0"/>
              <w:jc w:val="center"/>
              <w:rPr>
                <w:b/>
                <w:bCs/>
              </w:rPr>
            </w:pPr>
            <w:r>
              <w:rPr>
                <w:b/>
                <w:bCs/>
              </w:rPr>
              <w:t>X</w:t>
            </w:r>
          </w:p>
        </w:tc>
        <w:tc>
          <w:tcPr>
            <w:tcW w:w="567" w:type="dxa"/>
          </w:tcPr>
          <w:p w14:paraId="139F017D" w14:textId="77777777" w:rsidR="00734396" w:rsidRPr="00140BCF" w:rsidRDefault="00734396" w:rsidP="00140BCF">
            <w:pPr>
              <w:spacing w:after="0"/>
              <w:jc w:val="center"/>
              <w:rPr>
                <w:b/>
                <w:bCs/>
              </w:rPr>
            </w:pPr>
          </w:p>
        </w:tc>
        <w:tc>
          <w:tcPr>
            <w:tcW w:w="5670" w:type="dxa"/>
          </w:tcPr>
          <w:p w14:paraId="5608D600" w14:textId="77777777" w:rsidR="00734396" w:rsidRDefault="00734396" w:rsidP="00734396">
            <w:pPr>
              <w:spacing w:after="0"/>
            </w:pPr>
          </w:p>
        </w:tc>
      </w:tr>
      <w:tr w:rsidR="00734396" w14:paraId="0A655E92" w14:textId="77777777" w:rsidTr="00F72FA2">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tcPr>
          <w:p w14:paraId="7137B643" w14:textId="77777777" w:rsidR="00734396" w:rsidRPr="00140BCF" w:rsidRDefault="00734396" w:rsidP="00140BCF">
            <w:pPr>
              <w:spacing w:after="0"/>
              <w:jc w:val="center"/>
              <w:rPr>
                <w:b/>
                <w:bCs/>
              </w:rPr>
            </w:pPr>
          </w:p>
        </w:tc>
        <w:tc>
          <w:tcPr>
            <w:tcW w:w="567" w:type="dxa"/>
          </w:tcPr>
          <w:p w14:paraId="015824A6" w14:textId="39651903" w:rsidR="00734396" w:rsidRPr="00140BCF" w:rsidRDefault="00350E55" w:rsidP="00140BCF">
            <w:pPr>
              <w:spacing w:after="0"/>
              <w:jc w:val="center"/>
              <w:rPr>
                <w:b/>
                <w:bCs/>
              </w:rPr>
            </w:pPr>
            <w:r>
              <w:rPr>
                <w:b/>
                <w:bCs/>
              </w:rPr>
              <w:t>X</w:t>
            </w:r>
          </w:p>
        </w:tc>
        <w:tc>
          <w:tcPr>
            <w:tcW w:w="5670" w:type="dxa"/>
          </w:tcPr>
          <w:p w14:paraId="2D82B4F8" w14:textId="43629E50" w:rsidR="00734396" w:rsidRDefault="00350E55" w:rsidP="00734396">
            <w:pPr>
              <w:spacing w:after="0"/>
            </w:pPr>
            <w:r>
              <w:t xml:space="preserve">Quizá sería importante al finalizar preguntar a los alumnos ¿cómo les pareció la actividad? ¿qué aprendieron en la clase? </w:t>
            </w:r>
          </w:p>
        </w:tc>
      </w:tr>
      <w:tr w:rsidR="00734396" w14:paraId="192CD185" w14:textId="77777777" w:rsidTr="00F72FA2">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14:paraId="244D502E" w14:textId="535FFFD3" w:rsidR="00734396" w:rsidRPr="00140BCF" w:rsidRDefault="00D138C1" w:rsidP="00140BCF">
            <w:pPr>
              <w:spacing w:after="0"/>
              <w:jc w:val="center"/>
              <w:rPr>
                <w:b/>
                <w:bCs/>
              </w:rPr>
            </w:pPr>
            <w:r>
              <w:rPr>
                <w:b/>
                <w:bCs/>
              </w:rPr>
              <w:t>X</w:t>
            </w:r>
          </w:p>
        </w:tc>
        <w:tc>
          <w:tcPr>
            <w:tcW w:w="567" w:type="dxa"/>
          </w:tcPr>
          <w:p w14:paraId="4509AFC1" w14:textId="3495014F" w:rsidR="00734396" w:rsidRPr="00140BCF" w:rsidRDefault="00734396" w:rsidP="00140BCF">
            <w:pPr>
              <w:spacing w:after="0"/>
              <w:jc w:val="center"/>
              <w:rPr>
                <w:b/>
                <w:bCs/>
              </w:rPr>
            </w:pPr>
          </w:p>
        </w:tc>
        <w:tc>
          <w:tcPr>
            <w:tcW w:w="5670" w:type="dxa"/>
          </w:tcPr>
          <w:p w14:paraId="1FA85E0D" w14:textId="77777777" w:rsidR="00734396" w:rsidRDefault="00734396" w:rsidP="00734396">
            <w:pPr>
              <w:spacing w:after="0"/>
            </w:pPr>
          </w:p>
        </w:tc>
      </w:tr>
      <w:tr w:rsidR="00734396" w14:paraId="300953C8" w14:textId="77777777" w:rsidTr="0085282B">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52DB88AE" w:rsidR="00734396" w:rsidRDefault="007D20E8" w:rsidP="00734396">
            <w:pPr>
              <w:spacing w:after="0"/>
            </w:pPr>
            <w:r>
              <w:t>90</w:t>
            </w:r>
          </w:p>
        </w:tc>
        <w:tc>
          <w:tcPr>
            <w:tcW w:w="5670" w:type="dxa"/>
          </w:tcPr>
          <w:p w14:paraId="63D102BA" w14:textId="77777777" w:rsidR="00734396" w:rsidRDefault="00734396" w:rsidP="00734396">
            <w:pPr>
              <w:spacing w:after="0"/>
            </w:pPr>
          </w:p>
          <w:p w14:paraId="64627402" w14:textId="77777777" w:rsidR="00734396" w:rsidRDefault="00734396" w:rsidP="00734396">
            <w:pPr>
              <w:spacing w:after="0"/>
            </w:pPr>
          </w:p>
        </w:tc>
      </w:tr>
    </w:tbl>
    <w:p w14:paraId="70DFFE70" w14:textId="77777777" w:rsidR="00F72FA2" w:rsidRDefault="00F72FA2" w:rsidP="00F72FA2">
      <w:pPr>
        <w:spacing w:after="0"/>
      </w:pPr>
    </w:p>
    <w:p w14:paraId="5C310646" w14:textId="77777777" w:rsidR="00632259" w:rsidRDefault="00632259" w:rsidP="00AD6788">
      <w:pPr>
        <w:spacing w:after="0"/>
      </w:pPr>
      <w:r>
        <w:t>Observaciones/sugerencias: ___________________________________________________________________________</w:t>
      </w:r>
    </w:p>
    <w:p w14:paraId="5FCA815F" w14:textId="77777777" w:rsidR="00632259" w:rsidRDefault="00632259" w:rsidP="00AD6788">
      <w:pPr>
        <w:spacing w:after="0"/>
      </w:pPr>
      <w:r>
        <w:t>__________________________________________________________________________________________________</w:t>
      </w:r>
    </w:p>
    <w:p w14:paraId="76D20076" w14:textId="77777777" w:rsidR="00632259" w:rsidRDefault="00632259" w:rsidP="00AD6788">
      <w:pPr>
        <w:spacing w:after="0"/>
      </w:pPr>
      <w:r>
        <w:t>_____________________________________________________________________</w:t>
      </w:r>
      <w:r w:rsidR="00354D8B">
        <w:t>_____________________________</w:t>
      </w:r>
    </w:p>
    <w:p w14:paraId="71689EBC" w14:textId="77777777" w:rsidR="005A7777" w:rsidRDefault="005A7777" w:rsidP="00AD6788">
      <w:pPr>
        <w:spacing w:after="0"/>
      </w:pPr>
    </w:p>
    <w:p w14:paraId="559E737A" w14:textId="77777777" w:rsidR="002F1DB0" w:rsidRDefault="002F1DB0" w:rsidP="00AD6788">
      <w:pPr>
        <w:spacing w:after="0"/>
      </w:pPr>
    </w:p>
    <w:p w14:paraId="3AC0FFCA" w14:textId="56C97E8C" w:rsidR="008E4DFF" w:rsidRDefault="00A60EB7" w:rsidP="005205A7">
      <w:pPr>
        <w:spacing w:after="0"/>
      </w:pPr>
      <w:r>
        <w:t xml:space="preserve">              </w:t>
      </w:r>
      <w:r w:rsidR="002F1DB0">
        <w:t xml:space="preserve">     </w:t>
      </w:r>
      <w:r>
        <w:t xml:space="preserve"> </w:t>
      </w:r>
      <w:r w:rsidR="00D138C1">
        <w:t>MARIANA GUTIÉRREZ MORALES</w:t>
      </w:r>
      <w:r w:rsidR="008E4DFF">
        <w:t xml:space="preserve">                                        </w:t>
      </w:r>
      <w:r w:rsidR="00D138C1">
        <w:tab/>
        <w:t>MARIANA ALHELÍ RODRÍGUEZ VALDEZ</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1CB7FD7B" w:rsidR="009319B4" w:rsidRDefault="009319B4" w:rsidP="005205A7">
      <w:pPr>
        <w:spacing w:after="0"/>
      </w:pPr>
    </w:p>
    <w:p w14:paraId="3D19A548" w14:textId="36527E9E" w:rsidR="00D114E4" w:rsidRDefault="00D114E4"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0F84A72">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1DB8C31F" id="Rectángulo 2" o:spid="_x0000_s1026" style="position:absolute;margin-left:370.2pt;margin-top:1.85pt;width:129.95pt;height:2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6F3ED581" w14:textId="5891AAAD" w:rsidR="00F135EE" w:rsidRPr="00F135EE" w:rsidRDefault="00F135EE"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7AE56576" w14:textId="77777777" w:rsidR="00901EEF" w:rsidRDefault="009319B4" w:rsidP="002F1DB0">
      <w:pPr>
        <w:spacing w:after="0" w:line="240" w:lineRule="auto"/>
        <w:rPr>
          <w:sz w:val="18"/>
        </w:rPr>
      </w:pPr>
      <w:r>
        <w:rPr>
          <w:sz w:val="18"/>
        </w:rPr>
        <w:t xml:space="preserve">                 </w:t>
      </w:r>
    </w:p>
    <w:p w14:paraId="34E5866E" w14:textId="77777777" w:rsidR="00901EEF" w:rsidRDefault="00901EEF">
      <w:pPr>
        <w:spacing w:after="160" w:line="259" w:lineRule="auto"/>
        <w:rPr>
          <w:sz w:val="18"/>
        </w:rPr>
      </w:pPr>
      <w:r>
        <w:rPr>
          <w:sz w:val="18"/>
        </w:rPr>
        <w:br w:type="page"/>
      </w:r>
    </w:p>
    <w:p w14:paraId="29B914E2" w14:textId="1DCB857B" w:rsidR="00901EEF" w:rsidRDefault="00901EEF" w:rsidP="00901EEF">
      <w:pPr>
        <w:jc w:val="center"/>
      </w:pPr>
      <w:bookmarkStart w:id="0" w:name="_Hlk75256063"/>
      <w:r w:rsidRPr="00A4320A">
        <w:rPr>
          <w:rFonts w:ascii="Arial" w:hAnsi="Arial" w:cs="Arial"/>
          <w:b/>
          <w:noProof/>
          <w:sz w:val="24"/>
          <w:szCs w:val="24"/>
          <w:lang w:eastAsia="es-MX"/>
        </w:rPr>
        <w:lastRenderedPageBreak/>
        <w:drawing>
          <wp:anchor distT="0" distB="0" distL="114300" distR="114300" simplePos="0" relativeHeight="251661312" behindDoc="0" locked="0" layoutInCell="1" allowOverlap="1" wp14:anchorId="415BAFB8" wp14:editId="757108E5">
            <wp:simplePos x="0" y="0"/>
            <wp:positionH relativeFrom="margin">
              <wp:posOffset>90805</wp:posOffset>
            </wp:positionH>
            <wp:positionV relativeFrom="paragraph">
              <wp:posOffset>0</wp:posOffset>
            </wp:positionV>
            <wp:extent cx="1170305" cy="869315"/>
            <wp:effectExtent l="0" t="0" r="0" b="6985"/>
            <wp:wrapSquare wrapText="bothSides"/>
            <wp:docPr id="5" name="Imagen 5"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2F4BF" w14:textId="77777777" w:rsidR="00901EEF" w:rsidRDefault="00901EEF" w:rsidP="00901EEF">
      <w:pPr>
        <w:jc w:val="center"/>
      </w:pPr>
      <w:r>
        <w:t>ESCUELA NORMAL DE EDUCACIÓN PREESCOLAR</w:t>
      </w:r>
    </w:p>
    <w:p w14:paraId="3B542AA3" w14:textId="77777777" w:rsidR="00901EEF" w:rsidRDefault="00901EEF" w:rsidP="00901EEF">
      <w:pPr>
        <w:jc w:val="center"/>
      </w:pPr>
      <w:r>
        <w:t>DIARIO DE LA EDUCADORA</w:t>
      </w:r>
    </w:p>
    <w:p w14:paraId="26F49498" w14:textId="77777777" w:rsidR="00901EEF" w:rsidRDefault="00901EEF" w:rsidP="00901EEF">
      <w:r>
        <w:t xml:space="preserve">FECHA DE JORNADA DE PRÁCTICA: </w:t>
      </w:r>
      <w:r w:rsidRPr="005B65AC">
        <w:rPr>
          <w:u w:val="single"/>
        </w:rPr>
        <w:t>1</w:t>
      </w:r>
      <w:r>
        <w:rPr>
          <w:u w:val="single"/>
        </w:rPr>
        <w:t xml:space="preserve">4 al 18 de </w:t>
      </w:r>
      <w:r w:rsidRPr="005B65AC">
        <w:rPr>
          <w:u w:val="single"/>
        </w:rPr>
        <w:t>Junio 2021</w:t>
      </w:r>
    </w:p>
    <w:p w14:paraId="0FF55BD8" w14:textId="77777777" w:rsidR="00901EEF" w:rsidRDefault="00901EEF" w:rsidP="00901EEF">
      <w:r>
        <w:t xml:space="preserve">FECHA: </w:t>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t>15 Junio 2021</w:t>
      </w:r>
    </w:p>
    <w:p w14:paraId="52D13207" w14:textId="77777777" w:rsidR="00901EEF" w:rsidRDefault="00901EEF" w:rsidP="00901EEF">
      <w:r>
        <w:t xml:space="preserve">JARDÍN DE NIÑOS: </w:t>
      </w:r>
      <w:r w:rsidRPr="005B65AC">
        <w:rPr>
          <w:u w:val="single"/>
        </w:rPr>
        <w:t>Ardelia Fraustro Escobedo</w:t>
      </w:r>
    </w:p>
    <w:p w14:paraId="3E79181A" w14:textId="77777777" w:rsidR="00901EEF" w:rsidRDefault="00901EEF" w:rsidP="00901EEF">
      <w:r>
        <w:t xml:space="preserve">NOMBRE DE LA EDUCADORA: </w:t>
      </w:r>
      <w:r w:rsidRPr="005B65AC">
        <w:rPr>
          <w:u w:val="single"/>
        </w:rPr>
        <w:t>Mariana Alhelí Rodríguez Valdez</w:t>
      </w:r>
    </w:p>
    <w:p w14:paraId="469E63F4" w14:textId="77777777" w:rsidR="00901EEF" w:rsidRDefault="00901EEF" w:rsidP="00901EEF">
      <w:r>
        <w:t xml:space="preserve">NOMBRE DE LA ALUMNA PRACTICANTE: </w:t>
      </w:r>
      <w:r w:rsidRPr="005B65AC">
        <w:rPr>
          <w:u w:val="single"/>
        </w:rPr>
        <w:t>Mariana Gutiérrez Morales</w:t>
      </w:r>
      <w:r>
        <w:t xml:space="preserve"> </w:t>
      </w:r>
    </w:p>
    <w:tbl>
      <w:tblPr>
        <w:tblStyle w:val="Tablaconcuadrcula"/>
        <w:tblW w:w="0" w:type="auto"/>
        <w:tblLook w:val="04A0" w:firstRow="1" w:lastRow="0" w:firstColumn="1" w:lastColumn="0" w:noHBand="0" w:noVBand="1"/>
      </w:tblPr>
      <w:tblGrid>
        <w:gridCol w:w="4414"/>
        <w:gridCol w:w="4414"/>
      </w:tblGrid>
      <w:tr w:rsidR="00901EEF" w14:paraId="6EB8C3B6" w14:textId="77777777" w:rsidTr="00204163">
        <w:tc>
          <w:tcPr>
            <w:tcW w:w="4414" w:type="dxa"/>
          </w:tcPr>
          <w:p w14:paraId="456D5E8F" w14:textId="77777777" w:rsidR="00901EEF" w:rsidRDefault="00901EEF" w:rsidP="00204163">
            <w:pPr>
              <w:jc w:val="center"/>
            </w:pPr>
            <w:r>
              <w:t>FORTALEZAS</w:t>
            </w:r>
          </w:p>
        </w:tc>
        <w:tc>
          <w:tcPr>
            <w:tcW w:w="4414" w:type="dxa"/>
          </w:tcPr>
          <w:p w14:paraId="0FD16267" w14:textId="77777777" w:rsidR="00901EEF" w:rsidRDefault="00901EEF" w:rsidP="00204163">
            <w:pPr>
              <w:jc w:val="center"/>
            </w:pPr>
            <w:r>
              <w:t>AREAS DE OPORTUNIDAD</w:t>
            </w:r>
          </w:p>
        </w:tc>
      </w:tr>
      <w:tr w:rsidR="00901EEF" w14:paraId="45E69BFE" w14:textId="77777777" w:rsidTr="00204163">
        <w:trPr>
          <w:trHeight w:val="2612"/>
        </w:trPr>
        <w:tc>
          <w:tcPr>
            <w:tcW w:w="4414" w:type="dxa"/>
          </w:tcPr>
          <w:p w14:paraId="41390318" w14:textId="77777777" w:rsidR="00901EEF" w:rsidRDefault="00901EEF" w:rsidP="00901EEF">
            <w:pPr>
              <w:pStyle w:val="Prrafodelista"/>
              <w:numPr>
                <w:ilvl w:val="0"/>
                <w:numId w:val="2"/>
              </w:numPr>
              <w:spacing w:after="0" w:line="240" w:lineRule="auto"/>
            </w:pPr>
            <w:r>
              <w:t xml:space="preserve">Presentación llamativa, con poco texto, adecuada a la edad de los alumnos. </w:t>
            </w:r>
          </w:p>
          <w:p w14:paraId="433891CD" w14:textId="77777777" w:rsidR="00901EEF" w:rsidRDefault="00901EEF" w:rsidP="00901EEF">
            <w:pPr>
              <w:pStyle w:val="Prrafodelista"/>
              <w:numPr>
                <w:ilvl w:val="0"/>
                <w:numId w:val="2"/>
              </w:numPr>
              <w:spacing w:after="0" w:line="240" w:lineRule="auto"/>
            </w:pPr>
            <w:r>
              <w:t xml:space="preserve">Actividades adecuadas a la edad y saberes de los alumnos. </w:t>
            </w:r>
          </w:p>
          <w:p w14:paraId="6C3E3665" w14:textId="77777777" w:rsidR="00901EEF" w:rsidRDefault="00901EEF" w:rsidP="00901EEF">
            <w:pPr>
              <w:pStyle w:val="Prrafodelista"/>
              <w:numPr>
                <w:ilvl w:val="0"/>
                <w:numId w:val="2"/>
              </w:numPr>
              <w:spacing w:after="0" w:line="240" w:lineRule="auto"/>
            </w:pPr>
            <w:r>
              <w:t xml:space="preserve">Parte de los saberes previos de los niños. </w:t>
            </w:r>
          </w:p>
          <w:p w14:paraId="29B9A120" w14:textId="77777777" w:rsidR="00901EEF" w:rsidRDefault="00901EEF" w:rsidP="00901EEF">
            <w:pPr>
              <w:pStyle w:val="Prrafodelista"/>
              <w:numPr>
                <w:ilvl w:val="0"/>
                <w:numId w:val="2"/>
              </w:numPr>
              <w:spacing w:after="0" w:line="240" w:lineRule="auto"/>
            </w:pPr>
            <w:r>
              <w:t>Cuestiona constantemente.</w:t>
            </w:r>
          </w:p>
          <w:p w14:paraId="516719C6" w14:textId="77777777" w:rsidR="00901EEF" w:rsidRDefault="00901EEF" w:rsidP="00901EEF">
            <w:pPr>
              <w:pStyle w:val="Prrafodelista"/>
              <w:numPr>
                <w:ilvl w:val="0"/>
                <w:numId w:val="2"/>
              </w:numPr>
              <w:spacing w:after="0" w:line="240" w:lineRule="auto"/>
            </w:pPr>
            <w:r>
              <w:t xml:space="preserve">Material físico o concreto de buen tamaño que los niños pudieron observar con facilidad. </w:t>
            </w:r>
          </w:p>
          <w:p w14:paraId="7B548FE7" w14:textId="77777777" w:rsidR="00901EEF" w:rsidRDefault="00901EEF" w:rsidP="00901EEF">
            <w:pPr>
              <w:pStyle w:val="Prrafodelista"/>
              <w:numPr>
                <w:ilvl w:val="0"/>
                <w:numId w:val="2"/>
              </w:numPr>
              <w:spacing w:after="0" w:line="240" w:lineRule="auto"/>
            </w:pPr>
            <w:r>
              <w:t xml:space="preserve">Actividad que amplían sus conocimientos. </w:t>
            </w:r>
          </w:p>
        </w:tc>
        <w:tc>
          <w:tcPr>
            <w:tcW w:w="4414" w:type="dxa"/>
          </w:tcPr>
          <w:p w14:paraId="76217BFD" w14:textId="77777777" w:rsidR="00901EEF" w:rsidRDefault="00901EEF" w:rsidP="00901EEF">
            <w:pPr>
              <w:pStyle w:val="Prrafodelista"/>
              <w:numPr>
                <w:ilvl w:val="0"/>
                <w:numId w:val="2"/>
              </w:numPr>
              <w:spacing w:after="0" w:line="240" w:lineRule="auto"/>
            </w:pPr>
            <w:r>
              <w:t xml:space="preserve">La participación equilibrada de los alumnos (llevar un control o registro de quienes han participado, para poder brindarla oportunidad a todos). </w:t>
            </w:r>
          </w:p>
          <w:p w14:paraId="7D9E887A" w14:textId="77777777" w:rsidR="00901EEF" w:rsidRDefault="00901EEF" w:rsidP="00901EEF">
            <w:pPr>
              <w:pStyle w:val="Prrafodelista"/>
              <w:numPr>
                <w:ilvl w:val="0"/>
                <w:numId w:val="2"/>
              </w:numPr>
              <w:spacing w:after="0" w:line="240" w:lineRule="auto"/>
            </w:pPr>
            <w:r>
              <w:t xml:space="preserve">El tiempo de las actividades, ajustar las actividades cuando se requiera de acuerdo al interés, respuesta y tiempo estimado de toda la clase. </w:t>
            </w:r>
          </w:p>
        </w:tc>
      </w:tr>
    </w:tbl>
    <w:p w14:paraId="3AFB39DD" w14:textId="77777777" w:rsidR="00901EEF" w:rsidRDefault="00901EEF" w:rsidP="00901EEF"/>
    <w:p w14:paraId="52E79DEA" w14:textId="77777777" w:rsidR="00901EEF" w:rsidRDefault="00901EEF" w:rsidP="00901EEF"/>
    <w:p w14:paraId="1AA1F08D" w14:textId="77777777" w:rsidR="00901EEF" w:rsidRDefault="00901EEF" w:rsidP="00901EEF"/>
    <w:p w14:paraId="51962332" w14:textId="77777777" w:rsidR="00901EEF" w:rsidRDefault="00901EEF" w:rsidP="00901EEF"/>
    <w:p w14:paraId="07D10411" w14:textId="77777777" w:rsidR="00901EEF" w:rsidRDefault="00901EEF" w:rsidP="00901EEF"/>
    <w:p w14:paraId="7895BDEA" w14:textId="77777777" w:rsidR="00901EEF" w:rsidRDefault="00901EEF" w:rsidP="00901EEF"/>
    <w:p w14:paraId="23A3ADA0" w14:textId="77777777" w:rsidR="00901EEF" w:rsidRDefault="00901EEF" w:rsidP="00901EEF"/>
    <w:p w14:paraId="59489117" w14:textId="77777777" w:rsidR="00901EEF" w:rsidRDefault="00901EEF" w:rsidP="00901EEF"/>
    <w:p w14:paraId="4FF30183" w14:textId="77777777" w:rsidR="00901EEF" w:rsidRDefault="00901EEF" w:rsidP="00901EEF"/>
    <w:p w14:paraId="388DD67B" w14:textId="77777777" w:rsidR="00901EEF" w:rsidRDefault="00901EEF" w:rsidP="00901EEF"/>
    <w:bookmarkEnd w:id="0"/>
    <w:p w14:paraId="46A062E9" w14:textId="23CC9255" w:rsidR="00901EEF" w:rsidRDefault="00901EEF" w:rsidP="00901EEF">
      <w:r w:rsidRPr="00A4320A">
        <w:rPr>
          <w:rFonts w:ascii="Arial" w:hAnsi="Arial" w:cs="Arial"/>
          <w:b/>
          <w:noProof/>
          <w:sz w:val="24"/>
          <w:szCs w:val="24"/>
          <w:lang w:eastAsia="es-MX"/>
        </w:rPr>
        <w:lastRenderedPageBreak/>
        <w:drawing>
          <wp:anchor distT="0" distB="0" distL="114300" distR="114300" simplePos="0" relativeHeight="251662336" behindDoc="0" locked="0" layoutInCell="1" allowOverlap="1" wp14:anchorId="0C6F3E58" wp14:editId="22B760E8">
            <wp:simplePos x="0" y="0"/>
            <wp:positionH relativeFrom="margin">
              <wp:posOffset>90805</wp:posOffset>
            </wp:positionH>
            <wp:positionV relativeFrom="paragraph">
              <wp:posOffset>0</wp:posOffset>
            </wp:positionV>
            <wp:extent cx="1170305" cy="869315"/>
            <wp:effectExtent l="0" t="0" r="0" b="6985"/>
            <wp:wrapSquare wrapText="bothSides"/>
            <wp:docPr id="6" name="Imagen 6"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F4F5A" w14:textId="77777777" w:rsidR="00901EEF" w:rsidRDefault="00901EEF" w:rsidP="00901EEF">
      <w:pPr>
        <w:jc w:val="center"/>
      </w:pPr>
      <w:r>
        <w:t>ESCUELA NORMAL DE EDUCACIÓN PREESCOLAR</w:t>
      </w:r>
    </w:p>
    <w:p w14:paraId="0A93E6D9" w14:textId="77777777" w:rsidR="00901EEF" w:rsidRDefault="00901EEF" w:rsidP="00901EEF">
      <w:pPr>
        <w:jc w:val="center"/>
      </w:pPr>
      <w:r>
        <w:t>DIARIO DE LA EDUCADORA</w:t>
      </w:r>
    </w:p>
    <w:p w14:paraId="670BBA51" w14:textId="77777777" w:rsidR="00901EEF" w:rsidRDefault="00901EEF" w:rsidP="00901EEF">
      <w:r>
        <w:t xml:space="preserve">FECHA DE JORNADA DE PRÁCTICA: </w:t>
      </w:r>
      <w:r w:rsidRPr="005B65AC">
        <w:rPr>
          <w:u w:val="single"/>
        </w:rPr>
        <w:t>1</w:t>
      </w:r>
      <w:r>
        <w:rPr>
          <w:u w:val="single"/>
        </w:rPr>
        <w:t xml:space="preserve">4 al 18 de </w:t>
      </w:r>
      <w:r w:rsidRPr="005B65AC">
        <w:rPr>
          <w:u w:val="single"/>
        </w:rPr>
        <w:t>Junio 2021</w:t>
      </w:r>
    </w:p>
    <w:p w14:paraId="47F7AB10" w14:textId="6D6AAB57" w:rsidR="00901EEF" w:rsidRDefault="00901EEF" w:rsidP="00901EEF">
      <w:r>
        <w:t xml:space="preserve">FECHA: </w:t>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00BD2CCB">
        <w:rPr>
          <w:u w:val="single"/>
        </w:rPr>
        <w:t>18</w:t>
      </w:r>
      <w:r w:rsidRPr="005B65AC">
        <w:rPr>
          <w:u w:val="single"/>
        </w:rPr>
        <w:t xml:space="preserve"> Junio 2021</w:t>
      </w:r>
    </w:p>
    <w:p w14:paraId="036A6566" w14:textId="77777777" w:rsidR="00901EEF" w:rsidRDefault="00901EEF" w:rsidP="00901EEF">
      <w:r>
        <w:t xml:space="preserve">JARDÍN DE NIÑOS: </w:t>
      </w:r>
      <w:r w:rsidRPr="005B65AC">
        <w:rPr>
          <w:u w:val="single"/>
        </w:rPr>
        <w:t>Ardelia Fraustro Escobedo</w:t>
      </w:r>
    </w:p>
    <w:p w14:paraId="23C0B2B4" w14:textId="77777777" w:rsidR="00901EEF" w:rsidRDefault="00901EEF" w:rsidP="00901EEF">
      <w:r>
        <w:t xml:space="preserve">NOMBRE DE LA EDUCADORA: </w:t>
      </w:r>
      <w:r w:rsidRPr="005B65AC">
        <w:rPr>
          <w:u w:val="single"/>
        </w:rPr>
        <w:t>Mariana Alhelí Rodríguez Valdez</w:t>
      </w:r>
    </w:p>
    <w:p w14:paraId="32946328" w14:textId="77777777" w:rsidR="00901EEF" w:rsidRDefault="00901EEF" w:rsidP="00901EEF">
      <w:r>
        <w:t xml:space="preserve">NOMBRE DE LA ALUMNA PRACTICANTE: </w:t>
      </w:r>
      <w:r w:rsidRPr="005B65AC">
        <w:rPr>
          <w:u w:val="single"/>
        </w:rPr>
        <w:t>Mariana Gutiérrez Morales</w:t>
      </w:r>
      <w:r>
        <w:t xml:space="preserve"> </w:t>
      </w:r>
    </w:p>
    <w:tbl>
      <w:tblPr>
        <w:tblStyle w:val="Tablaconcuadrcula"/>
        <w:tblW w:w="0" w:type="auto"/>
        <w:tblLook w:val="04A0" w:firstRow="1" w:lastRow="0" w:firstColumn="1" w:lastColumn="0" w:noHBand="0" w:noVBand="1"/>
      </w:tblPr>
      <w:tblGrid>
        <w:gridCol w:w="4414"/>
        <w:gridCol w:w="4414"/>
      </w:tblGrid>
      <w:tr w:rsidR="00901EEF" w14:paraId="54CDBF31" w14:textId="77777777" w:rsidTr="00204163">
        <w:tc>
          <w:tcPr>
            <w:tcW w:w="4414" w:type="dxa"/>
          </w:tcPr>
          <w:p w14:paraId="01ACBF1D" w14:textId="77777777" w:rsidR="00901EEF" w:rsidRDefault="00901EEF" w:rsidP="00204163">
            <w:pPr>
              <w:jc w:val="center"/>
            </w:pPr>
            <w:r>
              <w:t>FORTALEZAS</w:t>
            </w:r>
          </w:p>
        </w:tc>
        <w:tc>
          <w:tcPr>
            <w:tcW w:w="4414" w:type="dxa"/>
          </w:tcPr>
          <w:p w14:paraId="5B2C7D3F" w14:textId="77777777" w:rsidR="00901EEF" w:rsidRDefault="00901EEF" w:rsidP="00204163">
            <w:pPr>
              <w:jc w:val="center"/>
            </w:pPr>
            <w:r>
              <w:t>AREAS DE OPORTUNIDAD</w:t>
            </w:r>
          </w:p>
        </w:tc>
      </w:tr>
      <w:tr w:rsidR="00901EEF" w14:paraId="4C7D6161" w14:textId="77777777" w:rsidTr="00204163">
        <w:trPr>
          <w:trHeight w:val="2612"/>
        </w:trPr>
        <w:tc>
          <w:tcPr>
            <w:tcW w:w="4414" w:type="dxa"/>
          </w:tcPr>
          <w:p w14:paraId="742C9B75" w14:textId="77777777" w:rsidR="00901EEF" w:rsidRDefault="00901EEF" w:rsidP="00901EEF">
            <w:pPr>
              <w:pStyle w:val="Prrafodelista"/>
              <w:numPr>
                <w:ilvl w:val="0"/>
                <w:numId w:val="3"/>
              </w:numPr>
              <w:spacing w:after="0" w:line="240" w:lineRule="auto"/>
            </w:pPr>
            <w:r>
              <w:t xml:space="preserve">Presentación adecuada, colorida, con poco texto. </w:t>
            </w:r>
          </w:p>
          <w:p w14:paraId="6E54BD7B" w14:textId="77777777" w:rsidR="00901EEF" w:rsidRDefault="00901EEF" w:rsidP="00901EEF">
            <w:pPr>
              <w:pStyle w:val="Prrafodelista"/>
              <w:numPr>
                <w:ilvl w:val="0"/>
                <w:numId w:val="3"/>
              </w:numPr>
              <w:spacing w:after="0" w:line="240" w:lineRule="auto"/>
            </w:pPr>
            <w:r>
              <w:t xml:space="preserve">Se va complementando la presentación con los saberes de los alumnos. </w:t>
            </w:r>
          </w:p>
          <w:p w14:paraId="43F5F9C4" w14:textId="77777777" w:rsidR="00901EEF" w:rsidRDefault="00901EEF" w:rsidP="00901EEF">
            <w:pPr>
              <w:pStyle w:val="Prrafodelista"/>
              <w:numPr>
                <w:ilvl w:val="0"/>
                <w:numId w:val="3"/>
              </w:numPr>
              <w:spacing w:after="0" w:line="240" w:lineRule="auto"/>
            </w:pPr>
            <w:r>
              <w:t xml:space="preserve">Un recurso innovador diferente como la ruleta. </w:t>
            </w:r>
          </w:p>
          <w:p w14:paraId="4E7BA533" w14:textId="77777777" w:rsidR="00901EEF" w:rsidRDefault="00901EEF" w:rsidP="00901EEF">
            <w:pPr>
              <w:pStyle w:val="Prrafodelista"/>
              <w:numPr>
                <w:ilvl w:val="0"/>
                <w:numId w:val="3"/>
              </w:numPr>
              <w:spacing w:after="0" w:line="240" w:lineRule="auto"/>
            </w:pPr>
            <w:r>
              <w:t xml:space="preserve">Partir de saberes previos. </w:t>
            </w:r>
          </w:p>
          <w:p w14:paraId="787D7CED" w14:textId="77777777" w:rsidR="00901EEF" w:rsidRDefault="00901EEF" w:rsidP="00901EEF">
            <w:pPr>
              <w:pStyle w:val="Prrafodelista"/>
              <w:numPr>
                <w:ilvl w:val="0"/>
                <w:numId w:val="3"/>
              </w:numPr>
              <w:spacing w:after="0" w:line="240" w:lineRule="auto"/>
            </w:pPr>
            <w:r>
              <w:t xml:space="preserve">Actividad con un producto, donde ellos pudieron realizar algo y trabajar con ello, como lo fue hacer la mitad de su rostro, con la emoción que sienten.  </w:t>
            </w:r>
          </w:p>
        </w:tc>
        <w:tc>
          <w:tcPr>
            <w:tcW w:w="4414" w:type="dxa"/>
          </w:tcPr>
          <w:p w14:paraId="012E836B" w14:textId="77777777" w:rsidR="00901EEF" w:rsidRDefault="00901EEF" w:rsidP="00901EEF">
            <w:pPr>
              <w:pStyle w:val="Prrafodelista"/>
              <w:numPr>
                <w:ilvl w:val="0"/>
                <w:numId w:val="4"/>
              </w:numPr>
              <w:spacing w:after="0" w:line="240" w:lineRule="auto"/>
            </w:pPr>
            <w:r>
              <w:t xml:space="preserve">Emplear términos que no se utilizan en preescolar (nombre de las letras). </w:t>
            </w:r>
          </w:p>
          <w:p w14:paraId="707441F6" w14:textId="77777777" w:rsidR="00901EEF" w:rsidRDefault="00901EEF" w:rsidP="00901EEF">
            <w:pPr>
              <w:pStyle w:val="Prrafodelista"/>
              <w:numPr>
                <w:ilvl w:val="0"/>
                <w:numId w:val="4"/>
              </w:numPr>
              <w:spacing w:after="0" w:line="240" w:lineRule="auto"/>
            </w:pPr>
            <w:r>
              <w:t xml:space="preserve">Muchas letras para trabajar. </w:t>
            </w:r>
          </w:p>
          <w:p w14:paraId="37136D02" w14:textId="77777777" w:rsidR="00901EEF" w:rsidRDefault="00901EEF" w:rsidP="00901EEF">
            <w:pPr>
              <w:pStyle w:val="Prrafodelista"/>
              <w:numPr>
                <w:ilvl w:val="0"/>
                <w:numId w:val="4"/>
              </w:numPr>
              <w:spacing w:after="0" w:line="240" w:lineRule="auto"/>
            </w:pPr>
            <w:r>
              <w:t xml:space="preserve">Otra forma de reforzarlo sería con el alfabeto móvil, para formar palabras que comiencen con las letras de su nombre. </w:t>
            </w:r>
          </w:p>
          <w:p w14:paraId="7F49C7A8" w14:textId="77777777" w:rsidR="00901EEF" w:rsidRDefault="00901EEF" w:rsidP="00901EEF">
            <w:pPr>
              <w:pStyle w:val="Prrafodelista"/>
              <w:numPr>
                <w:ilvl w:val="0"/>
                <w:numId w:val="4"/>
              </w:numPr>
              <w:spacing w:after="0" w:line="240" w:lineRule="auto"/>
            </w:pPr>
            <w:r>
              <w:t xml:space="preserve">Recordarles la importancia de apagar el micrófono. </w:t>
            </w:r>
          </w:p>
        </w:tc>
      </w:tr>
    </w:tbl>
    <w:p w14:paraId="010DAF11" w14:textId="77777777" w:rsidR="00901EEF" w:rsidRDefault="00901EEF" w:rsidP="00901EEF"/>
    <w:p w14:paraId="0501D714" w14:textId="77777777" w:rsidR="00901EEF" w:rsidRDefault="00901EEF" w:rsidP="00901EEF"/>
    <w:p w14:paraId="32A4BAB6" w14:textId="77777777" w:rsidR="00901EEF" w:rsidRDefault="00901EEF" w:rsidP="00901EEF"/>
    <w:p w14:paraId="749BB00A" w14:textId="77777777" w:rsidR="00901EEF" w:rsidRDefault="00901EEF" w:rsidP="00901EEF"/>
    <w:p w14:paraId="13BD5AF8" w14:textId="77777777" w:rsidR="00901EEF" w:rsidRDefault="00901EEF" w:rsidP="00901EEF"/>
    <w:p w14:paraId="6257AA8B" w14:textId="77777777" w:rsidR="00901EEF" w:rsidRDefault="00901EEF" w:rsidP="00901EEF"/>
    <w:p w14:paraId="58367727" w14:textId="77777777" w:rsidR="00901EEF" w:rsidRDefault="00901EEF" w:rsidP="00901EEF"/>
    <w:p w14:paraId="3C85F925" w14:textId="77777777" w:rsidR="00901EEF" w:rsidRDefault="00901EEF" w:rsidP="00901EEF"/>
    <w:p w14:paraId="7AB3E272" w14:textId="77777777" w:rsidR="00901EEF" w:rsidRDefault="00901EEF" w:rsidP="00901EEF"/>
    <w:p w14:paraId="62031FBB" w14:textId="77777777" w:rsidR="00901EEF" w:rsidRDefault="00901EEF" w:rsidP="00901EEF"/>
    <w:p w14:paraId="2CE52D90" w14:textId="77777777" w:rsidR="00901EEF" w:rsidRDefault="00901EEF" w:rsidP="00901EEF"/>
    <w:p w14:paraId="7E9F6159" w14:textId="7A1687C3" w:rsidR="00901EEF" w:rsidRDefault="00901EEF" w:rsidP="00901EEF">
      <w:r w:rsidRPr="00A4320A">
        <w:rPr>
          <w:rFonts w:ascii="Arial" w:hAnsi="Arial" w:cs="Arial"/>
          <w:b/>
          <w:noProof/>
          <w:sz w:val="24"/>
          <w:szCs w:val="24"/>
          <w:lang w:eastAsia="es-MX"/>
        </w:rPr>
        <w:lastRenderedPageBreak/>
        <w:drawing>
          <wp:anchor distT="0" distB="0" distL="114300" distR="114300" simplePos="0" relativeHeight="251663360" behindDoc="0" locked="0" layoutInCell="1" allowOverlap="1" wp14:anchorId="700D5AD4" wp14:editId="4B6259D8">
            <wp:simplePos x="0" y="0"/>
            <wp:positionH relativeFrom="margin">
              <wp:posOffset>90805</wp:posOffset>
            </wp:positionH>
            <wp:positionV relativeFrom="paragraph">
              <wp:posOffset>0</wp:posOffset>
            </wp:positionV>
            <wp:extent cx="1170305" cy="869315"/>
            <wp:effectExtent l="0" t="0" r="0" b="6985"/>
            <wp:wrapSquare wrapText="bothSides"/>
            <wp:docPr id="7" name="Imagen 7"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69ABA" w14:textId="77777777" w:rsidR="00901EEF" w:rsidRDefault="00901EEF" w:rsidP="00901EEF">
      <w:pPr>
        <w:jc w:val="center"/>
      </w:pPr>
      <w:r>
        <w:t>ESCUELA NORMAL DE EDUCACIÓN PREESCOLAR</w:t>
      </w:r>
    </w:p>
    <w:p w14:paraId="524AB41A" w14:textId="77777777" w:rsidR="00901EEF" w:rsidRDefault="00901EEF" w:rsidP="00901EEF">
      <w:pPr>
        <w:jc w:val="center"/>
      </w:pPr>
      <w:r>
        <w:t>DIARIO DE LA EDUCADORA</w:t>
      </w:r>
    </w:p>
    <w:p w14:paraId="16EC1DD1" w14:textId="77777777" w:rsidR="00901EEF" w:rsidRDefault="00901EEF" w:rsidP="00901EEF">
      <w:r>
        <w:t xml:space="preserve">FECHA DE JORNADA DE PRÁCTICA: </w:t>
      </w:r>
      <w:r w:rsidRPr="005B65AC">
        <w:rPr>
          <w:u w:val="single"/>
        </w:rPr>
        <w:t>1</w:t>
      </w:r>
      <w:r>
        <w:rPr>
          <w:u w:val="single"/>
        </w:rPr>
        <w:t xml:space="preserve">4 al 18 de </w:t>
      </w:r>
      <w:r w:rsidRPr="005B65AC">
        <w:rPr>
          <w:u w:val="single"/>
        </w:rPr>
        <w:t>Junio 2021</w:t>
      </w:r>
    </w:p>
    <w:p w14:paraId="7B40A2A1" w14:textId="77777777" w:rsidR="00901EEF" w:rsidRDefault="00901EEF" w:rsidP="00901EEF">
      <w:r>
        <w:t xml:space="preserve">FECHA: </w:t>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Pr>
          <w:u w:val="single"/>
        </w:rPr>
        <w:t>22</w:t>
      </w:r>
      <w:r w:rsidRPr="005B65AC">
        <w:rPr>
          <w:u w:val="single"/>
        </w:rPr>
        <w:t xml:space="preserve"> Junio 2021</w:t>
      </w:r>
    </w:p>
    <w:p w14:paraId="79ABF42B" w14:textId="77777777" w:rsidR="00901EEF" w:rsidRDefault="00901EEF" w:rsidP="00901EEF">
      <w:r>
        <w:t xml:space="preserve">JARDÍN DE NIÑOS: </w:t>
      </w:r>
      <w:r w:rsidRPr="005B65AC">
        <w:rPr>
          <w:u w:val="single"/>
        </w:rPr>
        <w:t>Ardelia Fraustro Escobedo</w:t>
      </w:r>
    </w:p>
    <w:p w14:paraId="54C31539" w14:textId="77777777" w:rsidR="00901EEF" w:rsidRDefault="00901EEF" w:rsidP="00901EEF">
      <w:r>
        <w:t xml:space="preserve">NOMBRE DE LA EDUCADORA: </w:t>
      </w:r>
      <w:r w:rsidRPr="005B65AC">
        <w:rPr>
          <w:u w:val="single"/>
        </w:rPr>
        <w:t>Mariana Alhelí Rodríguez Valdez</w:t>
      </w:r>
    </w:p>
    <w:p w14:paraId="5B12126F" w14:textId="77777777" w:rsidR="00901EEF" w:rsidRDefault="00901EEF" w:rsidP="00901EEF">
      <w:r>
        <w:t xml:space="preserve">NOMBRE DE LA ALUMNA PRACTICANTE: </w:t>
      </w:r>
      <w:r w:rsidRPr="005B65AC">
        <w:rPr>
          <w:u w:val="single"/>
        </w:rPr>
        <w:t>Mariana Gutiérrez Morales</w:t>
      </w:r>
      <w:r>
        <w:t xml:space="preserve"> </w:t>
      </w:r>
    </w:p>
    <w:tbl>
      <w:tblPr>
        <w:tblStyle w:val="Tablaconcuadrcula"/>
        <w:tblW w:w="0" w:type="auto"/>
        <w:tblLook w:val="04A0" w:firstRow="1" w:lastRow="0" w:firstColumn="1" w:lastColumn="0" w:noHBand="0" w:noVBand="1"/>
      </w:tblPr>
      <w:tblGrid>
        <w:gridCol w:w="4414"/>
        <w:gridCol w:w="4414"/>
      </w:tblGrid>
      <w:tr w:rsidR="00901EEF" w14:paraId="0B869A37" w14:textId="77777777" w:rsidTr="00204163">
        <w:tc>
          <w:tcPr>
            <w:tcW w:w="4414" w:type="dxa"/>
          </w:tcPr>
          <w:p w14:paraId="5F5A0749" w14:textId="77777777" w:rsidR="00901EEF" w:rsidRDefault="00901EEF" w:rsidP="00204163">
            <w:pPr>
              <w:jc w:val="center"/>
            </w:pPr>
            <w:r>
              <w:t>FORTALEZAS</w:t>
            </w:r>
          </w:p>
        </w:tc>
        <w:tc>
          <w:tcPr>
            <w:tcW w:w="4414" w:type="dxa"/>
          </w:tcPr>
          <w:p w14:paraId="1BD668FE" w14:textId="77777777" w:rsidR="00901EEF" w:rsidRDefault="00901EEF" w:rsidP="00204163">
            <w:pPr>
              <w:jc w:val="center"/>
            </w:pPr>
            <w:r>
              <w:t>AREAS DE OPORTUNIDAD</w:t>
            </w:r>
          </w:p>
        </w:tc>
      </w:tr>
      <w:tr w:rsidR="00901EEF" w14:paraId="0D264162" w14:textId="77777777" w:rsidTr="00204163">
        <w:trPr>
          <w:trHeight w:val="2612"/>
        </w:trPr>
        <w:tc>
          <w:tcPr>
            <w:tcW w:w="4414" w:type="dxa"/>
          </w:tcPr>
          <w:p w14:paraId="45D6DD76" w14:textId="77777777" w:rsidR="00901EEF" w:rsidRDefault="00901EEF" w:rsidP="00901EEF">
            <w:pPr>
              <w:pStyle w:val="Prrafodelista"/>
              <w:numPr>
                <w:ilvl w:val="0"/>
                <w:numId w:val="5"/>
              </w:numPr>
              <w:spacing w:after="0" w:line="240" w:lineRule="auto"/>
            </w:pPr>
            <w:r>
              <w:t xml:space="preserve">Excelente presentación, letra de buen tamaño, dibujos adecuados y poco texto. </w:t>
            </w:r>
          </w:p>
          <w:p w14:paraId="5EFADB85" w14:textId="77777777" w:rsidR="00901EEF" w:rsidRDefault="00901EEF" w:rsidP="00901EEF">
            <w:pPr>
              <w:pStyle w:val="Prrafodelista"/>
              <w:numPr>
                <w:ilvl w:val="0"/>
                <w:numId w:val="5"/>
              </w:numPr>
              <w:spacing w:after="0" w:line="240" w:lineRule="auto"/>
            </w:pPr>
            <w:r>
              <w:t xml:space="preserve">Mejor control de la participación de los alumnos. </w:t>
            </w:r>
          </w:p>
          <w:p w14:paraId="58C46D7C" w14:textId="77777777" w:rsidR="00901EEF" w:rsidRDefault="00901EEF" w:rsidP="00901EEF">
            <w:pPr>
              <w:pStyle w:val="Prrafodelista"/>
              <w:numPr>
                <w:ilvl w:val="0"/>
                <w:numId w:val="5"/>
              </w:numPr>
              <w:spacing w:after="0" w:line="240" w:lineRule="auto"/>
            </w:pPr>
            <w:r>
              <w:t xml:space="preserve">Vincular una actividad con la otra, excelente. </w:t>
            </w:r>
          </w:p>
          <w:p w14:paraId="02A904AB" w14:textId="77777777" w:rsidR="00901EEF" w:rsidRDefault="00901EEF" w:rsidP="00901EEF">
            <w:pPr>
              <w:pStyle w:val="Prrafodelista"/>
              <w:numPr>
                <w:ilvl w:val="0"/>
                <w:numId w:val="5"/>
              </w:numPr>
              <w:spacing w:after="0" w:line="240" w:lineRule="auto"/>
            </w:pPr>
            <w:r>
              <w:t xml:space="preserve">Partir de sus saberes previos. </w:t>
            </w:r>
          </w:p>
          <w:p w14:paraId="2924C6B3" w14:textId="77777777" w:rsidR="00901EEF" w:rsidRDefault="00901EEF" w:rsidP="00901EEF">
            <w:pPr>
              <w:pStyle w:val="Prrafodelista"/>
              <w:numPr>
                <w:ilvl w:val="0"/>
                <w:numId w:val="5"/>
              </w:numPr>
              <w:spacing w:after="0" w:line="240" w:lineRule="auto"/>
            </w:pPr>
            <w:r>
              <w:t xml:space="preserve">Retomar sus opiniones y reforzar lo dicho o corregirlo adecuadamente. </w:t>
            </w:r>
          </w:p>
          <w:p w14:paraId="02E78BD0" w14:textId="77777777" w:rsidR="00901EEF" w:rsidRDefault="00901EEF" w:rsidP="00901EEF">
            <w:pPr>
              <w:pStyle w:val="Prrafodelista"/>
              <w:numPr>
                <w:ilvl w:val="0"/>
                <w:numId w:val="5"/>
              </w:numPr>
              <w:spacing w:after="0" w:line="240" w:lineRule="auto"/>
            </w:pPr>
            <w:r>
              <w:t xml:space="preserve">Retomar los diversos resultados en los experimentos para reflexionar lo qué sucedió. </w:t>
            </w:r>
          </w:p>
          <w:p w14:paraId="07EB5952" w14:textId="77777777" w:rsidR="00901EEF" w:rsidRDefault="00901EEF" w:rsidP="00204163"/>
        </w:tc>
        <w:tc>
          <w:tcPr>
            <w:tcW w:w="4414" w:type="dxa"/>
          </w:tcPr>
          <w:p w14:paraId="6ACE5F74" w14:textId="77777777" w:rsidR="00901EEF" w:rsidRDefault="00901EEF" w:rsidP="00901EEF">
            <w:pPr>
              <w:pStyle w:val="Prrafodelista"/>
              <w:numPr>
                <w:ilvl w:val="0"/>
                <w:numId w:val="6"/>
              </w:numPr>
              <w:spacing w:after="0" w:line="240" w:lineRule="auto"/>
            </w:pPr>
            <w:r>
              <w:t xml:space="preserve">Volver a mostrar los pasos del experimento cuando lo iban haciendo. </w:t>
            </w:r>
          </w:p>
          <w:p w14:paraId="0A30CC9C" w14:textId="77777777" w:rsidR="00901EEF" w:rsidRDefault="00901EEF" w:rsidP="00901EEF">
            <w:pPr>
              <w:pStyle w:val="Prrafodelista"/>
              <w:numPr>
                <w:ilvl w:val="0"/>
                <w:numId w:val="6"/>
              </w:numPr>
              <w:spacing w:after="0" w:line="240" w:lineRule="auto"/>
            </w:pPr>
            <w:r>
              <w:t xml:space="preserve">Pedirles que interpreten o lean los pasos, puesto que algunos ya saben hacerlo. Eso los motiva a querer saber “qué dice” el texto. </w:t>
            </w:r>
          </w:p>
        </w:tc>
      </w:tr>
    </w:tbl>
    <w:p w14:paraId="0FA715BC" w14:textId="77777777" w:rsidR="00901EEF" w:rsidRDefault="00901EEF" w:rsidP="00901EEF"/>
    <w:p w14:paraId="17F98B91" w14:textId="77777777" w:rsidR="00901EEF" w:rsidRDefault="00901EEF" w:rsidP="00901EEF"/>
    <w:p w14:paraId="5B6BEAFA" w14:textId="77777777" w:rsidR="00901EEF" w:rsidRDefault="00901EEF" w:rsidP="00901EEF"/>
    <w:p w14:paraId="56226697" w14:textId="77777777" w:rsidR="00901EEF" w:rsidRDefault="00901EEF" w:rsidP="00901EEF"/>
    <w:p w14:paraId="00C68CAB" w14:textId="77777777" w:rsidR="00901EEF" w:rsidRDefault="00901EEF" w:rsidP="00901EEF"/>
    <w:p w14:paraId="5C0F3F7B" w14:textId="77777777" w:rsidR="00901EEF" w:rsidRDefault="00901EEF" w:rsidP="00901EEF"/>
    <w:p w14:paraId="500336D6" w14:textId="77777777" w:rsidR="00901EEF" w:rsidRDefault="00901EEF" w:rsidP="00901EEF"/>
    <w:p w14:paraId="265B9D4A" w14:textId="77777777" w:rsidR="00901EEF" w:rsidRDefault="00901EEF" w:rsidP="00901EEF"/>
    <w:p w14:paraId="52787C57" w14:textId="4D634F95" w:rsidR="00901EEF" w:rsidRDefault="00901EEF" w:rsidP="00901EEF">
      <w:r w:rsidRPr="00A4320A">
        <w:rPr>
          <w:rFonts w:ascii="Arial" w:hAnsi="Arial" w:cs="Arial"/>
          <w:b/>
          <w:noProof/>
          <w:sz w:val="24"/>
          <w:szCs w:val="24"/>
          <w:lang w:eastAsia="es-MX"/>
        </w:rPr>
        <w:lastRenderedPageBreak/>
        <w:drawing>
          <wp:anchor distT="0" distB="0" distL="114300" distR="114300" simplePos="0" relativeHeight="251664384" behindDoc="0" locked="0" layoutInCell="1" allowOverlap="1" wp14:anchorId="171DA3CA" wp14:editId="67213A92">
            <wp:simplePos x="0" y="0"/>
            <wp:positionH relativeFrom="margin">
              <wp:posOffset>90805</wp:posOffset>
            </wp:positionH>
            <wp:positionV relativeFrom="paragraph">
              <wp:posOffset>0</wp:posOffset>
            </wp:positionV>
            <wp:extent cx="1170305" cy="869315"/>
            <wp:effectExtent l="0" t="0" r="0" b="6985"/>
            <wp:wrapSquare wrapText="bothSides"/>
            <wp:docPr id="4" name="Imagen 4"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6F06A" w14:textId="77777777" w:rsidR="00901EEF" w:rsidRDefault="00901EEF" w:rsidP="00901EEF">
      <w:pPr>
        <w:jc w:val="center"/>
      </w:pPr>
      <w:r>
        <w:t>ESCUELA NORMAL DE EDUCACIÓN PREESCOLAR</w:t>
      </w:r>
    </w:p>
    <w:p w14:paraId="03821869" w14:textId="77777777" w:rsidR="00901EEF" w:rsidRDefault="00901EEF" w:rsidP="00901EEF">
      <w:pPr>
        <w:jc w:val="center"/>
      </w:pPr>
      <w:r>
        <w:t>DIARIO DE LA EDUCADORA</w:t>
      </w:r>
    </w:p>
    <w:p w14:paraId="30EF1809" w14:textId="77777777" w:rsidR="00901EEF" w:rsidRDefault="00901EEF" w:rsidP="00901EEF">
      <w:r>
        <w:t xml:space="preserve">FECHA DE JORNADA DE PRÁCTICA: </w:t>
      </w:r>
      <w:r w:rsidRPr="005B65AC">
        <w:rPr>
          <w:u w:val="single"/>
        </w:rPr>
        <w:t>1</w:t>
      </w:r>
      <w:r>
        <w:rPr>
          <w:u w:val="single"/>
        </w:rPr>
        <w:t xml:space="preserve">4 al 18 de </w:t>
      </w:r>
      <w:r w:rsidRPr="005B65AC">
        <w:rPr>
          <w:u w:val="single"/>
        </w:rPr>
        <w:t>Junio 2021</w:t>
      </w:r>
    </w:p>
    <w:p w14:paraId="5F79EB55" w14:textId="77777777" w:rsidR="00901EEF" w:rsidRDefault="00901EEF" w:rsidP="00901EEF">
      <w:r>
        <w:t xml:space="preserve">FECHA: </w:t>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sidRPr="005B65AC">
        <w:rPr>
          <w:u w:val="single"/>
        </w:rPr>
        <w:softHyphen/>
      </w:r>
      <w:r>
        <w:rPr>
          <w:u w:val="single"/>
        </w:rPr>
        <w:t>24</w:t>
      </w:r>
      <w:r w:rsidRPr="005B65AC">
        <w:rPr>
          <w:u w:val="single"/>
        </w:rPr>
        <w:t xml:space="preserve"> Junio 2021</w:t>
      </w:r>
    </w:p>
    <w:p w14:paraId="63460274" w14:textId="77777777" w:rsidR="00901EEF" w:rsidRDefault="00901EEF" w:rsidP="00901EEF">
      <w:r>
        <w:t xml:space="preserve">JARDÍN DE NIÑOS: </w:t>
      </w:r>
      <w:r w:rsidRPr="005B65AC">
        <w:rPr>
          <w:u w:val="single"/>
        </w:rPr>
        <w:t>Ardelia Fraustro Escobedo</w:t>
      </w:r>
    </w:p>
    <w:p w14:paraId="0FD90F89" w14:textId="77777777" w:rsidR="00901EEF" w:rsidRDefault="00901EEF" w:rsidP="00901EEF">
      <w:r>
        <w:t xml:space="preserve">NOMBRE DE LA EDUCADORA: </w:t>
      </w:r>
      <w:r w:rsidRPr="005B65AC">
        <w:rPr>
          <w:u w:val="single"/>
        </w:rPr>
        <w:t>Mariana Alhelí Rodríguez Valdez</w:t>
      </w:r>
    </w:p>
    <w:p w14:paraId="1535A3C2" w14:textId="77777777" w:rsidR="00901EEF" w:rsidRDefault="00901EEF" w:rsidP="00901EEF">
      <w:r>
        <w:t xml:space="preserve">NOMBRE DE LA ALUMNA PRACTICANTE: </w:t>
      </w:r>
      <w:r w:rsidRPr="005B65AC">
        <w:rPr>
          <w:u w:val="single"/>
        </w:rPr>
        <w:t>Mariana Gutiérrez Morales</w:t>
      </w:r>
      <w:r>
        <w:t xml:space="preserve"> </w:t>
      </w:r>
    </w:p>
    <w:tbl>
      <w:tblPr>
        <w:tblStyle w:val="Tablaconcuadrcula"/>
        <w:tblW w:w="0" w:type="auto"/>
        <w:tblLook w:val="04A0" w:firstRow="1" w:lastRow="0" w:firstColumn="1" w:lastColumn="0" w:noHBand="0" w:noVBand="1"/>
      </w:tblPr>
      <w:tblGrid>
        <w:gridCol w:w="4414"/>
        <w:gridCol w:w="4414"/>
      </w:tblGrid>
      <w:tr w:rsidR="00901EEF" w14:paraId="748BFE71" w14:textId="77777777" w:rsidTr="00204163">
        <w:tc>
          <w:tcPr>
            <w:tcW w:w="4414" w:type="dxa"/>
          </w:tcPr>
          <w:p w14:paraId="45D80AAA" w14:textId="77777777" w:rsidR="00901EEF" w:rsidRDefault="00901EEF" w:rsidP="00204163">
            <w:pPr>
              <w:jc w:val="center"/>
            </w:pPr>
            <w:r>
              <w:t>FORTALEZAS</w:t>
            </w:r>
          </w:p>
        </w:tc>
        <w:tc>
          <w:tcPr>
            <w:tcW w:w="4414" w:type="dxa"/>
          </w:tcPr>
          <w:p w14:paraId="0C1DF6A6" w14:textId="77777777" w:rsidR="00901EEF" w:rsidRDefault="00901EEF" w:rsidP="00204163">
            <w:pPr>
              <w:jc w:val="center"/>
            </w:pPr>
            <w:r>
              <w:t>AREAS DE OPORTUNIDAD</w:t>
            </w:r>
          </w:p>
        </w:tc>
      </w:tr>
      <w:tr w:rsidR="00901EEF" w14:paraId="550A367D" w14:textId="77777777" w:rsidTr="00204163">
        <w:trPr>
          <w:trHeight w:val="2612"/>
        </w:trPr>
        <w:tc>
          <w:tcPr>
            <w:tcW w:w="4414" w:type="dxa"/>
          </w:tcPr>
          <w:p w14:paraId="39AD2179" w14:textId="77777777" w:rsidR="00901EEF" w:rsidRDefault="00901EEF" w:rsidP="00901EEF">
            <w:pPr>
              <w:pStyle w:val="Prrafodelista"/>
              <w:numPr>
                <w:ilvl w:val="0"/>
                <w:numId w:val="5"/>
              </w:numPr>
              <w:spacing w:after="0" w:line="240" w:lineRule="auto"/>
            </w:pPr>
            <w:r>
              <w:t xml:space="preserve">Excelente presentación, letra de buen tamaño, dibujos adecuados y reales, poco texto. </w:t>
            </w:r>
          </w:p>
          <w:p w14:paraId="41E9F281" w14:textId="77777777" w:rsidR="00901EEF" w:rsidRDefault="00901EEF" w:rsidP="00901EEF">
            <w:pPr>
              <w:pStyle w:val="Prrafodelista"/>
              <w:numPr>
                <w:ilvl w:val="0"/>
                <w:numId w:val="5"/>
              </w:numPr>
              <w:spacing w:after="0" w:line="240" w:lineRule="auto"/>
            </w:pPr>
            <w:r>
              <w:t xml:space="preserve">Mejor control de la participación de los alumnos. </w:t>
            </w:r>
          </w:p>
          <w:p w14:paraId="470906A5" w14:textId="77777777" w:rsidR="00901EEF" w:rsidRDefault="00901EEF" w:rsidP="00901EEF">
            <w:pPr>
              <w:pStyle w:val="Prrafodelista"/>
              <w:numPr>
                <w:ilvl w:val="0"/>
                <w:numId w:val="5"/>
              </w:numPr>
              <w:spacing w:after="0" w:line="240" w:lineRule="auto"/>
            </w:pPr>
            <w:r>
              <w:t>Emplear materiales concretos y reales (productos para la compra y venta).</w:t>
            </w:r>
          </w:p>
          <w:p w14:paraId="4050C23B" w14:textId="77777777" w:rsidR="00901EEF" w:rsidRDefault="00901EEF" w:rsidP="00901EEF">
            <w:pPr>
              <w:pStyle w:val="Prrafodelista"/>
              <w:numPr>
                <w:ilvl w:val="0"/>
                <w:numId w:val="5"/>
              </w:numPr>
              <w:spacing w:after="0" w:line="240" w:lineRule="auto"/>
            </w:pPr>
            <w:r>
              <w:t xml:space="preserve">Excelente actividad de indicarles el dinero con el que cuentan y ellos decidir que comprar. </w:t>
            </w:r>
          </w:p>
          <w:p w14:paraId="7538268D" w14:textId="77777777" w:rsidR="00901EEF" w:rsidRDefault="00901EEF" w:rsidP="00901EEF">
            <w:pPr>
              <w:pStyle w:val="Prrafodelista"/>
              <w:numPr>
                <w:ilvl w:val="0"/>
                <w:numId w:val="5"/>
              </w:numPr>
              <w:spacing w:after="0" w:line="240" w:lineRule="auto"/>
            </w:pPr>
            <w:r>
              <w:t>Excelente forma de apoyarlos en la resolución, mostrando las mondas. (resolver imprevistos).</w:t>
            </w:r>
          </w:p>
        </w:tc>
        <w:tc>
          <w:tcPr>
            <w:tcW w:w="4414" w:type="dxa"/>
          </w:tcPr>
          <w:p w14:paraId="062BD641" w14:textId="77777777" w:rsidR="00901EEF" w:rsidRDefault="00901EEF" w:rsidP="00901EEF">
            <w:pPr>
              <w:pStyle w:val="Prrafodelista"/>
              <w:numPr>
                <w:ilvl w:val="0"/>
                <w:numId w:val="6"/>
              </w:numPr>
              <w:spacing w:after="0" w:line="240" w:lineRule="auto"/>
            </w:pPr>
            <w:r>
              <w:t xml:space="preserve">Retomar las normas o reglas para la videollamada. </w:t>
            </w:r>
          </w:p>
          <w:p w14:paraId="5AC725CC" w14:textId="77777777" w:rsidR="00901EEF" w:rsidRDefault="00901EEF" w:rsidP="00901EEF">
            <w:pPr>
              <w:pStyle w:val="Prrafodelista"/>
              <w:numPr>
                <w:ilvl w:val="0"/>
                <w:numId w:val="6"/>
              </w:numPr>
              <w:spacing w:after="0" w:line="240" w:lineRule="auto"/>
            </w:pPr>
            <w:r>
              <w:t xml:space="preserve"> Dar un ejemplo para realizar la primera compra y que todos comprendan como hacerlo. </w:t>
            </w:r>
          </w:p>
          <w:p w14:paraId="2501E711" w14:textId="77777777" w:rsidR="00901EEF" w:rsidRDefault="00901EEF" w:rsidP="00901EEF">
            <w:pPr>
              <w:pStyle w:val="Prrafodelista"/>
              <w:numPr>
                <w:ilvl w:val="0"/>
                <w:numId w:val="6"/>
              </w:numPr>
              <w:spacing w:after="0" w:line="240" w:lineRule="auto"/>
            </w:pPr>
            <w:r>
              <w:t xml:space="preserve">Pedirles recursos para resolver el problema como: abaco, cuaderno, lápiz, pizarrón mágico, lo que ellos empleen. </w:t>
            </w:r>
          </w:p>
        </w:tc>
      </w:tr>
    </w:tbl>
    <w:p w14:paraId="03D945E9" w14:textId="77777777" w:rsidR="00901EEF" w:rsidRDefault="00901EEF" w:rsidP="00901EEF"/>
    <w:p w14:paraId="65E1AF87" w14:textId="75F0D7D3" w:rsidR="009319B4" w:rsidRDefault="009319B4" w:rsidP="002F1DB0">
      <w:pPr>
        <w:spacing w:after="0" w:line="240" w:lineRule="auto"/>
        <w:rPr>
          <w:sz w:val="18"/>
        </w:rPr>
      </w:pPr>
      <w:r>
        <w:rPr>
          <w:sz w:val="18"/>
        </w:rPr>
        <w:t xml:space="preserve">                                                                                                           </w:t>
      </w:r>
    </w:p>
    <w:p w14:paraId="3394AB8B" w14:textId="6985D0EE" w:rsidR="00901EEF" w:rsidRDefault="00901EEF" w:rsidP="002F1DB0">
      <w:pPr>
        <w:spacing w:after="0" w:line="240" w:lineRule="auto"/>
        <w:rPr>
          <w:sz w:val="18"/>
        </w:rPr>
      </w:pPr>
    </w:p>
    <w:p w14:paraId="4DAD27B5" w14:textId="06D91E27" w:rsidR="00901EEF" w:rsidRDefault="00901EEF">
      <w:pPr>
        <w:spacing w:after="160" w:line="259" w:lineRule="auto"/>
        <w:rPr>
          <w:sz w:val="18"/>
        </w:rPr>
      </w:pPr>
      <w:r>
        <w:rPr>
          <w:sz w:val="18"/>
        </w:rPr>
        <w:br w:type="page"/>
      </w:r>
    </w:p>
    <w:p w14:paraId="52667803" w14:textId="4490C202" w:rsidR="00901EEF" w:rsidRDefault="00901EEF" w:rsidP="002F1DB0">
      <w:pPr>
        <w:spacing w:after="0" w:line="240" w:lineRule="auto"/>
        <w:rPr>
          <w:sz w:val="18"/>
        </w:rPr>
      </w:pPr>
    </w:p>
    <w:p w14:paraId="33E96F2B" w14:textId="4BC27978" w:rsidR="00901EEF" w:rsidRPr="00C10F0E" w:rsidRDefault="00901EEF" w:rsidP="00901EEF">
      <w:pPr>
        <w:contextualSpacing/>
        <w:jc w:val="center"/>
        <w:rPr>
          <w:b/>
          <w:bCs/>
          <w:sz w:val="36"/>
          <w:szCs w:val="36"/>
        </w:rPr>
      </w:pPr>
      <w:r w:rsidRPr="00C10F0E">
        <w:rPr>
          <w:b/>
          <w:bCs/>
          <w:sz w:val="36"/>
          <w:szCs w:val="36"/>
        </w:rPr>
        <w:t xml:space="preserve">DIARIO DE </w:t>
      </w:r>
      <w:r w:rsidRPr="00C10F0E">
        <w:rPr>
          <w:b/>
          <w:bCs/>
          <w:sz w:val="36"/>
          <w:szCs w:val="36"/>
        </w:rPr>
        <w:t>PRÁCTICAS</w:t>
      </w:r>
    </w:p>
    <w:p w14:paraId="1D5A9805" w14:textId="77777777" w:rsidR="00901EEF" w:rsidRPr="00C10F0E" w:rsidRDefault="00901EEF" w:rsidP="00901EEF">
      <w:pPr>
        <w:contextualSpacing/>
        <w:rPr>
          <w:sz w:val="24"/>
          <w:szCs w:val="24"/>
        </w:rPr>
      </w:pPr>
      <w:r w:rsidRPr="00C10F0E">
        <w:rPr>
          <w:sz w:val="24"/>
          <w:szCs w:val="24"/>
        </w:rPr>
        <w:t xml:space="preserve">FECHA DE JORNADA DE PRÁCTICA: </w:t>
      </w:r>
      <w:r w:rsidRPr="00C10F0E">
        <w:rPr>
          <w:sz w:val="24"/>
          <w:szCs w:val="24"/>
          <w:u w:val="single"/>
        </w:rPr>
        <w:t>14 al 18 de Junio 2021</w:t>
      </w:r>
    </w:p>
    <w:p w14:paraId="455A82ED" w14:textId="77777777" w:rsidR="00901EEF" w:rsidRPr="00C10F0E" w:rsidRDefault="00901EEF" w:rsidP="00901EEF">
      <w:pPr>
        <w:contextualSpacing/>
        <w:rPr>
          <w:sz w:val="24"/>
          <w:szCs w:val="24"/>
        </w:rPr>
      </w:pPr>
      <w:r w:rsidRPr="00C10F0E">
        <w:rPr>
          <w:sz w:val="24"/>
          <w:szCs w:val="24"/>
        </w:rPr>
        <w:t xml:space="preserve">JARDÍN DE NIÑOS: </w:t>
      </w:r>
      <w:r w:rsidRPr="00C10F0E">
        <w:rPr>
          <w:sz w:val="24"/>
          <w:szCs w:val="24"/>
          <w:u w:val="single"/>
        </w:rPr>
        <w:t>Ardelia Fraustro Escobedo</w:t>
      </w:r>
    </w:p>
    <w:p w14:paraId="3C5D9278" w14:textId="77777777" w:rsidR="00901EEF" w:rsidRPr="00C10F0E" w:rsidRDefault="00901EEF" w:rsidP="00901EEF">
      <w:pPr>
        <w:contextualSpacing/>
        <w:rPr>
          <w:sz w:val="24"/>
          <w:szCs w:val="24"/>
        </w:rPr>
      </w:pPr>
      <w:r w:rsidRPr="00C10F0E">
        <w:rPr>
          <w:sz w:val="24"/>
          <w:szCs w:val="24"/>
        </w:rPr>
        <w:t xml:space="preserve">NOMBRE DE LA EDUCADORA: </w:t>
      </w:r>
      <w:r w:rsidRPr="00C10F0E">
        <w:rPr>
          <w:sz w:val="24"/>
          <w:szCs w:val="24"/>
          <w:u w:val="single"/>
        </w:rPr>
        <w:t>Mariana Alhelí Rodríguez Valdez</w:t>
      </w:r>
    </w:p>
    <w:p w14:paraId="6CC8CD4C" w14:textId="76EC8B55" w:rsidR="00901EEF" w:rsidRPr="00C10F0E" w:rsidRDefault="00901EEF" w:rsidP="00901EEF">
      <w:pPr>
        <w:contextualSpacing/>
        <w:rPr>
          <w:sz w:val="24"/>
          <w:szCs w:val="24"/>
        </w:rPr>
      </w:pPr>
      <w:r w:rsidRPr="00C10F0E">
        <w:rPr>
          <w:sz w:val="24"/>
          <w:szCs w:val="24"/>
        </w:rPr>
        <w:t xml:space="preserve">NOMBRE DE LA ALUMNA PRACTICANTE: </w:t>
      </w:r>
      <w:r w:rsidRPr="00C10F0E">
        <w:rPr>
          <w:sz w:val="24"/>
          <w:szCs w:val="24"/>
          <w:u w:val="single"/>
        </w:rPr>
        <w:t>Mariana Gutiérrez Morales</w:t>
      </w:r>
      <w:r w:rsidRPr="00C10F0E">
        <w:rPr>
          <w:sz w:val="24"/>
          <w:szCs w:val="24"/>
        </w:rPr>
        <w:t xml:space="preserve"> </w:t>
      </w:r>
    </w:p>
    <w:p w14:paraId="6BAA2AFF" w14:textId="7A4060DC" w:rsidR="00901EEF" w:rsidRPr="00C10F0E" w:rsidRDefault="00901EEF" w:rsidP="00901EEF">
      <w:pPr>
        <w:contextualSpacing/>
        <w:rPr>
          <w:sz w:val="24"/>
          <w:szCs w:val="24"/>
        </w:rPr>
      </w:pPr>
    </w:p>
    <w:p w14:paraId="6F11AB9D" w14:textId="13F198AE" w:rsidR="00901EEF" w:rsidRPr="00C10F0E" w:rsidRDefault="00901EEF" w:rsidP="00901EEF">
      <w:pPr>
        <w:contextualSpacing/>
        <w:rPr>
          <w:sz w:val="24"/>
          <w:szCs w:val="24"/>
          <w:u w:val="single"/>
        </w:rPr>
      </w:pPr>
      <w:r w:rsidRPr="00C10F0E">
        <w:rPr>
          <w:b/>
          <w:bCs/>
          <w:sz w:val="24"/>
          <w:szCs w:val="24"/>
        </w:rPr>
        <w:t>FECHA:</w:t>
      </w:r>
      <w:r w:rsidRPr="00C10F0E">
        <w:rPr>
          <w:sz w:val="24"/>
          <w:szCs w:val="24"/>
        </w:rPr>
        <w:t xml:space="preserve"> </w:t>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t>15 Junio 2021</w:t>
      </w:r>
    </w:p>
    <w:p w14:paraId="367AFB64" w14:textId="39A9F5CC" w:rsidR="00901EEF" w:rsidRPr="00C10F0E" w:rsidRDefault="00901EEF" w:rsidP="00642717">
      <w:pPr>
        <w:contextualSpacing/>
        <w:jc w:val="both"/>
        <w:rPr>
          <w:sz w:val="24"/>
          <w:szCs w:val="24"/>
        </w:rPr>
      </w:pPr>
      <w:r w:rsidRPr="00C10F0E">
        <w:rPr>
          <w:b/>
          <w:bCs/>
          <w:sz w:val="24"/>
          <w:szCs w:val="24"/>
        </w:rPr>
        <w:t>REGISTRO:</w:t>
      </w:r>
      <w:r w:rsidR="00BD2CCB" w:rsidRPr="00C10F0E">
        <w:rPr>
          <w:sz w:val="24"/>
          <w:szCs w:val="24"/>
        </w:rPr>
        <w:t xml:space="preserve"> D</w:t>
      </w:r>
      <w:r w:rsidR="007D20E8" w:rsidRPr="00C10F0E">
        <w:rPr>
          <w:sz w:val="24"/>
          <w:szCs w:val="24"/>
        </w:rPr>
        <w:t>urante esta clase se abordaron 2 campos de formación, Pen</w:t>
      </w:r>
      <w:r w:rsidR="00642717" w:rsidRPr="00C10F0E">
        <w:rPr>
          <w:sz w:val="24"/>
          <w:szCs w:val="24"/>
        </w:rPr>
        <w:t xml:space="preserve">samiento Matemático y Exploración del Mundo Natural y Social, en la sesión de Pensamiento se llevaron a cabo 3 momentos, en el inicio los alumnos respondieron preguntas con sus saberes previos acerca de las figuras geométricas, es un tema que ellos ya dominan así que la interacción fue fluida y participativa, en el desarrollo, se les solicitó a los alunnos que moldearan figuras geométricas con plastilina o masilla, indiqué a través de una presentación como apoyo visual, la característa principal de la figura sin mencionar el nombre para incentivar a los alumnos a reconocer las figuras a través de sus cualidades, posteriormente, para el cierre de la actividad, los alumnos observaron imágenes de objetos cotidianos que se asemejan con algunas de las figuras geométricas. </w:t>
      </w:r>
    </w:p>
    <w:p w14:paraId="578F030C" w14:textId="3F8E7D8C" w:rsidR="00642717" w:rsidRPr="00C10F0E" w:rsidRDefault="00642717" w:rsidP="00901EEF">
      <w:pPr>
        <w:contextualSpacing/>
        <w:rPr>
          <w:sz w:val="24"/>
          <w:szCs w:val="24"/>
        </w:rPr>
      </w:pPr>
      <w:r w:rsidRPr="00C10F0E">
        <w:rPr>
          <w:sz w:val="24"/>
          <w:szCs w:val="24"/>
        </w:rPr>
        <w:t xml:space="preserve">Los estudiantes fueron capaces de reproducir las figuras de manera satisfactoria, el tiempo utilizado fue el esperado y disfrutaron utilizar material concreto. </w:t>
      </w:r>
    </w:p>
    <w:p w14:paraId="58734B69" w14:textId="5A20D608" w:rsidR="00642717" w:rsidRPr="00C10F0E" w:rsidRDefault="00642717" w:rsidP="00901EEF">
      <w:pPr>
        <w:contextualSpacing/>
        <w:rPr>
          <w:sz w:val="24"/>
          <w:szCs w:val="24"/>
        </w:rPr>
      </w:pPr>
    </w:p>
    <w:p w14:paraId="38BFD769" w14:textId="51B9BEF2" w:rsidR="00642717" w:rsidRPr="00C10F0E" w:rsidRDefault="00642717" w:rsidP="00BD2CCB">
      <w:pPr>
        <w:contextualSpacing/>
        <w:jc w:val="both"/>
        <w:rPr>
          <w:sz w:val="24"/>
          <w:szCs w:val="24"/>
        </w:rPr>
      </w:pPr>
      <w:r w:rsidRPr="00C10F0E">
        <w:rPr>
          <w:sz w:val="24"/>
          <w:szCs w:val="24"/>
        </w:rPr>
        <w:t xml:space="preserve">Para la clase de Exploración, los párvulos respondieron preguntas con sus saberes previos acerca de los hábitats naturales, es un tema que habían visto recientemente </w:t>
      </w:r>
      <w:r w:rsidR="00BD2CCB" w:rsidRPr="00C10F0E">
        <w:rPr>
          <w:sz w:val="24"/>
          <w:szCs w:val="24"/>
        </w:rPr>
        <w:t xml:space="preserve">así que las respuestas se dieron de manera sencilla y fluida. Durante el desarrollo de la actividad, identificaron hábitats naturales mostrados a través de un cartel, y con imágenes que yo poseía de forma física, ayudaron a acomodarlos dentro del hábitat correspondiente, debido a que yo sabía que los niños ya tenían conocimientos acerca del tema, escogí animales más difíciles de identificar y acomodar, así que tomaron más tiempo del esperado en responder y el cierre de la actividad no se pudo realizar debido a la falta de tiempo. </w:t>
      </w:r>
    </w:p>
    <w:p w14:paraId="5DDF3642" w14:textId="573174D7" w:rsidR="00BD2CCB" w:rsidRPr="00C10F0E" w:rsidRDefault="00BD2CCB" w:rsidP="00BD2CCB">
      <w:pPr>
        <w:contextualSpacing/>
        <w:jc w:val="both"/>
        <w:rPr>
          <w:sz w:val="24"/>
          <w:szCs w:val="24"/>
        </w:rPr>
      </w:pPr>
    </w:p>
    <w:p w14:paraId="322C1874" w14:textId="6A8B17CA" w:rsidR="00BD2CCB" w:rsidRPr="00C10F0E" w:rsidRDefault="00BD2CCB" w:rsidP="00BD2CCB">
      <w:pPr>
        <w:contextualSpacing/>
        <w:rPr>
          <w:sz w:val="24"/>
          <w:szCs w:val="24"/>
          <w:u w:val="single"/>
        </w:rPr>
      </w:pPr>
      <w:r w:rsidRPr="00C10F0E">
        <w:rPr>
          <w:b/>
          <w:bCs/>
          <w:sz w:val="24"/>
          <w:szCs w:val="24"/>
        </w:rPr>
        <w:t>FECHA:</w:t>
      </w:r>
      <w:r w:rsidRPr="00C10F0E">
        <w:rPr>
          <w:sz w:val="24"/>
          <w:szCs w:val="24"/>
        </w:rPr>
        <w:t xml:space="preserve"> </w:t>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t>1</w:t>
      </w:r>
      <w:r w:rsidR="009065FE" w:rsidRPr="00C10F0E">
        <w:rPr>
          <w:sz w:val="24"/>
          <w:szCs w:val="24"/>
          <w:u w:val="single"/>
        </w:rPr>
        <w:t>8</w:t>
      </w:r>
      <w:r w:rsidRPr="00C10F0E">
        <w:rPr>
          <w:sz w:val="24"/>
          <w:szCs w:val="24"/>
          <w:u w:val="single"/>
        </w:rPr>
        <w:t xml:space="preserve"> Junio 2021</w:t>
      </w:r>
    </w:p>
    <w:p w14:paraId="4C0A5892" w14:textId="6B87194C" w:rsidR="00BD2CCB" w:rsidRPr="00C10F0E" w:rsidRDefault="00BD2CCB" w:rsidP="009065FE">
      <w:pPr>
        <w:contextualSpacing/>
        <w:jc w:val="both"/>
        <w:rPr>
          <w:sz w:val="24"/>
          <w:szCs w:val="24"/>
        </w:rPr>
      </w:pPr>
      <w:r w:rsidRPr="00C10F0E">
        <w:rPr>
          <w:b/>
          <w:bCs/>
          <w:sz w:val="24"/>
          <w:szCs w:val="24"/>
        </w:rPr>
        <w:t>REGISTRO:</w:t>
      </w:r>
      <w:r w:rsidRPr="00C10F0E">
        <w:rPr>
          <w:sz w:val="24"/>
          <w:szCs w:val="24"/>
        </w:rPr>
        <w:t xml:space="preserve"> Durante esta clase se abord</w:t>
      </w:r>
      <w:r w:rsidR="009065FE" w:rsidRPr="00C10F0E">
        <w:rPr>
          <w:sz w:val="24"/>
          <w:szCs w:val="24"/>
        </w:rPr>
        <w:t>ó un campo de formación, Lenguaje y Comunicación y un área de desarrollo, Educación Socioemocional</w:t>
      </w:r>
      <w:r w:rsidRPr="00C10F0E">
        <w:rPr>
          <w:sz w:val="24"/>
          <w:szCs w:val="24"/>
        </w:rPr>
        <w:t xml:space="preserve">, en la sesión de </w:t>
      </w:r>
      <w:r w:rsidR="009065FE" w:rsidRPr="00C10F0E">
        <w:rPr>
          <w:sz w:val="24"/>
          <w:szCs w:val="24"/>
        </w:rPr>
        <w:t xml:space="preserve">Lenguaje, los estudiantes </w:t>
      </w:r>
      <w:r w:rsidR="005434B5" w:rsidRPr="00C10F0E">
        <w:rPr>
          <w:sz w:val="24"/>
          <w:szCs w:val="24"/>
        </w:rPr>
        <w:t>respondieron preguntas acerca de la escritura de su nombre, mencionando cuál es su importancia y para que lo utilizan en diferentes rubros, durante el desarrollo, a través de imágenes como apoyo visual contestaron qué palabras conocían que empezaban con cierta consonante, luego, complementaban mencionando las consonantes perdidas en una letra, hubo dificultad para realizar esta actividad por qué los alumnos contestaban con el sonido de la letra al hablarlo y no el nombre de la letra.</w:t>
      </w:r>
    </w:p>
    <w:p w14:paraId="38E25F43" w14:textId="5F6D617C" w:rsidR="005434B5" w:rsidRPr="00C10F0E" w:rsidRDefault="005434B5" w:rsidP="009065FE">
      <w:pPr>
        <w:contextualSpacing/>
        <w:jc w:val="both"/>
        <w:rPr>
          <w:sz w:val="24"/>
          <w:szCs w:val="24"/>
        </w:rPr>
      </w:pPr>
    </w:p>
    <w:p w14:paraId="39F962AD" w14:textId="32669D99" w:rsidR="00BC769F" w:rsidRPr="00C10F0E" w:rsidRDefault="005434B5" w:rsidP="009065FE">
      <w:pPr>
        <w:contextualSpacing/>
        <w:jc w:val="both"/>
        <w:rPr>
          <w:sz w:val="24"/>
          <w:szCs w:val="24"/>
        </w:rPr>
      </w:pPr>
      <w:r w:rsidRPr="00C10F0E">
        <w:rPr>
          <w:sz w:val="24"/>
          <w:szCs w:val="24"/>
        </w:rPr>
        <w:t xml:space="preserve">Posteriormente, en la clase de Socioemocional, los alumnos respondieron preguntas con sus saberes previos acerca de las emociones, como es un tema que dominan, no tuvieron problemas con ellos. Luego, en el desarrollo giran una ruleta de emociones, comentan situaciones en las que han sentido la emoción que les tocó </w:t>
      </w:r>
      <w:r w:rsidRPr="00C10F0E">
        <w:rPr>
          <w:sz w:val="24"/>
          <w:szCs w:val="24"/>
        </w:rPr>
        <w:lastRenderedPageBreak/>
        <w:t>en la ruleta, los niños fueron capaces de expresar sus sentimientos e identificar sucesos de su vida cotidiana para relacionarlos con cierto sentimiento. Para el cierre de esta actividad, realizaron una máscara utilizando pocos materiales, en la máscara debían dibujar cómo se sentían en el momento que estaban tomando la clase</w:t>
      </w:r>
      <w:r w:rsidR="00BC769F" w:rsidRPr="00C10F0E">
        <w:rPr>
          <w:sz w:val="24"/>
          <w:szCs w:val="24"/>
        </w:rPr>
        <w:t xml:space="preserve">, algunos de ellos comentaron por qué habían escogido cada una de las emociones, la actividad tomó un poco más de tiempo del esperado, por lo que la sesión termino algunos minutos más tarde. </w:t>
      </w:r>
      <w:r w:rsidR="00BC769F" w:rsidRPr="00C10F0E">
        <w:rPr>
          <w:sz w:val="24"/>
          <w:szCs w:val="24"/>
        </w:rPr>
        <w:t>Es un gran logro para niños en edad preescolar reconocer y manejar emociones, siendo esto algo que en ocasiones es difícil hasta para nosotros como adultos. Además, esta actividad deja una puerta abierta a la realización de un seguimiento, continuando con una clase dónde los alumnos, después de que se comprobó que reconocen sus emociones, puedan aprender a sobrellevarlas y sepan qué hacer consigo mismos o cómo ayudar a los demás.</w:t>
      </w:r>
    </w:p>
    <w:p w14:paraId="25B8BF7D" w14:textId="3B96EE22" w:rsidR="001F3942" w:rsidRPr="00C10F0E" w:rsidRDefault="001F3942" w:rsidP="009065FE">
      <w:pPr>
        <w:contextualSpacing/>
        <w:jc w:val="both"/>
        <w:rPr>
          <w:sz w:val="24"/>
          <w:szCs w:val="24"/>
        </w:rPr>
      </w:pPr>
    </w:p>
    <w:p w14:paraId="6542DFE2" w14:textId="7EB5B5F7" w:rsidR="001F3942" w:rsidRPr="00C10F0E" w:rsidRDefault="001F3942" w:rsidP="001F3942">
      <w:pPr>
        <w:contextualSpacing/>
        <w:rPr>
          <w:sz w:val="24"/>
          <w:szCs w:val="24"/>
          <w:u w:val="single"/>
        </w:rPr>
      </w:pPr>
      <w:r w:rsidRPr="00C10F0E">
        <w:rPr>
          <w:b/>
          <w:bCs/>
          <w:sz w:val="24"/>
          <w:szCs w:val="24"/>
        </w:rPr>
        <w:t>FECHA:</w:t>
      </w:r>
      <w:r w:rsidRPr="00C10F0E">
        <w:rPr>
          <w:sz w:val="24"/>
          <w:szCs w:val="24"/>
        </w:rPr>
        <w:t xml:space="preserve"> </w:t>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t>22</w:t>
      </w:r>
      <w:r w:rsidRPr="00C10F0E">
        <w:rPr>
          <w:sz w:val="24"/>
          <w:szCs w:val="24"/>
          <w:u w:val="single"/>
        </w:rPr>
        <w:t xml:space="preserve"> Junio 2021</w:t>
      </w:r>
    </w:p>
    <w:p w14:paraId="2DA52823" w14:textId="76E61168" w:rsidR="001F3942" w:rsidRPr="00C10F0E" w:rsidRDefault="001F3942" w:rsidP="00632BD2">
      <w:pPr>
        <w:contextualSpacing/>
        <w:jc w:val="both"/>
        <w:rPr>
          <w:sz w:val="24"/>
          <w:szCs w:val="24"/>
        </w:rPr>
      </w:pPr>
      <w:r w:rsidRPr="00C10F0E">
        <w:rPr>
          <w:b/>
          <w:bCs/>
          <w:sz w:val="24"/>
          <w:szCs w:val="24"/>
        </w:rPr>
        <w:t>REGISTRO:</w:t>
      </w:r>
      <w:r w:rsidRPr="00C10F0E">
        <w:rPr>
          <w:sz w:val="24"/>
          <w:szCs w:val="24"/>
        </w:rPr>
        <w:t xml:space="preserve"> Durante esta clase se abordaron 2 campos de formación, </w:t>
      </w:r>
      <w:r w:rsidR="00632BD2" w:rsidRPr="00C10F0E">
        <w:rPr>
          <w:sz w:val="24"/>
          <w:szCs w:val="24"/>
        </w:rPr>
        <w:t xml:space="preserve">Lenguaje y Comunicación y </w:t>
      </w:r>
      <w:r w:rsidRPr="00C10F0E">
        <w:rPr>
          <w:sz w:val="24"/>
          <w:szCs w:val="24"/>
        </w:rPr>
        <w:t>Exploración del Mundo Natural y Social</w:t>
      </w:r>
      <w:r w:rsidR="00632BD2" w:rsidRPr="00C10F0E">
        <w:rPr>
          <w:sz w:val="24"/>
          <w:szCs w:val="24"/>
        </w:rPr>
        <w:t xml:space="preserve">, fue una de mis clases preferides por que logré vincular los aprendizajes de ambas clases para crear dos actividades transversalizadas, durante la sesión de Lenguaje, estudiamos algunos de los portadores de texto, la carta, el instructivo, el recado y los señalamientos, debido a qué sus conocimientos previos eran más escasos, la conversación no salió de forma fluida, incluso la primera respuesta acerca de qué es una carta fue qué eran las que se utilizaban en los juegos de mesa (baraja o cartas de juego) se les corrigió, los demás portadores de texto ya eran conocidos para ellos, así que no tuvieron dificultad, en conjunto con la clase creamos un recado y posteriormente interpretaron algunos señalamientos, la carta se retomaron después, pues para el desarrollo de esta actividad les leí una carta que señalaba un problema que ellos tendrían que resolver, esto realizando el experimento que se vería en la clase de Exploración, posteriormente respondieron preguntas acerca de la carta, como la fecha, el lugar desde dónde fue enviada, por quién y para quién, entre otras. </w:t>
      </w:r>
    </w:p>
    <w:p w14:paraId="7336B569" w14:textId="68F5E145" w:rsidR="00632BD2" w:rsidRPr="00C10F0E" w:rsidRDefault="00632BD2" w:rsidP="00632BD2">
      <w:pPr>
        <w:contextualSpacing/>
        <w:jc w:val="both"/>
        <w:rPr>
          <w:sz w:val="24"/>
          <w:szCs w:val="24"/>
        </w:rPr>
      </w:pPr>
      <w:r w:rsidRPr="00C10F0E">
        <w:rPr>
          <w:sz w:val="24"/>
          <w:szCs w:val="24"/>
        </w:rPr>
        <w:t>Para la sesión de Exploración, a manera de inicio, contestaron preguntas acerca de experimentos, durante el desarrollo leímos de manera conjunta el instructivo, a los alumnos se les dio la indicación de no hacer ninguno de los pasos del experimento sino hasta haber terminado por completo el instructivo, realizaron una tabla de evidencia en su cuaderno</w:t>
      </w:r>
      <w:r w:rsidR="007F4308" w:rsidRPr="00C10F0E">
        <w:rPr>
          <w:sz w:val="24"/>
          <w:szCs w:val="24"/>
        </w:rPr>
        <w:t xml:space="preserve"> con 2 columnas, una de ellas decía, “¿qué pasará?” después de haber leído el instructivo, contestaron dicha pregunta en el cuaderno y comenzamos con el experimento que consistía en colocar dos vasos con agua, echar sal en uno de ellos y después poner un blanquillo en cada uno de ellos y observar lo qué pasaba, algunos de ellos tuvieron dificultades para realizarlo pero sólo les indicaba colocar más sal o cambiar los vasos, para el cierre, comenta con sus compañeros por qué cree que ha sucedido eso y escribe en su cuaderno lo que ha pasado. El tiempo de la actividad fue más del pre-visto pero los niños disfrutaron mucho realizar el experimento, ver que funcionaba y realizar inferencias. </w:t>
      </w:r>
    </w:p>
    <w:p w14:paraId="3BD0038F" w14:textId="36256994" w:rsidR="007F4308" w:rsidRPr="00C10F0E" w:rsidRDefault="007F4308" w:rsidP="00632BD2">
      <w:pPr>
        <w:contextualSpacing/>
        <w:jc w:val="both"/>
        <w:rPr>
          <w:sz w:val="24"/>
          <w:szCs w:val="24"/>
        </w:rPr>
      </w:pPr>
    </w:p>
    <w:p w14:paraId="2278ABBC" w14:textId="2201145A" w:rsidR="007F4308" w:rsidRPr="00C10F0E" w:rsidRDefault="007F4308" w:rsidP="007F4308">
      <w:pPr>
        <w:contextualSpacing/>
        <w:rPr>
          <w:sz w:val="24"/>
          <w:szCs w:val="24"/>
          <w:u w:val="single"/>
        </w:rPr>
      </w:pPr>
      <w:r w:rsidRPr="00C10F0E">
        <w:rPr>
          <w:b/>
          <w:bCs/>
          <w:sz w:val="24"/>
          <w:szCs w:val="24"/>
        </w:rPr>
        <w:t>FECHA:</w:t>
      </w:r>
      <w:r w:rsidRPr="00C10F0E">
        <w:rPr>
          <w:sz w:val="24"/>
          <w:szCs w:val="24"/>
        </w:rPr>
        <w:t xml:space="preserve"> </w:t>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softHyphen/>
      </w:r>
      <w:r w:rsidRPr="00C10F0E">
        <w:rPr>
          <w:sz w:val="24"/>
          <w:szCs w:val="24"/>
          <w:u w:val="single"/>
        </w:rPr>
        <w:t>24</w:t>
      </w:r>
      <w:r w:rsidRPr="00C10F0E">
        <w:rPr>
          <w:sz w:val="24"/>
          <w:szCs w:val="24"/>
          <w:u w:val="single"/>
        </w:rPr>
        <w:t xml:space="preserve"> Junio 2021</w:t>
      </w:r>
    </w:p>
    <w:p w14:paraId="283A7262" w14:textId="3B7955D7" w:rsidR="001F3942" w:rsidRPr="00C10F0E" w:rsidRDefault="007F4308" w:rsidP="007F4308">
      <w:pPr>
        <w:contextualSpacing/>
        <w:jc w:val="both"/>
        <w:rPr>
          <w:sz w:val="24"/>
          <w:szCs w:val="24"/>
        </w:rPr>
      </w:pPr>
      <w:r w:rsidRPr="00C10F0E">
        <w:rPr>
          <w:b/>
          <w:bCs/>
          <w:sz w:val="24"/>
          <w:szCs w:val="24"/>
        </w:rPr>
        <w:t>REGISTRO:</w:t>
      </w:r>
      <w:r w:rsidRPr="00C10F0E">
        <w:rPr>
          <w:sz w:val="24"/>
          <w:szCs w:val="24"/>
        </w:rPr>
        <w:t xml:space="preserve"> Durante esta clase se abord</w:t>
      </w:r>
      <w:r w:rsidRPr="00C10F0E">
        <w:rPr>
          <w:sz w:val="24"/>
          <w:szCs w:val="24"/>
        </w:rPr>
        <w:t>ó solamente uno de los campos de formación, el de Pensamiento Matemático</w:t>
      </w:r>
      <w:r w:rsidR="00E16CD0" w:rsidRPr="00C10F0E">
        <w:rPr>
          <w:sz w:val="24"/>
          <w:szCs w:val="24"/>
        </w:rPr>
        <w:t xml:space="preserve">, decidí hacerlo de esta manera por qué consideré que los temas a tratar eran de mayor dificultad para el alumno y podrían tomar más tiempo para realizarlos, para la actividad de inicio respondieron preguntas con sus saberes previos acerca de las monedas, cuáles conocen, en qué situaciones las utilizan y por qué es </w:t>
      </w:r>
      <w:r w:rsidR="00E16CD0" w:rsidRPr="00C10F0E">
        <w:rPr>
          <w:sz w:val="24"/>
          <w:szCs w:val="24"/>
        </w:rPr>
        <w:lastRenderedPageBreak/>
        <w:t xml:space="preserve">importante que conozcamos su valor, posteriormente, en el desarrollo, encontraron las equivalencias en relación de dos monedos, por ejemplo, cuántas monedas de $1 necesito para tener $10 o cuántas monetas de $2 necesito para tener $10, una de las alumnos se confundió un poco en esta parte así que utilicé material concreto y apoyo visual para intentar darle una mejor idea de lo que tenía qué hacer, logró finalizar la actividad de manera satisfactoria. Para el desarrollo, a los niños se les asignó una cantidad determinada de dinero que podían gastar de forma ficticia en una tienda, en mi lugar de trabajo yo tenía los productos de la tienda con los precios visibles para que ellos pudiesen escoger, primero se les preguntó “¿para qué te alcanza?”, así ellos escogían diversos productos, hacían la sumatoria total y restaban para solicitar el cambio. A petición de la docente, las palabras “suma” y “resta” no fueron utilizadas, en su lugar usé preguntas como “¿Cuál es el total?, ¿Cuánto tienes que pagar?” o palabras como “agrega o añade” para la suma y “¿Cuánto te queda? ¿Cuál es tu cambio?” o palabras como “quita” para las restas. </w:t>
      </w:r>
    </w:p>
    <w:p w14:paraId="38DEF02C" w14:textId="2AEEB571" w:rsidR="00E16CD0" w:rsidRPr="00C10F0E" w:rsidRDefault="00E16CD0" w:rsidP="007F4308">
      <w:pPr>
        <w:contextualSpacing/>
        <w:jc w:val="both"/>
        <w:rPr>
          <w:sz w:val="24"/>
          <w:szCs w:val="24"/>
        </w:rPr>
      </w:pPr>
      <w:r w:rsidRPr="00C10F0E">
        <w:rPr>
          <w:sz w:val="24"/>
          <w:szCs w:val="24"/>
        </w:rPr>
        <w:t xml:space="preserve">A pesar de qué algunos de los alumnos tuvieron dificultad para realizar los problemas, lo único que requerían era tiempo para llegar al resultado. La actividad se concluyó de manera satisfactoria, el tiempo utilizado fue el adecuado. </w:t>
      </w:r>
    </w:p>
    <w:p w14:paraId="703AC3F3" w14:textId="197C242F" w:rsidR="00BC769F" w:rsidRPr="00C10F0E" w:rsidRDefault="00BC769F" w:rsidP="009065FE">
      <w:pPr>
        <w:contextualSpacing/>
        <w:jc w:val="both"/>
        <w:rPr>
          <w:sz w:val="24"/>
          <w:szCs w:val="24"/>
        </w:rPr>
      </w:pPr>
    </w:p>
    <w:p w14:paraId="4A84EFEC" w14:textId="77777777" w:rsidR="00BC769F" w:rsidRPr="00C10F0E" w:rsidRDefault="00BC769F" w:rsidP="009065FE">
      <w:pPr>
        <w:contextualSpacing/>
        <w:jc w:val="both"/>
        <w:rPr>
          <w:sz w:val="24"/>
          <w:szCs w:val="24"/>
        </w:rPr>
      </w:pPr>
    </w:p>
    <w:p w14:paraId="1F5C4768" w14:textId="77777777" w:rsidR="00BD2CCB" w:rsidRPr="007D20E8" w:rsidRDefault="00BD2CCB" w:rsidP="00BD2CCB">
      <w:pPr>
        <w:contextualSpacing/>
        <w:jc w:val="both"/>
        <w:rPr>
          <w:sz w:val="24"/>
          <w:szCs w:val="24"/>
        </w:rPr>
      </w:pPr>
    </w:p>
    <w:p w14:paraId="12D0CB3D" w14:textId="77777777" w:rsidR="00901EEF" w:rsidRDefault="00901EEF" w:rsidP="00901EEF">
      <w:pPr>
        <w:contextualSpacing/>
      </w:pPr>
    </w:p>
    <w:p w14:paraId="5DA666E1" w14:textId="53C5A62C" w:rsidR="00901EEF" w:rsidRDefault="00901EEF" w:rsidP="00901EEF">
      <w:pPr>
        <w:contextualSpacing/>
      </w:pPr>
    </w:p>
    <w:p w14:paraId="6084B70E" w14:textId="77777777" w:rsidR="00901EEF" w:rsidRDefault="00901EEF" w:rsidP="00901EEF">
      <w:pPr>
        <w:contextualSpacing/>
      </w:pPr>
    </w:p>
    <w:p w14:paraId="006FAEA8" w14:textId="77777777" w:rsidR="00901EEF" w:rsidRPr="00901EEF" w:rsidRDefault="00901EEF" w:rsidP="00901EEF">
      <w:pPr>
        <w:rPr>
          <w:sz w:val="18"/>
        </w:rPr>
      </w:pPr>
    </w:p>
    <w:sectPr w:rsidR="00901EEF" w:rsidRPr="00901EEF" w:rsidSect="00D75EB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435E" w14:textId="77777777" w:rsidR="00365B1B" w:rsidRDefault="00365B1B" w:rsidP="005C064C">
      <w:pPr>
        <w:spacing w:after="0" w:line="240" w:lineRule="auto"/>
      </w:pPr>
      <w:r>
        <w:separator/>
      </w:r>
    </w:p>
  </w:endnote>
  <w:endnote w:type="continuationSeparator" w:id="0">
    <w:p w14:paraId="2BEA2987" w14:textId="77777777" w:rsidR="00365B1B" w:rsidRDefault="00365B1B"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C1EC"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&#13;&#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991C"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8A707" w14:textId="77777777" w:rsidR="00365B1B" w:rsidRDefault="00365B1B" w:rsidP="005C064C">
      <w:pPr>
        <w:spacing w:after="0" w:line="240" w:lineRule="auto"/>
      </w:pPr>
      <w:r>
        <w:separator/>
      </w:r>
    </w:p>
  </w:footnote>
  <w:footnote w:type="continuationSeparator" w:id="0">
    <w:p w14:paraId="18499311" w14:textId="77777777" w:rsidR="00365B1B" w:rsidRDefault="00365B1B"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E142"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F92A"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0E45"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84A11"/>
    <w:multiLevelType w:val="hybridMultilevel"/>
    <w:tmpl w:val="41142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742792"/>
    <w:multiLevelType w:val="hybridMultilevel"/>
    <w:tmpl w:val="B17A4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CE7DAC"/>
    <w:multiLevelType w:val="hybridMultilevel"/>
    <w:tmpl w:val="E97E2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AF7199"/>
    <w:multiLevelType w:val="hybridMultilevel"/>
    <w:tmpl w:val="9ED4C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3E367F"/>
    <w:multiLevelType w:val="hybridMultilevel"/>
    <w:tmpl w:val="DB6EB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624EA"/>
    <w:rsid w:val="00073821"/>
    <w:rsid w:val="00140BCF"/>
    <w:rsid w:val="001539A2"/>
    <w:rsid w:val="00185067"/>
    <w:rsid w:val="001F3942"/>
    <w:rsid w:val="002E3001"/>
    <w:rsid w:val="002F1DB0"/>
    <w:rsid w:val="003223E7"/>
    <w:rsid w:val="00350E55"/>
    <w:rsid w:val="00354D8B"/>
    <w:rsid w:val="00365B1B"/>
    <w:rsid w:val="003F4CBF"/>
    <w:rsid w:val="00410559"/>
    <w:rsid w:val="00413B7A"/>
    <w:rsid w:val="004147C2"/>
    <w:rsid w:val="00425A5F"/>
    <w:rsid w:val="004320E4"/>
    <w:rsid w:val="005205A7"/>
    <w:rsid w:val="005434B5"/>
    <w:rsid w:val="00597120"/>
    <w:rsid w:val="005A7777"/>
    <w:rsid w:val="005C064C"/>
    <w:rsid w:val="005F2870"/>
    <w:rsid w:val="00632259"/>
    <w:rsid w:val="00632BD2"/>
    <w:rsid w:val="006417C5"/>
    <w:rsid w:val="00642717"/>
    <w:rsid w:val="006C0CE4"/>
    <w:rsid w:val="006E149A"/>
    <w:rsid w:val="00721DD4"/>
    <w:rsid w:val="00734396"/>
    <w:rsid w:val="007935A8"/>
    <w:rsid w:val="0079548E"/>
    <w:rsid w:val="007D20E8"/>
    <w:rsid w:val="007D54E7"/>
    <w:rsid w:val="007F4308"/>
    <w:rsid w:val="00841F69"/>
    <w:rsid w:val="00847998"/>
    <w:rsid w:val="00856893"/>
    <w:rsid w:val="00860C14"/>
    <w:rsid w:val="00863B2C"/>
    <w:rsid w:val="00886D6A"/>
    <w:rsid w:val="008D2C9E"/>
    <w:rsid w:val="008E4DFF"/>
    <w:rsid w:val="00901EEF"/>
    <w:rsid w:val="009065FE"/>
    <w:rsid w:val="009319B4"/>
    <w:rsid w:val="00965D81"/>
    <w:rsid w:val="009F7FBC"/>
    <w:rsid w:val="00A60EB7"/>
    <w:rsid w:val="00A77142"/>
    <w:rsid w:val="00A94F88"/>
    <w:rsid w:val="00AD6788"/>
    <w:rsid w:val="00B0778E"/>
    <w:rsid w:val="00B45104"/>
    <w:rsid w:val="00B807C0"/>
    <w:rsid w:val="00BB4F53"/>
    <w:rsid w:val="00BC769F"/>
    <w:rsid w:val="00BD2CCB"/>
    <w:rsid w:val="00C07D46"/>
    <w:rsid w:val="00C10F0E"/>
    <w:rsid w:val="00C616D2"/>
    <w:rsid w:val="00C81763"/>
    <w:rsid w:val="00CC4DFB"/>
    <w:rsid w:val="00CD51B4"/>
    <w:rsid w:val="00CE1C67"/>
    <w:rsid w:val="00D00A24"/>
    <w:rsid w:val="00D065E7"/>
    <w:rsid w:val="00D114E4"/>
    <w:rsid w:val="00D138C1"/>
    <w:rsid w:val="00D21F7A"/>
    <w:rsid w:val="00D4573F"/>
    <w:rsid w:val="00D564E1"/>
    <w:rsid w:val="00D72B72"/>
    <w:rsid w:val="00D75EB5"/>
    <w:rsid w:val="00D818F6"/>
    <w:rsid w:val="00E16CD0"/>
    <w:rsid w:val="00E32B52"/>
    <w:rsid w:val="00E44732"/>
    <w:rsid w:val="00E60504"/>
    <w:rsid w:val="00E77F6B"/>
    <w:rsid w:val="00E95A14"/>
    <w:rsid w:val="00E96559"/>
    <w:rsid w:val="00F135EE"/>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7E54-14F9-4860-A412-7C754C41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2615</Words>
  <Characters>14384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Mariana Gutiérrez Morales</cp:lastModifiedBy>
  <cp:revision>9</cp:revision>
  <dcterms:created xsi:type="dcterms:W3CDTF">2021-05-06T04:14:00Z</dcterms:created>
  <dcterms:modified xsi:type="dcterms:W3CDTF">2021-06-30T02:42:00Z</dcterms:modified>
</cp:coreProperties>
</file>