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3EE2D" w14:textId="731F2559" w:rsidR="000276E7" w:rsidRPr="000276E7" w:rsidRDefault="000276E7" w:rsidP="000276E7">
      <w:pPr>
        <w:spacing w:line="256" w:lineRule="auto"/>
        <w:jc w:val="center"/>
        <w:rPr>
          <w:rFonts w:ascii="Times New Roman" w:hAnsi="Times New Roman" w:cs="Times New Roman"/>
          <w:b/>
          <w:sz w:val="24"/>
          <w:lang w:eastAsia="en-US"/>
        </w:rPr>
      </w:pPr>
      <w:r w:rsidRPr="000276E7">
        <w:rPr>
          <w:rFonts w:ascii="Times New Roman" w:hAnsi="Times New Roman" w:cs="Times New Roman"/>
          <w:b/>
          <w:sz w:val="24"/>
          <w:lang w:eastAsia="en-US"/>
        </w:rPr>
        <w:t>ESCUELA NORMAL DE EDUCACIÓN PREESCOLAR</w:t>
      </w:r>
    </w:p>
    <w:p w14:paraId="7B251108" w14:textId="66E9B957" w:rsidR="000276E7" w:rsidRPr="000276E7" w:rsidRDefault="000276E7" w:rsidP="000276E7">
      <w:pPr>
        <w:spacing w:line="256" w:lineRule="auto"/>
        <w:jc w:val="center"/>
        <w:rPr>
          <w:rFonts w:ascii="Times New Roman" w:hAnsi="Times New Roman" w:cs="Times New Roman"/>
          <w:b/>
          <w:sz w:val="24"/>
          <w:lang w:eastAsia="en-US"/>
        </w:rPr>
      </w:pPr>
      <w:r w:rsidRPr="000276E7">
        <w:rPr>
          <w:rFonts w:ascii="Times New Roman" w:hAnsi="Times New Roman" w:cs="Times New Roman"/>
          <w:b/>
          <w:sz w:val="24"/>
          <w:lang w:eastAsia="en-US"/>
        </w:rPr>
        <w:t>Licenciatura en Educación preescolar</w:t>
      </w:r>
    </w:p>
    <w:p w14:paraId="580B5432" w14:textId="50D1F58F" w:rsidR="000276E7" w:rsidRPr="000276E7" w:rsidRDefault="000276E7" w:rsidP="000276E7">
      <w:pPr>
        <w:spacing w:line="256" w:lineRule="auto"/>
        <w:jc w:val="center"/>
        <w:rPr>
          <w:rFonts w:ascii="Times New Roman" w:hAnsi="Times New Roman" w:cs="Times New Roman"/>
          <w:b/>
          <w:sz w:val="24"/>
          <w:lang w:eastAsia="en-US"/>
        </w:rPr>
      </w:pPr>
      <w:r w:rsidRPr="000276E7">
        <w:rPr>
          <w:rFonts w:ascii="Times New Roman" w:hAnsi="Times New Roman" w:cs="Times New Roman"/>
          <w:b/>
          <w:sz w:val="24"/>
          <w:lang w:eastAsia="en-US"/>
        </w:rPr>
        <w:t>Ciclo escolar 2020 – 2021</w:t>
      </w:r>
    </w:p>
    <w:p w14:paraId="5EDC071A" w14:textId="21C63FA6" w:rsidR="009519CD" w:rsidRPr="0094344B" w:rsidRDefault="00063876" w:rsidP="00276A74">
      <w:pPr>
        <w:jc w:val="center"/>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78208" behindDoc="0" locked="0" layoutInCell="1" allowOverlap="1" wp14:anchorId="23662BD8" wp14:editId="6DC4029C">
            <wp:simplePos x="0" y="0"/>
            <wp:positionH relativeFrom="column">
              <wp:posOffset>427222</wp:posOffset>
            </wp:positionH>
            <wp:positionV relativeFrom="paragraph">
              <wp:posOffset>158703</wp:posOffset>
            </wp:positionV>
            <wp:extent cx="5452110" cy="1214120"/>
            <wp:effectExtent l="0" t="0" r="0" b="0"/>
            <wp:wrapThrough wrapText="bothSides">
              <wp:wrapPolygon edited="0">
                <wp:start x="9811" y="0"/>
                <wp:lineTo x="0" y="678"/>
                <wp:lineTo x="0" y="18640"/>
                <wp:lineTo x="1358" y="20674"/>
                <wp:lineTo x="10491" y="20674"/>
                <wp:lineTo x="10642" y="16268"/>
                <wp:lineTo x="13132" y="16268"/>
                <wp:lineTo x="17509" y="12879"/>
                <wp:lineTo x="17434" y="10845"/>
                <wp:lineTo x="18566" y="10845"/>
                <wp:lineTo x="19849" y="7795"/>
                <wp:lineTo x="19925" y="5423"/>
                <wp:lineTo x="10264" y="0"/>
                <wp:lineTo x="9811"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2110" cy="1214120"/>
                    </a:xfrm>
                    <a:prstGeom prst="rect">
                      <a:avLst/>
                    </a:prstGeom>
                    <a:noFill/>
                  </pic:spPr>
                </pic:pic>
              </a:graphicData>
            </a:graphic>
            <wp14:sizeRelH relativeFrom="margin">
              <wp14:pctWidth>0</wp14:pctWidth>
            </wp14:sizeRelH>
            <wp14:sizeRelV relativeFrom="margin">
              <wp14:pctHeight>0</wp14:pctHeight>
            </wp14:sizeRelV>
          </wp:anchor>
        </w:drawing>
      </w:r>
    </w:p>
    <w:p w14:paraId="3A094D48" w14:textId="33F85478" w:rsidR="009519CD" w:rsidRPr="0094344B" w:rsidRDefault="00063876">
      <w:pPr>
        <w:rPr>
          <w:rFonts w:asciiTheme="minorHAnsi" w:hAnsiTheme="minorHAnsi" w:cstheme="minorHAnsi"/>
          <w:sz w:val="24"/>
          <w:szCs w:val="24"/>
        </w:rPr>
      </w:pPr>
      <w:r w:rsidRPr="00063876">
        <w:rPr>
          <w:rFonts w:ascii="Times New Roman" w:hAnsi="Times New Roman" w:cs="Times New Roman"/>
          <w:noProof/>
          <w:sz w:val="24"/>
          <w:szCs w:val="24"/>
          <w:lang w:eastAsia="es-MX"/>
        </w:rPr>
        <mc:AlternateContent>
          <mc:Choice Requires="wps">
            <w:drawing>
              <wp:anchor distT="0" distB="0" distL="114300" distR="114300" simplePos="0" relativeHeight="251675136" behindDoc="0" locked="0" layoutInCell="1" allowOverlap="1" wp14:anchorId="2E70F75B" wp14:editId="6AC727F2">
                <wp:simplePos x="0" y="0"/>
                <wp:positionH relativeFrom="column">
                  <wp:posOffset>424180</wp:posOffset>
                </wp:positionH>
                <wp:positionV relativeFrom="paragraph">
                  <wp:posOffset>6668770</wp:posOffset>
                </wp:positionV>
                <wp:extent cx="5343525" cy="561975"/>
                <wp:effectExtent l="0" t="0" r="9525" b="9525"/>
                <wp:wrapNone/>
                <wp:docPr id="17" name="Cuadro de texto 12"/>
                <wp:cNvGraphicFramePr/>
                <a:graphic xmlns:a="http://schemas.openxmlformats.org/drawingml/2006/main">
                  <a:graphicData uri="http://schemas.microsoft.com/office/word/2010/wordprocessingShape">
                    <wps:wsp>
                      <wps:cNvSpPr txBox="1"/>
                      <wps:spPr>
                        <a:xfrm>
                          <a:off x="0" y="0"/>
                          <a:ext cx="5343525" cy="561975"/>
                        </a:xfrm>
                        <a:prstGeom prst="rect">
                          <a:avLst/>
                        </a:prstGeom>
                        <a:solidFill>
                          <a:sysClr val="window" lastClr="FFFFFF"/>
                        </a:solidFill>
                        <a:ln w="6350">
                          <a:noFill/>
                        </a:ln>
                      </wps:spPr>
                      <wps:txbx>
                        <w:txbxContent>
                          <w:p w14:paraId="24BF3473" w14:textId="382FE539" w:rsidR="00063876" w:rsidRDefault="00063876" w:rsidP="00063876">
                            <w:pPr>
                              <w:pStyle w:val="Encabezado"/>
                              <w:jc w:val="right"/>
                              <w:rPr>
                                <w:rFonts w:ascii="Times New Roman" w:hAnsi="Times New Roman"/>
                                <w:sz w:val="24"/>
                                <w:szCs w:val="24"/>
                              </w:rPr>
                            </w:pPr>
                            <w:r>
                              <w:rPr>
                                <w:rFonts w:ascii="Times New Roman" w:hAnsi="Times New Roman"/>
                                <w:sz w:val="24"/>
                                <w:szCs w:val="24"/>
                              </w:rPr>
                              <w:t xml:space="preserve">1 julio de 2021.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Saltillo, Coahuila</w:t>
                            </w:r>
                          </w:p>
                          <w:p w14:paraId="564BE05D" w14:textId="77777777" w:rsidR="00063876" w:rsidRDefault="00063876" w:rsidP="0006387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0F75B" id="_x0000_t202" coordsize="21600,21600" o:spt="202" path="m,l,21600r21600,l21600,xe">
                <v:stroke joinstyle="miter"/>
                <v:path gradientshapeok="t" o:connecttype="rect"/>
              </v:shapetype>
              <v:shape id="Cuadro de texto 12" o:spid="_x0000_s1026" type="#_x0000_t202" style="position:absolute;margin-left:33.4pt;margin-top:525.1pt;width:420.7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" fillcolor="window" stroked="f" strokeweight=".5pt">
                <v:textbox>
                  <w:txbxContent>
                    <w:p w14:paraId="24BF3473" w14:textId="382FE539" w:rsidR="00063876" w:rsidRDefault="00063876" w:rsidP="00063876">
                      <w:pPr>
                        <w:pStyle w:val="Encabezado"/>
                        <w:jc w:val="right"/>
                        <w:rPr>
                          <w:rFonts w:ascii="Times New Roman" w:hAnsi="Times New Roman"/>
                          <w:sz w:val="24"/>
                          <w:szCs w:val="24"/>
                        </w:rPr>
                      </w:pPr>
                      <w:r>
                        <w:rPr>
                          <w:rFonts w:ascii="Times New Roman" w:hAnsi="Times New Roman"/>
                          <w:sz w:val="24"/>
                          <w:szCs w:val="24"/>
                        </w:rPr>
                        <w:t xml:space="preserve">1 julio de 2021.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Saltillo, Coahuila</w:t>
                      </w:r>
                    </w:p>
                    <w:p w14:paraId="564BE05D" w14:textId="77777777" w:rsidR="00063876" w:rsidRDefault="00063876" w:rsidP="00063876">
                      <w:pPr>
                        <w:rPr>
                          <w:sz w:val="20"/>
                          <w:szCs w:val="20"/>
                        </w:rPr>
                      </w:pPr>
                    </w:p>
                  </w:txbxContent>
                </v:textbox>
              </v:shape>
            </w:pict>
          </mc:Fallback>
        </mc:AlternateContent>
      </w:r>
      <w:r w:rsidRPr="000276E7">
        <w:rPr>
          <w:rFonts w:ascii="Times New Roman" w:hAnsi="Times New Roman" w:cs="Times New Roman"/>
          <w:noProof/>
          <w:sz w:val="24"/>
          <w:szCs w:val="24"/>
          <w:lang w:eastAsia="es-MX"/>
        </w:rPr>
        <mc:AlternateContent>
          <mc:Choice Requires="wps">
            <w:drawing>
              <wp:anchor distT="0" distB="0" distL="114300" distR="114300" simplePos="0" relativeHeight="251647488" behindDoc="0" locked="0" layoutInCell="1" allowOverlap="1" wp14:anchorId="19515EE2" wp14:editId="18DAE109">
                <wp:simplePos x="0" y="0"/>
                <wp:positionH relativeFrom="column">
                  <wp:posOffset>211540</wp:posOffset>
                </wp:positionH>
                <wp:positionV relativeFrom="paragraph">
                  <wp:posOffset>1095877</wp:posOffset>
                </wp:positionV>
                <wp:extent cx="5667375" cy="1132205"/>
                <wp:effectExtent l="0" t="0" r="9525" b="0"/>
                <wp:wrapThrough wrapText="bothSides">
                  <wp:wrapPolygon edited="0">
                    <wp:start x="0" y="0"/>
                    <wp:lineTo x="0" y="21079"/>
                    <wp:lineTo x="21564" y="21079"/>
                    <wp:lineTo x="21564" y="0"/>
                    <wp:lineTo x="0" y="0"/>
                  </wp:wrapPolygon>
                </wp:wrapThrough>
                <wp:docPr id="13" name="Cuadro de texto 6"/>
                <wp:cNvGraphicFramePr/>
                <a:graphic xmlns:a="http://schemas.openxmlformats.org/drawingml/2006/main">
                  <a:graphicData uri="http://schemas.microsoft.com/office/word/2010/wordprocessingShape">
                    <wps:wsp>
                      <wps:cNvSpPr txBox="1"/>
                      <wps:spPr>
                        <a:xfrm>
                          <a:off x="0" y="0"/>
                          <a:ext cx="5667375" cy="1132205"/>
                        </a:xfrm>
                        <a:prstGeom prst="rect">
                          <a:avLst/>
                        </a:prstGeom>
                        <a:solidFill>
                          <a:sysClr val="window" lastClr="FFFFFF"/>
                        </a:solidFill>
                        <a:ln w="6350">
                          <a:noFill/>
                        </a:ln>
                      </wps:spPr>
                      <wps:txbx>
                        <w:txbxContent>
                          <w:p w14:paraId="28937994" w14:textId="5F1712F1" w:rsidR="000276E7" w:rsidRPr="00063876" w:rsidRDefault="000276E7" w:rsidP="00063876">
                            <w:pPr>
                              <w:jc w:val="center"/>
                              <w:rPr>
                                <w:rFonts w:ascii="Times New Roman" w:hAnsi="Times New Roman"/>
                                <w:b/>
                                <w:sz w:val="32"/>
                                <w:szCs w:val="24"/>
                              </w:rPr>
                            </w:pPr>
                            <w:r w:rsidRPr="00063876">
                              <w:rPr>
                                <w:rFonts w:ascii="Times New Roman" w:hAnsi="Times New Roman"/>
                                <w:b/>
                                <w:sz w:val="32"/>
                                <w:szCs w:val="24"/>
                              </w:rPr>
                              <w:t>Alumna:</w:t>
                            </w:r>
                            <w:r w:rsidR="00063876">
                              <w:rPr>
                                <w:rFonts w:ascii="Times New Roman" w:hAnsi="Times New Roman"/>
                                <w:b/>
                                <w:sz w:val="32"/>
                                <w:szCs w:val="24"/>
                              </w:rPr>
                              <w:t xml:space="preserve"> </w:t>
                            </w:r>
                            <w:r w:rsidRPr="00063876">
                              <w:rPr>
                                <w:rFonts w:ascii="Times New Roman" w:hAnsi="Times New Roman"/>
                                <w:bCs/>
                                <w:sz w:val="32"/>
                                <w:szCs w:val="24"/>
                              </w:rPr>
                              <w:t>Victoria Hernández Herrera</w:t>
                            </w:r>
                            <w:r w:rsidRPr="00063876">
                              <w:rPr>
                                <w:rFonts w:ascii="Times New Roman" w:hAnsi="Times New Roman"/>
                                <w:b/>
                                <w:sz w:val="32"/>
                                <w:szCs w:val="24"/>
                              </w:rPr>
                              <w:t xml:space="preserve"> #</w:t>
                            </w:r>
                            <w:r w:rsidRPr="00063876">
                              <w:rPr>
                                <w:rFonts w:ascii="Times New Roman" w:hAnsi="Times New Roman"/>
                                <w:bCs/>
                                <w:sz w:val="32"/>
                                <w:szCs w:val="24"/>
                              </w:rPr>
                              <w:t>10</w:t>
                            </w:r>
                          </w:p>
                          <w:p w14:paraId="3CABF364" w14:textId="77777777" w:rsidR="000276E7" w:rsidRPr="00063876" w:rsidRDefault="000276E7" w:rsidP="000276E7">
                            <w:pPr>
                              <w:jc w:val="center"/>
                              <w:rPr>
                                <w:rFonts w:ascii="Times New Roman" w:hAnsi="Times New Roman"/>
                                <w:b/>
                                <w:sz w:val="32"/>
                                <w:szCs w:val="24"/>
                              </w:rPr>
                            </w:pPr>
                            <w:r w:rsidRPr="00063876">
                              <w:rPr>
                                <w:rFonts w:ascii="Times New Roman" w:hAnsi="Times New Roman"/>
                                <w:bCs/>
                                <w:sz w:val="32"/>
                                <w:szCs w:val="24"/>
                              </w:rPr>
                              <w:t>2º semestre Sección C</w:t>
                            </w:r>
                          </w:p>
                          <w:p w14:paraId="2BA507E4" w14:textId="77777777" w:rsidR="000276E7" w:rsidRPr="00063876" w:rsidRDefault="000276E7" w:rsidP="000276E7">
                            <w:pPr>
                              <w:jc w:val="center"/>
                              <w:rPr>
                                <w:rFonts w:ascii="Times New Roman" w:hAnsi="Times New Roman"/>
                                <w:b/>
                                <w:bCs/>
                                <w:sz w:val="32"/>
                                <w:szCs w:val="24"/>
                              </w:rPr>
                            </w:pPr>
                            <w:r w:rsidRPr="00063876">
                              <w:rPr>
                                <w:rFonts w:ascii="Times New Roman" w:hAnsi="Times New Roman"/>
                                <w:b/>
                                <w:bCs/>
                                <w:sz w:val="32"/>
                                <w:szCs w:val="24"/>
                              </w:rPr>
                              <w:t xml:space="preserve">Nombre del docente: </w:t>
                            </w:r>
                            <w:r w:rsidRPr="00063876">
                              <w:rPr>
                                <w:rFonts w:ascii="Times New Roman" w:hAnsi="Times New Roman"/>
                                <w:sz w:val="32"/>
                                <w:szCs w:val="24"/>
                              </w:rPr>
                              <w:t>Oralia Gabriela Palmares Villarreal</w:t>
                            </w:r>
                          </w:p>
                          <w:p w14:paraId="752C7105" w14:textId="77777777" w:rsidR="000276E7" w:rsidRDefault="000276E7" w:rsidP="000276E7">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15EE2" id="Cuadro de texto 6" o:spid="_x0000_s1027" type="#_x0000_t202" style="position:absolute;margin-left:16.65pt;margin-top:86.3pt;width:446.25pt;height:89.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" fillcolor="window" stroked="f" strokeweight=".5pt">
                <v:textbox>
                  <w:txbxContent>
                    <w:p w14:paraId="28937994" w14:textId="5F1712F1" w:rsidR="000276E7" w:rsidRPr="00063876" w:rsidRDefault="000276E7" w:rsidP="00063876">
                      <w:pPr>
                        <w:jc w:val="center"/>
                        <w:rPr>
                          <w:rFonts w:ascii="Times New Roman" w:hAnsi="Times New Roman"/>
                          <w:b/>
                          <w:sz w:val="32"/>
                          <w:szCs w:val="24"/>
                        </w:rPr>
                      </w:pPr>
                      <w:r w:rsidRPr="00063876">
                        <w:rPr>
                          <w:rFonts w:ascii="Times New Roman" w:hAnsi="Times New Roman"/>
                          <w:b/>
                          <w:sz w:val="32"/>
                          <w:szCs w:val="24"/>
                        </w:rPr>
                        <w:t>Alumna:</w:t>
                      </w:r>
                      <w:r w:rsidR="00063876">
                        <w:rPr>
                          <w:rFonts w:ascii="Times New Roman" w:hAnsi="Times New Roman"/>
                          <w:b/>
                          <w:sz w:val="32"/>
                          <w:szCs w:val="24"/>
                        </w:rPr>
                        <w:t xml:space="preserve"> </w:t>
                      </w:r>
                      <w:r w:rsidRPr="00063876">
                        <w:rPr>
                          <w:rFonts w:ascii="Times New Roman" w:hAnsi="Times New Roman"/>
                          <w:bCs/>
                          <w:sz w:val="32"/>
                          <w:szCs w:val="24"/>
                        </w:rPr>
                        <w:t>Victoria Hernández Herrera</w:t>
                      </w:r>
                      <w:r w:rsidRPr="00063876">
                        <w:rPr>
                          <w:rFonts w:ascii="Times New Roman" w:hAnsi="Times New Roman"/>
                          <w:b/>
                          <w:sz w:val="32"/>
                          <w:szCs w:val="24"/>
                        </w:rPr>
                        <w:t xml:space="preserve"> #</w:t>
                      </w:r>
                      <w:r w:rsidRPr="00063876">
                        <w:rPr>
                          <w:rFonts w:ascii="Times New Roman" w:hAnsi="Times New Roman"/>
                          <w:bCs/>
                          <w:sz w:val="32"/>
                          <w:szCs w:val="24"/>
                        </w:rPr>
                        <w:t>10</w:t>
                      </w:r>
                    </w:p>
                    <w:p w14:paraId="3CABF364" w14:textId="77777777" w:rsidR="000276E7" w:rsidRPr="00063876" w:rsidRDefault="000276E7" w:rsidP="000276E7">
                      <w:pPr>
                        <w:jc w:val="center"/>
                        <w:rPr>
                          <w:rFonts w:ascii="Times New Roman" w:hAnsi="Times New Roman"/>
                          <w:b/>
                          <w:sz w:val="32"/>
                          <w:szCs w:val="24"/>
                        </w:rPr>
                      </w:pPr>
                      <w:r w:rsidRPr="00063876">
                        <w:rPr>
                          <w:rFonts w:ascii="Times New Roman" w:hAnsi="Times New Roman"/>
                          <w:bCs/>
                          <w:sz w:val="32"/>
                          <w:szCs w:val="24"/>
                        </w:rPr>
                        <w:t>2º semestre Sección C</w:t>
                      </w:r>
                    </w:p>
                    <w:p w14:paraId="2BA507E4" w14:textId="77777777" w:rsidR="000276E7" w:rsidRPr="00063876" w:rsidRDefault="000276E7" w:rsidP="000276E7">
                      <w:pPr>
                        <w:jc w:val="center"/>
                        <w:rPr>
                          <w:rFonts w:ascii="Times New Roman" w:hAnsi="Times New Roman"/>
                          <w:b/>
                          <w:bCs/>
                          <w:sz w:val="32"/>
                          <w:szCs w:val="24"/>
                        </w:rPr>
                      </w:pPr>
                      <w:r w:rsidRPr="00063876">
                        <w:rPr>
                          <w:rFonts w:ascii="Times New Roman" w:hAnsi="Times New Roman"/>
                          <w:b/>
                          <w:bCs/>
                          <w:sz w:val="32"/>
                          <w:szCs w:val="24"/>
                        </w:rPr>
                        <w:t xml:space="preserve">Nombre del docente: </w:t>
                      </w:r>
                      <w:r w:rsidRPr="00063876">
                        <w:rPr>
                          <w:rFonts w:ascii="Times New Roman" w:hAnsi="Times New Roman"/>
                          <w:sz w:val="32"/>
                          <w:szCs w:val="24"/>
                        </w:rPr>
                        <w:t>Oralia Gabriela Palmares Villarreal</w:t>
                      </w:r>
                    </w:p>
                    <w:p w14:paraId="752C7105" w14:textId="77777777" w:rsidR="000276E7" w:rsidRDefault="000276E7" w:rsidP="000276E7">
                      <w:pPr>
                        <w:jc w:val="center"/>
                        <w:rPr>
                          <w:sz w:val="20"/>
                          <w:szCs w:val="20"/>
                        </w:rPr>
                      </w:pPr>
                    </w:p>
                  </w:txbxContent>
                </v:textbox>
                <w10:wrap type="through"/>
              </v:shape>
            </w:pict>
          </mc:Fallback>
        </mc:AlternateContent>
      </w:r>
      <w:r w:rsidRPr="000276E7">
        <w:rPr>
          <w:rFonts w:ascii="Times New Roman" w:hAnsi="Times New Roman" w:cs="Times New Roman"/>
          <w:noProof/>
          <w:sz w:val="24"/>
          <w:szCs w:val="24"/>
          <w:lang w:eastAsia="es-MX"/>
        </w:rPr>
        <mc:AlternateContent>
          <mc:Choice Requires="wps">
            <w:drawing>
              <wp:anchor distT="0" distB="0" distL="114300" distR="114300" simplePos="0" relativeHeight="251664896" behindDoc="0" locked="0" layoutInCell="1" allowOverlap="1" wp14:anchorId="77AB837F" wp14:editId="33529D25">
                <wp:simplePos x="0" y="0"/>
                <wp:positionH relativeFrom="margin">
                  <wp:posOffset>106680</wp:posOffset>
                </wp:positionH>
                <wp:positionV relativeFrom="paragraph">
                  <wp:posOffset>2311144</wp:posOffset>
                </wp:positionV>
                <wp:extent cx="5772150" cy="4162425"/>
                <wp:effectExtent l="0" t="0" r="0" b="9525"/>
                <wp:wrapThrough wrapText="bothSides">
                  <wp:wrapPolygon edited="0">
                    <wp:start x="0" y="0"/>
                    <wp:lineTo x="0" y="21551"/>
                    <wp:lineTo x="21529" y="21551"/>
                    <wp:lineTo x="21529" y="0"/>
                    <wp:lineTo x="0" y="0"/>
                  </wp:wrapPolygon>
                </wp:wrapThrough>
                <wp:docPr id="15" name="Cuadro de texto 14"/>
                <wp:cNvGraphicFramePr/>
                <a:graphic xmlns:a="http://schemas.openxmlformats.org/drawingml/2006/main">
                  <a:graphicData uri="http://schemas.microsoft.com/office/word/2010/wordprocessingShape">
                    <wps:wsp>
                      <wps:cNvSpPr txBox="1"/>
                      <wps:spPr>
                        <a:xfrm>
                          <a:off x="0" y="0"/>
                          <a:ext cx="5772150" cy="4162425"/>
                        </a:xfrm>
                        <a:prstGeom prst="rect">
                          <a:avLst/>
                        </a:prstGeom>
                        <a:solidFill>
                          <a:sysClr val="window" lastClr="FFFFFF"/>
                        </a:solidFill>
                        <a:ln w="6350">
                          <a:noFill/>
                        </a:ln>
                      </wps:spPr>
                      <wps:txbx>
                        <w:txbxContent>
                          <w:p w14:paraId="184D2FFE" w14:textId="7800FDAC" w:rsidR="000276E7" w:rsidRDefault="00063876" w:rsidP="00063876">
                            <w:pPr>
                              <w:jc w:val="center"/>
                              <w:rPr>
                                <w:rFonts w:ascii="Bodoni MT Black" w:hAnsi="Bodoni MT Black"/>
                                <w:bCs/>
                                <w:sz w:val="56"/>
                                <w:szCs w:val="24"/>
                              </w:rPr>
                            </w:pPr>
                            <w:r>
                              <w:rPr>
                                <w:rFonts w:ascii="Bodoni MT Black" w:hAnsi="Bodoni MT Black"/>
                                <w:bCs/>
                                <w:sz w:val="56"/>
                                <w:szCs w:val="24"/>
                              </w:rPr>
                              <w:t xml:space="preserve"> </w:t>
                            </w:r>
                            <w:r w:rsidR="000276E7" w:rsidRPr="00063876">
                              <w:rPr>
                                <w:rFonts w:ascii="Bodoni MT Black" w:hAnsi="Bodoni MT Black"/>
                                <w:bCs/>
                                <w:sz w:val="56"/>
                                <w:szCs w:val="24"/>
                              </w:rPr>
                              <w:t>EVIDENCIA GLOBAL</w:t>
                            </w:r>
                          </w:p>
                          <w:p w14:paraId="0F34F05F" w14:textId="77777777" w:rsidR="00063876" w:rsidRPr="00063876" w:rsidRDefault="00063876" w:rsidP="000276E7">
                            <w:pPr>
                              <w:jc w:val="center"/>
                              <w:rPr>
                                <w:rFonts w:ascii="Bodoni MT Black" w:hAnsi="Bodoni MT Black"/>
                                <w:bCs/>
                                <w:sz w:val="56"/>
                                <w:szCs w:val="24"/>
                              </w:rPr>
                            </w:pPr>
                          </w:p>
                          <w:p w14:paraId="6436F099" w14:textId="154F9421" w:rsidR="000276E7" w:rsidRDefault="000276E7" w:rsidP="000276E7">
                            <w:pPr>
                              <w:jc w:val="center"/>
                              <w:rPr>
                                <w:rFonts w:ascii="Times New Roman" w:hAnsi="Times New Roman"/>
                                <w:b/>
                                <w:sz w:val="24"/>
                                <w:szCs w:val="24"/>
                              </w:rPr>
                            </w:pPr>
                            <w:r>
                              <w:rPr>
                                <w:rFonts w:ascii="Times New Roman" w:hAnsi="Times New Roman"/>
                                <w:b/>
                                <w:sz w:val="24"/>
                                <w:szCs w:val="24"/>
                              </w:rPr>
                              <w:t>Competencias de</w:t>
                            </w:r>
                            <w:r w:rsidR="00063876">
                              <w:rPr>
                                <w:rFonts w:ascii="Times New Roman" w:hAnsi="Times New Roman"/>
                                <w:b/>
                                <w:sz w:val="24"/>
                                <w:szCs w:val="24"/>
                              </w:rPr>
                              <w:t>l curso</w:t>
                            </w:r>
                            <w:r>
                              <w:rPr>
                                <w:rFonts w:ascii="Times New Roman" w:hAnsi="Times New Roman"/>
                                <w:b/>
                                <w:sz w:val="24"/>
                                <w:szCs w:val="24"/>
                              </w:rPr>
                              <w:t xml:space="preserve"> de aprendizaje: </w:t>
                            </w:r>
                          </w:p>
                          <w:p w14:paraId="2AB908CE" w14:textId="77777777" w:rsidR="000276E7" w:rsidRDefault="000276E7" w:rsidP="000276E7">
                            <w:pPr>
                              <w:pStyle w:val="Prrafodelista"/>
                              <w:numPr>
                                <w:ilvl w:val="0"/>
                                <w:numId w:val="6"/>
                              </w:numPr>
                              <w:spacing w:after="0" w:line="256" w:lineRule="auto"/>
                              <w:rPr>
                                <w:rFonts w:ascii="Times New Roman" w:hAnsi="Times New Roman"/>
                                <w:bCs/>
                                <w:sz w:val="24"/>
                                <w:szCs w:val="24"/>
                              </w:rPr>
                            </w:pPr>
                            <w:r>
                              <w:rPr>
                                <w:rFonts w:ascii="Times New Roman" w:hAnsi="Times New Roman"/>
                                <w:bCs/>
                                <w:sz w:val="24"/>
                                <w:szCs w:val="24"/>
                              </w:rPr>
                              <w:t>Aplica el plan y programas de estudio para alcanzar los propósitos educativos y contribuir al pleno desenvolvimiento de las capacidades de sus alumnos.</w:t>
                            </w:r>
                          </w:p>
                          <w:p w14:paraId="17939DE8" w14:textId="77777777" w:rsidR="000276E7" w:rsidRDefault="000276E7" w:rsidP="000276E7">
                            <w:pPr>
                              <w:pStyle w:val="Prrafodelista"/>
                              <w:numPr>
                                <w:ilvl w:val="0"/>
                                <w:numId w:val="6"/>
                              </w:numPr>
                              <w:spacing w:after="0" w:line="256" w:lineRule="auto"/>
                              <w:rPr>
                                <w:rFonts w:ascii="Times New Roman" w:hAnsi="Times New Roman"/>
                                <w:bCs/>
                                <w:sz w:val="24"/>
                                <w:szCs w:val="24"/>
                              </w:rPr>
                            </w:pPr>
                            <w:r>
                              <w:rPr>
                                <w:rFonts w:ascii="Times New Roman" w:hAnsi="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51D834F" w14:textId="77777777" w:rsidR="000276E7" w:rsidRDefault="000276E7" w:rsidP="000276E7">
                            <w:pPr>
                              <w:pStyle w:val="Prrafodelista"/>
                              <w:numPr>
                                <w:ilvl w:val="0"/>
                                <w:numId w:val="6"/>
                              </w:numPr>
                              <w:spacing w:after="0" w:line="256" w:lineRule="auto"/>
                              <w:rPr>
                                <w:rFonts w:ascii="Times New Roman" w:hAnsi="Times New Roman"/>
                                <w:bCs/>
                                <w:sz w:val="24"/>
                                <w:szCs w:val="24"/>
                              </w:rPr>
                            </w:pPr>
                            <w:r>
                              <w:rPr>
                                <w:rFonts w:ascii="Times New Roman" w:hAnsi="Times New Roman"/>
                                <w:bCs/>
                                <w:sz w:val="24"/>
                                <w:szCs w:val="24"/>
                              </w:rPr>
                              <w:t>Emplea la evaluación para intervenir en los diferentes ámbitos y momentos de la tarea educativa para mejorar los aprendizajes de sus alumnos.</w:t>
                            </w:r>
                          </w:p>
                          <w:p w14:paraId="28431FC1" w14:textId="77777777" w:rsidR="000276E7" w:rsidRDefault="000276E7" w:rsidP="000276E7">
                            <w:pPr>
                              <w:pStyle w:val="Prrafodelista"/>
                              <w:numPr>
                                <w:ilvl w:val="0"/>
                                <w:numId w:val="6"/>
                              </w:numPr>
                              <w:spacing w:after="0" w:line="256" w:lineRule="auto"/>
                              <w:rPr>
                                <w:rFonts w:ascii="Times New Roman" w:hAnsi="Times New Roman"/>
                                <w:bCs/>
                                <w:sz w:val="24"/>
                                <w:szCs w:val="24"/>
                              </w:rPr>
                            </w:pPr>
                            <w:r>
                              <w:rPr>
                                <w:rFonts w:ascii="Times New Roman" w:hAnsi="Times New Roman"/>
                                <w:bCs/>
                                <w:sz w:val="24"/>
                                <w:szCs w:val="24"/>
                              </w:rPr>
                              <w:t>Integra recursos de la investigación educativa para enriquecer su práctica profesional, expresando su interés por el conocimiento, la ciencia y la mejora de la educación.</w:t>
                            </w:r>
                          </w:p>
                          <w:p w14:paraId="3225EF7A" w14:textId="77777777" w:rsidR="000276E7" w:rsidRDefault="000276E7" w:rsidP="000276E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B837F" id="Cuadro de texto 14" o:spid="_x0000_s1028" type="#_x0000_t202" style="position:absolute;margin-left:8.4pt;margin-top:182pt;width:454.5pt;height:327.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" fillcolor="window" stroked="f" strokeweight=".5pt">
                <v:textbox>
                  <w:txbxContent>
                    <w:p w14:paraId="184D2FFE" w14:textId="7800FDAC" w:rsidR="000276E7" w:rsidRDefault="00063876" w:rsidP="00063876">
                      <w:pPr>
                        <w:jc w:val="center"/>
                        <w:rPr>
                          <w:rFonts w:ascii="Bodoni MT Black" w:hAnsi="Bodoni MT Black"/>
                          <w:bCs/>
                          <w:sz w:val="56"/>
                          <w:szCs w:val="24"/>
                        </w:rPr>
                      </w:pPr>
                      <w:r>
                        <w:rPr>
                          <w:rFonts w:ascii="Bodoni MT Black" w:hAnsi="Bodoni MT Black"/>
                          <w:bCs/>
                          <w:sz w:val="56"/>
                          <w:szCs w:val="24"/>
                        </w:rPr>
                        <w:t xml:space="preserve"> </w:t>
                      </w:r>
                      <w:r w:rsidR="000276E7" w:rsidRPr="00063876">
                        <w:rPr>
                          <w:rFonts w:ascii="Bodoni MT Black" w:hAnsi="Bodoni MT Black"/>
                          <w:bCs/>
                          <w:sz w:val="56"/>
                          <w:szCs w:val="24"/>
                        </w:rPr>
                        <w:t>EVIDENCIA GLOBAL</w:t>
                      </w:r>
                    </w:p>
                    <w:p w14:paraId="0F34F05F" w14:textId="77777777" w:rsidR="00063876" w:rsidRPr="00063876" w:rsidRDefault="00063876" w:rsidP="000276E7">
                      <w:pPr>
                        <w:jc w:val="center"/>
                        <w:rPr>
                          <w:rFonts w:ascii="Bodoni MT Black" w:hAnsi="Bodoni MT Black"/>
                          <w:bCs/>
                          <w:sz w:val="56"/>
                          <w:szCs w:val="24"/>
                        </w:rPr>
                      </w:pPr>
                    </w:p>
                    <w:p w14:paraId="6436F099" w14:textId="154F9421" w:rsidR="000276E7" w:rsidRDefault="000276E7" w:rsidP="000276E7">
                      <w:pPr>
                        <w:jc w:val="center"/>
                        <w:rPr>
                          <w:rFonts w:ascii="Times New Roman" w:hAnsi="Times New Roman"/>
                          <w:b/>
                          <w:sz w:val="24"/>
                          <w:szCs w:val="24"/>
                        </w:rPr>
                      </w:pPr>
                      <w:r>
                        <w:rPr>
                          <w:rFonts w:ascii="Times New Roman" w:hAnsi="Times New Roman"/>
                          <w:b/>
                          <w:sz w:val="24"/>
                          <w:szCs w:val="24"/>
                        </w:rPr>
                        <w:t>Competencias de</w:t>
                      </w:r>
                      <w:r w:rsidR="00063876">
                        <w:rPr>
                          <w:rFonts w:ascii="Times New Roman" w:hAnsi="Times New Roman"/>
                          <w:b/>
                          <w:sz w:val="24"/>
                          <w:szCs w:val="24"/>
                        </w:rPr>
                        <w:t>l curso</w:t>
                      </w:r>
                      <w:r>
                        <w:rPr>
                          <w:rFonts w:ascii="Times New Roman" w:hAnsi="Times New Roman"/>
                          <w:b/>
                          <w:sz w:val="24"/>
                          <w:szCs w:val="24"/>
                        </w:rPr>
                        <w:t xml:space="preserve"> de aprendizaje: </w:t>
                      </w:r>
                    </w:p>
                    <w:p w14:paraId="2AB908CE" w14:textId="77777777" w:rsidR="000276E7" w:rsidRDefault="000276E7" w:rsidP="000276E7">
                      <w:pPr>
                        <w:pStyle w:val="Prrafodelista"/>
                        <w:numPr>
                          <w:ilvl w:val="0"/>
                          <w:numId w:val="6"/>
                        </w:numPr>
                        <w:spacing w:after="0" w:line="256" w:lineRule="auto"/>
                        <w:rPr>
                          <w:rFonts w:ascii="Times New Roman" w:hAnsi="Times New Roman"/>
                          <w:bCs/>
                          <w:sz w:val="24"/>
                          <w:szCs w:val="24"/>
                        </w:rPr>
                      </w:pPr>
                      <w:r>
                        <w:rPr>
                          <w:rFonts w:ascii="Times New Roman" w:hAnsi="Times New Roman"/>
                          <w:bCs/>
                          <w:sz w:val="24"/>
                          <w:szCs w:val="24"/>
                        </w:rPr>
                        <w:t>Aplica el plan y programas de estudio para alcanzar los propósitos educativos y contribuir al pleno desenvolvimiento de las capacidades de sus alumnos.</w:t>
                      </w:r>
                    </w:p>
                    <w:p w14:paraId="17939DE8" w14:textId="77777777" w:rsidR="000276E7" w:rsidRDefault="000276E7" w:rsidP="000276E7">
                      <w:pPr>
                        <w:pStyle w:val="Prrafodelista"/>
                        <w:numPr>
                          <w:ilvl w:val="0"/>
                          <w:numId w:val="6"/>
                        </w:numPr>
                        <w:spacing w:after="0" w:line="256" w:lineRule="auto"/>
                        <w:rPr>
                          <w:rFonts w:ascii="Times New Roman" w:hAnsi="Times New Roman"/>
                          <w:bCs/>
                          <w:sz w:val="24"/>
                          <w:szCs w:val="24"/>
                        </w:rPr>
                      </w:pPr>
                      <w:r>
                        <w:rPr>
                          <w:rFonts w:ascii="Times New Roman" w:hAnsi="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51D834F" w14:textId="77777777" w:rsidR="000276E7" w:rsidRDefault="000276E7" w:rsidP="000276E7">
                      <w:pPr>
                        <w:pStyle w:val="Prrafodelista"/>
                        <w:numPr>
                          <w:ilvl w:val="0"/>
                          <w:numId w:val="6"/>
                        </w:numPr>
                        <w:spacing w:after="0" w:line="256" w:lineRule="auto"/>
                        <w:rPr>
                          <w:rFonts w:ascii="Times New Roman" w:hAnsi="Times New Roman"/>
                          <w:bCs/>
                          <w:sz w:val="24"/>
                          <w:szCs w:val="24"/>
                        </w:rPr>
                      </w:pPr>
                      <w:r>
                        <w:rPr>
                          <w:rFonts w:ascii="Times New Roman" w:hAnsi="Times New Roman"/>
                          <w:bCs/>
                          <w:sz w:val="24"/>
                          <w:szCs w:val="24"/>
                        </w:rPr>
                        <w:t>Emplea la evaluación para intervenir en los diferentes ámbitos y momentos de la tarea educativa para mejorar los aprendizajes de sus alumnos.</w:t>
                      </w:r>
                    </w:p>
                    <w:p w14:paraId="28431FC1" w14:textId="77777777" w:rsidR="000276E7" w:rsidRDefault="000276E7" w:rsidP="000276E7">
                      <w:pPr>
                        <w:pStyle w:val="Prrafodelista"/>
                        <w:numPr>
                          <w:ilvl w:val="0"/>
                          <w:numId w:val="6"/>
                        </w:numPr>
                        <w:spacing w:after="0" w:line="256" w:lineRule="auto"/>
                        <w:rPr>
                          <w:rFonts w:ascii="Times New Roman" w:hAnsi="Times New Roman"/>
                          <w:bCs/>
                          <w:sz w:val="24"/>
                          <w:szCs w:val="24"/>
                        </w:rPr>
                      </w:pPr>
                      <w:r>
                        <w:rPr>
                          <w:rFonts w:ascii="Times New Roman" w:hAnsi="Times New Roman"/>
                          <w:bCs/>
                          <w:sz w:val="24"/>
                          <w:szCs w:val="24"/>
                        </w:rPr>
                        <w:t>Integra recursos de la investigación educativa para enriquecer su práctica profesional, expresando su interés por el conocimiento, la ciencia y la mejora de la educación.</w:t>
                      </w:r>
                    </w:p>
                    <w:p w14:paraId="3225EF7A" w14:textId="77777777" w:rsidR="000276E7" w:rsidRDefault="000276E7" w:rsidP="000276E7">
                      <w:pPr>
                        <w:spacing w:after="0"/>
                        <w:rPr>
                          <w:sz w:val="20"/>
                          <w:szCs w:val="20"/>
                        </w:rPr>
                      </w:pPr>
                    </w:p>
                  </w:txbxContent>
                </v:textbox>
                <w10:wrap type="through" anchorx="margin"/>
              </v:shape>
            </w:pict>
          </mc:Fallback>
        </mc:AlternateContent>
      </w:r>
      <w:r w:rsidR="009519CD" w:rsidRPr="0094344B">
        <w:rPr>
          <w:rFonts w:asciiTheme="minorHAnsi" w:hAnsiTheme="minorHAnsi" w:cstheme="minorHAnsi"/>
          <w:sz w:val="24"/>
          <w:szCs w:val="24"/>
        </w:rPr>
        <w:br w:type="page"/>
      </w:r>
    </w:p>
    <w:p w14:paraId="14B47F7A" w14:textId="0AB6E2B3" w:rsidR="009B233E" w:rsidRPr="0094344B" w:rsidRDefault="00807BF1" w:rsidP="00807BF1">
      <w:pPr>
        <w:spacing w:line="360" w:lineRule="auto"/>
        <w:jc w:val="both"/>
        <w:rPr>
          <w:rFonts w:asciiTheme="minorHAnsi" w:hAnsiTheme="minorHAnsi" w:cstheme="minorHAnsi"/>
          <w:sz w:val="24"/>
          <w:szCs w:val="24"/>
        </w:rPr>
      </w:pPr>
      <w:r w:rsidRPr="0094344B">
        <w:rPr>
          <w:rFonts w:asciiTheme="minorHAnsi" w:hAnsiTheme="minorHAnsi" w:cstheme="minorHAnsi"/>
          <w:sz w:val="24"/>
          <w:szCs w:val="24"/>
        </w:rPr>
        <w:lastRenderedPageBreak/>
        <w:t xml:space="preserve">En este trabajo se hablará </w:t>
      </w:r>
      <w:r w:rsidR="003B531E" w:rsidRPr="0094344B">
        <w:rPr>
          <w:rFonts w:asciiTheme="minorHAnsi" w:hAnsiTheme="minorHAnsi" w:cstheme="minorHAnsi"/>
          <w:sz w:val="24"/>
          <w:szCs w:val="24"/>
        </w:rPr>
        <w:t xml:space="preserve">sobre </w:t>
      </w:r>
      <w:r w:rsidR="004677DF" w:rsidRPr="0094344B">
        <w:rPr>
          <w:rFonts w:asciiTheme="minorHAnsi" w:hAnsiTheme="minorHAnsi" w:cstheme="minorHAnsi"/>
          <w:sz w:val="24"/>
          <w:szCs w:val="24"/>
        </w:rPr>
        <w:t xml:space="preserve">la importancia de que los niños en etapa inicial tengan un favorable acercamiento con Pensamiento matemático, más específicamente </w:t>
      </w:r>
      <w:r w:rsidR="003B531E" w:rsidRPr="0094344B">
        <w:rPr>
          <w:rFonts w:asciiTheme="minorHAnsi" w:hAnsiTheme="minorHAnsi" w:cstheme="minorHAnsi"/>
          <w:sz w:val="24"/>
          <w:szCs w:val="24"/>
        </w:rPr>
        <w:t xml:space="preserve">el </w:t>
      </w:r>
      <w:r w:rsidR="004677DF" w:rsidRPr="0094344B">
        <w:rPr>
          <w:rFonts w:asciiTheme="minorHAnsi" w:hAnsiTheme="minorHAnsi" w:cstheme="minorHAnsi"/>
          <w:sz w:val="24"/>
          <w:szCs w:val="24"/>
        </w:rPr>
        <w:t xml:space="preserve">eje </w:t>
      </w:r>
      <w:r w:rsidR="003B531E" w:rsidRPr="0094344B">
        <w:rPr>
          <w:rFonts w:asciiTheme="minorHAnsi" w:hAnsiTheme="minorHAnsi" w:cstheme="minorHAnsi"/>
          <w:sz w:val="24"/>
          <w:szCs w:val="24"/>
        </w:rPr>
        <w:t>de Forma, Espacio y Medida donde abordaremos su</w:t>
      </w:r>
      <w:r w:rsidR="004677DF" w:rsidRPr="0094344B">
        <w:rPr>
          <w:rFonts w:asciiTheme="minorHAnsi" w:hAnsiTheme="minorHAnsi" w:cstheme="minorHAnsi"/>
          <w:sz w:val="24"/>
          <w:szCs w:val="24"/>
        </w:rPr>
        <w:t xml:space="preserve">s temas, su </w:t>
      </w:r>
      <w:r w:rsidR="004677DF" w:rsidRPr="0094344B">
        <w:rPr>
          <w:rFonts w:asciiTheme="minorHAnsi" w:hAnsiTheme="minorHAnsi" w:cstheme="minorHAnsi"/>
          <w:sz w:val="24"/>
          <w:szCs w:val="24"/>
        </w:rPr>
        <w:t>organizador curricular</w:t>
      </w:r>
      <w:r w:rsidR="004677DF" w:rsidRPr="0094344B">
        <w:rPr>
          <w:rFonts w:asciiTheme="minorHAnsi" w:hAnsiTheme="minorHAnsi" w:cstheme="minorHAnsi"/>
          <w:sz w:val="24"/>
          <w:szCs w:val="24"/>
        </w:rPr>
        <w:t>, los aprendizajes que maneja, el papel de la docente, cómo elaborar una secuencia</w:t>
      </w:r>
      <w:r w:rsidR="009B233E" w:rsidRPr="0094344B">
        <w:rPr>
          <w:rFonts w:asciiTheme="minorHAnsi" w:hAnsiTheme="minorHAnsi" w:cstheme="minorHAnsi"/>
          <w:sz w:val="24"/>
          <w:szCs w:val="24"/>
        </w:rPr>
        <w:t xml:space="preserve"> didáctica para manejar este eje, también se hablará de la importancia que es para las estudiantes de licenciatura en Educación Preescolar el conocer detalladamente este eje, las competencias profesionales que maneja este curso y cómo es que se manejaron en el semestre. </w:t>
      </w:r>
    </w:p>
    <w:p w14:paraId="25239E08" w14:textId="7137B697" w:rsidR="009B233E" w:rsidRPr="0094344B" w:rsidRDefault="009B233E" w:rsidP="00807BF1">
      <w:pPr>
        <w:spacing w:line="360" w:lineRule="auto"/>
        <w:jc w:val="both"/>
        <w:rPr>
          <w:rFonts w:asciiTheme="minorHAnsi" w:hAnsiTheme="minorHAnsi" w:cstheme="minorHAnsi"/>
          <w:color w:val="000000" w:themeColor="text1"/>
          <w:sz w:val="24"/>
          <w:szCs w:val="24"/>
        </w:rPr>
      </w:pPr>
      <w:r w:rsidRPr="0094344B">
        <w:rPr>
          <w:rFonts w:asciiTheme="minorHAnsi" w:hAnsiTheme="minorHAnsi" w:cstheme="minorHAnsi"/>
          <w:sz w:val="24"/>
          <w:szCs w:val="24"/>
        </w:rPr>
        <w:t xml:space="preserve">Empezaremos hablando de dónde se basan las docentes y los docentes para saber qué temas y qué aprendizajes tienen que trabajar con los niños, bueno </w:t>
      </w:r>
      <w:r w:rsidR="00FD2C12" w:rsidRPr="0094344B">
        <w:rPr>
          <w:rFonts w:asciiTheme="minorHAnsi" w:hAnsiTheme="minorHAnsi" w:cstheme="minorHAnsi"/>
          <w:sz w:val="24"/>
          <w:szCs w:val="24"/>
        </w:rPr>
        <w:t xml:space="preserve">los docentes se basan en el Programa de estudios actual, en esta ocasión es Aprendizajes clave donde se </w:t>
      </w:r>
      <w:r w:rsidR="00FD2C12" w:rsidRPr="0094344B">
        <w:rPr>
          <w:rFonts w:asciiTheme="minorHAnsi" w:hAnsiTheme="minorHAnsi" w:cstheme="minorHAnsi"/>
          <w:color w:val="000000" w:themeColor="text1"/>
          <w:sz w:val="24"/>
          <w:szCs w:val="24"/>
        </w:rPr>
        <w:t>determina</w:t>
      </w:r>
      <w:r w:rsidR="00FD2C12" w:rsidRPr="0094344B">
        <w:rPr>
          <w:rFonts w:asciiTheme="minorHAnsi" w:hAnsiTheme="minorHAnsi" w:cstheme="minorHAnsi"/>
          <w:color w:val="000000" w:themeColor="text1"/>
          <w:sz w:val="24"/>
          <w:szCs w:val="24"/>
        </w:rPr>
        <w:t xml:space="preserve"> la organización del tiempo</w:t>
      </w:r>
      <w:r w:rsidR="00FD2C12" w:rsidRPr="0094344B">
        <w:rPr>
          <w:rFonts w:asciiTheme="minorHAnsi" w:hAnsiTheme="minorHAnsi" w:cstheme="minorHAnsi"/>
          <w:color w:val="000000" w:themeColor="text1"/>
          <w:sz w:val="24"/>
          <w:szCs w:val="24"/>
        </w:rPr>
        <w:t xml:space="preserve"> para abordar los aprendizajes esperados, los perfiles de egreso, situaciones didácticas, la importancia de que se lleven los cursos en el nivel de preescolar</w:t>
      </w:r>
      <w:r w:rsidR="00FD2C12" w:rsidRPr="0094344B">
        <w:rPr>
          <w:rFonts w:asciiTheme="minorHAnsi" w:hAnsiTheme="minorHAnsi" w:cstheme="minorHAnsi"/>
          <w:color w:val="000000" w:themeColor="text1"/>
          <w:sz w:val="24"/>
          <w:szCs w:val="24"/>
        </w:rPr>
        <w:t>.</w:t>
      </w:r>
      <w:r w:rsidR="00FD2C12" w:rsidRPr="0094344B">
        <w:rPr>
          <w:rFonts w:asciiTheme="minorHAnsi" w:hAnsiTheme="minorHAnsi" w:cstheme="minorHAnsi"/>
          <w:color w:val="000000" w:themeColor="text1"/>
          <w:sz w:val="24"/>
          <w:szCs w:val="24"/>
        </w:rPr>
        <w:t xml:space="preserve"> Este está actualizándose y adecuándose para mejorar los procesos de enseñanza. </w:t>
      </w:r>
    </w:p>
    <w:p w14:paraId="0164B014" w14:textId="13416241" w:rsidR="00FD2C12" w:rsidRPr="0094344B" w:rsidRDefault="00FD2C12" w:rsidP="00807BF1">
      <w:pPr>
        <w:spacing w:line="360" w:lineRule="auto"/>
        <w:jc w:val="both"/>
        <w:rPr>
          <w:rFonts w:asciiTheme="minorHAnsi" w:hAnsiTheme="minorHAnsi" w:cstheme="minorHAnsi"/>
          <w:sz w:val="24"/>
          <w:szCs w:val="24"/>
        </w:rPr>
      </w:pPr>
      <w:r w:rsidRPr="0094344B">
        <w:rPr>
          <w:rFonts w:asciiTheme="minorHAnsi" w:hAnsiTheme="minorHAnsi" w:cstheme="minorHAnsi"/>
          <w:sz w:val="24"/>
          <w:szCs w:val="24"/>
        </w:rPr>
        <w:t>El Campo de Formación Académica Pensamiento Matemático</w:t>
      </w:r>
      <w:r w:rsidRPr="0094344B">
        <w:rPr>
          <w:rFonts w:asciiTheme="minorHAnsi" w:hAnsiTheme="minorHAnsi" w:cstheme="minorHAnsi"/>
          <w:sz w:val="24"/>
          <w:szCs w:val="24"/>
        </w:rPr>
        <w:t xml:space="preserve"> busca que los niños tengan un pensamiento lógico, que </w:t>
      </w:r>
      <w:r w:rsidR="00573A0D" w:rsidRPr="0094344B">
        <w:rPr>
          <w:rFonts w:asciiTheme="minorHAnsi" w:hAnsiTheme="minorHAnsi" w:cstheme="minorHAnsi"/>
          <w:sz w:val="24"/>
          <w:szCs w:val="24"/>
        </w:rPr>
        <w:t xml:space="preserve">identifiquen, planteen y </w:t>
      </w:r>
      <w:r w:rsidRPr="0094344B">
        <w:rPr>
          <w:rFonts w:asciiTheme="minorHAnsi" w:hAnsiTheme="minorHAnsi" w:cstheme="minorHAnsi"/>
          <w:sz w:val="24"/>
          <w:szCs w:val="24"/>
        </w:rPr>
        <w:t>desarrollen la resolución de problemas concretos, que entiendan que las matemáticas son útiles en su vida cotidiana y que no solamente se utilizan en un contexto escolar</w:t>
      </w:r>
      <w:r w:rsidR="00573A0D" w:rsidRPr="0094344B">
        <w:rPr>
          <w:rFonts w:asciiTheme="minorHAnsi" w:hAnsiTheme="minorHAnsi" w:cstheme="minorHAnsi"/>
          <w:sz w:val="24"/>
          <w:szCs w:val="24"/>
        </w:rPr>
        <w:t>. El campo maneja 3 propósitos en el nivel educativo de preescolar, el que nos interesa el día de hoy es el de “</w:t>
      </w:r>
      <w:r w:rsidR="00573A0D" w:rsidRPr="0094344B">
        <w:rPr>
          <w:rFonts w:asciiTheme="minorHAnsi" w:hAnsiTheme="minorHAnsi" w:cstheme="minorHAnsi"/>
          <w:sz w:val="24"/>
          <w:szCs w:val="24"/>
        </w:rPr>
        <w:t>Razonar para reconocer atributos, comparar y medir la longitud de objetos y la capacidad de recipientes, así como para reconocer el orden temporal de diferentes sucesos y ubicar objetos en el espacio</w:t>
      </w:r>
      <w:r w:rsidR="00573A0D" w:rsidRPr="0094344B">
        <w:rPr>
          <w:rFonts w:asciiTheme="minorHAnsi" w:hAnsiTheme="minorHAnsi" w:cstheme="minorHAnsi"/>
          <w:sz w:val="24"/>
          <w:szCs w:val="24"/>
        </w:rPr>
        <w:t xml:space="preserve">” (Aprendizajes Clave, 2017, p. 217). Pues es el propósito que el eje de forma, espacio y medida favorece. </w:t>
      </w:r>
    </w:p>
    <w:p w14:paraId="223407F0" w14:textId="57275988" w:rsidR="00F87E51" w:rsidRPr="0094344B" w:rsidRDefault="00F87E51" w:rsidP="00F87E51">
      <w:pPr>
        <w:spacing w:line="360" w:lineRule="auto"/>
        <w:rPr>
          <w:rFonts w:asciiTheme="minorHAnsi" w:hAnsiTheme="minorHAnsi" w:cstheme="minorHAnsi"/>
          <w:sz w:val="24"/>
          <w:szCs w:val="24"/>
        </w:rPr>
      </w:pPr>
      <w:r w:rsidRPr="0094344B">
        <w:rPr>
          <w:rFonts w:asciiTheme="minorHAnsi" w:hAnsiTheme="minorHAnsi" w:cstheme="minorHAnsi"/>
          <w:sz w:val="24"/>
          <w:szCs w:val="24"/>
        </w:rPr>
        <w:t>El campo tiene 3 organizadores curriculares: Número, Algebra y Variación, Forma, Espacio y Medida y, Análisis de datos. Nos enfocaremos en la descripción de forma, espacio y medida la cual se divide en tres temas</w:t>
      </w:r>
      <w:r w:rsidR="0094344B">
        <w:rPr>
          <w:rFonts w:asciiTheme="minorHAnsi" w:hAnsiTheme="minorHAnsi" w:cstheme="minorHAnsi"/>
          <w:sz w:val="24"/>
          <w:szCs w:val="24"/>
        </w:rPr>
        <w:t xml:space="preserve"> donde el programa de estudios Aprendizajes clave (2017) nos dice que en</w:t>
      </w:r>
      <w:r w:rsidRPr="0094344B">
        <w:rPr>
          <w:rFonts w:asciiTheme="minorHAnsi" w:hAnsiTheme="minorHAnsi" w:cstheme="minorHAnsi"/>
          <w:sz w:val="24"/>
          <w:szCs w:val="24"/>
        </w:rPr>
        <w:t>:</w:t>
      </w:r>
    </w:p>
    <w:p w14:paraId="576F50D1" w14:textId="0F96D212" w:rsidR="009519CD" w:rsidRPr="0094344B" w:rsidRDefault="000334E6" w:rsidP="000334E6">
      <w:pPr>
        <w:pStyle w:val="Prrafodelista"/>
        <w:numPr>
          <w:ilvl w:val="0"/>
          <w:numId w:val="4"/>
        </w:numPr>
        <w:spacing w:line="360" w:lineRule="auto"/>
        <w:rPr>
          <w:rFonts w:asciiTheme="minorHAnsi" w:hAnsiTheme="minorHAnsi" w:cstheme="minorHAnsi"/>
          <w:sz w:val="24"/>
          <w:szCs w:val="24"/>
        </w:rPr>
      </w:pPr>
      <w:r w:rsidRPr="0094344B">
        <w:rPr>
          <w:rFonts w:asciiTheme="minorHAnsi" w:hAnsiTheme="minorHAnsi" w:cstheme="minorHAnsi"/>
          <w:color w:val="943634" w:themeColor="accent2" w:themeShade="BF"/>
          <w:sz w:val="24"/>
          <w:szCs w:val="24"/>
        </w:rPr>
        <w:t xml:space="preserve">Ubicación espacial </w:t>
      </w:r>
      <w:r w:rsidR="0094344B">
        <w:rPr>
          <w:rFonts w:asciiTheme="minorHAnsi" w:hAnsiTheme="minorHAnsi" w:cstheme="minorHAnsi"/>
          <w:sz w:val="24"/>
          <w:szCs w:val="24"/>
        </w:rPr>
        <w:t xml:space="preserve">se </w:t>
      </w:r>
      <w:r w:rsidR="0094344B" w:rsidRPr="0094344B">
        <w:rPr>
          <w:rFonts w:asciiTheme="minorHAnsi" w:hAnsiTheme="minorHAnsi" w:cstheme="minorHAnsi"/>
          <w:sz w:val="24"/>
          <w:szCs w:val="24"/>
        </w:rPr>
        <w:t>busca aplicar situaciones</w:t>
      </w:r>
      <w:r w:rsidR="0094344B" w:rsidRPr="0094344B">
        <w:rPr>
          <w:rFonts w:asciiTheme="minorHAnsi" w:hAnsiTheme="minorHAnsi" w:cstheme="minorHAnsi"/>
          <w:sz w:val="24"/>
          <w:szCs w:val="24"/>
        </w:rPr>
        <w:t xml:space="preserve"> de referencias que impli</w:t>
      </w:r>
      <w:r w:rsidR="0094344B" w:rsidRPr="0094344B">
        <w:rPr>
          <w:rFonts w:asciiTheme="minorHAnsi" w:hAnsiTheme="minorHAnsi" w:cstheme="minorHAnsi"/>
          <w:sz w:val="24"/>
          <w:szCs w:val="24"/>
        </w:rPr>
        <w:t>quen</w:t>
      </w:r>
      <w:r w:rsidR="0094344B" w:rsidRPr="0094344B">
        <w:rPr>
          <w:rFonts w:asciiTheme="minorHAnsi" w:hAnsiTheme="minorHAnsi" w:cstheme="minorHAnsi"/>
          <w:sz w:val="24"/>
          <w:szCs w:val="24"/>
        </w:rPr>
        <w:t xml:space="preserve"> establecer</w:t>
      </w:r>
      <w:r w:rsidR="0094344B" w:rsidRPr="0094344B">
        <w:rPr>
          <w:rFonts w:asciiTheme="minorHAnsi" w:hAnsiTheme="minorHAnsi" w:cstheme="minorHAnsi"/>
          <w:sz w:val="24"/>
          <w:szCs w:val="24"/>
        </w:rPr>
        <w:t xml:space="preserve"> </w:t>
      </w:r>
      <w:r w:rsidR="0094344B" w:rsidRPr="0094344B">
        <w:rPr>
          <w:rFonts w:asciiTheme="minorHAnsi" w:hAnsiTheme="minorHAnsi" w:cstheme="minorHAnsi"/>
          <w:sz w:val="24"/>
          <w:szCs w:val="24"/>
        </w:rPr>
        <w:t xml:space="preserve">relaciones espaciales (interioridad, proximidad, </w:t>
      </w:r>
      <w:r w:rsidR="0094344B" w:rsidRPr="0094344B">
        <w:rPr>
          <w:rFonts w:asciiTheme="minorHAnsi" w:hAnsiTheme="minorHAnsi" w:cstheme="minorHAnsi"/>
          <w:sz w:val="24"/>
          <w:szCs w:val="24"/>
        </w:rPr>
        <w:lastRenderedPageBreak/>
        <w:t>orientación y</w:t>
      </w:r>
      <w:r w:rsidR="0094344B" w:rsidRPr="0094344B">
        <w:rPr>
          <w:rFonts w:asciiTheme="minorHAnsi" w:hAnsiTheme="minorHAnsi" w:cstheme="minorHAnsi"/>
          <w:sz w:val="24"/>
          <w:szCs w:val="24"/>
        </w:rPr>
        <w:t xml:space="preserve"> </w:t>
      </w:r>
      <w:r w:rsidR="0094344B" w:rsidRPr="0094344B">
        <w:rPr>
          <w:rFonts w:asciiTheme="minorHAnsi" w:hAnsiTheme="minorHAnsi" w:cstheme="minorHAnsi"/>
          <w:sz w:val="24"/>
          <w:szCs w:val="24"/>
        </w:rPr>
        <w:t>direccionalidad)</w:t>
      </w:r>
      <w:r w:rsidR="0094344B" w:rsidRPr="0094344B">
        <w:rPr>
          <w:rFonts w:asciiTheme="minorHAnsi" w:hAnsiTheme="minorHAnsi" w:cstheme="minorHAnsi"/>
          <w:sz w:val="24"/>
          <w:szCs w:val="24"/>
        </w:rPr>
        <w:t xml:space="preserve"> </w:t>
      </w:r>
      <w:r w:rsidR="0094344B" w:rsidRPr="0094344B">
        <w:rPr>
          <w:rFonts w:asciiTheme="minorHAnsi" w:hAnsiTheme="minorHAnsi" w:cstheme="minorHAnsi"/>
          <w:sz w:val="24"/>
          <w:szCs w:val="24"/>
        </w:rPr>
        <w:t xml:space="preserve">entre puntos de referencia, para ubicar objetos o lugares </w:t>
      </w:r>
      <w:r w:rsidR="0094344B" w:rsidRPr="0094344B">
        <w:rPr>
          <w:rFonts w:asciiTheme="minorHAnsi" w:hAnsiTheme="minorHAnsi" w:cstheme="minorHAnsi"/>
          <w:sz w:val="24"/>
          <w:szCs w:val="24"/>
        </w:rPr>
        <w:t xml:space="preserve">de </w:t>
      </w:r>
      <w:r w:rsidR="0094344B" w:rsidRPr="0094344B">
        <w:rPr>
          <w:rFonts w:asciiTheme="minorHAnsi" w:hAnsiTheme="minorHAnsi" w:cstheme="minorHAnsi"/>
          <w:sz w:val="24"/>
          <w:szCs w:val="24"/>
        </w:rPr>
        <w:t>cuya posición desconoce.</w:t>
      </w:r>
    </w:p>
    <w:p w14:paraId="05518E2A" w14:textId="06351D3A" w:rsidR="000334E6" w:rsidRPr="0094344B" w:rsidRDefault="000334E6" w:rsidP="0094344B">
      <w:pPr>
        <w:pStyle w:val="Prrafodelista"/>
        <w:numPr>
          <w:ilvl w:val="0"/>
          <w:numId w:val="4"/>
        </w:numPr>
        <w:spacing w:line="360" w:lineRule="auto"/>
        <w:jc w:val="both"/>
        <w:rPr>
          <w:rFonts w:asciiTheme="minorHAnsi" w:hAnsiTheme="minorHAnsi" w:cstheme="minorHAnsi"/>
          <w:sz w:val="24"/>
          <w:szCs w:val="24"/>
        </w:rPr>
      </w:pPr>
      <w:r w:rsidRPr="0094344B">
        <w:rPr>
          <w:rFonts w:asciiTheme="minorHAnsi" w:hAnsiTheme="minorHAnsi" w:cstheme="minorHAnsi"/>
          <w:color w:val="943634" w:themeColor="accent2" w:themeShade="BF"/>
          <w:sz w:val="24"/>
          <w:szCs w:val="24"/>
        </w:rPr>
        <w:t>Figuras y cuerpos</w:t>
      </w:r>
      <w:r w:rsidRPr="0094344B">
        <w:rPr>
          <w:rFonts w:asciiTheme="minorHAnsi" w:hAnsiTheme="minorHAnsi" w:cstheme="minorHAnsi"/>
          <w:color w:val="943634" w:themeColor="accent2" w:themeShade="BF"/>
          <w:sz w:val="24"/>
          <w:szCs w:val="24"/>
        </w:rPr>
        <w:t xml:space="preserve"> </w:t>
      </w:r>
      <w:r w:rsidRPr="0094344B">
        <w:rPr>
          <w:rFonts w:asciiTheme="minorHAnsi" w:hAnsiTheme="minorHAnsi" w:cstheme="minorHAnsi"/>
          <w:color w:val="943634" w:themeColor="accent2" w:themeShade="BF"/>
          <w:sz w:val="24"/>
          <w:szCs w:val="24"/>
        </w:rPr>
        <w:t>geométricos</w:t>
      </w:r>
      <w:r w:rsidR="00BD023F" w:rsidRPr="0094344B">
        <w:rPr>
          <w:rFonts w:asciiTheme="minorHAnsi" w:hAnsiTheme="minorHAnsi" w:cstheme="minorHAnsi"/>
          <w:color w:val="943634" w:themeColor="accent2" w:themeShade="BF"/>
          <w:sz w:val="24"/>
          <w:szCs w:val="24"/>
        </w:rPr>
        <w:t xml:space="preserve"> </w:t>
      </w:r>
      <w:r w:rsidR="0094344B">
        <w:rPr>
          <w:rFonts w:asciiTheme="minorHAnsi" w:hAnsiTheme="minorHAnsi" w:cstheme="minorHAnsi"/>
          <w:sz w:val="24"/>
          <w:szCs w:val="24"/>
        </w:rPr>
        <w:t xml:space="preserve">se busca </w:t>
      </w:r>
      <w:r w:rsidR="00BD275D" w:rsidRPr="0094344B">
        <w:rPr>
          <w:rFonts w:asciiTheme="minorHAnsi" w:hAnsiTheme="minorHAnsi" w:cstheme="minorHAnsi"/>
          <w:sz w:val="24"/>
          <w:szCs w:val="24"/>
        </w:rPr>
        <w:t xml:space="preserve">que los niños tengan la percepción geométrica, busca que los niños reproduzcan modelos y que fabriquen </w:t>
      </w:r>
      <w:r w:rsidR="00BD275D" w:rsidRPr="0094344B">
        <w:rPr>
          <w:rFonts w:asciiTheme="minorHAnsi" w:hAnsiTheme="minorHAnsi" w:cstheme="minorHAnsi"/>
          <w:sz w:val="24"/>
          <w:szCs w:val="24"/>
        </w:rPr>
        <w:t>configuraciones con formas, figuras y cuerpos geométricos</w:t>
      </w:r>
      <w:r w:rsidR="00B70EE3" w:rsidRPr="0094344B">
        <w:rPr>
          <w:rFonts w:asciiTheme="minorHAnsi" w:hAnsiTheme="minorHAnsi" w:cstheme="minorHAnsi"/>
          <w:sz w:val="24"/>
          <w:szCs w:val="24"/>
        </w:rPr>
        <w:t>; todo esto</w:t>
      </w:r>
      <w:r w:rsidR="00B70EE3" w:rsidRPr="0094344B">
        <w:rPr>
          <w:rFonts w:asciiTheme="minorHAnsi" w:hAnsiTheme="minorHAnsi" w:cstheme="minorHAnsi"/>
          <w:sz w:val="24"/>
          <w:szCs w:val="24"/>
        </w:rPr>
        <w:t xml:space="preserve"> en procesos de ensayo y error, los alumnos valoran las características de las figuras para usarlas al resolver problemas específicos</w:t>
      </w:r>
      <w:r w:rsidR="00B70EE3" w:rsidRPr="0094344B">
        <w:rPr>
          <w:rFonts w:asciiTheme="minorHAnsi" w:hAnsiTheme="minorHAnsi" w:cstheme="minorHAnsi"/>
          <w:sz w:val="24"/>
          <w:szCs w:val="24"/>
        </w:rPr>
        <w:t>.</w:t>
      </w:r>
    </w:p>
    <w:p w14:paraId="5CAF0A19" w14:textId="78607FCC" w:rsidR="0094344B" w:rsidRPr="0094344B" w:rsidRDefault="000334E6" w:rsidP="0094344B">
      <w:pPr>
        <w:pStyle w:val="Prrafodelista"/>
        <w:numPr>
          <w:ilvl w:val="0"/>
          <w:numId w:val="4"/>
        </w:numPr>
        <w:spacing w:line="360" w:lineRule="auto"/>
        <w:jc w:val="both"/>
        <w:rPr>
          <w:rFonts w:asciiTheme="minorHAnsi" w:hAnsiTheme="minorHAnsi" w:cstheme="minorHAnsi"/>
          <w:sz w:val="24"/>
          <w:szCs w:val="24"/>
        </w:rPr>
      </w:pPr>
      <w:r w:rsidRPr="0094344B">
        <w:rPr>
          <w:rFonts w:asciiTheme="minorHAnsi" w:hAnsiTheme="minorHAnsi" w:cstheme="minorHAnsi"/>
          <w:color w:val="943634" w:themeColor="accent2" w:themeShade="BF"/>
          <w:sz w:val="24"/>
          <w:szCs w:val="24"/>
        </w:rPr>
        <w:t>Magnitudes y medidas</w:t>
      </w:r>
      <w:r w:rsidR="0094344B" w:rsidRPr="0094344B">
        <w:rPr>
          <w:rFonts w:asciiTheme="minorHAnsi" w:hAnsiTheme="minorHAnsi" w:cstheme="minorHAnsi"/>
          <w:color w:val="943634" w:themeColor="accent2" w:themeShade="BF"/>
          <w:sz w:val="24"/>
          <w:szCs w:val="24"/>
        </w:rPr>
        <w:t xml:space="preserve"> </w:t>
      </w:r>
      <w:r w:rsidR="0094344B" w:rsidRPr="0094344B">
        <w:rPr>
          <w:rFonts w:asciiTheme="minorHAnsi" w:hAnsiTheme="minorHAnsi" w:cstheme="minorHAnsi"/>
          <w:sz w:val="24"/>
          <w:szCs w:val="24"/>
        </w:rPr>
        <w:t xml:space="preserve">se busca </w:t>
      </w:r>
      <w:r w:rsidR="0094344B" w:rsidRPr="0094344B">
        <w:rPr>
          <w:rFonts w:asciiTheme="minorHAnsi" w:hAnsiTheme="minorHAnsi" w:cstheme="minorHAnsi"/>
          <w:sz w:val="24"/>
          <w:szCs w:val="24"/>
        </w:rPr>
        <w:t>que los niños tengan experiencias que les permitan empezar a identificar las magnitudes de longitud, capacidad y tiempo mediante situaciones problemáticas que implican la comparación directa (en el caso de longitud y capacidad) o con el uso de un intermediario y la medición con unidades no convencionales.</w:t>
      </w:r>
    </w:p>
    <w:p w14:paraId="03B082C9" w14:textId="2A405094" w:rsidR="00A2572D" w:rsidRDefault="00116CC8" w:rsidP="00A2572D">
      <w:pPr>
        <w:spacing w:line="360" w:lineRule="auto"/>
        <w:ind w:left="360"/>
        <w:jc w:val="both"/>
        <w:rPr>
          <w:rFonts w:asciiTheme="minorHAnsi" w:hAnsiTheme="minorHAnsi" w:cstheme="minorHAnsi"/>
          <w:sz w:val="24"/>
          <w:szCs w:val="24"/>
        </w:rPr>
      </w:pPr>
      <w:r>
        <w:rPr>
          <w:rFonts w:asciiTheme="minorHAnsi" w:hAnsiTheme="minorHAnsi" w:cstheme="minorHAnsi"/>
          <w:sz w:val="24"/>
          <w:szCs w:val="24"/>
        </w:rPr>
        <w:t xml:space="preserve">Hablaremos más sobre </w:t>
      </w:r>
      <w:r w:rsidR="00E0409D">
        <w:rPr>
          <w:rFonts w:asciiTheme="minorHAnsi" w:hAnsiTheme="minorHAnsi" w:cstheme="minorHAnsi"/>
          <w:sz w:val="24"/>
          <w:szCs w:val="24"/>
        </w:rPr>
        <w:t>estos organizadores</w:t>
      </w:r>
      <w:r w:rsidR="00340CB3">
        <w:rPr>
          <w:rFonts w:asciiTheme="minorHAnsi" w:hAnsiTheme="minorHAnsi" w:cstheme="minorHAnsi"/>
          <w:sz w:val="24"/>
          <w:szCs w:val="24"/>
        </w:rPr>
        <w:t xml:space="preserve"> y sus aprendizajes, en el caso de ubicación espacial solo se maneja un aprendizaje que es “</w:t>
      </w:r>
      <w:r w:rsidR="00340CB3" w:rsidRPr="00340CB3">
        <w:rPr>
          <w:rFonts w:asciiTheme="minorHAnsi" w:hAnsiTheme="minorHAnsi" w:cstheme="minorHAnsi"/>
          <w:sz w:val="24"/>
          <w:szCs w:val="24"/>
        </w:rPr>
        <w:t>Ubica objetos y lugares cuya ubicación desconoce, a través de la interpretación de</w:t>
      </w:r>
      <w:r w:rsidR="00340CB3">
        <w:rPr>
          <w:rFonts w:asciiTheme="minorHAnsi" w:hAnsiTheme="minorHAnsi" w:cstheme="minorHAnsi"/>
          <w:sz w:val="24"/>
          <w:szCs w:val="24"/>
        </w:rPr>
        <w:t xml:space="preserve"> </w:t>
      </w:r>
      <w:r w:rsidR="00340CB3" w:rsidRPr="00340CB3">
        <w:rPr>
          <w:rFonts w:asciiTheme="minorHAnsi" w:hAnsiTheme="minorHAnsi" w:cstheme="minorHAnsi"/>
          <w:sz w:val="24"/>
          <w:szCs w:val="24"/>
        </w:rPr>
        <w:t>relaciones espaciales y puntos de referencia.</w:t>
      </w:r>
      <w:r w:rsidR="00340CB3">
        <w:rPr>
          <w:rFonts w:asciiTheme="minorHAnsi" w:hAnsiTheme="minorHAnsi" w:cstheme="minorHAnsi"/>
          <w:sz w:val="24"/>
          <w:szCs w:val="24"/>
        </w:rPr>
        <w:t xml:space="preserve">” (Aprendizajes clave, 2017, p.230), para llevar a cabo este aprendizaje el niño </w:t>
      </w:r>
      <w:r w:rsidR="008044B3">
        <w:rPr>
          <w:rFonts w:asciiTheme="minorHAnsi" w:hAnsiTheme="minorHAnsi" w:cstheme="minorHAnsi"/>
          <w:sz w:val="24"/>
          <w:szCs w:val="24"/>
        </w:rPr>
        <w:t>deberá conocer el significado de t</w:t>
      </w:r>
      <w:r w:rsidR="008044B3" w:rsidRPr="008044B3">
        <w:rPr>
          <w:rFonts w:asciiTheme="minorHAnsi" w:hAnsiTheme="minorHAnsi" w:cstheme="minorHAnsi"/>
          <w:sz w:val="24"/>
          <w:szCs w:val="24"/>
        </w:rPr>
        <w:t>rayectoria</w:t>
      </w:r>
      <w:r w:rsidR="008044B3">
        <w:rPr>
          <w:rFonts w:asciiTheme="minorHAnsi" w:hAnsiTheme="minorHAnsi" w:cstheme="minorHAnsi"/>
          <w:sz w:val="24"/>
          <w:szCs w:val="24"/>
        </w:rPr>
        <w:t>, d</w:t>
      </w:r>
      <w:r w:rsidR="008044B3" w:rsidRPr="008044B3">
        <w:rPr>
          <w:rFonts w:asciiTheme="minorHAnsi" w:hAnsiTheme="minorHAnsi" w:cstheme="minorHAnsi"/>
          <w:sz w:val="24"/>
          <w:szCs w:val="24"/>
        </w:rPr>
        <w:t>istancia</w:t>
      </w:r>
      <w:r w:rsidR="008044B3">
        <w:rPr>
          <w:rFonts w:asciiTheme="minorHAnsi" w:hAnsiTheme="minorHAnsi" w:cstheme="minorHAnsi"/>
          <w:sz w:val="24"/>
          <w:szCs w:val="24"/>
        </w:rPr>
        <w:t>, a</w:t>
      </w:r>
      <w:r w:rsidR="008044B3" w:rsidRPr="008044B3">
        <w:rPr>
          <w:rFonts w:asciiTheme="minorHAnsi" w:hAnsiTheme="minorHAnsi" w:cstheme="minorHAnsi"/>
          <w:sz w:val="24"/>
          <w:szCs w:val="24"/>
        </w:rPr>
        <w:t>rriba</w:t>
      </w:r>
      <w:r w:rsidR="008044B3">
        <w:rPr>
          <w:rFonts w:asciiTheme="minorHAnsi" w:hAnsiTheme="minorHAnsi" w:cstheme="minorHAnsi"/>
          <w:sz w:val="24"/>
          <w:szCs w:val="24"/>
        </w:rPr>
        <w:t>, a</w:t>
      </w:r>
      <w:r w:rsidR="008044B3" w:rsidRPr="008044B3">
        <w:rPr>
          <w:rFonts w:asciiTheme="minorHAnsi" w:hAnsiTheme="minorHAnsi" w:cstheme="minorHAnsi"/>
          <w:sz w:val="24"/>
          <w:szCs w:val="24"/>
        </w:rPr>
        <w:t>bajo</w:t>
      </w:r>
      <w:r w:rsidR="008044B3">
        <w:rPr>
          <w:rFonts w:asciiTheme="minorHAnsi" w:hAnsiTheme="minorHAnsi" w:cstheme="minorHAnsi"/>
          <w:sz w:val="24"/>
          <w:szCs w:val="24"/>
        </w:rPr>
        <w:t>, e</w:t>
      </w:r>
      <w:r w:rsidR="008044B3" w:rsidRPr="008044B3">
        <w:rPr>
          <w:rFonts w:asciiTheme="minorHAnsi" w:hAnsiTheme="minorHAnsi" w:cstheme="minorHAnsi"/>
          <w:sz w:val="24"/>
          <w:szCs w:val="24"/>
        </w:rPr>
        <w:t>nfrente</w:t>
      </w:r>
      <w:r w:rsidR="008044B3">
        <w:rPr>
          <w:rFonts w:asciiTheme="minorHAnsi" w:hAnsiTheme="minorHAnsi" w:cstheme="minorHAnsi"/>
          <w:sz w:val="24"/>
          <w:szCs w:val="24"/>
        </w:rPr>
        <w:t>, a</w:t>
      </w:r>
      <w:r w:rsidR="008044B3" w:rsidRPr="008044B3">
        <w:rPr>
          <w:rFonts w:asciiTheme="minorHAnsi" w:hAnsiTheme="minorHAnsi" w:cstheme="minorHAnsi"/>
          <w:sz w:val="24"/>
          <w:szCs w:val="24"/>
        </w:rPr>
        <w:t>trás</w:t>
      </w:r>
      <w:r w:rsidR="008044B3">
        <w:rPr>
          <w:rFonts w:asciiTheme="minorHAnsi" w:hAnsiTheme="minorHAnsi" w:cstheme="minorHAnsi"/>
          <w:sz w:val="24"/>
          <w:szCs w:val="24"/>
        </w:rPr>
        <w:t>, i</w:t>
      </w:r>
      <w:r w:rsidR="008044B3" w:rsidRPr="008044B3">
        <w:rPr>
          <w:rFonts w:asciiTheme="minorHAnsi" w:hAnsiTheme="minorHAnsi" w:cstheme="minorHAnsi"/>
          <w:sz w:val="24"/>
          <w:szCs w:val="24"/>
        </w:rPr>
        <w:t>zquierda</w:t>
      </w:r>
      <w:r w:rsidR="008044B3">
        <w:rPr>
          <w:rFonts w:asciiTheme="minorHAnsi" w:hAnsiTheme="minorHAnsi" w:cstheme="minorHAnsi"/>
          <w:sz w:val="24"/>
          <w:szCs w:val="24"/>
        </w:rPr>
        <w:t>, d</w:t>
      </w:r>
      <w:r w:rsidR="008044B3" w:rsidRPr="008044B3">
        <w:rPr>
          <w:rFonts w:asciiTheme="minorHAnsi" w:hAnsiTheme="minorHAnsi" w:cstheme="minorHAnsi"/>
          <w:sz w:val="24"/>
          <w:szCs w:val="24"/>
        </w:rPr>
        <w:t>erecha</w:t>
      </w:r>
      <w:r w:rsidR="008044B3">
        <w:rPr>
          <w:rFonts w:asciiTheme="minorHAnsi" w:hAnsiTheme="minorHAnsi" w:cstheme="minorHAnsi"/>
          <w:sz w:val="24"/>
          <w:szCs w:val="24"/>
        </w:rPr>
        <w:t xml:space="preserve"> pues son los conceptos que se manejarán en este organizador, </w:t>
      </w:r>
      <w:bookmarkStart w:id="0" w:name="_Hlk76056499"/>
      <w:r w:rsidR="008044B3" w:rsidRPr="008044B3">
        <w:rPr>
          <w:rFonts w:asciiTheme="minorHAnsi" w:hAnsiTheme="minorHAnsi" w:cstheme="minorHAnsi"/>
          <w:sz w:val="24"/>
          <w:szCs w:val="24"/>
        </w:rPr>
        <w:t>Quaranta, M</w:t>
      </w:r>
      <w:r w:rsidR="000A5C00">
        <w:rPr>
          <w:rFonts w:asciiTheme="minorHAnsi" w:hAnsiTheme="minorHAnsi" w:cstheme="minorHAnsi"/>
          <w:sz w:val="24"/>
          <w:szCs w:val="24"/>
        </w:rPr>
        <w:t>oreno</w:t>
      </w:r>
      <w:r w:rsidR="008044B3" w:rsidRPr="008044B3">
        <w:rPr>
          <w:rFonts w:asciiTheme="minorHAnsi" w:hAnsiTheme="minorHAnsi" w:cstheme="minorHAnsi"/>
          <w:sz w:val="24"/>
          <w:szCs w:val="24"/>
        </w:rPr>
        <w:t xml:space="preserve"> (2009</w:t>
      </w:r>
      <w:r w:rsidR="000A5C00">
        <w:rPr>
          <w:rFonts w:asciiTheme="minorHAnsi" w:hAnsiTheme="minorHAnsi" w:cstheme="minorHAnsi"/>
          <w:sz w:val="24"/>
          <w:szCs w:val="24"/>
        </w:rPr>
        <w:t>,</w:t>
      </w:r>
      <w:r w:rsidR="0093113E">
        <w:rPr>
          <w:rFonts w:asciiTheme="minorHAnsi" w:hAnsiTheme="minorHAnsi" w:cstheme="minorHAnsi"/>
          <w:sz w:val="24"/>
          <w:szCs w:val="24"/>
        </w:rPr>
        <w:t xml:space="preserve"> p.29</w:t>
      </w:r>
      <w:r w:rsidR="008044B3" w:rsidRPr="008044B3">
        <w:rPr>
          <w:rFonts w:asciiTheme="minorHAnsi" w:hAnsiTheme="minorHAnsi" w:cstheme="minorHAnsi"/>
          <w:sz w:val="24"/>
          <w:szCs w:val="24"/>
        </w:rPr>
        <w:t>)</w:t>
      </w:r>
      <w:r w:rsidR="008044B3">
        <w:rPr>
          <w:rFonts w:asciiTheme="minorHAnsi" w:hAnsiTheme="minorHAnsi" w:cstheme="minorHAnsi"/>
          <w:sz w:val="24"/>
          <w:szCs w:val="24"/>
        </w:rPr>
        <w:t xml:space="preserve"> </w:t>
      </w:r>
      <w:bookmarkEnd w:id="0"/>
      <w:r w:rsidR="008044B3">
        <w:rPr>
          <w:rFonts w:asciiTheme="minorHAnsi" w:hAnsiTheme="minorHAnsi" w:cstheme="minorHAnsi"/>
          <w:sz w:val="24"/>
          <w:szCs w:val="24"/>
        </w:rPr>
        <w:t>nos mencionan que “L</w:t>
      </w:r>
      <w:r w:rsidR="008044B3" w:rsidRPr="008044B3">
        <w:rPr>
          <w:rFonts w:asciiTheme="minorHAnsi" w:hAnsiTheme="minorHAnsi" w:cstheme="minorHAnsi"/>
          <w:sz w:val="24"/>
          <w:szCs w:val="24"/>
        </w:rPr>
        <w:t>os aprendizajes extraescolares se dan por medio de las propias acciones que el</w:t>
      </w:r>
      <w:r w:rsidR="008044B3">
        <w:rPr>
          <w:rFonts w:asciiTheme="minorHAnsi" w:hAnsiTheme="minorHAnsi" w:cstheme="minorHAnsi"/>
          <w:sz w:val="24"/>
          <w:szCs w:val="24"/>
        </w:rPr>
        <w:t xml:space="preserve"> </w:t>
      </w:r>
      <w:r w:rsidR="008044B3" w:rsidRPr="008044B3">
        <w:rPr>
          <w:rFonts w:asciiTheme="minorHAnsi" w:hAnsiTheme="minorHAnsi" w:cstheme="minorHAnsi"/>
          <w:sz w:val="24"/>
          <w:szCs w:val="24"/>
        </w:rPr>
        <w:t>niño realiza en el espacio y con los objetos que están en él. Por ejemplo, los desplazamientos</w:t>
      </w:r>
      <w:r w:rsidR="008044B3">
        <w:rPr>
          <w:rFonts w:asciiTheme="minorHAnsi" w:hAnsiTheme="minorHAnsi" w:cstheme="minorHAnsi"/>
          <w:sz w:val="24"/>
          <w:szCs w:val="24"/>
        </w:rPr>
        <w:t xml:space="preserve"> </w:t>
      </w:r>
      <w:r w:rsidR="008044B3" w:rsidRPr="008044B3">
        <w:rPr>
          <w:rFonts w:asciiTheme="minorHAnsi" w:hAnsiTheme="minorHAnsi" w:cstheme="minorHAnsi"/>
          <w:sz w:val="24"/>
          <w:szCs w:val="24"/>
        </w:rPr>
        <w:t>en el espacio físico no requieren de la enseñanza</w:t>
      </w:r>
      <w:r w:rsidR="008044B3">
        <w:rPr>
          <w:rFonts w:asciiTheme="minorHAnsi" w:hAnsiTheme="minorHAnsi" w:cstheme="minorHAnsi"/>
          <w:sz w:val="24"/>
          <w:szCs w:val="24"/>
        </w:rPr>
        <w:t xml:space="preserve">”, por eso hay que </w:t>
      </w:r>
      <w:r w:rsidR="00AB1109">
        <w:rPr>
          <w:rFonts w:asciiTheme="minorHAnsi" w:hAnsiTheme="minorHAnsi" w:cstheme="minorHAnsi"/>
          <w:sz w:val="24"/>
          <w:szCs w:val="24"/>
        </w:rPr>
        <w:t xml:space="preserve">hacer que los niños comprendan que sus acciones como </w:t>
      </w:r>
      <w:r w:rsidR="00A2572D">
        <w:rPr>
          <w:rFonts w:asciiTheme="minorHAnsi" w:hAnsiTheme="minorHAnsi" w:cstheme="minorHAnsi"/>
          <w:sz w:val="24"/>
          <w:szCs w:val="24"/>
        </w:rPr>
        <w:t xml:space="preserve">cuando </w:t>
      </w:r>
      <w:r w:rsidR="00AB1109">
        <w:rPr>
          <w:rFonts w:asciiTheme="minorHAnsi" w:hAnsiTheme="minorHAnsi" w:cstheme="minorHAnsi"/>
          <w:sz w:val="24"/>
          <w:szCs w:val="24"/>
        </w:rPr>
        <w:t>corre</w:t>
      </w:r>
      <w:r w:rsidR="00A2572D">
        <w:rPr>
          <w:rFonts w:asciiTheme="minorHAnsi" w:hAnsiTheme="minorHAnsi" w:cstheme="minorHAnsi"/>
          <w:sz w:val="24"/>
          <w:szCs w:val="24"/>
        </w:rPr>
        <w:t>n</w:t>
      </w:r>
      <w:r w:rsidR="00AB1109">
        <w:rPr>
          <w:rFonts w:asciiTheme="minorHAnsi" w:hAnsiTheme="minorHAnsi" w:cstheme="minorHAnsi"/>
          <w:sz w:val="24"/>
          <w:szCs w:val="24"/>
        </w:rPr>
        <w:t xml:space="preserve"> del salón al patio de juegos</w:t>
      </w:r>
      <w:r w:rsidR="00A2572D">
        <w:rPr>
          <w:rFonts w:asciiTheme="minorHAnsi" w:hAnsiTheme="minorHAnsi" w:cstheme="minorHAnsi"/>
          <w:sz w:val="24"/>
          <w:szCs w:val="24"/>
        </w:rPr>
        <w:t xml:space="preserve"> utilizan el desplazamiento, la trayectoria y la distancia, que no solo se utilizan dentro del salón, sino también en su vida cotidiana.</w:t>
      </w:r>
    </w:p>
    <w:p w14:paraId="6E279CB8" w14:textId="78E7A12F" w:rsidR="00A2572D" w:rsidRDefault="00A2572D" w:rsidP="000A5C00">
      <w:pPr>
        <w:spacing w:line="360" w:lineRule="auto"/>
        <w:ind w:left="360"/>
        <w:jc w:val="both"/>
        <w:rPr>
          <w:rFonts w:asciiTheme="minorHAnsi" w:hAnsiTheme="minorHAnsi" w:cstheme="minorHAnsi"/>
          <w:sz w:val="24"/>
          <w:szCs w:val="24"/>
        </w:rPr>
      </w:pPr>
      <w:r>
        <w:rPr>
          <w:rFonts w:asciiTheme="minorHAnsi" w:hAnsiTheme="minorHAnsi" w:cstheme="minorHAnsi"/>
          <w:sz w:val="24"/>
          <w:szCs w:val="24"/>
        </w:rPr>
        <w:t xml:space="preserve">En el caso de las figuras geométricas </w:t>
      </w:r>
      <w:r w:rsidR="00880330">
        <w:rPr>
          <w:rFonts w:asciiTheme="minorHAnsi" w:hAnsiTheme="minorHAnsi" w:cstheme="minorHAnsi"/>
          <w:sz w:val="24"/>
          <w:szCs w:val="24"/>
        </w:rPr>
        <w:t>se manejan dos aprendizajes</w:t>
      </w:r>
      <w:r w:rsidR="000A5C00">
        <w:rPr>
          <w:rFonts w:asciiTheme="minorHAnsi" w:hAnsiTheme="minorHAnsi" w:cstheme="minorHAnsi"/>
          <w:sz w:val="24"/>
          <w:szCs w:val="24"/>
        </w:rPr>
        <w:t xml:space="preserve"> “</w:t>
      </w:r>
      <w:r w:rsidR="000A5C00" w:rsidRPr="000A5C00">
        <w:rPr>
          <w:rFonts w:asciiTheme="minorHAnsi" w:hAnsiTheme="minorHAnsi" w:cstheme="minorHAnsi"/>
          <w:sz w:val="24"/>
          <w:szCs w:val="24"/>
        </w:rPr>
        <w:t>Reproduce modelos con formas, figuras y cuerpos geométricos.</w:t>
      </w:r>
      <w:r w:rsidR="000A5C00">
        <w:rPr>
          <w:rFonts w:asciiTheme="minorHAnsi" w:hAnsiTheme="minorHAnsi" w:cstheme="minorHAnsi"/>
          <w:sz w:val="24"/>
          <w:szCs w:val="24"/>
        </w:rPr>
        <w:t>” Y “</w:t>
      </w:r>
      <w:r w:rsidR="000A5C00" w:rsidRPr="000A5C00">
        <w:rPr>
          <w:rFonts w:asciiTheme="minorHAnsi" w:hAnsiTheme="minorHAnsi" w:cstheme="minorHAnsi"/>
          <w:sz w:val="24"/>
          <w:szCs w:val="24"/>
        </w:rPr>
        <w:t>Construye configuraciones con formas, figuras y cuerpos geométricos</w:t>
      </w:r>
      <w:r w:rsidR="000A5C00">
        <w:rPr>
          <w:rFonts w:asciiTheme="minorHAnsi" w:hAnsiTheme="minorHAnsi" w:cstheme="minorHAnsi"/>
          <w:sz w:val="24"/>
          <w:szCs w:val="24"/>
        </w:rPr>
        <w:t>”, para manejar estos aprendizajes el niño deberá conocer</w:t>
      </w:r>
      <w:r w:rsidR="000A5C00" w:rsidRPr="000A5C00">
        <w:rPr>
          <w:rFonts w:asciiTheme="minorHAnsi" w:hAnsiTheme="minorHAnsi" w:cstheme="minorHAnsi"/>
          <w:sz w:val="24"/>
          <w:szCs w:val="24"/>
        </w:rPr>
        <w:t xml:space="preserve"> qu</w:t>
      </w:r>
      <w:r w:rsidR="000A5C00">
        <w:rPr>
          <w:rFonts w:asciiTheme="minorHAnsi" w:hAnsiTheme="minorHAnsi" w:cstheme="minorHAnsi"/>
          <w:sz w:val="24"/>
          <w:szCs w:val="24"/>
        </w:rPr>
        <w:t>é</w:t>
      </w:r>
      <w:r w:rsidR="000A5C00" w:rsidRPr="000A5C00">
        <w:rPr>
          <w:rFonts w:asciiTheme="minorHAnsi" w:hAnsiTheme="minorHAnsi" w:cstheme="minorHAnsi"/>
          <w:sz w:val="24"/>
          <w:szCs w:val="24"/>
        </w:rPr>
        <w:t xml:space="preserve"> es una forma</w:t>
      </w:r>
      <w:r w:rsidR="000A5C00">
        <w:rPr>
          <w:rFonts w:asciiTheme="minorHAnsi" w:hAnsiTheme="minorHAnsi" w:cstheme="minorHAnsi"/>
          <w:sz w:val="24"/>
          <w:szCs w:val="24"/>
        </w:rPr>
        <w:t xml:space="preserve">, </w:t>
      </w:r>
      <w:r w:rsidR="000A5C00" w:rsidRPr="000A5C00">
        <w:rPr>
          <w:rFonts w:asciiTheme="minorHAnsi" w:hAnsiTheme="minorHAnsi" w:cstheme="minorHAnsi"/>
          <w:sz w:val="24"/>
          <w:szCs w:val="24"/>
        </w:rPr>
        <w:t>qu</w:t>
      </w:r>
      <w:r w:rsidR="000A5C00">
        <w:rPr>
          <w:rFonts w:asciiTheme="minorHAnsi" w:hAnsiTheme="minorHAnsi" w:cstheme="minorHAnsi"/>
          <w:sz w:val="24"/>
          <w:szCs w:val="24"/>
        </w:rPr>
        <w:t>é</w:t>
      </w:r>
      <w:r w:rsidR="000A5C00" w:rsidRPr="000A5C00">
        <w:rPr>
          <w:rFonts w:asciiTheme="minorHAnsi" w:hAnsiTheme="minorHAnsi" w:cstheme="minorHAnsi"/>
          <w:sz w:val="24"/>
          <w:szCs w:val="24"/>
        </w:rPr>
        <w:t xml:space="preserve"> es una figura, tipos </w:t>
      </w:r>
      <w:r w:rsidR="000A5C00" w:rsidRPr="000A5C00">
        <w:rPr>
          <w:rFonts w:asciiTheme="minorHAnsi" w:hAnsiTheme="minorHAnsi" w:cstheme="minorHAnsi"/>
          <w:sz w:val="24"/>
          <w:szCs w:val="24"/>
        </w:rPr>
        <w:lastRenderedPageBreak/>
        <w:t>de figuras, sus características y diferencias entre sí</w:t>
      </w:r>
      <w:r w:rsidR="000A5C00">
        <w:rPr>
          <w:rFonts w:asciiTheme="minorHAnsi" w:hAnsiTheme="minorHAnsi" w:cstheme="minorHAnsi"/>
          <w:sz w:val="24"/>
          <w:szCs w:val="24"/>
        </w:rPr>
        <w:t>, también</w:t>
      </w:r>
      <w:r w:rsidR="000A5C00" w:rsidRPr="000A5C00">
        <w:rPr>
          <w:rFonts w:asciiTheme="minorHAnsi" w:hAnsiTheme="minorHAnsi" w:cstheme="minorHAnsi"/>
          <w:sz w:val="24"/>
          <w:szCs w:val="24"/>
        </w:rPr>
        <w:t xml:space="preserve"> qu</w:t>
      </w:r>
      <w:r w:rsidR="000A5C00">
        <w:rPr>
          <w:rFonts w:asciiTheme="minorHAnsi" w:hAnsiTheme="minorHAnsi" w:cstheme="minorHAnsi"/>
          <w:sz w:val="24"/>
          <w:szCs w:val="24"/>
        </w:rPr>
        <w:t>é</w:t>
      </w:r>
      <w:r w:rsidR="000A5C00" w:rsidRPr="000A5C00">
        <w:rPr>
          <w:rFonts w:asciiTheme="minorHAnsi" w:hAnsiTheme="minorHAnsi" w:cstheme="minorHAnsi"/>
          <w:sz w:val="24"/>
          <w:szCs w:val="24"/>
        </w:rPr>
        <w:t xml:space="preserve"> es un cuerpo geométrico, sus características y diferencias</w:t>
      </w:r>
      <w:r w:rsidR="000A5C00">
        <w:rPr>
          <w:rFonts w:asciiTheme="minorHAnsi" w:hAnsiTheme="minorHAnsi" w:cstheme="minorHAnsi"/>
          <w:sz w:val="24"/>
          <w:szCs w:val="24"/>
        </w:rPr>
        <w:t xml:space="preserve"> pues como mencionan las autoras</w:t>
      </w:r>
      <w:r w:rsidR="000A5C00" w:rsidRPr="000A5C00">
        <w:rPr>
          <w:rFonts w:asciiTheme="minorHAnsi" w:hAnsiTheme="minorHAnsi" w:cstheme="minorHAnsi"/>
          <w:sz w:val="24"/>
          <w:szCs w:val="24"/>
        </w:rPr>
        <w:t xml:space="preserve"> Quaranta</w:t>
      </w:r>
      <w:r w:rsidR="000A5C00">
        <w:rPr>
          <w:rFonts w:asciiTheme="minorHAnsi" w:hAnsiTheme="minorHAnsi" w:cstheme="minorHAnsi"/>
          <w:sz w:val="24"/>
          <w:szCs w:val="24"/>
        </w:rPr>
        <w:t xml:space="preserve"> y</w:t>
      </w:r>
      <w:r w:rsidR="000A5C00" w:rsidRPr="000A5C00">
        <w:rPr>
          <w:rFonts w:asciiTheme="minorHAnsi" w:hAnsiTheme="minorHAnsi" w:cstheme="minorHAnsi"/>
          <w:sz w:val="24"/>
          <w:szCs w:val="24"/>
        </w:rPr>
        <w:t xml:space="preserve"> M</w:t>
      </w:r>
      <w:r w:rsidR="000A5C00">
        <w:rPr>
          <w:rFonts w:asciiTheme="minorHAnsi" w:hAnsiTheme="minorHAnsi" w:cstheme="minorHAnsi"/>
          <w:sz w:val="24"/>
          <w:szCs w:val="24"/>
        </w:rPr>
        <w:t>oreno</w:t>
      </w:r>
      <w:r w:rsidR="000A5C00" w:rsidRPr="000A5C00">
        <w:rPr>
          <w:rFonts w:asciiTheme="minorHAnsi" w:hAnsiTheme="minorHAnsi" w:cstheme="minorHAnsi"/>
          <w:sz w:val="24"/>
          <w:szCs w:val="24"/>
        </w:rPr>
        <w:t xml:space="preserve"> (2009)</w:t>
      </w:r>
      <w:r w:rsidR="0093113E">
        <w:rPr>
          <w:rFonts w:asciiTheme="minorHAnsi" w:hAnsiTheme="minorHAnsi" w:cstheme="minorHAnsi"/>
          <w:sz w:val="24"/>
          <w:szCs w:val="24"/>
        </w:rPr>
        <w:t xml:space="preserve"> que el niño no solo debe identificar un cuadrado si lo ve dibujado o en algún objeto, sino que también debe conocer sus características como que tiene cuatro lados iguales, de esta manera el niño no solo conocerá la figura globalmente, también puede hacer comparación con otras figuras. </w:t>
      </w:r>
    </w:p>
    <w:p w14:paraId="691F8880" w14:textId="1C00AD60" w:rsidR="0093113E" w:rsidRDefault="0093113E" w:rsidP="00A63CD7">
      <w:pPr>
        <w:spacing w:line="360" w:lineRule="auto"/>
        <w:ind w:left="360"/>
        <w:jc w:val="both"/>
        <w:rPr>
          <w:rFonts w:asciiTheme="minorHAnsi" w:hAnsiTheme="minorHAnsi" w:cstheme="minorHAnsi"/>
          <w:sz w:val="24"/>
          <w:szCs w:val="24"/>
        </w:rPr>
      </w:pPr>
      <w:r>
        <w:rPr>
          <w:rFonts w:asciiTheme="minorHAnsi" w:hAnsiTheme="minorHAnsi" w:cstheme="minorHAnsi"/>
          <w:sz w:val="24"/>
          <w:szCs w:val="24"/>
        </w:rPr>
        <w:t xml:space="preserve">Por último, el organizador de magnitudes y medición que maneja 6 aprendizajes </w:t>
      </w:r>
      <w:r w:rsidR="00A63CD7">
        <w:rPr>
          <w:rFonts w:asciiTheme="minorHAnsi" w:hAnsiTheme="minorHAnsi" w:cstheme="minorHAnsi"/>
          <w:sz w:val="24"/>
          <w:szCs w:val="24"/>
        </w:rPr>
        <w:t>que favorecen distintas situaciones para medir, por ejemplo estos aprendizajes favorecen la medición de distancias o longitudes: “</w:t>
      </w:r>
      <w:r w:rsidRPr="0093113E">
        <w:rPr>
          <w:rFonts w:asciiTheme="minorHAnsi" w:hAnsiTheme="minorHAnsi" w:cstheme="minorHAnsi"/>
          <w:sz w:val="24"/>
          <w:szCs w:val="24"/>
        </w:rPr>
        <w:t>Identifica la longitud de varios objetos a través de la comparación directa o</w:t>
      </w:r>
      <w:r w:rsidR="00A63CD7">
        <w:rPr>
          <w:rFonts w:asciiTheme="minorHAnsi" w:hAnsiTheme="minorHAnsi" w:cstheme="minorHAnsi"/>
          <w:sz w:val="24"/>
          <w:szCs w:val="24"/>
        </w:rPr>
        <w:t xml:space="preserve"> </w:t>
      </w:r>
      <w:r w:rsidRPr="0093113E">
        <w:rPr>
          <w:rFonts w:asciiTheme="minorHAnsi" w:hAnsiTheme="minorHAnsi" w:cstheme="minorHAnsi"/>
          <w:sz w:val="24"/>
          <w:szCs w:val="24"/>
        </w:rPr>
        <w:t>mediante el uso de un intermediario</w:t>
      </w:r>
      <w:r w:rsidR="00A63CD7">
        <w:rPr>
          <w:rFonts w:asciiTheme="minorHAnsi" w:hAnsiTheme="minorHAnsi" w:cstheme="minorHAnsi"/>
          <w:sz w:val="24"/>
          <w:szCs w:val="24"/>
        </w:rPr>
        <w:t>”, “</w:t>
      </w:r>
      <w:r w:rsidRPr="0093113E">
        <w:rPr>
          <w:rFonts w:asciiTheme="minorHAnsi" w:hAnsiTheme="minorHAnsi" w:cstheme="minorHAnsi"/>
          <w:sz w:val="24"/>
          <w:szCs w:val="24"/>
        </w:rPr>
        <w:t>Compara distancias mediante el uso de un intermediario</w:t>
      </w:r>
      <w:r w:rsidR="00A63CD7">
        <w:rPr>
          <w:rFonts w:asciiTheme="minorHAnsi" w:hAnsiTheme="minorHAnsi" w:cstheme="minorHAnsi"/>
          <w:sz w:val="24"/>
          <w:szCs w:val="24"/>
        </w:rPr>
        <w:t>”, “</w:t>
      </w:r>
      <w:r w:rsidRPr="0093113E">
        <w:rPr>
          <w:rFonts w:asciiTheme="minorHAnsi" w:hAnsiTheme="minorHAnsi" w:cstheme="minorHAnsi"/>
          <w:sz w:val="24"/>
          <w:szCs w:val="24"/>
        </w:rPr>
        <w:t>Mide objetos o distancias mediante el uso de unidades no convencionales</w:t>
      </w:r>
      <w:r w:rsidR="00A63CD7">
        <w:rPr>
          <w:rFonts w:asciiTheme="minorHAnsi" w:hAnsiTheme="minorHAnsi" w:cstheme="minorHAnsi"/>
          <w:sz w:val="24"/>
          <w:szCs w:val="24"/>
        </w:rPr>
        <w:t>”, y estos aprendizajes favorecen la medición del tiempo: “I</w:t>
      </w:r>
      <w:r w:rsidRPr="0093113E">
        <w:rPr>
          <w:rFonts w:asciiTheme="minorHAnsi" w:hAnsiTheme="minorHAnsi" w:cstheme="minorHAnsi"/>
          <w:sz w:val="24"/>
          <w:szCs w:val="24"/>
        </w:rPr>
        <w:t>dentifica varios eventos de su vida cotidiana y dice el orden en que ocurren</w:t>
      </w:r>
      <w:r>
        <w:rPr>
          <w:rFonts w:asciiTheme="minorHAnsi" w:hAnsiTheme="minorHAnsi" w:cstheme="minorHAnsi"/>
          <w:sz w:val="24"/>
          <w:szCs w:val="24"/>
        </w:rPr>
        <w:t>”, “</w:t>
      </w:r>
      <w:r w:rsidR="00A63CD7">
        <w:rPr>
          <w:rFonts w:asciiTheme="minorHAnsi" w:hAnsiTheme="minorHAnsi" w:cstheme="minorHAnsi"/>
          <w:sz w:val="24"/>
          <w:szCs w:val="24"/>
        </w:rPr>
        <w:t>U</w:t>
      </w:r>
      <w:r w:rsidRPr="0093113E">
        <w:rPr>
          <w:rFonts w:asciiTheme="minorHAnsi" w:hAnsiTheme="minorHAnsi" w:cstheme="minorHAnsi"/>
          <w:sz w:val="24"/>
          <w:szCs w:val="24"/>
        </w:rPr>
        <w:t>sa expresiones temporales y representaciones gráficas para explicar la sucesión de</w:t>
      </w:r>
      <w:r>
        <w:rPr>
          <w:rFonts w:asciiTheme="minorHAnsi" w:hAnsiTheme="minorHAnsi" w:cstheme="minorHAnsi"/>
          <w:sz w:val="24"/>
          <w:szCs w:val="24"/>
        </w:rPr>
        <w:t xml:space="preserve"> e</w:t>
      </w:r>
      <w:r w:rsidRPr="0093113E">
        <w:rPr>
          <w:rFonts w:asciiTheme="minorHAnsi" w:hAnsiTheme="minorHAnsi" w:cstheme="minorHAnsi"/>
          <w:sz w:val="24"/>
          <w:szCs w:val="24"/>
        </w:rPr>
        <w:t>ventos</w:t>
      </w:r>
      <w:r>
        <w:rPr>
          <w:rFonts w:asciiTheme="minorHAnsi" w:hAnsiTheme="minorHAnsi" w:cstheme="minorHAnsi"/>
          <w:sz w:val="24"/>
          <w:szCs w:val="24"/>
        </w:rPr>
        <w:t xml:space="preserve">”, </w:t>
      </w:r>
      <w:r w:rsidR="00A63CD7">
        <w:rPr>
          <w:rFonts w:asciiTheme="minorHAnsi" w:hAnsiTheme="minorHAnsi" w:cstheme="minorHAnsi"/>
          <w:sz w:val="24"/>
          <w:szCs w:val="24"/>
        </w:rPr>
        <w:t xml:space="preserve">por ultimo este aprendizaje favorece la medición de capacidades: </w:t>
      </w:r>
      <w:r>
        <w:rPr>
          <w:rFonts w:asciiTheme="minorHAnsi" w:hAnsiTheme="minorHAnsi" w:cstheme="minorHAnsi"/>
          <w:sz w:val="24"/>
          <w:szCs w:val="24"/>
        </w:rPr>
        <w:t>“</w:t>
      </w:r>
      <w:r w:rsidRPr="0093113E">
        <w:rPr>
          <w:rFonts w:asciiTheme="minorHAnsi" w:hAnsiTheme="minorHAnsi" w:cstheme="minorHAnsi"/>
          <w:sz w:val="24"/>
          <w:szCs w:val="24"/>
        </w:rPr>
        <w:t>Usa unidades no convencionales para medir la capacidad con distintos propósitos</w:t>
      </w:r>
      <w:r>
        <w:rPr>
          <w:rFonts w:asciiTheme="minorHAnsi" w:hAnsiTheme="minorHAnsi" w:cstheme="minorHAnsi"/>
          <w:sz w:val="24"/>
          <w:szCs w:val="24"/>
        </w:rPr>
        <w:t>”</w:t>
      </w:r>
      <w:r w:rsidR="00A63CD7">
        <w:rPr>
          <w:rFonts w:asciiTheme="minorHAnsi" w:hAnsiTheme="minorHAnsi" w:cstheme="minorHAnsi"/>
          <w:sz w:val="24"/>
          <w:szCs w:val="24"/>
        </w:rPr>
        <w:t xml:space="preserve">. Debemos </w:t>
      </w:r>
      <w:r w:rsidR="00E518F2">
        <w:rPr>
          <w:rFonts w:asciiTheme="minorHAnsi" w:hAnsiTheme="minorHAnsi" w:cstheme="minorHAnsi"/>
          <w:sz w:val="24"/>
          <w:szCs w:val="24"/>
        </w:rPr>
        <w:t>enseñarles</w:t>
      </w:r>
      <w:r w:rsidR="00A63CD7">
        <w:rPr>
          <w:rFonts w:asciiTheme="minorHAnsi" w:hAnsiTheme="minorHAnsi" w:cstheme="minorHAnsi"/>
          <w:sz w:val="24"/>
          <w:szCs w:val="24"/>
        </w:rPr>
        <w:t xml:space="preserve"> a los niños a medir con distintos propósitos</w:t>
      </w:r>
      <w:r w:rsidR="003C2A30">
        <w:rPr>
          <w:rFonts w:asciiTheme="minorHAnsi" w:hAnsiTheme="minorHAnsi" w:cstheme="minorHAnsi"/>
          <w:sz w:val="24"/>
          <w:szCs w:val="24"/>
        </w:rPr>
        <w:t xml:space="preserve"> e instrumentos de medir no convencionales, que comprendan que no porque midan con distinto instrumento cambiará la longitud o la distancia. </w:t>
      </w:r>
      <w:r w:rsidR="00E518F2">
        <w:rPr>
          <w:rFonts w:asciiTheme="minorHAnsi" w:hAnsiTheme="minorHAnsi" w:cstheme="minorHAnsi"/>
          <w:sz w:val="24"/>
          <w:szCs w:val="24"/>
        </w:rPr>
        <w:t>Quaranta y Moreno (2009) nos dicen que para el niño puede resultar muy complejo las medidas convencionales pues si en ocasiones ni los mismos adultos que ya estamos relacionadas con ellas llegamos a comprenderlas lo niños de etapa inicial no cuentan con herramientas para comprenderlas aún, por eso es más fácil para ellos empezar con medidas no convencionales y ligadas a las magnitudes, para que los niños se vayan relacionando con estas.</w:t>
      </w:r>
    </w:p>
    <w:p w14:paraId="251B2560" w14:textId="77777777" w:rsidR="007B5E47" w:rsidRDefault="00E518F2" w:rsidP="000A3C33">
      <w:pPr>
        <w:spacing w:line="360" w:lineRule="auto"/>
        <w:ind w:left="360"/>
        <w:jc w:val="both"/>
        <w:rPr>
          <w:rFonts w:asciiTheme="minorHAnsi" w:hAnsiTheme="minorHAnsi" w:cstheme="minorHAnsi"/>
          <w:sz w:val="24"/>
          <w:szCs w:val="24"/>
        </w:rPr>
      </w:pPr>
      <w:r>
        <w:rPr>
          <w:rFonts w:asciiTheme="minorHAnsi" w:hAnsiTheme="minorHAnsi" w:cstheme="minorHAnsi"/>
          <w:sz w:val="24"/>
          <w:szCs w:val="24"/>
        </w:rPr>
        <w:t xml:space="preserve">Para manejar e implementar estos organizadores y aprendizajes esperados, los docentes realizan una secuencia didáctica, donde escogen el organizador curricular que quieran trabajar, el organizador curricular 2 o tema que van a tratar y un aprendizaje esperado que favorecer, después deberán buscar una actividad </w:t>
      </w:r>
      <w:r>
        <w:rPr>
          <w:rFonts w:asciiTheme="minorHAnsi" w:hAnsiTheme="minorHAnsi" w:cstheme="minorHAnsi"/>
          <w:sz w:val="24"/>
          <w:szCs w:val="24"/>
        </w:rPr>
        <w:lastRenderedPageBreak/>
        <w:t>que sea motivadora, interesante, que tenga un uso en la vida cotidiana y primordialmente que plantee un problema a resolver para los niños, establecer el tiempo, la organización y los materiales que se ocuparán, estos deberán ser manipulables por los niños ya que ellos aprenden por experiencias,</w:t>
      </w:r>
      <w:r w:rsidR="000A3C33">
        <w:rPr>
          <w:rFonts w:asciiTheme="minorHAnsi" w:hAnsiTheme="minorHAnsi" w:cstheme="minorHAnsi"/>
          <w:sz w:val="24"/>
          <w:szCs w:val="24"/>
        </w:rPr>
        <w:t xml:space="preserve"> manipulando y en un proceso de ensayo y error. El plan de estudios Aprendizajes Clave (2017) propone que </w:t>
      </w:r>
      <w:r w:rsidR="000A3C33" w:rsidRPr="000A3C33">
        <w:rPr>
          <w:rFonts w:asciiTheme="minorHAnsi" w:hAnsiTheme="minorHAnsi" w:cstheme="minorHAnsi"/>
          <w:sz w:val="24"/>
          <w:szCs w:val="24"/>
        </w:rPr>
        <w:t>se plante</w:t>
      </w:r>
      <w:r w:rsidR="000A3C33">
        <w:rPr>
          <w:rFonts w:asciiTheme="minorHAnsi" w:hAnsiTheme="minorHAnsi" w:cstheme="minorHAnsi"/>
          <w:sz w:val="24"/>
          <w:szCs w:val="24"/>
        </w:rPr>
        <w:t>en</w:t>
      </w:r>
      <w:r w:rsidR="000A3C33" w:rsidRPr="000A3C33">
        <w:rPr>
          <w:rFonts w:asciiTheme="minorHAnsi" w:hAnsiTheme="minorHAnsi" w:cstheme="minorHAnsi"/>
          <w:sz w:val="24"/>
          <w:szCs w:val="24"/>
        </w:rPr>
        <w:t xml:space="preserve"> actividades donde los niños resuelvan problemas que les permitan el desarrollo de</w:t>
      </w:r>
      <w:r w:rsidR="000A3C33">
        <w:rPr>
          <w:rFonts w:asciiTheme="minorHAnsi" w:hAnsiTheme="minorHAnsi" w:cstheme="minorHAnsi"/>
          <w:sz w:val="24"/>
          <w:szCs w:val="24"/>
        </w:rPr>
        <w:t xml:space="preserve"> </w:t>
      </w:r>
      <w:r w:rsidR="000A3C33" w:rsidRPr="000A3C33">
        <w:rPr>
          <w:rFonts w:asciiTheme="minorHAnsi" w:hAnsiTheme="minorHAnsi" w:cstheme="minorHAnsi"/>
          <w:sz w:val="24"/>
          <w:szCs w:val="24"/>
        </w:rPr>
        <w:t>capacidades y la construcción de conocimientos para utilizarlos en situaciones</w:t>
      </w:r>
      <w:r w:rsidR="000A3C33">
        <w:rPr>
          <w:rFonts w:asciiTheme="minorHAnsi" w:hAnsiTheme="minorHAnsi" w:cstheme="minorHAnsi"/>
          <w:sz w:val="24"/>
          <w:szCs w:val="24"/>
        </w:rPr>
        <w:t xml:space="preserve"> </w:t>
      </w:r>
      <w:r w:rsidR="000A3C33" w:rsidRPr="000A3C33">
        <w:rPr>
          <w:rFonts w:asciiTheme="minorHAnsi" w:hAnsiTheme="minorHAnsi" w:cstheme="minorHAnsi"/>
          <w:sz w:val="24"/>
          <w:szCs w:val="24"/>
        </w:rPr>
        <w:t>variadas. Los problemas deben generar un desafío o desequilibrio en los</w:t>
      </w:r>
      <w:r w:rsidR="000A3C33">
        <w:rPr>
          <w:rFonts w:asciiTheme="minorHAnsi" w:hAnsiTheme="minorHAnsi" w:cstheme="minorHAnsi"/>
          <w:sz w:val="24"/>
          <w:szCs w:val="24"/>
        </w:rPr>
        <w:t xml:space="preserve"> </w:t>
      </w:r>
      <w:r w:rsidR="000A3C33" w:rsidRPr="000A3C33">
        <w:rPr>
          <w:rFonts w:asciiTheme="minorHAnsi" w:hAnsiTheme="minorHAnsi" w:cstheme="minorHAnsi"/>
          <w:sz w:val="24"/>
          <w:szCs w:val="24"/>
        </w:rPr>
        <w:t>niños</w:t>
      </w:r>
      <w:r w:rsidR="000A3C33">
        <w:rPr>
          <w:rFonts w:asciiTheme="minorHAnsi" w:hAnsiTheme="minorHAnsi" w:cstheme="minorHAnsi"/>
          <w:sz w:val="24"/>
          <w:szCs w:val="24"/>
        </w:rPr>
        <w:t xml:space="preserve"> sin que sobrepase su comprensión. </w:t>
      </w:r>
    </w:p>
    <w:p w14:paraId="610809E0" w14:textId="6B4C0D86" w:rsidR="00E518F2" w:rsidRDefault="000A3C33" w:rsidP="007B5E47">
      <w:pPr>
        <w:spacing w:line="360" w:lineRule="auto"/>
        <w:ind w:left="360"/>
        <w:jc w:val="both"/>
        <w:rPr>
          <w:rFonts w:asciiTheme="minorHAnsi" w:hAnsiTheme="minorHAnsi" w:cstheme="minorHAnsi"/>
          <w:sz w:val="24"/>
          <w:szCs w:val="24"/>
        </w:rPr>
      </w:pPr>
      <w:r>
        <w:rPr>
          <w:rFonts w:asciiTheme="minorHAnsi" w:hAnsiTheme="minorHAnsi" w:cstheme="minorHAnsi"/>
          <w:sz w:val="24"/>
          <w:szCs w:val="24"/>
        </w:rPr>
        <w:t xml:space="preserve">Por eso el papel del docente es crear un ambiente de confianza, motivación, participación </w:t>
      </w:r>
      <w:r w:rsidR="007B5E47">
        <w:rPr>
          <w:rFonts w:asciiTheme="minorHAnsi" w:hAnsiTheme="minorHAnsi" w:cstheme="minorHAnsi"/>
          <w:sz w:val="24"/>
          <w:szCs w:val="24"/>
        </w:rPr>
        <w:t xml:space="preserve">y retroalimentación, aplicar situaciones que sean un reto para los alumnos, el docente solo cumple cómo guía pues solo debe brindarle distintas herramientas a los alumnos para que ellos decidan cual utilizarán y como lo harán para dar solución </w:t>
      </w:r>
      <w:r w:rsidR="002B6CCF">
        <w:rPr>
          <w:rFonts w:asciiTheme="minorHAnsi" w:hAnsiTheme="minorHAnsi" w:cstheme="minorHAnsi"/>
          <w:sz w:val="24"/>
          <w:szCs w:val="24"/>
        </w:rPr>
        <w:t>al</w:t>
      </w:r>
      <w:r w:rsidR="007B5E47">
        <w:rPr>
          <w:rFonts w:asciiTheme="minorHAnsi" w:hAnsiTheme="minorHAnsi" w:cstheme="minorHAnsi"/>
          <w:sz w:val="24"/>
          <w:szCs w:val="24"/>
        </w:rPr>
        <w:t xml:space="preserve"> problema, problemas </w:t>
      </w:r>
      <w:r w:rsidR="002B6CCF">
        <w:rPr>
          <w:rFonts w:asciiTheme="minorHAnsi" w:hAnsiTheme="minorHAnsi" w:cstheme="minorHAnsi"/>
          <w:sz w:val="24"/>
          <w:szCs w:val="24"/>
        </w:rPr>
        <w:t>que los niños familiaricen con su vida cotidiana para que los niños le encuentren la utilidad a las matemáticas,</w:t>
      </w:r>
      <w:r w:rsidR="007B5E47">
        <w:rPr>
          <w:rFonts w:asciiTheme="minorHAnsi" w:hAnsiTheme="minorHAnsi" w:cstheme="minorHAnsi"/>
          <w:sz w:val="24"/>
          <w:szCs w:val="24"/>
        </w:rPr>
        <w:t xml:space="preserve"> debe buscar la autonomía de los alumnos</w:t>
      </w:r>
      <w:r w:rsidR="002B6CCF">
        <w:rPr>
          <w:rFonts w:asciiTheme="minorHAnsi" w:hAnsiTheme="minorHAnsi" w:cstheme="minorHAnsi"/>
          <w:sz w:val="24"/>
          <w:szCs w:val="24"/>
        </w:rPr>
        <w:t>, anticipar las posibles dudas y respuestas de los alumnos para tener material con qué ayudarles en caso de que se presente alguna.</w:t>
      </w:r>
      <w:r w:rsidR="007B5E47">
        <w:rPr>
          <w:rFonts w:asciiTheme="minorHAnsi" w:hAnsiTheme="minorHAnsi" w:cstheme="minorHAnsi"/>
          <w:sz w:val="24"/>
          <w:szCs w:val="24"/>
        </w:rPr>
        <w:t xml:space="preserve"> </w:t>
      </w:r>
      <w:r w:rsidR="007B5E47" w:rsidRPr="007B5E47">
        <w:rPr>
          <w:rFonts w:asciiTheme="minorHAnsi" w:hAnsiTheme="minorHAnsi" w:cstheme="minorHAnsi"/>
          <w:sz w:val="24"/>
          <w:szCs w:val="24"/>
        </w:rPr>
        <w:t>Como señala Artigue</w:t>
      </w:r>
      <w:r w:rsidR="007B5E47">
        <w:rPr>
          <w:rFonts w:asciiTheme="minorHAnsi" w:hAnsiTheme="minorHAnsi" w:cstheme="minorHAnsi"/>
          <w:sz w:val="24"/>
          <w:szCs w:val="24"/>
        </w:rPr>
        <w:t xml:space="preserve"> </w:t>
      </w:r>
      <w:r w:rsidR="007B5E47" w:rsidRPr="007B5E47">
        <w:rPr>
          <w:rFonts w:asciiTheme="minorHAnsi" w:hAnsiTheme="minorHAnsi" w:cstheme="minorHAnsi"/>
          <w:sz w:val="24"/>
          <w:szCs w:val="24"/>
        </w:rPr>
        <w:t>(1986), “[...] lo que se propone la enseñanza de las matemáticas no es simplemente la</w:t>
      </w:r>
      <w:r w:rsidR="007B5E47">
        <w:rPr>
          <w:rFonts w:asciiTheme="minorHAnsi" w:hAnsiTheme="minorHAnsi" w:cstheme="minorHAnsi"/>
          <w:sz w:val="24"/>
          <w:szCs w:val="24"/>
        </w:rPr>
        <w:t xml:space="preserve"> </w:t>
      </w:r>
      <w:r w:rsidR="007B5E47" w:rsidRPr="007B5E47">
        <w:rPr>
          <w:rFonts w:asciiTheme="minorHAnsi" w:hAnsiTheme="minorHAnsi" w:cstheme="minorHAnsi"/>
          <w:sz w:val="24"/>
          <w:szCs w:val="24"/>
        </w:rPr>
        <w:t>transmisión de conocimientos matemáticos, sino, más globalmente, la</w:t>
      </w:r>
      <w:r w:rsidR="007B5E47">
        <w:rPr>
          <w:rFonts w:asciiTheme="minorHAnsi" w:hAnsiTheme="minorHAnsi" w:cstheme="minorHAnsi"/>
          <w:sz w:val="24"/>
          <w:szCs w:val="24"/>
        </w:rPr>
        <w:t xml:space="preserve"> </w:t>
      </w:r>
      <w:r w:rsidR="007B5E47" w:rsidRPr="007B5E47">
        <w:rPr>
          <w:rFonts w:asciiTheme="minorHAnsi" w:hAnsiTheme="minorHAnsi" w:cstheme="minorHAnsi"/>
          <w:sz w:val="24"/>
          <w:szCs w:val="24"/>
        </w:rPr>
        <w:t>transmisión de una</w:t>
      </w:r>
      <w:r w:rsidR="007B5E47">
        <w:rPr>
          <w:rFonts w:asciiTheme="minorHAnsi" w:hAnsiTheme="minorHAnsi" w:cstheme="minorHAnsi"/>
          <w:sz w:val="24"/>
          <w:szCs w:val="24"/>
        </w:rPr>
        <w:t xml:space="preserve"> </w:t>
      </w:r>
      <w:r w:rsidR="007B5E47" w:rsidRPr="007B5E47">
        <w:rPr>
          <w:rFonts w:asciiTheme="minorHAnsi" w:hAnsiTheme="minorHAnsi" w:cstheme="minorHAnsi"/>
          <w:sz w:val="24"/>
          <w:szCs w:val="24"/>
        </w:rPr>
        <w:t>cultura. Se trata de que los alumnos entren en el juego matemático”.</w:t>
      </w:r>
    </w:p>
    <w:p w14:paraId="5FAFAC8A" w14:textId="49BE88ED" w:rsidR="002B6CCF" w:rsidRDefault="002B6CCF" w:rsidP="007B5E47">
      <w:pPr>
        <w:spacing w:line="360" w:lineRule="auto"/>
        <w:ind w:left="360"/>
        <w:jc w:val="both"/>
        <w:rPr>
          <w:rFonts w:asciiTheme="minorHAnsi" w:hAnsiTheme="minorHAnsi" w:cstheme="minorHAnsi"/>
          <w:sz w:val="24"/>
          <w:szCs w:val="24"/>
        </w:rPr>
      </w:pPr>
      <w:r>
        <w:rPr>
          <w:rFonts w:asciiTheme="minorHAnsi" w:hAnsiTheme="minorHAnsi" w:cstheme="minorHAnsi"/>
          <w:sz w:val="24"/>
          <w:szCs w:val="24"/>
        </w:rPr>
        <w:t>Una vez que ya abordamos todo esto, explicaremos la importancia de que las alumnas que cursan la licenciatura en preescolar,</w:t>
      </w:r>
      <w:r w:rsidR="000D4A88">
        <w:rPr>
          <w:rFonts w:asciiTheme="minorHAnsi" w:hAnsiTheme="minorHAnsi" w:cstheme="minorHAnsi"/>
          <w:sz w:val="24"/>
          <w:szCs w:val="24"/>
        </w:rPr>
        <w:t xml:space="preserve"> es importante que se vea este curso pues nos ayuda a manejar y ver como se trabaja cada organizador, tener experiencia de cómo podemos elaborar secuencias didácticas que manejen este organizador curricular, las actividades que podemos aplicar y cómo aplicarlo pues también tuvimos la oportunidad de aplicar una actividad de figuras geométricas, en lo particular puedo decir que este curso nos ayudó mucho porque también tuvimos la oportunidad de observar una clase de preescolar y aunque no se manejaron tal cual el campo de pensamiento matemático si </w:t>
      </w:r>
      <w:r w:rsidR="000D4A88">
        <w:rPr>
          <w:rFonts w:asciiTheme="minorHAnsi" w:hAnsiTheme="minorHAnsi" w:cstheme="minorHAnsi"/>
          <w:sz w:val="24"/>
          <w:szCs w:val="24"/>
        </w:rPr>
        <w:lastRenderedPageBreak/>
        <w:t>pudimos observar algunas formas de medida de capacidad pues los niños manejaban lo que era “un vaso medio lleno”, “dos cucharadas” y algunas medidas así, fue muy interesante como la titular manejo este curso pues nos daba mucha retroalimentación y el hecho e que nosotras fuéramos viendo ejemplos mientras veíamos la lectura nos ayudó mucho más a comprender los conceptos y las formas de aplicar actividades pues muy seguido hacíamos secuencias e íbamos mejorando cada vez más ya que conocíamos más elementos para elaborar esta.</w:t>
      </w:r>
      <w:r>
        <w:rPr>
          <w:rFonts w:asciiTheme="minorHAnsi" w:hAnsiTheme="minorHAnsi" w:cstheme="minorHAnsi"/>
          <w:sz w:val="24"/>
          <w:szCs w:val="24"/>
        </w:rPr>
        <w:t xml:space="preserve"> </w:t>
      </w:r>
      <w:r w:rsidR="000D4A88">
        <w:rPr>
          <w:rFonts w:asciiTheme="minorHAnsi" w:hAnsiTheme="minorHAnsi" w:cstheme="minorHAnsi"/>
          <w:sz w:val="24"/>
          <w:szCs w:val="24"/>
        </w:rPr>
        <w:t>C</w:t>
      </w:r>
      <w:r>
        <w:rPr>
          <w:rFonts w:asciiTheme="minorHAnsi" w:hAnsiTheme="minorHAnsi" w:cstheme="minorHAnsi"/>
          <w:sz w:val="24"/>
          <w:szCs w:val="24"/>
        </w:rPr>
        <w:t>omo bien sabemos al momento de egresar de la carrera se deben haber adquirido distintas competencias profesionales a lo largo de la carrera, el curso de forma, espacio y medida maneja 4 de ellas, las cuales son:</w:t>
      </w:r>
    </w:p>
    <w:p w14:paraId="41447E5F" w14:textId="77777777" w:rsidR="002B6CCF" w:rsidRPr="002B6CCF" w:rsidRDefault="002B6CCF" w:rsidP="002B6CCF">
      <w:pPr>
        <w:pStyle w:val="Prrafodelista"/>
        <w:numPr>
          <w:ilvl w:val="0"/>
          <w:numId w:val="5"/>
        </w:numPr>
        <w:spacing w:line="360" w:lineRule="auto"/>
        <w:jc w:val="both"/>
        <w:rPr>
          <w:rFonts w:asciiTheme="minorHAnsi" w:hAnsiTheme="minorHAnsi" w:cstheme="minorHAnsi"/>
          <w:sz w:val="24"/>
          <w:szCs w:val="24"/>
        </w:rPr>
      </w:pPr>
      <w:r w:rsidRPr="002B6CCF">
        <w:rPr>
          <w:rFonts w:asciiTheme="minorHAnsi" w:hAnsiTheme="minorHAnsi" w:cstheme="minorHAnsi"/>
          <w:sz w:val="24"/>
          <w:szCs w:val="24"/>
        </w:rPr>
        <w:t>Aplica el plan y programas de estudio para alcanzar los propósitos educativos y contribuir al pleno desenvolvimiento de las capacidades de sus alumnos.</w:t>
      </w:r>
    </w:p>
    <w:p w14:paraId="7C251191" w14:textId="443F08E1" w:rsidR="002B6CCF" w:rsidRPr="002B6CCF" w:rsidRDefault="002B6CCF" w:rsidP="002B6CCF">
      <w:pPr>
        <w:pStyle w:val="Prrafodelista"/>
        <w:numPr>
          <w:ilvl w:val="0"/>
          <w:numId w:val="5"/>
        </w:numPr>
        <w:spacing w:line="360" w:lineRule="auto"/>
        <w:jc w:val="both"/>
        <w:rPr>
          <w:rFonts w:asciiTheme="minorHAnsi" w:hAnsiTheme="minorHAnsi" w:cstheme="minorHAnsi"/>
          <w:sz w:val="24"/>
          <w:szCs w:val="24"/>
        </w:rPr>
      </w:pPr>
      <w:r w:rsidRPr="002B6CCF">
        <w:rPr>
          <w:rFonts w:asciiTheme="minorHAnsi" w:hAnsiTheme="minorHAnsi" w:cstheme="minorHAnsi"/>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BBA1814" w14:textId="0CAA4BA8" w:rsidR="002B6CCF" w:rsidRPr="002B6CCF" w:rsidRDefault="002B6CCF" w:rsidP="002B6CCF">
      <w:pPr>
        <w:pStyle w:val="Prrafodelista"/>
        <w:numPr>
          <w:ilvl w:val="0"/>
          <w:numId w:val="5"/>
        </w:numPr>
        <w:spacing w:line="360" w:lineRule="auto"/>
        <w:jc w:val="both"/>
        <w:rPr>
          <w:rFonts w:asciiTheme="minorHAnsi" w:hAnsiTheme="minorHAnsi" w:cstheme="minorHAnsi"/>
          <w:sz w:val="24"/>
          <w:szCs w:val="24"/>
        </w:rPr>
      </w:pPr>
      <w:r w:rsidRPr="002B6CCF">
        <w:rPr>
          <w:rFonts w:asciiTheme="minorHAnsi" w:hAnsiTheme="minorHAnsi" w:cstheme="minorHAnsi"/>
          <w:sz w:val="24"/>
          <w:szCs w:val="24"/>
        </w:rPr>
        <w:t>Emplea la evaluación para intervenir en los diferentes ámbitos y momentos de la tarea educativa para mejorar los aprendizajes de sus alumnos.</w:t>
      </w:r>
    </w:p>
    <w:p w14:paraId="35BBF564" w14:textId="70A9E918" w:rsidR="000D4A88" w:rsidRDefault="002B6CCF" w:rsidP="000D4A88">
      <w:pPr>
        <w:pStyle w:val="Prrafodelista"/>
        <w:numPr>
          <w:ilvl w:val="0"/>
          <w:numId w:val="5"/>
        </w:numPr>
        <w:spacing w:line="360" w:lineRule="auto"/>
        <w:jc w:val="both"/>
        <w:rPr>
          <w:rFonts w:asciiTheme="minorHAnsi" w:hAnsiTheme="minorHAnsi" w:cstheme="minorHAnsi"/>
          <w:sz w:val="24"/>
          <w:szCs w:val="24"/>
        </w:rPr>
      </w:pPr>
      <w:r w:rsidRPr="002B6CCF">
        <w:rPr>
          <w:rFonts w:asciiTheme="minorHAnsi" w:hAnsiTheme="minorHAnsi" w:cstheme="minorHAnsi"/>
          <w:sz w:val="24"/>
          <w:szCs w:val="24"/>
        </w:rPr>
        <w:t>Integra recursos de la investigación educativa para enriquecer su práctica profesional, expresando su interés por el conocimiento, la ciencia y la mejora de la educación.</w:t>
      </w:r>
    </w:p>
    <w:p w14:paraId="41601F6D" w14:textId="3C50BBFF" w:rsidR="000D4A88" w:rsidRDefault="000D4A88" w:rsidP="000D4A88">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Considero que si se manejaron estas competencias en el curso y las pudimos favorecer, aunque claramente no pudimos </w:t>
      </w:r>
      <w:r w:rsidR="009D66AE">
        <w:rPr>
          <w:rFonts w:asciiTheme="minorHAnsi" w:hAnsiTheme="minorHAnsi" w:cstheme="minorHAnsi"/>
          <w:sz w:val="24"/>
          <w:szCs w:val="24"/>
        </w:rPr>
        <w:t xml:space="preserve">adquirirlas al 100%, creo que si las manejamos de manera satisfactoria pues ya conocemos mejor, talvez no a fondo el programa de estudios, pero si de una manera amplia para poderlo manejar, esto fue gracias a las actividades como el Padlet y las matrices de clasificación que realizamos, también con la actividad que aplicamos que anteriormente mencioné, </w:t>
      </w:r>
      <w:r w:rsidR="009D66AE">
        <w:rPr>
          <w:rFonts w:asciiTheme="minorHAnsi" w:hAnsiTheme="minorHAnsi" w:cstheme="minorHAnsi"/>
          <w:sz w:val="24"/>
          <w:szCs w:val="24"/>
        </w:rPr>
        <w:lastRenderedPageBreak/>
        <w:t xml:space="preserve">trabajamos distintas estrategias y recursos de aplicación de actividades, en realidad aplicamos dos secuencias, una a un párvulo y otra a las mismas compañeras de la sección también manejando distintas herramientas y materiales didácticos adaptándonos a la situación, el ambiente, nivel y el contexto, en estas dos secuencias teníamos forma de evaluación, algunas compañeras manejaban listas de cotejo y otras como una servidora aprovechábamos el cierre de la secuencia para aplicar nuestra evaluación que podía ser cuestionando al alumno o con la realización de un producto donde nos explicarán qué hicieron o identificaran disantos objetos, al momento de realizar nuestras matrices de clasificación, las observaciones y la aplicación de la secuencia, teníamos un apartado donde algún autor nos explicaba el porqué de que el niño no pudiera realizar alguna acción o que lo hiciera de manera muy fácil, la forma en que los niños aprendían, cómo los tenemos que acercar a las matemáticas y los procesos que </w:t>
      </w:r>
      <w:r w:rsidR="00B21D7A">
        <w:rPr>
          <w:rFonts w:asciiTheme="minorHAnsi" w:hAnsiTheme="minorHAnsi" w:cstheme="minorHAnsi"/>
          <w:sz w:val="24"/>
          <w:szCs w:val="24"/>
        </w:rPr>
        <w:t xml:space="preserve">pasaban. </w:t>
      </w:r>
    </w:p>
    <w:p w14:paraId="00490600" w14:textId="7CB9200B" w:rsidR="00B21D7A" w:rsidRDefault="00B21D7A" w:rsidP="000D4A88">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En conclusión, este curso nos ayudó mucho a poner en práctica la teoría a observarla, cómo hacer o aplicar situaciones problema para que los niños las resuelvan, que el niño en verdad conozca la importancia de las matemáticas en su vida cotidiana, a saber, cómo se compone el programa de estudios del cual tendremos que ser amigos fieles pues estos nos acompañarán desde que estamos estudiando la carrera, que la ejerzamos y nos jubilemos. El papel del docente que es muy importante pues no sabíamos cómo debíamos de interactuar con los niños, si decíamos estar ayudándolos todo el tiempo o dejarlos que pasen por un proceso de analizar, comprender, solucionar y comprobar, claro que si se llegan a atorar en algún momento podemos guiarlos, pero no darles la respuesta solo plantearles de otra manera el problema. </w:t>
      </w:r>
    </w:p>
    <w:p w14:paraId="650F5123" w14:textId="17A89165" w:rsidR="00B21D7A" w:rsidRDefault="00B21D7A" w:rsidP="000D4A88">
      <w:pPr>
        <w:spacing w:line="360" w:lineRule="auto"/>
        <w:jc w:val="both"/>
        <w:rPr>
          <w:rFonts w:asciiTheme="minorHAnsi" w:hAnsiTheme="minorHAnsi" w:cstheme="minorHAnsi"/>
          <w:sz w:val="24"/>
          <w:szCs w:val="24"/>
        </w:rPr>
      </w:pPr>
    </w:p>
    <w:p w14:paraId="38DE95D3" w14:textId="4E269A17" w:rsidR="00B21D7A" w:rsidRDefault="00B21D7A" w:rsidP="000D4A88">
      <w:pPr>
        <w:spacing w:line="360" w:lineRule="auto"/>
        <w:jc w:val="both"/>
        <w:rPr>
          <w:rFonts w:asciiTheme="minorHAnsi" w:hAnsiTheme="minorHAnsi" w:cstheme="minorHAnsi"/>
          <w:sz w:val="24"/>
          <w:szCs w:val="24"/>
        </w:rPr>
      </w:pPr>
    </w:p>
    <w:p w14:paraId="39F24769" w14:textId="1EAA65EE" w:rsidR="00B21D7A" w:rsidRDefault="00B21D7A" w:rsidP="000D4A88">
      <w:pPr>
        <w:spacing w:line="360" w:lineRule="auto"/>
        <w:jc w:val="both"/>
        <w:rPr>
          <w:rFonts w:asciiTheme="minorHAnsi" w:hAnsiTheme="minorHAnsi" w:cstheme="minorHAnsi"/>
          <w:sz w:val="24"/>
          <w:szCs w:val="24"/>
        </w:rPr>
      </w:pPr>
    </w:p>
    <w:p w14:paraId="0A152CB0" w14:textId="69600B84" w:rsidR="00B21D7A" w:rsidRDefault="00B21D7A" w:rsidP="000D4A88">
      <w:pPr>
        <w:spacing w:line="360" w:lineRule="auto"/>
        <w:jc w:val="both"/>
        <w:rPr>
          <w:rFonts w:asciiTheme="minorHAnsi" w:hAnsiTheme="minorHAnsi" w:cstheme="minorHAnsi"/>
          <w:sz w:val="24"/>
          <w:szCs w:val="24"/>
        </w:rPr>
      </w:pPr>
    </w:p>
    <w:p w14:paraId="24A6ADE8" w14:textId="0FC81C57" w:rsidR="00B21D7A" w:rsidRDefault="00B21D7A" w:rsidP="000D4A88">
      <w:pPr>
        <w:spacing w:line="360" w:lineRule="auto"/>
        <w:jc w:val="both"/>
        <w:rPr>
          <w:rFonts w:asciiTheme="minorHAnsi" w:hAnsiTheme="minorHAnsi" w:cstheme="minorHAnsi"/>
          <w:sz w:val="24"/>
          <w:szCs w:val="24"/>
        </w:rPr>
      </w:pPr>
    </w:p>
    <w:p w14:paraId="0AF3ED35" w14:textId="7A75892B" w:rsidR="00B21D7A" w:rsidRDefault="00B21D7A" w:rsidP="00B21D7A">
      <w:pPr>
        <w:pStyle w:val="Ttulo7"/>
        <w:rPr>
          <w:sz w:val="32"/>
        </w:rPr>
      </w:pPr>
      <w:r w:rsidRPr="00B21D7A">
        <w:rPr>
          <w:sz w:val="32"/>
        </w:rPr>
        <w:lastRenderedPageBreak/>
        <w:t>Referencias</w:t>
      </w:r>
    </w:p>
    <w:p w14:paraId="0A1C243F" w14:textId="77777777" w:rsidR="000276E7" w:rsidRPr="000276E7" w:rsidRDefault="000276E7" w:rsidP="000276E7"/>
    <w:p w14:paraId="4EA4F91E" w14:textId="74A72E78" w:rsidR="00B21D7A" w:rsidRDefault="00B21D7A" w:rsidP="00B21D7A">
      <w:pPr>
        <w:ind w:left="720" w:hanging="720"/>
        <w:rPr>
          <w:rFonts w:ascii="Times New Roman" w:hAnsi="Times New Roman" w:cs="Times New Roman"/>
        </w:rPr>
      </w:pPr>
      <w:r w:rsidRPr="000276E7">
        <w:rPr>
          <w:rFonts w:ascii="Times New Roman" w:hAnsi="Times New Roman" w:cs="Times New Roman"/>
        </w:rPr>
        <w:t>María Emilia Quaranta, M. E. (2009). La enseñanza de la Geometría en el jardín de infantes. La Plata Provincia de Buenos Aires: Dirección General de Cultura y Educación Subsecretaría de Educación.</w:t>
      </w:r>
    </w:p>
    <w:p w14:paraId="4CAEAA87" w14:textId="77777777" w:rsidR="000276E7" w:rsidRPr="000276E7" w:rsidRDefault="000276E7" w:rsidP="00B21D7A">
      <w:pPr>
        <w:ind w:left="720" w:hanging="720"/>
        <w:rPr>
          <w:rFonts w:ascii="Times New Roman" w:hAnsi="Times New Roman" w:cs="Times New Roman"/>
        </w:rPr>
      </w:pPr>
    </w:p>
    <w:p w14:paraId="6F7A280A" w14:textId="63D0DD79" w:rsidR="00B21D7A" w:rsidRDefault="00B21D7A" w:rsidP="00B21D7A">
      <w:pPr>
        <w:ind w:left="720" w:hanging="720"/>
        <w:rPr>
          <w:rFonts w:ascii="Times New Roman" w:hAnsi="Times New Roman" w:cs="Times New Roman"/>
        </w:rPr>
      </w:pPr>
      <w:r w:rsidRPr="000276E7">
        <w:rPr>
          <w:rFonts w:ascii="Times New Roman" w:hAnsi="Times New Roman" w:cs="Times New Roman"/>
        </w:rPr>
        <w:t>Pública, S. d. (2017). Aprendizajes clave para la educación integral. Ciudad de México: Secretaría de Educación Pública.</w:t>
      </w:r>
    </w:p>
    <w:p w14:paraId="5ECD6264" w14:textId="77777777" w:rsidR="000276E7" w:rsidRDefault="000276E7" w:rsidP="00B21D7A">
      <w:pPr>
        <w:ind w:left="720" w:hanging="720"/>
        <w:rPr>
          <w:rFonts w:ascii="Times New Roman" w:hAnsi="Times New Roman" w:cs="Times New Roman"/>
        </w:rPr>
      </w:pPr>
    </w:p>
    <w:p w14:paraId="729CF86F" w14:textId="42DA93C5" w:rsidR="000276E7" w:rsidRDefault="000276E7" w:rsidP="00B21D7A">
      <w:pPr>
        <w:ind w:left="720" w:hanging="720"/>
        <w:rPr>
          <w:rFonts w:ascii="Times New Roman" w:hAnsi="Times New Roman" w:cs="Times New Roman"/>
        </w:rPr>
      </w:pPr>
      <w:r w:rsidRPr="000276E7">
        <w:rPr>
          <w:rFonts w:ascii="Times New Roman" w:hAnsi="Times New Roman" w:cs="Times New Roman"/>
        </w:rPr>
        <w:t xml:space="preserve">Lezama, F., &amp; Montoya, M. S. (2016). La reproducibilidad de situaciones de aprendizaje en un taller de reflexión docente. Cuadernos de Investigación Educativa, 7(1), 41. </w:t>
      </w:r>
      <w:hyperlink r:id="rId10" w:history="1">
        <w:r w:rsidRPr="007E09E1">
          <w:rPr>
            <w:rStyle w:val="Hipervnculo"/>
            <w:rFonts w:ascii="Times New Roman" w:hAnsi="Times New Roman" w:cs="Times New Roman"/>
          </w:rPr>
          <w:t>https://doi.org/10.18861/cied.2016.7.1.2574</w:t>
        </w:r>
      </w:hyperlink>
    </w:p>
    <w:p w14:paraId="0B7BF9C0" w14:textId="5663CDBF" w:rsidR="000276E7" w:rsidRDefault="000276E7" w:rsidP="00B21D7A">
      <w:pPr>
        <w:ind w:left="720" w:hanging="720"/>
        <w:rPr>
          <w:rFonts w:ascii="Times New Roman" w:hAnsi="Times New Roman" w:cs="Times New Roman"/>
        </w:rPr>
      </w:pPr>
    </w:p>
    <w:p w14:paraId="4DD908C7" w14:textId="1A32A5D1" w:rsidR="000276E7" w:rsidRDefault="000276E7" w:rsidP="00B21D7A">
      <w:pPr>
        <w:ind w:left="720" w:hanging="720"/>
        <w:rPr>
          <w:rFonts w:ascii="Times New Roman" w:hAnsi="Times New Roman" w:cs="Times New Roman"/>
        </w:rPr>
      </w:pPr>
    </w:p>
    <w:p w14:paraId="24100F81" w14:textId="172F93C5" w:rsidR="000276E7" w:rsidRDefault="000276E7" w:rsidP="00B21D7A">
      <w:pPr>
        <w:ind w:left="720" w:hanging="720"/>
        <w:rPr>
          <w:rFonts w:ascii="Times New Roman" w:hAnsi="Times New Roman" w:cs="Times New Roman"/>
        </w:rPr>
      </w:pPr>
    </w:p>
    <w:p w14:paraId="1744A01F" w14:textId="3EBF778A" w:rsidR="000276E7" w:rsidRDefault="000276E7" w:rsidP="00B21D7A">
      <w:pPr>
        <w:ind w:left="720" w:hanging="720"/>
        <w:rPr>
          <w:rFonts w:ascii="Times New Roman" w:hAnsi="Times New Roman" w:cs="Times New Roman"/>
        </w:rPr>
      </w:pPr>
    </w:p>
    <w:p w14:paraId="5259BE67" w14:textId="57EA4404" w:rsidR="000276E7" w:rsidRDefault="000276E7" w:rsidP="00B21D7A">
      <w:pPr>
        <w:ind w:left="720" w:hanging="720"/>
        <w:rPr>
          <w:rFonts w:ascii="Times New Roman" w:hAnsi="Times New Roman" w:cs="Times New Roman"/>
        </w:rPr>
      </w:pPr>
    </w:p>
    <w:p w14:paraId="51403C0C" w14:textId="284C7619" w:rsidR="000276E7" w:rsidRDefault="000276E7" w:rsidP="00B21D7A">
      <w:pPr>
        <w:ind w:left="720" w:hanging="720"/>
        <w:rPr>
          <w:rFonts w:ascii="Times New Roman" w:hAnsi="Times New Roman" w:cs="Times New Roman"/>
        </w:rPr>
      </w:pPr>
    </w:p>
    <w:p w14:paraId="185B597A" w14:textId="0384603C" w:rsidR="000276E7" w:rsidRDefault="000276E7" w:rsidP="00B21D7A">
      <w:pPr>
        <w:ind w:left="720" w:hanging="720"/>
        <w:rPr>
          <w:rFonts w:ascii="Times New Roman" w:hAnsi="Times New Roman" w:cs="Times New Roman"/>
        </w:rPr>
      </w:pPr>
    </w:p>
    <w:p w14:paraId="086C9925" w14:textId="493BCE86" w:rsidR="000276E7" w:rsidRDefault="000276E7" w:rsidP="00B21D7A">
      <w:pPr>
        <w:ind w:left="720" w:hanging="720"/>
        <w:rPr>
          <w:rFonts w:ascii="Times New Roman" w:hAnsi="Times New Roman" w:cs="Times New Roman"/>
        </w:rPr>
      </w:pPr>
    </w:p>
    <w:p w14:paraId="166EB95B" w14:textId="30C9A742" w:rsidR="000276E7" w:rsidRDefault="000276E7" w:rsidP="00B21D7A">
      <w:pPr>
        <w:ind w:left="720" w:hanging="720"/>
        <w:rPr>
          <w:rFonts w:ascii="Times New Roman" w:hAnsi="Times New Roman" w:cs="Times New Roman"/>
        </w:rPr>
      </w:pPr>
    </w:p>
    <w:p w14:paraId="43226897" w14:textId="1A134BFD" w:rsidR="000276E7" w:rsidRDefault="000276E7" w:rsidP="00B21D7A">
      <w:pPr>
        <w:ind w:left="720" w:hanging="720"/>
        <w:rPr>
          <w:rFonts w:ascii="Times New Roman" w:hAnsi="Times New Roman" w:cs="Times New Roman"/>
        </w:rPr>
      </w:pPr>
    </w:p>
    <w:p w14:paraId="7156E84C" w14:textId="2E1A9F13" w:rsidR="000276E7" w:rsidRDefault="000276E7" w:rsidP="00B21D7A">
      <w:pPr>
        <w:ind w:left="720" w:hanging="720"/>
        <w:rPr>
          <w:rFonts w:ascii="Times New Roman" w:hAnsi="Times New Roman" w:cs="Times New Roman"/>
        </w:rPr>
      </w:pPr>
    </w:p>
    <w:p w14:paraId="4E55724B" w14:textId="3F0E91A5" w:rsidR="000276E7" w:rsidRDefault="000276E7" w:rsidP="00B21D7A">
      <w:pPr>
        <w:ind w:left="720" w:hanging="720"/>
        <w:rPr>
          <w:rFonts w:ascii="Times New Roman" w:hAnsi="Times New Roman" w:cs="Times New Roman"/>
        </w:rPr>
      </w:pPr>
    </w:p>
    <w:p w14:paraId="2CF63E16" w14:textId="7DB88EFB" w:rsidR="000276E7" w:rsidRDefault="000276E7" w:rsidP="00B21D7A">
      <w:pPr>
        <w:ind w:left="720" w:hanging="720"/>
        <w:rPr>
          <w:rFonts w:ascii="Times New Roman" w:hAnsi="Times New Roman" w:cs="Times New Roman"/>
        </w:rPr>
      </w:pPr>
    </w:p>
    <w:p w14:paraId="2C522DD8" w14:textId="67B57848" w:rsidR="000276E7" w:rsidRDefault="000276E7" w:rsidP="00B21D7A">
      <w:pPr>
        <w:ind w:left="720" w:hanging="720"/>
        <w:rPr>
          <w:rFonts w:ascii="Times New Roman" w:hAnsi="Times New Roman" w:cs="Times New Roman"/>
        </w:rPr>
      </w:pPr>
    </w:p>
    <w:p w14:paraId="37D44091" w14:textId="64BDCF6B" w:rsidR="000276E7" w:rsidRDefault="000276E7" w:rsidP="00B21D7A">
      <w:pPr>
        <w:ind w:left="720" w:hanging="720"/>
        <w:rPr>
          <w:rFonts w:ascii="Times New Roman" w:hAnsi="Times New Roman" w:cs="Times New Roman"/>
        </w:rPr>
      </w:pPr>
    </w:p>
    <w:p w14:paraId="60CB266B" w14:textId="6C8DBBF2" w:rsidR="000276E7" w:rsidRDefault="000276E7" w:rsidP="00B21D7A">
      <w:pPr>
        <w:ind w:left="720" w:hanging="720"/>
        <w:rPr>
          <w:rFonts w:ascii="Times New Roman" w:hAnsi="Times New Roman" w:cs="Times New Roman"/>
        </w:rPr>
      </w:pPr>
    </w:p>
    <w:p w14:paraId="14703465" w14:textId="2F96B560" w:rsidR="000276E7" w:rsidRDefault="000276E7" w:rsidP="00B21D7A">
      <w:pPr>
        <w:ind w:left="720" w:hanging="720"/>
        <w:rPr>
          <w:rFonts w:ascii="Times New Roman" w:hAnsi="Times New Roman" w:cs="Times New Roman"/>
        </w:rPr>
      </w:pPr>
    </w:p>
    <w:p w14:paraId="43B8DD92" w14:textId="2618FEA3" w:rsidR="000276E7" w:rsidRDefault="000276E7" w:rsidP="00B21D7A">
      <w:pPr>
        <w:ind w:left="720" w:hanging="720"/>
        <w:rPr>
          <w:rFonts w:ascii="Times New Roman" w:hAnsi="Times New Roman" w:cs="Times New Roman"/>
        </w:rPr>
      </w:pPr>
    </w:p>
    <w:p w14:paraId="27ED6977" w14:textId="59F3C130" w:rsidR="000276E7" w:rsidRDefault="000276E7" w:rsidP="00B21D7A">
      <w:pPr>
        <w:ind w:left="720" w:hanging="720"/>
        <w:rPr>
          <w:rFonts w:ascii="Times New Roman" w:hAnsi="Times New Roman" w:cs="Times New Roman"/>
        </w:rPr>
      </w:pPr>
    </w:p>
    <w:p w14:paraId="13AFEF16" w14:textId="5F73D10B" w:rsidR="000276E7" w:rsidRDefault="000276E7" w:rsidP="00063876">
      <w:pPr>
        <w:rPr>
          <w:rFonts w:ascii="Times New Roman" w:hAnsi="Times New Roman" w:cs="Times New Roman"/>
        </w:rPr>
      </w:pPr>
      <w:bookmarkStart w:id="1" w:name="_GoBack"/>
      <w:bookmarkEnd w:id="1"/>
    </w:p>
    <w:p w14:paraId="792779B8" w14:textId="77777777" w:rsidR="000276E7" w:rsidRPr="000276E7" w:rsidRDefault="000276E7" w:rsidP="00B21D7A">
      <w:pPr>
        <w:ind w:left="720" w:hanging="720"/>
        <w:rPr>
          <w:rFonts w:ascii="Times New Roman" w:hAnsi="Times New Roman" w:cs="Times New Roman"/>
        </w:rPr>
      </w:pPr>
    </w:p>
    <w:p w14:paraId="647C3F22" w14:textId="42C11BB2" w:rsidR="00276A74" w:rsidRPr="0094344B" w:rsidRDefault="00276A74" w:rsidP="007B5E47">
      <w:pPr>
        <w:spacing w:line="360" w:lineRule="auto"/>
        <w:ind w:left="360"/>
        <w:jc w:val="center"/>
        <w:rPr>
          <w:rFonts w:asciiTheme="minorHAnsi" w:hAnsiTheme="minorHAnsi" w:cstheme="minorHAnsi"/>
          <w:sz w:val="24"/>
          <w:szCs w:val="24"/>
        </w:rPr>
      </w:pPr>
      <w:r w:rsidRPr="0094344B">
        <w:rPr>
          <w:rFonts w:asciiTheme="minorHAnsi" w:hAnsiTheme="minorHAnsi" w:cstheme="minorHAnsi"/>
          <w:sz w:val="24"/>
          <w:szCs w:val="24"/>
        </w:rPr>
        <w:t>RUBRICAS DE EVALUACIÓN</w:t>
      </w:r>
    </w:p>
    <w:p w14:paraId="0D8EFA0F" w14:textId="77777777" w:rsidR="00843DF6" w:rsidRPr="0094344B" w:rsidRDefault="00276A74">
      <w:pPr>
        <w:spacing w:before="150" w:after="0" w:line="216" w:lineRule="auto"/>
        <w:jc w:val="center"/>
        <w:rPr>
          <w:rFonts w:asciiTheme="minorHAnsi" w:eastAsia="Arial" w:hAnsiTheme="minorHAnsi" w:cstheme="minorHAnsi"/>
          <w:sz w:val="24"/>
          <w:szCs w:val="24"/>
        </w:rPr>
      </w:pPr>
      <w:r w:rsidRPr="0094344B">
        <w:rPr>
          <w:rFonts w:asciiTheme="minorHAnsi" w:eastAsia="Arial" w:hAnsiTheme="minorHAnsi" w:cstheme="minorHAnsi"/>
          <w:b/>
          <w:color w:val="000000"/>
          <w:sz w:val="24"/>
          <w:szCs w:val="24"/>
        </w:rPr>
        <w:t>Evidencia Final</w:t>
      </w:r>
    </w:p>
    <w:p w14:paraId="411BCAD8" w14:textId="77777777" w:rsidR="00276A74" w:rsidRPr="0094344B" w:rsidRDefault="00276A74" w:rsidP="00276A74">
      <w:pPr>
        <w:jc w:val="center"/>
        <w:rPr>
          <w:rFonts w:asciiTheme="minorHAnsi" w:eastAsia="Arial" w:hAnsiTheme="minorHAnsi" w:cstheme="minorHAnsi"/>
          <w:sz w:val="24"/>
          <w:szCs w:val="24"/>
        </w:rPr>
      </w:pPr>
      <w:r w:rsidRPr="0094344B">
        <w:rPr>
          <w:rFonts w:asciiTheme="minorHAnsi" w:eastAsia="Arial" w:hAnsiTheme="minorHAnsi" w:cstheme="minorHAnsi"/>
          <w:sz w:val="24"/>
          <w:szCs w:val="24"/>
        </w:rPr>
        <w:t xml:space="preserve">Ensayo sobre la elaboración de una secuencia didáctica del </w:t>
      </w:r>
      <w:r w:rsidR="00C04D41" w:rsidRPr="0094344B">
        <w:rPr>
          <w:rFonts w:asciiTheme="minorHAnsi" w:eastAsia="Arial" w:hAnsiTheme="minorHAnsi" w:cstheme="minorHAnsi"/>
          <w:sz w:val="24"/>
          <w:szCs w:val="24"/>
        </w:rPr>
        <w:t>forma, espacio y medida</w:t>
      </w:r>
    </w:p>
    <w:p w14:paraId="62419F8D" w14:textId="77777777" w:rsidR="00843DF6" w:rsidRPr="0094344B" w:rsidRDefault="00276A74" w:rsidP="00276A74">
      <w:pPr>
        <w:jc w:val="center"/>
        <w:rPr>
          <w:rFonts w:asciiTheme="minorHAnsi" w:eastAsia="Arial" w:hAnsiTheme="minorHAnsi" w:cstheme="minorHAnsi"/>
          <w:sz w:val="24"/>
          <w:szCs w:val="24"/>
        </w:rPr>
      </w:pPr>
      <w:r w:rsidRPr="0094344B">
        <w:rPr>
          <w:rFonts w:asciiTheme="minorHAnsi" w:eastAsia="Arial" w:hAnsiTheme="minorHAnsi" w:cstheme="minorHAnsi"/>
          <w:b/>
          <w:sz w:val="24"/>
          <w:szCs w:val="24"/>
        </w:rPr>
        <w:t>Rubrica</w:t>
      </w:r>
    </w:p>
    <w:tbl>
      <w:tblPr>
        <w:tblStyle w:val="a"/>
        <w:tblW w:w="11056" w:type="dxa"/>
        <w:tblInd w:w="-1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22"/>
        <w:gridCol w:w="3198"/>
        <w:gridCol w:w="2977"/>
        <w:gridCol w:w="2397"/>
        <w:gridCol w:w="862"/>
      </w:tblGrid>
      <w:tr w:rsidR="00843DF6" w:rsidRPr="00B21D7A" w14:paraId="5852D4C5" w14:textId="77777777" w:rsidTr="00B21D7A">
        <w:trPr>
          <w:trHeight w:val="20"/>
        </w:trPr>
        <w:tc>
          <w:tcPr>
            <w:tcW w:w="1622"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0A92D152" w14:textId="77777777" w:rsidR="00843DF6" w:rsidRPr="00B21D7A" w:rsidRDefault="00276A74" w:rsidP="009519CD">
            <w:pPr>
              <w:pBdr>
                <w:top w:val="nil"/>
                <w:left w:val="nil"/>
                <w:bottom w:val="nil"/>
                <w:right w:val="nil"/>
                <w:between w:val="nil"/>
              </w:pBdr>
              <w:rPr>
                <w:rFonts w:asciiTheme="minorHAnsi" w:eastAsia="Cambria" w:hAnsiTheme="minorHAnsi" w:cstheme="minorHAnsi"/>
                <w:color w:val="000000"/>
                <w:sz w:val="22"/>
                <w:szCs w:val="22"/>
              </w:rPr>
            </w:pPr>
            <w:r w:rsidRPr="00B21D7A">
              <w:rPr>
                <w:rFonts w:asciiTheme="minorHAnsi" w:eastAsia="Arial" w:hAnsiTheme="minorHAnsi" w:cstheme="minorHAnsi"/>
                <w:color w:val="000000"/>
                <w:sz w:val="22"/>
                <w:szCs w:val="22"/>
              </w:rPr>
              <w:t>Valoración</w:t>
            </w:r>
          </w:p>
        </w:tc>
        <w:tc>
          <w:tcPr>
            <w:tcW w:w="319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D74FC40"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 w:val="22"/>
                <w:szCs w:val="22"/>
              </w:rPr>
            </w:pPr>
            <w:r w:rsidRPr="00B21D7A">
              <w:rPr>
                <w:rFonts w:asciiTheme="minorHAnsi" w:eastAsia="Arial" w:hAnsiTheme="minorHAnsi" w:cstheme="minorHAnsi"/>
                <w:color w:val="000000"/>
                <w:sz w:val="22"/>
                <w:szCs w:val="22"/>
              </w:rPr>
              <w:t xml:space="preserve">2 </w:t>
            </w:r>
            <w:proofErr w:type="spellStart"/>
            <w:r w:rsidRPr="00B21D7A">
              <w:rPr>
                <w:rFonts w:asciiTheme="minorHAnsi" w:eastAsia="Arial" w:hAnsiTheme="minorHAnsi" w:cstheme="minorHAnsi"/>
                <w:color w:val="000000"/>
                <w:sz w:val="22"/>
                <w:szCs w:val="22"/>
              </w:rPr>
              <w:t>pts</w:t>
            </w:r>
            <w:proofErr w:type="spellEnd"/>
            <w:r w:rsidRPr="00B21D7A">
              <w:rPr>
                <w:rFonts w:asciiTheme="minorHAnsi" w:eastAsia="Arial" w:hAnsiTheme="minorHAnsi" w:cstheme="minorHAnsi"/>
                <w:color w:val="000000"/>
                <w:sz w:val="22"/>
                <w:szCs w:val="22"/>
              </w:rPr>
              <w:t xml:space="preserve"> c/u</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BFDE556"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 w:val="22"/>
                <w:szCs w:val="22"/>
              </w:rPr>
            </w:pPr>
            <w:r w:rsidRPr="00B21D7A">
              <w:rPr>
                <w:rFonts w:asciiTheme="minorHAnsi" w:eastAsia="Arial" w:hAnsiTheme="minorHAnsi" w:cstheme="minorHAnsi"/>
                <w:color w:val="000000"/>
                <w:sz w:val="22"/>
                <w:szCs w:val="22"/>
              </w:rPr>
              <w:t>1 pt c/u</w:t>
            </w:r>
          </w:p>
        </w:tc>
        <w:tc>
          <w:tcPr>
            <w:tcW w:w="239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653F606"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 w:val="22"/>
                <w:szCs w:val="22"/>
              </w:rPr>
            </w:pPr>
            <w:r w:rsidRPr="00B21D7A">
              <w:rPr>
                <w:rFonts w:asciiTheme="minorHAnsi" w:eastAsia="Arial" w:hAnsiTheme="minorHAnsi" w:cstheme="minorHAnsi"/>
                <w:color w:val="000000"/>
                <w:sz w:val="22"/>
                <w:szCs w:val="22"/>
              </w:rPr>
              <w:t>0</w:t>
            </w:r>
          </w:p>
        </w:tc>
        <w:tc>
          <w:tcPr>
            <w:tcW w:w="8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E121F98"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 w:val="22"/>
                <w:szCs w:val="22"/>
              </w:rPr>
            </w:pPr>
            <w:r w:rsidRPr="00B21D7A">
              <w:rPr>
                <w:rFonts w:asciiTheme="minorHAnsi" w:eastAsia="Arial" w:hAnsiTheme="minorHAnsi" w:cstheme="minorHAnsi"/>
                <w:color w:val="000000"/>
                <w:sz w:val="22"/>
                <w:szCs w:val="22"/>
              </w:rPr>
              <w:t>Total</w:t>
            </w:r>
          </w:p>
        </w:tc>
      </w:tr>
      <w:tr w:rsidR="00843DF6" w:rsidRPr="00B21D7A" w14:paraId="69CFD586" w14:textId="77777777" w:rsidTr="00B21D7A">
        <w:trPr>
          <w:trHeight w:val="569"/>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97F80" w14:textId="77777777" w:rsidR="00843DF6" w:rsidRPr="00B21D7A" w:rsidRDefault="00843DF6" w:rsidP="009519CD">
            <w:pPr>
              <w:pBdr>
                <w:top w:val="nil"/>
                <w:left w:val="nil"/>
                <w:bottom w:val="nil"/>
                <w:right w:val="nil"/>
                <w:between w:val="nil"/>
              </w:pBdr>
              <w:rPr>
                <w:rFonts w:asciiTheme="minorHAnsi" w:eastAsia="Arial" w:hAnsiTheme="minorHAnsi" w:cstheme="minorHAnsi"/>
                <w:b/>
                <w:color w:val="000000"/>
                <w:sz w:val="22"/>
                <w:szCs w:val="22"/>
              </w:rPr>
            </w:pPr>
          </w:p>
          <w:p w14:paraId="735D4DF4" w14:textId="77777777" w:rsidR="00843DF6" w:rsidRPr="00B21D7A" w:rsidRDefault="00276A74">
            <w:pPr>
              <w:pBdr>
                <w:top w:val="nil"/>
                <w:left w:val="nil"/>
                <w:bottom w:val="nil"/>
                <w:right w:val="nil"/>
                <w:between w:val="nil"/>
              </w:pBdr>
              <w:jc w:val="center"/>
              <w:rPr>
                <w:rFonts w:asciiTheme="minorHAnsi" w:eastAsia="Arial" w:hAnsiTheme="minorHAnsi" w:cstheme="minorHAnsi"/>
                <w:b/>
                <w:color w:val="000000"/>
                <w:sz w:val="22"/>
                <w:szCs w:val="22"/>
              </w:rPr>
            </w:pPr>
            <w:r w:rsidRPr="00B21D7A">
              <w:rPr>
                <w:rFonts w:asciiTheme="minorHAnsi" w:eastAsia="Arial" w:hAnsiTheme="minorHAnsi" w:cstheme="minorHAnsi"/>
                <w:b/>
                <w:color w:val="000000"/>
                <w:sz w:val="22"/>
                <w:szCs w:val="22"/>
              </w:rPr>
              <w:t>Profundización</w:t>
            </w:r>
          </w:p>
          <w:p w14:paraId="5D847E9A" w14:textId="77777777" w:rsidR="00843DF6" w:rsidRPr="00B21D7A" w:rsidRDefault="00276A74">
            <w:pPr>
              <w:pBdr>
                <w:top w:val="nil"/>
                <w:left w:val="nil"/>
                <w:bottom w:val="nil"/>
                <w:right w:val="nil"/>
                <w:between w:val="nil"/>
              </w:pBdr>
              <w:jc w:val="center"/>
              <w:rPr>
                <w:rFonts w:asciiTheme="minorHAnsi" w:eastAsia="Cambria" w:hAnsiTheme="minorHAnsi" w:cstheme="minorHAnsi"/>
                <w:color w:val="000000"/>
                <w:sz w:val="22"/>
                <w:szCs w:val="22"/>
              </w:rPr>
            </w:pPr>
            <w:r w:rsidRPr="00B21D7A">
              <w:rPr>
                <w:rFonts w:asciiTheme="minorHAnsi" w:eastAsia="Arial" w:hAnsiTheme="minorHAnsi" w:cstheme="minorHAnsi"/>
                <w:b/>
                <w:color w:val="000000"/>
                <w:sz w:val="22"/>
                <w:szCs w:val="22"/>
              </w:rPr>
              <w:t>del tema</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9C89D"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Descripción clara y sustancial del tema a tratar y buena cantidad de detalles.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213BE"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Descripción ambigua del tema a tratar, algunos detalles que no clarifican el tema.</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C184B"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Descripción inexacta del tema a tratar, sin detalles significativos o escasos.</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CDEE5" w14:textId="77777777" w:rsidR="00843DF6" w:rsidRPr="00B21D7A" w:rsidRDefault="00843DF6">
            <w:pPr>
              <w:rPr>
                <w:rFonts w:asciiTheme="minorHAnsi" w:hAnsiTheme="minorHAnsi" w:cstheme="minorHAnsi"/>
                <w:sz w:val="22"/>
                <w:szCs w:val="22"/>
              </w:rPr>
            </w:pPr>
          </w:p>
        </w:tc>
      </w:tr>
      <w:tr w:rsidR="00843DF6" w:rsidRPr="00B21D7A" w14:paraId="2D90121C" w14:textId="77777777" w:rsidTr="00B21D7A">
        <w:trPr>
          <w:trHeight w:val="1331"/>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F69D1" w14:textId="77777777" w:rsidR="00843DF6" w:rsidRPr="00B21D7A" w:rsidRDefault="00843DF6">
            <w:pPr>
              <w:pBdr>
                <w:top w:val="nil"/>
                <w:left w:val="nil"/>
                <w:bottom w:val="nil"/>
                <w:right w:val="nil"/>
                <w:between w:val="nil"/>
              </w:pBdr>
              <w:jc w:val="center"/>
              <w:rPr>
                <w:rFonts w:asciiTheme="minorHAnsi" w:eastAsia="Arial" w:hAnsiTheme="minorHAnsi" w:cstheme="minorHAnsi"/>
                <w:b/>
                <w:color w:val="000000"/>
                <w:sz w:val="22"/>
                <w:szCs w:val="22"/>
              </w:rPr>
            </w:pPr>
          </w:p>
          <w:p w14:paraId="4CCB6598" w14:textId="77777777" w:rsidR="00843DF6" w:rsidRPr="00B21D7A" w:rsidRDefault="00843DF6">
            <w:pPr>
              <w:pBdr>
                <w:top w:val="nil"/>
                <w:left w:val="nil"/>
                <w:bottom w:val="nil"/>
                <w:right w:val="nil"/>
                <w:between w:val="nil"/>
              </w:pBdr>
              <w:jc w:val="center"/>
              <w:rPr>
                <w:rFonts w:asciiTheme="minorHAnsi" w:eastAsia="Arial" w:hAnsiTheme="minorHAnsi" w:cstheme="minorHAnsi"/>
                <w:b/>
                <w:color w:val="000000"/>
                <w:sz w:val="22"/>
                <w:szCs w:val="22"/>
              </w:rPr>
            </w:pPr>
          </w:p>
          <w:p w14:paraId="32055CEC" w14:textId="77777777" w:rsidR="00843DF6" w:rsidRPr="00B21D7A" w:rsidRDefault="00276A74">
            <w:pPr>
              <w:pBdr>
                <w:top w:val="nil"/>
                <w:left w:val="nil"/>
                <w:bottom w:val="nil"/>
                <w:right w:val="nil"/>
                <w:between w:val="nil"/>
              </w:pBdr>
              <w:jc w:val="center"/>
              <w:rPr>
                <w:rFonts w:asciiTheme="minorHAnsi" w:eastAsia="Arial" w:hAnsiTheme="minorHAnsi" w:cstheme="minorHAnsi"/>
                <w:b/>
                <w:color w:val="000000"/>
                <w:sz w:val="22"/>
                <w:szCs w:val="22"/>
              </w:rPr>
            </w:pPr>
            <w:r w:rsidRPr="00B21D7A">
              <w:rPr>
                <w:rFonts w:asciiTheme="minorHAnsi" w:eastAsia="Arial" w:hAnsiTheme="minorHAnsi" w:cstheme="minorHAnsi"/>
                <w:b/>
                <w:color w:val="000000"/>
                <w:sz w:val="22"/>
                <w:szCs w:val="22"/>
              </w:rPr>
              <w:t>Aclaración</w:t>
            </w:r>
          </w:p>
          <w:p w14:paraId="12CAA85F" w14:textId="77777777" w:rsidR="00843DF6" w:rsidRPr="00B21D7A" w:rsidRDefault="00276A74">
            <w:pPr>
              <w:pBdr>
                <w:top w:val="nil"/>
                <w:left w:val="nil"/>
                <w:bottom w:val="nil"/>
                <w:right w:val="nil"/>
                <w:between w:val="nil"/>
              </w:pBdr>
              <w:jc w:val="center"/>
              <w:rPr>
                <w:rFonts w:asciiTheme="minorHAnsi" w:eastAsia="Cambria" w:hAnsiTheme="minorHAnsi" w:cstheme="minorHAnsi"/>
                <w:color w:val="000000"/>
                <w:sz w:val="22"/>
                <w:szCs w:val="22"/>
              </w:rPr>
            </w:pPr>
            <w:r w:rsidRPr="00B21D7A">
              <w:rPr>
                <w:rFonts w:asciiTheme="minorHAnsi" w:eastAsia="Arial" w:hAnsiTheme="minorHAnsi" w:cstheme="minorHAnsi"/>
                <w:b/>
                <w:color w:val="000000"/>
                <w:sz w:val="22"/>
                <w:szCs w:val="22"/>
              </w:rPr>
              <w:t>sobre el tema</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A07CD" w14:textId="77777777" w:rsidR="00843DF6" w:rsidRPr="00B21D7A" w:rsidRDefault="00276A74">
            <w:pPr>
              <w:pBdr>
                <w:top w:val="nil"/>
                <w:left w:val="nil"/>
                <w:bottom w:val="nil"/>
                <w:right w:val="nil"/>
                <w:between w:val="nil"/>
              </w:pBdr>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 xml:space="preserve">Tema bien organizado y claramente </w:t>
            </w:r>
            <w:r w:rsidR="009519CD" w:rsidRPr="00B21D7A">
              <w:rPr>
                <w:rFonts w:asciiTheme="minorHAnsi" w:eastAsia="Arial" w:hAnsiTheme="minorHAnsi" w:cstheme="minorHAnsi"/>
                <w:color w:val="000000"/>
                <w:szCs w:val="22"/>
              </w:rPr>
              <w:t>presentado,</w:t>
            </w:r>
            <w:r w:rsidRPr="00B21D7A">
              <w:rPr>
                <w:rFonts w:asciiTheme="minorHAnsi" w:eastAsia="Arial" w:hAnsiTheme="minorHAnsi" w:cstheme="minorHAnsi"/>
                <w:color w:val="000000"/>
                <w:szCs w:val="22"/>
              </w:rPr>
              <w:t xml:space="preserve"> así como de fácil seguimiento, con por lo menos 6 citas bibliográficas. Se combinan las ideas de los autores y la reflexión propia.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9FB4C"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 xml:space="preserve">Tema con información bien focalizada pero no suficientemente organizada. Con una o dos citas textuales sin relacionar </w:t>
            </w:r>
            <w:r w:rsidR="009519CD" w:rsidRPr="00B21D7A">
              <w:rPr>
                <w:rFonts w:asciiTheme="minorHAnsi" w:eastAsia="Arial" w:hAnsiTheme="minorHAnsi" w:cstheme="minorHAnsi"/>
                <w:color w:val="000000"/>
                <w:szCs w:val="22"/>
              </w:rPr>
              <w:t>la idea</w:t>
            </w:r>
            <w:r w:rsidRPr="00B21D7A">
              <w:rPr>
                <w:rFonts w:asciiTheme="minorHAnsi" w:eastAsia="Arial" w:hAnsiTheme="minorHAnsi" w:cstheme="minorHAnsi"/>
                <w:color w:val="000000"/>
                <w:szCs w:val="22"/>
              </w:rPr>
              <w:t xml:space="preserve"> del autor con las propias.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A5274"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Tema impreciso y poco claro, sin coherencia entre las partes que lo componen.</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9D654" w14:textId="77777777" w:rsidR="00843DF6" w:rsidRPr="00B21D7A" w:rsidRDefault="00843DF6">
            <w:pPr>
              <w:rPr>
                <w:rFonts w:asciiTheme="minorHAnsi" w:hAnsiTheme="minorHAnsi" w:cstheme="minorHAnsi"/>
                <w:sz w:val="22"/>
                <w:szCs w:val="22"/>
              </w:rPr>
            </w:pPr>
          </w:p>
        </w:tc>
      </w:tr>
      <w:tr w:rsidR="00843DF6" w:rsidRPr="00B21D7A" w14:paraId="0442C5F2" w14:textId="77777777" w:rsidTr="00B21D7A">
        <w:trPr>
          <w:trHeight w:val="986"/>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37B7D" w14:textId="77777777" w:rsidR="00843DF6" w:rsidRPr="00B21D7A" w:rsidRDefault="00843DF6" w:rsidP="009519CD">
            <w:pPr>
              <w:pBdr>
                <w:top w:val="nil"/>
                <w:left w:val="nil"/>
                <w:bottom w:val="nil"/>
                <w:right w:val="nil"/>
                <w:between w:val="nil"/>
              </w:pBdr>
              <w:rPr>
                <w:rFonts w:asciiTheme="minorHAnsi" w:eastAsia="Arial" w:hAnsiTheme="minorHAnsi" w:cstheme="minorHAnsi"/>
                <w:b/>
                <w:color w:val="000000"/>
                <w:sz w:val="22"/>
                <w:szCs w:val="22"/>
              </w:rPr>
            </w:pPr>
          </w:p>
          <w:p w14:paraId="0575308C" w14:textId="77777777" w:rsidR="00843DF6" w:rsidRPr="00B21D7A" w:rsidRDefault="00276A74">
            <w:pPr>
              <w:pBdr>
                <w:top w:val="nil"/>
                <w:left w:val="nil"/>
                <w:bottom w:val="nil"/>
                <w:right w:val="nil"/>
                <w:between w:val="nil"/>
              </w:pBdr>
              <w:jc w:val="center"/>
              <w:rPr>
                <w:rFonts w:asciiTheme="minorHAnsi" w:eastAsia="Arial" w:hAnsiTheme="minorHAnsi" w:cstheme="minorHAnsi"/>
                <w:b/>
                <w:color w:val="000000"/>
                <w:sz w:val="22"/>
                <w:szCs w:val="22"/>
              </w:rPr>
            </w:pPr>
            <w:r w:rsidRPr="00B21D7A">
              <w:rPr>
                <w:rFonts w:asciiTheme="minorHAnsi" w:eastAsia="Arial" w:hAnsiTheme="minorHAnsi" w:cstheme="minorHAnsi"/>
                <w:b/>
                <w:color w:val="000000"/>
                <w:sz w:val="22"/>
                <w:szCs w:val="22"/>
              </w:rPr>
              <w:t>Alta calidad del</w:t>
            </w:r>
          </w:p>
          <w:p w14:paraId="7BD41EEE" w14:textId="77777777" w:rsidR="00843DF6" w:rsidRPr="00B21D7A" w:rsidRDefault="00276A74">
            <w:pPr>
              <w:pBdr>
                <w:top w:val="nil"/>
                <w:left w:val="nil"/>
                <w:bottom w:val="nil"/>
                <w:right w:val="nil"/>
                <w:between w:val="nil"/>
              </w:pBdr>
              <w:jc w:val="center"/>
              <w:rPr>
                <w:rFonts w:asciiTheme="minorHAnsi" w:eastAsia="Cambria" w:hAnsiTheme="minorHAnsi" w:cstheme="minorHAnsi"/>
                <w:color w:val="000000"/>
                <w:sz w:val="22"/>
                <w:szCs w:val="22"/>
              </w:rPr>
            </w:pPr>
            <w:r w:rsidRPr="00B21D7A">
              <w:rPr>
                <w:rFonts w:asciiTheme="minorHAnsi" w:eastAsia="Arial" w:hAnsiTheme="minorHAnsi" w:cstheme="minorHAnsi"/>
                <w:b/>
                <w:color w:val="000000"/>
                <w:sz w:val="22"/>
                <w:szCs w:val="22"/>
              </w:rPr>
              <w:t>diseño</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399E2"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Ensayo escrito con tipografía sencilla y que cumple con los criterios de diseño planteados, sin errores de ortografía.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32BAC"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Cs w:val="22"/>
              </w:rPr>
            </w:pPr>
            <w:r w:rsidRPr="00B21D7A">
              <w:rPr>
                <w:rFonts w:asciiTheme="minorHAnsi" w:eastAsia="Arial" w:hAnsiTheme="minorHAnsi" w:cstheme="minorHAnsi"/>
                <w:color w:val="000000"/>
                <w:szCs w:val="22"/>
              </w:rPr>
              <w:t>Ensayo simple pero bien</w:t>
            </w:r>
          </w:p>
          <w:p w14:paraId="1C4F44A5"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organizado con al menos tres</w:t>
            </w:r>
          </w:p>
          <w:p w14:paraId="28093BCB"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errores de ortografía y tipografía</w:t>
            </w:r>
          </w:p>
          <w:p w14:paraId="0547AA06"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Cs w:val="22"/>
              </w:rPr>
            </w:pPr>
            <w:r w:rsidRPr="00B21D7A">
              <w:rPr>
                <w:rFonts w:asciiTheme="minorHAnsi" w:eastAsia="Arial" w:hAnsiTheme="minorHAnsi" w:cstheme="minorHAnsi"/>
                <w:color w:val="000000"/>
                <w:szCs w:val="22"/>
              </w:rPr>
              <w:t>difícil de leer</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26267"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Ensayo mal planteado que no cumple con los criterios de diseño planteados y con más de tres errores de ortografía.</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5C210" w14:textId="77777777" w:rsidR="00843DF6" w:rsidRPr="00B21D7A" w:rsidRDefault="00843DF6">
            <w:pPr>
              <w:rPr>
                <w:rFonts w:asciiTheme="minorHAnsi" w:hAnsiTheme="minorHAnsi" w:cstheme="minorHAnsi"/>
                <w:sz w:val="22"/>
                <w:szCs w:val="22"/>
              </w:rPr>
            </w:pPr>
          </w:p>
        </w:tc>
      </w:tr>
      <w:tr w:rsidR="00843DF6" w:rsidRPr="00B21D7A" w14:paraId="28F23088" w14:textId="77777777" w:rsidTr="00B21D7A">
        <w:trPr>
          <w:trHeight w:val="1611"/>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07822" w14:textId="77777777" w:rsidR="00843DF6" w:rsidRPr="00B21D7A" w:rsidRDefault="00843DF6">
            <w:pPr>
              <w:pBdr>
                <w:top w:val="nil"/>
                <w:left w:val="nil"/>
                <w:bottom w:val="nil"/>
                <w:right w:val="nil"/>
                <w:between w:val="nil"/>
              </w:pBdr>
              <w:jc w:val="both"/>
              <w:rPr>
                <w:rFonts w:asciiTheme="minorHAnsi" w:eastAsia="Arial" w:hAnsiTheme="minorHAnsi" w:cstheme="minorHAnsi"/>
                <w:b/>
                <w:color w:val="000000"/>
                <w:sz w:val="22"/>
                <w:szCs w:val="22"/>
              </w:rPr>
            </w:pPr>
          </w:p>
          <w:p w14:paraId="5CFD7210" w14:textId="77777777" w:rsidR="00843DF6" w:rsidRPr="00B21D7A" w:rsidRDefault="00843DF6">
            <w:pPr>
              <w:pBdr>
                <w:top w:val="nil"/>
                <w:left w:val="nil"/>
                <w:bottom w:val="nil"/>
                <w:right w:val="nil"/>
                <w:between w:val="nil"/>
              </w:pBdr>
              <w:jc w:val="both"/>
              <w:rPr>
                <w:rFonts w:asciiTheme="minorHAnsi" w:eastAsia="Arial" w:hAnsiTheme="minorHAnsi" w:cstheme="minorHAnsi"/>
                <w:b/>
                <w:color w:val="000000"/>
                <w:sz w:val="22"/>
                <w:szCs w:val="22"/>
              </w:rPr>
            </w:pPr>
          </w:p>
          <w:p w14:paraId="020DB51F" w14:textId="77777777" w:rsidR="00843DF6" w:rsidRPr="00B21D7A" w:rsidRDefault="00843DF6">
            <w:pPr>
              <w:pBdr>
                <w:top w:val="nil"/>
                <w:left w:val="nil"/>
                <w:bottom w:val="nil"/>
                <w:right w:val="nil"/>
                <w:between w:val="nil"/>
              </w:pBdr>
              <w:jc w:val="center"/>
              <w:rPr>
                <w:rFonts w:asciiTheme="minorHAnsi" w:eastAsia="Arial" w:hAnsiTheme="minorHAnsi" w:cstheme="minorHAnsi"/>
                <w:b/>
                <w:color w:val="000000"/>
                <w:sz w:val="22"/>
                <w:szCs w:val="22"/>
              </w:rPr>
            </w:pPr>
          </w:p>
          <w:p w14:paraId="62EA098D" w14:textId="77777777" w:rsidR="00843DF6" w:rsidRPr="00B21D7A" w:rsidRDefault="00843DF6">
            <w:pPr>
              <w:pBdr>
                <w:top w:val="nil"/>
                <w:left w:val="nil"/>
                <w:bottom w:val="nil"/>
                <w:right w:val="nil"/>
                <w:between w:val="nil"/>
              </w:pBdr>
              <w:jc w:val="center"/>
              <w:rPr>
                <w:rFonts w:asciiTheme="minorHAnsi" w:eastAsia="Arial" w:hAnsiTheme="minorHAnsi" w:cstheme="minorHAnsi"/>
                <w:b/>
                <w:color w:val="000000"/>
                <w:sz w:val="22"/>
                <w:szCs w:val="22"/>
              </w:rPr>
            </w:pPr>
          </w:p>
          <w:p w14:paraId="477D5545" w14:textId="77777777" w:rsidR="00843DF6" w:rsidRPr="00B21D7A" w:rsidRDefault="00276A74">
            <w:pPr>
              <w:pBdr>
                <w:top w:val="nil"/>
                <w:left w:val="nil"/>
                <w:bottom w:val="nil"/>
                <w:right w:val="nil"/>
                <w:between w:val="nil"/>
              </w:pBdr>
              <w:jc w:val="center"/>
              <w:rPr>
                <w:rFonts w:asciiTheme="minorHAnsi" w:eastAsia="Arial" w:hAnsiTheme="minorHAnsi" w:cstheme="minorHAnsi"/>
                <w:b/>
                <w:color w:val="000000"/>
                <w:sz w:val="22"/>
                <w:szCs w:val="22"/>
              </w:rPr>
            </w:pPr>
            <w:r w:rsidRPr="00B21D7A">
              <w:rPr>
                <w:rFonts w:asciiTheme="minorHAnsi" w:eastAsia="Arial" w:hAnsiTheme="minorHAnsi" w:cstheme="minorHAnsi"/>
                <w:b/>
                <w:color w:val="000000"/>
                <w:sz w:val="22"/>
                <w:szCs w:val="22"/>
              </w:rPr>
              <w:t>Elementos</w:t>
            </w:r>
          </w:p>
          <w:p w14:paraId="2E3D09E4" w14:textId="77777777" w:rsidR="00843DF6" w:rsidRPr="00B21D7A" w:rsidRDefault="00276A74">
            <w:pPr>
              <w:pBdr>
                <w:top w:val="nil"/>
                <w:left w:val="nil"/>
                <w:bottom w:val="nil"/>
                <w:right w:val="nil"/>
                <w:between w:val="nil"/>
              </w:pBdr>
              <w:jc w:val="center"/>
              <w:rPr>
                <w:rFonts w:asciiTheme="minorHAnsi" w:eastAsia="Arial" w:hAnsiTheme="minorHAnsi" w:cstheme="minorHAnsi"/>
                <w:b/>
                <w:color w:val="000000"/>
                <w:sz w:val="22"/>
                <w:szCs w:val="22"/>
              </w:rPr>
            </w:pPr>
            <w:r w:rsidRPr="00B21D7A">
              <w:rPr>
                <w:rFonts w:asciiTheme="minorHAnsi" w:eastAsia="Arial" w:hAnsiTheme="minorHAnsi" w:cstheme="minorHAnsi"/>
                <w:b/>
                <w:color w:val="000000"/>
                <w:sz w:val="22"/>
                <w:szCs w:val="22"/>
              </w:rPr>
              <w:t>propios del</w:t>
            </w:r>
          </w:p>
          <w:p w14:paraId="76B130CA" w14:textId="77777777" w:rsidR="00843DF6" w:rsidRPr="00B21D7A" w:rsidRDefault="00276A74">
            <w:pPr>
              <w:pBdr>
                <w:top w:val="nil"/>
                <w:left w:val="nil"/>
                <w:bottom w:val="nil"/>
                <w:right w:val="nil"/>
                <w:between w:val="nil"/>
              </w:pBdr>
              <w:jc w:val="center"/>
              <w:rPr>
                <w:rFonts w:asciiTheme="minorHAnsi" w:eastAsia="Cambria" w:hAnsiTheme="minorHAnsi" w:cstheme="minorHAnsi"/>
                <w:color w:val="000000"/>
                <w:sz w:val="22"/>
                <w:szCs w:val="22"/>
              </w:rPr>
            </w:pPr>
            <w:r w:rsidRPr="00B21D7A">
              <w:rPr>
                <w:rFonts w:asciiTheme="minorHAnsi" w:eastAsia="Arial" w:hAnsiTheme="minorHAnsi" w:cstheme="minorHAnsi"/>
                <w:b/>
                <w:color w:val="000000"/>
                <w:sz w:val="22"/>
                <w:szCs w:val="22"/>
              </w:rPr>
              <w:t>ensayo</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9A1BC"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El ensayo cumple claramente con</w:t>
            </w:r>
          </w:p>
          <w:p w14:paraId="34AE4F96"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 xml:space="preserve">los criterios y apartados de diseño señalados en las indicaciones (introducción, desarrollo, conclusión </w:t>
            </w:r>
          </w:p>
          <w:p w14:paraId="1E30005E"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Cs w:val="22"/>
              </w:rPr>
            </w:pPr>
            <w:r w:rsidRPr="00B21D7A">
              <w:rPr>
                <w:rFonts w:asciiTheme="minorHAnsi" w:eastAsia="Arial" w:hAnsiTheme="minorHAnsi" w:cstheme="minorHAnsi"/>
                <w:color w:val="000000"/>
                <w:szCs w:val="22"/>
              </w:rPr>
              <w:t xml:space="preserve">y referencias bibliografías y </w:t>
            </w:r>
            <w:r w:rsidR="009519CD" w:rsidRPr="00B21D7A">
              <w:rPr>
                <w:rFonts w:asciiTheme="minorHAnsi" w:eastAsia="Arial" w:hAnsiTheme="minorHAnsi" w:cstheme="minorHAnsi"/>
                <w:color w:val="000000"/>
                <w:szCs w:val="22"/>
              </w:rPr>
              <w:t>citas de</w:t>
            </w:r>
            <w:r w:rsidRPr="00B21D7A">
              <w:rPr>
                <w:rFonts w:asciiTheme="minorHAnsi" w:eastAsia="Arial" w:hAnsiTheme="minorHAnsi" w:cstheme="minorHAnsi"/>
                <w:color w:val="000000"/>
                <w:szCs w:val="22"/>
              </w:rPr>
              <w:t xml:space="preserve"> acuerdo a la norma APA 6ª ed., así como anexos).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AC594"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Cs w:val="22"/>
              </w:rPr>
            </w:pPr>
            <w:r w:rsidRPr="00B21D7A">
              <w:rPr>
                <w:rFonts w:asciiTheme="minorHAnsi" w:eastAsia="Arial" w:hAnsiTheme="minorHAnsi" w:cstheme="minorHAnsi"/>
                <w:color w:val="000000"/>
                <w:szCs w:val="22"/>
              </w:rPr>
              <w:t xml:space="preserve">El ensayo cumple con la mayoría de los apartados y </w:t>
            </w:r>
          </w:p>
          <w:p w14:paraId="10CA97C9"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criterios de diseño</w:t>
            </w:r>
          </w:p>
          <w:p w14:paraId="472DA567"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Cs w:val="22"/>
              </w:rPr>
            </w:pPr>
            <w:r w:rsidRPr="00B21D7A">
              <w:rPr>
                <w:rFonts w:asciiTheme="minorHAnsi" w:eastAsia="Arial" w:hAnsiTheme="minorHAnsi" w:cstheme="minorHAnsi"/>
                <w:color w:val="000000"/>
                <w:szCs w:val="22"/>
              </w:rPr>
              <w:t>o estos puntos no han sido correctamente realizados.</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F40C7"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Cs w:val="22"/>
              </w:rPr>
            </w:pPr>
            <w:r w:rsidRPr="00B21D7A">
              <w:rPr>
                <w:rFonts w:asciiTheme="minorHAnsi" w:eastAsia="Arial" w:hAnsiTheme="minorHAnsi" w:cstheme="minorHAnsi"/>
                <w:color w:val="000000"/>
                <w:szCs w:val="22"/>
              </w:rPr>
              <w:t>El ensayo no cumple con todos los</w:t>
            </w:r>
          </w:p>
          <w:p w14:paraId="58D4DC65"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Cs w:val="22"/>
              </w:rPr>
            </w:pPr>
            <w:r w:rsidRPr="00B21D7A">
              <w:rPr>
                <w:rFonts w:asciiTheme="minorHAnsi" w:eastAsia="Arial" w:hAnsiTheme="minorHAnsi" w:cstheme="minorHAnsi"/>
                <w:color w:val="000000"/>
                <w:szCs w:val="22"/>
              </w:rPr>
              <w:t>criterios de diseño planteados o bien no están claramente ordenados o definidos ni cumple con la extensión mínima no incluye anexos.</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8012E" w14:textId="77777777" w:rsidR="00843DF6" w:rsidRPr="00B21D7A" w:rsidRDefault="00843DF6">
            <w:pPr>
              <w:rPr>
                <w:rFonts w:asciiTheme="minorHAnsi" w:hAnsiTheme="minorHAnsi" w:cstheme="minorHAnsi"/>
                <w:sz w:val="22"/>
                <w:szCs w:val="22"/>
              </w:rPr>
            </w:pPr>
          </w:p>
        </w:tc>
      </w:tr>
      <w:tr w:rsidR="00843DF6" w:rsidRPr="00B21D7A" w14:paraId="74F4FABC" w14:textId="77777777" w:rsidTr="00B21D7A">
        <w:trPr>
          <w:trHeight w:val="2046"/>
        </w:trPr>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C9DC1" w14:textId="77777777" w:rsidR="00843DF6" w:rsidRPr="00B21D7A" w:rsidRDefault="00843DF6">
            <w:pPr>
              <w:pBdr>
                <w:top w:val="nil"/>
                <w:left w:val="nil"/>
                <w:bottom w:val="nil"/>
                <w:right w:val="nil"/>
                <w:between w:val="nil"/>
              </w:pBdr>
              <w:jc w:val="both"/>
              <w:rPr>
                <w:rFonts w:asciiTheme="minorHAnsi" w:eastAsia="Arial" w:hAnsiTheme="minorHAnsi" w:cstheme="minorHAnsi"/>
                <w:b/>
                <w:color w:val="000000"/>
                <w:sz w:val="22"/>
                <w:szCs w:val="22"/>
              </w:rPr>
            </w:pPr>
          </w:p>
          <w:p w14:paraId="267CF8D7" w14:textId="77777777" w:rsidR="00843DF6" w:rsidRPr="00B21D7A" w:rsidRDefault="00843DF6">
            <w:pPr>
              <w:pBdr>
                <w:top w:val="nil"/>
                <w:left w:val="nil"/>
                <w:bottom w:val="nil"/>
                <w:right w:val="nil"/>
                <w:between w:val="nil"/>
              </w:pBdr>
              <w:jc w:val="center"/>
              <w:rPr>
                <w:rFonts w:asciiTheme="minorHAnsi" w:eastAsia="Arial" w:hAnsiTheme="minorHAnsi" w:cstheme="minorHAnsi"/>
                <w:b/>
                <w:color w:val="000000"/>
                <w:sz w:val="22"/>
                <w:szCs w:val="22"/>
              </w:rPr>
            </w:pPr>
          </w:p>
          <w:p w14:paraId="2363102C" w14:textId="77777777" w:rsidR="00843DF6" w:rsidRPr="00B21D7A" w:rsidRDefault="00276A74">
            <w:pPr>
              <w:pBdr>
                <w:top w:val="nil"/>
                <w:left w:val="nil"/>
                <w:bottom w:val="nil"/>
                <w:right w:val="nil"/>
                <w:between w:val="nil"/>
              </w:pBdr>
              <w:jc w:val="center"/>
              <w:rPr>
                <w:rFonts w:asciiTheme="minorHAnsi" w:eastAsia="Arial" w:hAnsiTheme="minorHAnsi" w:cstheme="minorHAnsi"/>
                <w:b/>
                <w:color w:val="000000"/>
                <w:sz w:val="22"/>
                <w:szCs w:val="22"/>
              </w:rPr>
            </w:pPr>
            <w:r w:rsidRPr="00B21D7A">
              <w:rPr>
                <w:rFonts w:asciiTheme="minorHAnsi" w:eastAsia="Arial" w:hAnsiTheme="minorHAnsi" w:cstheme="minorHAnsi"/>
                <w:b/>
                <w:color w:val="000000"/>
                <w:sz w:val="22"/>
                <w:szCs w:val="22"/>
              </w:rPr>
              <w:t>Presentación</w:t>
            </w:r>
          </w:p>
          <w:p w14:paraId="2A702713" w14:textId="77777777" w:rsidR="00843DF6" w:rsidRPr="00B21D7A" w:rsidRDefault="00276A74">
            <w:pPr>
              <w:pBdr>
                <w:top w:val="nil"/>
                <w:left w:val="nil"/>
                <w:bottom w:val="nil"/>
                <w:right w:val="nil"/>
                <w:between w:val="nil"/>
              </w:pBdr>
              <w:jc w:val="center"/>
              <w:rPr>
                <w:rFonts w:asciiTheme="minorHAnsi" w:eastAsia="Cambria" w:hAnsiTheme="minorHAnsi" w:cstheme="minorHAnsi"/>
                <w:color w:val="000000"/>
                <w:sz w:val="22"/>
                <w:szCs w:val="22"/>
              </w:rPr>
            </w:pPr>
            <w:r w:rsidRPr="00B21D7A">
              <w:rPr>
                <w:rFonts w:asciiTheme="minorHAnsi" w:eastAsia="Arial" w:hAnsiTheme="minorHAnsi" w:cstheme="minorHAnsi"/>
                <w:b/>
                <w:color w:val="000000"/>
                <w:sz w:val="22"/>
                <w:szCs w:val="22"/>
              </w:rPr>
              <w:t>del ensayo</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7DB7F"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La entrega fue</w:t>
            </w:r>
          </w:p>
          <w:p w14:paraId="7BCC5792"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realizada en tiempo y forma, además</w:t>
            </w:r>
          </w:p>
          <w:p w14:paraId="69488455"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Cs w:val="22"/>
              </w:rPr>
            </w:pPr>
            <w:r w:rsidRPr="00B21D7A">
              <w:rPr>
                <w:rFonts w:asciiTheme="minorHAnsi" w:eastAsia="Arial" w:hAnsiTheme="minorHAnsi" w:cstheme="minorHAnsi"/>
                <w:color w:val="000000"/>
                <w:szCs w:val="22"/>
              </w:rPr>
              <w:t>se entregó de forma limpia en el formato pre establecido (la portada deberá contener nombre de la alumna, grado sección, materia, titulo de ensayo lo que debe llevar una portada de evidencia).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99A4E"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Cs w:val="22"/>
              </w:rPr>
            </w:pPr>
            <w:r w:rsidRPr="00B21D7A">
              <w:rPr>
                <w:rFonts w:asciiTheme="minorHAnsi" w:eastAsia="Arial" w:hAnsiTheme="minorHAnsi" w:cstheme="minorHAnsi"/>
                <w:color w:val="000000"/>
                <w:szCs w:val="22"/>
              </w:rPr>
              <w:t>La entrega fue</w:t>
            </w:r>
          </w:p>
          <w:p w14:paraId="71716B9D"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realizada en tiempo y forma, aunque</w:t>
            </w:r>
          </w:p>
          <w:p w14:paraId="273A589A"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Cs w:val="22"/>
              </w:rPr>
            </w:pPr>
            <w:r w:rsidRPr="00B21D7A">
              <w:rPr>
                <w:rFonts w:asciiTheme="minorHAnsi" w:eastAsia="Arial" w:hAnsiTheme="minorHAnsi" w:cstheme="minorHAnsi"/>
                <w:color w:val="000000"/>
                <w:szCs w:val="22"/>
              </w:rPr>
              <w:t>la entrega no fue en el formato pre establecido.</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5DB73"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Cs w:val="22"/>
              </w:rPr>
            </w:pPr>
            <w:r w:rsidRPr="00B21D7A">
              <w:rPr>
                <w:rFonts w:asciiTheme="minorHAnsi" w:eastAsia="Arial" w:hAnsiTheme="minorHAnsi" w:cstheme="minorHAnsi"/>
                <w:color w:val="000000"/>
                <w:szCs w:val="22"/>
              </w:rPr>
              <w:t>La entrega no fue</w:t>
            </w:r>
          </w:p>
          <w:p w14:paraId="52A0738A"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realizada en tiempo y forma, además</w:t>
            </w:r>
          </w:p>
          <w:p w14:paraId="707D47C7" w14:textId="77777777" w:rsidR="00843DF6" w:rsidRPr="00B21D7A" w:rsidRDefault="00276A74">
            <w:pPr>
              <w:pBdr>
                <w:top w:val="nil"/>
                <w:left w:val="nil"/>
                <w:bottom w:val="nil"/>
                <w:right w:val="nil"/>
                <w:between w:val="nil"/>
              </w:pBdr>
              <w:jc w:val="both"/>
              <w:rPr>
                <w:rFonts w:asciiTheme="minorHAnsi" w:eastAsia="Arial" w:hAnsiTheme="minorHAnsi" w:cstheme="minorHAnsi"/>
                <w:color w:val="000000"/>
                <w:szCs w:val="22"/>
              </w:rPr>
            </w:pPr>
            <w:r w:rsidRPr="00B21D7A">
              <w:rPr>
                <w:rFonts w:asciiTheme="minorHAnsi" w:eastAsia="Arial" w:hAnsiTheme="minorHAnsi" w:cstheme="minorHAnsi"/>
                <w:color w:val="000000"/>
                <w:szCs w:val="22"/>
              </w:rPr>
              <w:t>la entrega no se dio de la forma</w:t>
            </w:r>
          </w:p>
          <w:p w14:paraId="1137848C" w14:textId="77777777" w:rsidR="00843DF6" w:rsidRPr="00B21D7A" w:rsidRDefault="00276A74">
            <w:pPr>
              <w:pBdr>
                <w:top w:val="nil"/>
                <w:left w:val="nil"/>
                <w:bottom w:val="nil"/>
                <w:right w:val="nil"/>
                <w:between w:val="nil"/>
              </w:pBdr>
              <w:jc w:val="both"/>
              <w:rPr>
                <w:rFonts w:asciiTheme="minorHAnsi" w:eastAsia="Cambria" w:hAnsiTheme="minorHAnsi" w:cstheme="minorHAnsi"/>
                <w:color w:val="000000"/>
                <w:szCs w:val="22"/>
              </w:rPr>
            </w:pPr>
            <w:r w:rsidRPr="00B21D7A">
              <w:rPr>
                <w:rFonts w:asciiTheme="minorHAnsi" w:eastAsia="Arial" w:hAnsiTheme="minorHAnsi" w:cstheme="minorHAnsi"/>
                <w:color w:val="000000"/>
                <w:szCs w:val="22"/>
              </w:rPr>
              <w:t>preestablecida por el docente.</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4AE07" w14:textId="77777777" w:rsidR="00843DF6" w:rsidRPr="00B21D7A" w:rsidRDefault="00843DF6">
            <w:pPr>
              <w:rPr>
                <w:rFonts w:asciiTheme="minorHAnsi" w:hAnsiTheme="minorHAnsi" w:cstheme="minorHAnsi"/>
                <w:sz w:val="22"/>
                <w:szCs w:val="22"/>
              </w:rPr>
            </w:pPr>
          </w:p>
        </w:tc>
      </w:tr>
      <w:tr w:rsidR="009519CD" w:rsidRPr="00B21D7A" w14:paraId="51138E6B" w14:textId="77777777" w:rsidTr="00B21D7A">
        <w:trPr>
          <w:trHeight w:val="92"/>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40756" w14:textId="77777777" w:rsidR="009519CD" w:rsidRPr="00B21D7A" w:rsidRDefault="009519CD">
            <w:pPr>
              <w:pBdr>
                <w:top w:val="nil"/>
                <w:left w:val="nil"/>
                <w:bottom w:val="nil"/>
                <w:right w:val="nil"/>
                <w:between w:val="nil"/>
              </w:pBdr>
              <w:jc w:val="both"/>
              <w:rPr>
                <w:rFonts w:asciiTheme="minorHAnsi" w:eastAsia="Cambria" w:hAnsiTheme="minorHAnsi" w:cstheme="minorHAnsi"/>
                <w:color w:val="000000"/>
                <w:szCs w:val="22"/>
              </w:rPr>
            </w:pPr>
            <w:r w:rsidRPr="00B21D7A">
              <w:rPr>
                <w:rFonts w:asciiTheme="minorHAnsi" w:eastAsia="Arial" w:hAnsiTheme="minorHAnsi" w:cstheme="minorHAnsi"/>
                <w:b/>
                <w:color w:val="000000"/>
                <w:szCs w:val="22"/>
              </w:rPr>
              <w:t>Calificación de la actividad</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A76FC" w14:textId="77777777" w:rsidR="009519CD" w:rsidRPr="00B21D7A" w:rsidRDefault="009519CD">
            <w:pPr>
              <w:rPr>
                <w:rFonts w:asciiTheme="minorHAnsi" w:hAnsiTheme="minorHAnsi" w:cstheme="minorHAnsi"/>
                <w:sz w:val="22"/>
                <w:szCs w:val="22"/>
              </w:rPr>
            </w:pPr>
          </w:p>
        </w:tc>
      </w:tr>
    </w:tbl>
    <w:p w14:paraId="764B75C9" w14:textId="77777777" w:rsidR="00843DF6" w:rsidRPr="0094344B" w:rsidRDefault="00843DF6">
      <w:pPr>
        <w:rPr>
          <w:rFonts w:asciiTheme="minorHAnsi" w:eastAsia="Arial" w:hAnsiTheme="minorHAnsi" w:cstheme="minorHAnsi"/>
          <w:sz w:val="24"/>
          <w:szCs w:val="24"/>
        </w:rPr>
      </w:pPr>
    </w:p>
    <w:sectPr w:rsidR="00843DF6" w:rsidRPr="0094344B" w:rsidSect="00063876">
      <w:pgSz w:w="12240" w:h="15840"/>
      <w:pgMar w:top="1417" w:right="1701" w:bottom="1417" w:left="1701" w:header="708" w:footer="708" w:gutter="0"/>
      <w:pgBorders w:offsetFrom="page">
        <w:top w:val="double" w:sz="18" w:space="24" w:color="auto"/>
        <w:left w:val="double" w:sz="18" w:space="24" w:color="auto"/>
        <w:bottom w:val="double" w:sz="18" w:space="24" w:color="auto"/>
        <w:right w:val="double" w:sz="18" w:space="24" w:color="auto"/>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231"/>
    <w:multiLevelType w:val="hybridMultilevel"/>
    <w:tmpl w:val="D01A02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367699"/>
    <w:multiLevelType w:val="hybridMultilevel"/>
    <w:tmpl w:val="124C5F28"/>
    <w:lvl w:ilvl="0" w:tplc="1A687AAE">
      <w:start w:val="1"/>
      <w:numFmt w:val="decimal"/>
      <w:lvlText w:val="%1."/>
      <w:lvlJc w:val="left"/>
      <w:pPr>
        <w:ind w:left="720" w:hanging="360"/>
      </w:pPr>
      <w:rPr>
        <w:rFonts w:asciiTheme="minorHAnsi" w:hAnsiTheme="minorHAnsi" w:cstheme="minorHAnsi"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977F47"/>
    <w:multiLevelType w:val="hybridMultilevel"/>
    <w:tmpl w:val="147E7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EB479B1"/>
    <w:multiLevelType w:val="hybridMultilevel"/>
    <w:tmpl w:val="7C86C0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AF4D60"/>
    <w:multiLevelType w:val="hybridMultilevel"/>
    <w:tmpl w:val="09905CC6"/>
    <w:lvl w:ilvl="0" w:tplc="1A687AAE">
      <w:start w:val="1"/>
      <w:numFmt w:val="decimal"/>
      <w:lvlText w:val="%1."/>
      <w:lvlJc w:val="left"/>
      <w:pPr>
        <w:ind w:left="1080" w:hanging="360"/>
      </w:pPr>
      <w:rPr>
        <w:rFonts w:asciiTheme="minorHAnsi" w:hAnsiTheme="minorHAnsi" w:cstheme="minorHAnsi"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7DA27719"/>
    <w:multiLevelType w:val="hybridMultilevel"/>
    <w:tmpl w:val="93F246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F6"/>
    <w:rsid w:val="000276E7"/>
    <w:rsid w:val="000334E6"/>
    <w:rsid w:val="00063876"/>
    <w:rsid w:val="000A3C33"/>
    <w:rsid w:val="000A5C00"/>
    <w:rsid w:val="000D4A88"/>
    <w:rsid w:val="000F3EAF"/>
    <w:rsid w:val="00116CC8"/>
    <w:rsid w:val="00276A74"/>
    <w:rsid w:val="002B6CCF"/>
    <w:rsid w:val="00340CB3"/>
    <w:rsid w:val="003B531E"/>
    <w:rsid w:val="003C2A30"/>
    <w:rsid w:val="004677DF"/>
    <w:rsid w:val="00573A0D"/>
    <w:rsid w:val="007B5E47"/>
    <w:rsid w:val="008044B3"/>
    <w:rsid w:val="00807BF1"/>
    <w:rsid w:val="00843DF6"/>
    <w:rsid w:val="00880330"/>
    <w:rsid w:val="0093113E"/>
    <w:rsid w:val="0094344B"/>
    <w:rsid w:val="009519CD"/>
    <w:rsid w:val="009B233E"/>
    <w:rsid w:val="009D66AE"/>
    <w:rsid w:val="00A2572D"/>
    <w:rsid w:val="00A63CD7"/>
    <w:rsid w:val="00AB1109"/>
    <w:rsid w:val="00B21D7A"/>
    <w:rsid w:val="00B70EE3"/>
    <w:rsid w:val="00BD023F"/>
    <w:rsid w:val="00BD275D"/>
    <w:rsid w:val="00C04D41"/>
    <w:rsid w:val="00D142A0"/>
    <w:rsid w:val="00E0409D"/>
    <w:rsid w:val="00E518F2"/>
    <w:rsid w:val="00EE37A4"/>
    <w:rsid w:val="00F87E51"/>
    <w:rsid w:val="00FD2C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2DD12D"/>
  <w15:docId w15:val="{E2985E77-572C-458D-BF1A-96D909B5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B21D7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styleId="Tablaconcuadrcula">
    <w:name w:val="Table Grid"/>
    <w:basedOn w:val="Tablanormal"/>
    <w:uiPriority w:val="39"/>
    <w:rsid w:val="00276A74"/>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7E51"/>
    <w:pPr>
      <w:ind w:left="720"/>
      <w:contextualSpacing/>
    </w:pPr>
  </w:style>
  <w:style w:type="character" w:customStyle="1" w:styleId="Ttulo7Car">
    <w:name w:val="Título 7 Car"/>
    <w:basedOn w:val="Fuentedeprrafopredeter"/>
    <w:link w:val="Ttulo7"/>
    <w:uiPriority w:val="9"/>
    <w:rsid w:val="00B21D7A"/>
    <w:rPr>
      <w:rFonts w:asciiTheme="majorHAnsi" w:eastAsiaTheme="majorEastAsia" w:hAnsiTheme="majorHAnsi" w:cstheme="majorBidi"/>
      <w:i/>
      <w:iCs/>
      <w:color w:val="243F60" w:themeColor="accent1" w:themeShade="7F"/>
    </w:rPr>
  </w:style>
  <w:style w:type="character" w:styleId="Hipervnculo">
    <w:name w:val="Hyperlink"/>
    <w:basedOn w:val="Fuentedeprrafopredeter"/>
    <w:uiPriority w:val="99"/>
    <w:unhideWhenUsed/>
    <w:rsid w:val="000276E7"/>
    <w:rPr>
      <w:color w:val="0000FF" w:themeColor="hyperlink"/>
      <w:u w:val="single"/>
    </w:rPr>
  </w:style>
  <w:style w:type="character" w:styleId="Mencinsinresolver">
    <w:name w:val="Unresolved Mention"/>
    <w:basedOn w:val="Fuentedeprrafopredeter"/>
    <w:uiPriority w:val="99"/>
    <w:semiHidden/>
    <w:unhideWhenUsed/>
    <w:rsid w:val="000276E7"/>
    <w:rPr>
      <w:color w:val="605E5C"/>
      <w:shd w:val="clear" w:color="auto" w:fill="E1DFDD"/>
    </w:rPr>
  </w:style>
  <w:style w:type="paragraph" w:styleId="Encabezado">
    <w:name w:val="header"/>
    <w:basedOn w:val="Normal"/>
    <w:link w:val="EncabezadoCar"/>
    <w:uiPriority w:val="99"/>
    <w:semiHidden/>
    <w:unhideWhenUsed/>
    <w:rsid w:val="00063876"/>
    <w:pPr>
      <w:tabs>
        <w:tab w:val="center" w:pos="4419"/>
        <w:tab w:val="right" w:pos="8838"/>
      </w:tabs>
      <w:spacing w:after="0" w:line="240" w:lineRule="auto"/>
    </w:pPr>
    <w:rPr>
      <w:rFonts w:cs="Times New Roman"/>
      <w:lang w:eastAsia="en-US"/>
    </w:rPr>
  </w:style>
  <w:style w:type="character" w:customStyle="1" w:styleId="EncabezadoCar">
    <w:name w:val="Encabezado Car"/>
    <w:basedOn w:val="Fuentedeprrafopredeter"/>
    <w:link w:val="Encabezado"/>
    <w:uiPriority w:val="99"/>
    <w:semiHidden/>
    <w:rsid w:val="00063876"/>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161819">
      <w:bodyDiv w:val="1"/>
      <w:marLeft w:val="0"/>
      <w:marRight w:val="0"/>
      <w:marTop w:val="0"/>
      <w:marBottom w:val="0"/>
      <w:divBdr>
        <w:top w:val="none" w:sz="0" w:space="0" w:color="auto"/>
        <w:left w:val="none" w:sz="0" w:space="0" w:color="auto"/>
        <w:bottom w:val="none" w:sz="0" w:space="0" w:color="auto"/>
        <w:right w:val="none" w:sz="0" w:space="0" w:color="auto"/>
      </w:divBdr>
    </w:div>
    <w:div w:id="1300576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doi.org/10.18861/cied.2016.7.1.2574"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C9B0CA66898004CB337622AFB0C43D9" ma:contentTypeVersion="7" ma:contentTypeDescription="Crear nuevo documento." ma:contentTypeScope="" ma:versionID="0dce254ae7c7d0f5b49ecd2874416639">
  <xsd:schema xmlns:xsd="http://www.w3.org/2001/XMLSchema" xmlns:xs="http://www.w3.org/2001/XMLSchema" xmlns:p="http://schemas.microsoft.com/office/2006/metadata/properties" xmlns:ns3="4b9daebb-b250-4d51-9e5b-94e718127656" xmlns:ns4="9ffffe63-ae04-45bc-b7a9-479c90656404" targetNamespace="http://schemas.microsoft.com/office/2006/metadata/properties" ma:root="true" ma:fieldsID="c26f28f016c196942c19c774d6dcc663" ns3:_="" ns4:_="">
    <xsd:import namespace="4b9daebb-b250-4d51-9e5b-94e718127656"/>
    <xsd:import namespace="9ffffe63-ae04-45bc-b7a9-479c906564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daebb-b250-4d51-9e5b-94e718127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ffe63-ae04-45bc-b7a9-479c9065640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Qua</b:Tag>
    <b:SourceType>Book</b:SourceType>
    <b:Guid>{29178DD3-83AD-40E2-85A3-A7E0D702FB14}</b:Guid>
    <b:Author>
      <b:Author>
        <b:NameList>
          <b:Person>
            <b:Last>Quaranta</b:Last>
            <b:First>Emilia</b:First>
          </b:Person>
          <b:Person>
            <b:Last>Ozon</b:Last>
            <b:First>Adriana</b:First>
          </b:Person>
        </b:NameList>
      </b:Author>
    </b:Author>
    <b:Title>Matematicas</b:Title>
    <b:RefOrder>1</b:RefOrder>
  </b:Source>
  <b:Source>
    <b:Tag>KLo99</b:Tag>
    <b:SourceType>Book</b:SourceType>
    <b:Guid>{0F40D5FC-5C6E-4EFD-AD99-27B2B15FAB5B}</b:Guid>
    <b:Author>
      <b:Author>
        <b:NameList>
          <b:Person>
            <b:Last>K.Lovell</b:Last>
          </b:Person>
        </b:NameList>
      </b:Author>
    </b:Author>
    <b:Title>Desarrollo de los conceptos basicos matematicos y cientificos en los niños</b:Title>
    <b:Year>1999</b:Year>
    <b:City>Madrid</b:City>
    <b:RefOrder>2</b:RefOrder>
  </b:Source>
</b:Sources>
</file>

<file path=customXml/itemProps1.xml><?xml version="1.0" encoding="utf-8"?>
<ds:datastoreItem xmlns:ds="http://schemas.openxmlformats.org/officeDocument/2006/customXml" ds:itemID="{2D86DB6D-2662-4772-81F0-EAE39FA30B86}">
  <ds:schemaRefs>
    <ds:schemaRef ds:uri="http://purl.org/dc/dcmitype/"/>
    <ds:schemaRef ds:uri="http://purl.org/dc/elements/1.1/"/>
    <ds:schemaRef ds:uri="http://purl.org/dc/terms/"/>
    <ds:schemaRef ds:uri="http://schemas.openxmlformats.org/package/2006/metadata/core-properties"/>
    <ds:schemaRef ds:uri="4b9daebb-b250-4d51-9e5b-94e718127656"/>
    <ds:schemaRef ds:uri="http://schemas.microsoft.com/office/2006/documentManagement/types"/>
    <ds:schemaRef ds:uri="http://schemas.microsoft.com/office/2006/metadata/properties"/>
    <ds:schemaRef ds:uri="http://schemas.microsoft.com/office/infopath/2007/PartnerControls"/>
    <ds:schemaRef ds:uri="9ffffe63-ae04-45bc-b7a9-479c90656404"/>
    <ds:schemaRef ds:uri="http://www.w3.org/XML/1998/namespace"/>
  </ds:schemaRefs>
</ds:datastoreItem>
</file>

<file path=customXml/itemProps2.xml><?xml version="1.0" encoding="utf-8"?>
<ds:datastoreItem xmlns:ds="http://schemas.openxmlformats.org/officeDocument/2006/customXml" ds:itemID="{2FAB8D91-CCCA-402E-B395-8C1DD68E9AEF}">
  <ds:schemaRefs>
    <ds:schemaRef ds:uri="http://schemas.microsoft.com/sharepoint/v3/contenttype/forms"/>
  </ds:schemaRefs>
</ds:datastoreItem>
</file>

<file path=customXml/itemProps3.xml><?xml version="1.0" encoding="utf-8"?>
<ds:datastoreItem xmlns:ds="http://schemas.openxmlformats.org/officeDocument/2006/customXml" ds:itemID="{D049F586-6CC5-4A70-ABF0-F1EEF9530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daebb-b250-4d51-9e5b-94e718127656"/>
    <ds:schemaRef ds:uri="9ffffe63-ae04-45bc-b7a9-479c90656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8070F-5D67-4966-8133-E63EBEBC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2427</Words>
  <Characters>13350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GABY PALMARES</dc:creator>
  <cp:lastModifiedBy>EMILIO ALONSO HERNANDEZ HERRERA</cp:lastModifiedBy>
  <cp:revision>2</cp:revision>
  <dcterms:created xsi:type="dcterms:W3CDTF">2021-07-02T01:43:00Z</dcterms:created>
  <dcterms:modified xsi:type="dcterms:W3CDTF">2021-07-02T01:43:00Z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0x0101009C9B0CA66898004CB337622AFB0C43D9</vt:lpwstr>
  </property>
</Properties>
</file>