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9F22" w14:textId="77777777" w:rsidR="002C447D"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39E68C21" w14:textId="77777777" w:rsidR="002C447D" w:rsidRPr="00DC7C65" w:rsidRDefault="002C447D" w:rsidP="002C447D">
      <w:pPr>
        <w:jc w:val="center"/>
        <w:rPr>
          <w:rFonts w:ascii="Times New Roman" w:hAnsi="Times New Roman" w:cs="Times New Roman"/>
          <w:sz w:val="24"/>
          <w:szCs w:val="24"/>
        </w:rPr>
      </w:pPr>
    </w:p>
    <w:p w14:paraId="5C9AB157" w14:textId="77777777" w:rsidR="002C447D" w:rsidRPr="00DC7C65"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35925144" w14:textId="77777777" w:rsidR="002C447D" w:rsidRDefault="002C447D" w:rsidP="002C447D">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12511BE6" wp14:editId="4CA7FAA1">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49445E71" w14:textId="77777777" w:rsidR="002C447D" w:rsidRPr="00DC7C65" w:rsidRDefault="002C447D" w:rsidP="002C447D">
      <w:pPr>
        <w:jc w:val="center"/>
        <w:rPr>
          <w:rFonts w:ascii="Times New Roman" w:hAnsi="Times New Roman" w:cs="Times New Roman"/>
          <w:sz w:val="24"/>
          <w:szCs w:val="24"/>
        </w:rPr>
      </w:pPr>
    </w:p>
    <w:p w14:paraId="5EE7EC7E" w14:textId="77777777" w:rsidR="002C447D" w:rsidRDefault="002C447D" w:rsidP="002C447D">
      <w:pPr>
        <w:jc w:val="center"/>
        <w:rPr>
          <w:rFonts w:ascii="Times New Roman" w:hAnsi="Times New Roman" w:cs="Times New Roman"/>
          <w:sz w:val="24"/>
          <w:szCs w:val="24"/>
        </w:rPr>
      </w:pPr>
    </w:p>
    <w:p w14:paraId="026876A4" w14:textId="77777777" w:rsidR="002C447D" w:rsidRDefault="002C447D" w:rsidP="002C447D">
      <w:pPr>
        <w:jc w:val="center"/>
        <w:rPr>
          <w:rFonts w:ascii="Times New Roman" w:hAnsi="Times New Roman" w:cs="Times New Roman"/>
          <w:sz w:val="24"/>
          <w:szCs w:val="24"/>
        </w:rPr>
      </w:pPr>
    </w:p>
    <w:p w14:paraId="7C9C3563" w14:textId="77777777" w:rsidR="002C447D" w:rsidRDefault="002C447D" w:rsidP="002C447D">
      <w:pPr>
        <w:jc w:val="center"/>
        <w:rPr>
          <w:rFonts w:ascii="Times New Roman" w:hAnsi="Times New Roman" w:cs="Times New Roman"/>
          <w:sz w:val="24"/>
          <w:szCs w:val="24"/>
        </w:rPr>
      </w:pPr>
    </w:p>
    <w:p w14:paraId="0FB8FF92" w14:textId="77777777" w:rsidR="002C447D" w:rsidRDefault="002C447D" w:rsidP="002C447D">
      <w:pPr>
        <w:jc w:val="center"/>
        <w:rPr>
          <w:rFonts w:ascii="Times New Roman" w:hAnsi="Times New Roman" w:cs="Times New Roman"/>
          <w:sz w:val="24"/>
          <w:szCs w:val="24"/>
        </w:rPr>
      </w:pPr>
    </w:p>
    <w:p w14:paraId="47313E1C" w14:textId="77777777" w:rsidR="002C447D"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4728893F" w14:textId="77777777" w:rsidR="002C447D" w:rsidRPr="00DC7C65" w:rsidRDefault="002C447D" w:rsidP="002C447D">
      <w:pPr>
        <w:jc w:val="center"/>
        <w:rPr>
          <w:rFonts w:ascii="Times New Roman" w:hAnsi="Times New Roman" w:cs="Times New Roman"/>
          <w:sz w:val="24"/>
          <w:szCs w:val="24"/>
        </w:rPr>
      </w:pPr>
    </w:p>
    <w:p w14:paraId="7925FDE4" w14:textId="543308C4" w:rsidR="002C447D"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44E428AF" w14:textId="77777777" w:rsidR="002C447D" w:rsidRPr="00DC7C65" w:rsidRDefault="002C447D" w:rsidP="002C447D">
      <w:pPr>
        <w:jc w:val="center"/>
        <w:rPr>
          <w:rFonts w:ascii="Times New Roman" w:hAnsi="Times New Roman" w:cs="Times New Roman"/>
          <w:sz w:val="24"/>
          <w:szCs w:val="24"/>
        </w:rPr>
      </w:pPr>
    </w:p>
    <w:p w14:paraId="418A0306" w14:textId="3C5D7F65" w:rsidR="002C447D" w:rsidRPr="00DC7C65" w:rsidRDefault="002C447D" w:rsidP="002C447D">
      <w:pPr>
        <w:jc w:val="both"/>
        <w:rPr>
          <w:rFonts w:ascii="Times New Roman" w:hAnsi="Times New Roman" w:cs="Times New Roman"/>
          <w:sz w:val="24"/>
          <w:szCs w:val="24"/>
        </w:rPr>
      </w:pPr>
      <w:r w:rsidRPr="002C447D">
        <w:rPr>
          <w:rFonts w:ascii="Times New Roman" w:hAnsi="Times New Roman" w:cs="Times New Roman"/>
          <w:sz w:val="24"/>
          <w:szCs w:val="24"/>
        </w:rPr>
        <w:t>Competencias: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63A90CA6" w14:textId="77777777" w:rsidR="002C447D" w:rsidRPr="00DC7C65" w:rsidRDefault="002C447D" w:rsidP="002C447D">
      <w:pPr>
        <w:jc w:val="center"/>
        <w:rPr>
          <w:rFonts w:ascii="Times New Roman" w:hAnsi="Times New Roman" w:cs="Times New Roman"/>
          <w:sz w:val="24"/>
          <w:szCs w:val="24"/>
        </w:rPr>
      </w:pPr>
    </w:p>
    <w:p w14:paraId="675719F7" w14:textId="628C7FD3" w:rsidR="002C447D" w:rsidRPr="007F3265"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EVIDENCIA GLOBAL</w:t>
      </w:r>
    </w:p>
    <w:p w14:paraId="138BF485" w14:textId="77777777" w:rsidR="002C447D" w:rsidRPr="00DC7C65" w:rsidRDefault="002C447D" w:rsidP="002C447D">
      <w:pPr>
        <w:jc w:val="center"/>
        <w:rPr>
          <w:rFonts w:ascii="Times New Roman" w:hAnsi="Times New Roman" w:cs="Times New Roman"/>
          <w:sz w:val="24"/>
          <w:szCs w:val="24"/>
        </w:rPr>
      </w:pPr>
    </w:p>
    <w:p w14:paraId="7B305958" w14:textId="77777777" w:rsidR="002C447D" w:rsidRPr="00DC7C65"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08E08CAB" w14:textId="77777777" w:rsidR="002C447D" w:rsidRDefault="002C447D" w:rsidP="002C447D">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29812DCD" w14:textId="4310BCAF" w:rsidR="002C447D" w:rsidRDefault="002C447D" w:rsidP="002C447D">
      <w:pPr>
        <w:jc w:val="center"/>
        <w:rPr>
          <w:rFonts w:ascii="Times New Roman" w:hAnsi="Times New Roman" w:cs="Times New Roman"/>
          <w:sz w:val="24"/>
          <w:szCs w:val="24"/>
        </w:rPr>
      </w:pPr>
    </w:p>
    <w:p w14:paraId="74236927" w14:textId="0D85E65F" w:rsidR="002C447D" w:rsidRDefault="002C447D" w:rsidP="002C447D">
      <w:pPr>
        <w:jc w:val="center"/>
        <w:rPr>
          <w:rFonts w:ascii="Times New Roman" w:hAnsi="Times New Roman" w:cs="Times New Roman"/>
          <w:sz w:val="24"/>
          <w:szCs w:val="24"/>
        </w:rPr>
      </w:pPr>
    </w:p>
    <w:p w14:paraId="64E37EE2" w14:textId="77777777" w:rsidR="002C447D" w:rsidRPr="00DC7C65" w:rsidRDefault="002C447D" w:rsidP="002C447D">
      <w:pPr>
        <w:jc w:val="center"/>
        <w:rPr>
          <w:rFonts w:ascii="Times New Roman" w:hAnsi="Times New Roman" w:cs="Times New Roman"/>
          <w:sz w:val="24"/>
          <w:szCs w:val="24"/>
        </w:rPr>
      </w:pPr>
    </w:p>
    <w:p w14:paraId="5BC6D55B" w14:textId="77777777" w:rsidR="002C447D" w:rsidRDefault="002C447D" w:rsidP="002C447D">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75F3F3A0" w14:textId="77777777" w:rsidR="002C447D" w:rsidRDefault="002C447D" w:rsidP="002C447D">
      <w:pPr>
        <w:rPr>
          <w:rFonts w:ascii="Times New Roman" w:hAnsi="Times New Roman" w:cs="Times New Roman"/>
          <w:sz w:val="24"/>
          <w:szCs w:val="24"/>
        </w:rPr>
      </w:pPr>
    </w:p>
    <w:p w14:paraId="31D1E7CF" w14:textId="77777777" w:rsidR="002C447D" w:rsidRDefault="002C447D" w:rsidP="002C447D">
      <w:pPr>
        <w:jc w:val="center"/>
        <w:rPr>
          <w:rFonts w:ascii="Times New Roman" w:hAnsi="Times New Roman" w:cs="Times New Roman"/>
          <w:sz w:val="24"/>
          <w:szCs w:val="24"/>
        </w:rPr>
      </w:pPr>
    </w:p>
    <w:p w14:paraId="757E88C0" w14:textId="5CB6B13C" w:rsidR="002C447D" w:rsidRDefault="002C447D" w:rsidP="002C447D">
      <w:pPr>
        <w:jc w:val="center"/>
        <w:rPr>
          <w:rFonts w:ascii="Times New Roman" w:hAnsi="Times New Roman" w:cs="Times New Roman"/>
          <w:sz w:val="24"/>
          <w:szCs w:val="24"/>
        </w:rPr>
      </w:pPr>
      <w:r>
        <w:rPr>
          <w:rFonts w:ascii="Times New Roman" w:hAnsi="Times New Roman" w:cs="Times New Roman"/>
          <w:sz w:val="24"/>
          <w:szCs w:val="24"/>
        </w:rPr>
        <w:t>SALTILLO, COAHUILA                                                           01 DE JULIO DEL 2021</w:t>
      </w:r>
    </w:p>
    <w:p w14:paraId="67BA3E1C" w14:textId="67B33FD6" w:rsidR="002C447D" w:rsidRDefault="002C447D" w:rsidP="002C447D">
      <w:pPr>
        <w:rPr>
          <w:rFonts w:ascii="Arial" w:hAnsi="Arial" w:cs="Arial"/>
          <w:b/>
          <w:bCs/>
          <w:sz w:val="24"/>
          <w:szCs w:val="24"/>
        </w:rPr>
      </w:pPr>
      <w:r w:rsidRPr="002C447D">
        <w:rPr>
          <w:rFonts w:ascii="Arial" w:hAnsi="Arial" w:cs="Arial"/>
          <w:b/>
          <w:bCs/>
          <w:sz w:val="24"/>
          <w:szCs w:val="24"/>
        </w:rPr>
        <w:lastRenderedPageBreak/>
        <w:t>INTRODUCCIÓN.</w:t>
      </w:r>
    </w:p>
    <w:p w14:paraId="67CCE7FA" w14:textId="1400D99C" w:rsidR="00D660F8" w:rsidRPr="00D660F8" w:rsidRDefault="00D660F8" w:rsidP="00D660F8">
      <w:pPr>
        <w:spacing w:before="100" w:beforeAutospacing="1" w:after="0" w:line="360" w:lineRule="auto"/>
        <w:jc w:val="both"/>
        <w:rPr>
          <w:rFonts w:ascii="Verdana" w:eastAsia="Times New Roman" w:hAnsi="Verdana" w:cs="Times New Roman"/>
          <w:color w:val="000000"/>
          <w:sz w:val="32"/>
          <w:szCs w:val="32"/>
          <w:lang w:eastAsia="es-MX"/>
        </w:rPr>
      </w:pPr>
      <w:r w:rsidRPr="00D660F8">
        <w:rPr>
          <w:rFonts w:ascii="Arial" w:eastAsia="Times New Roman" w:hAnsi="Arial" w:cs="Arial"/>
          <w:color w:val="000000"/>
          <w:sz w:val="24"/>
          <w:szCs w:val="24"/>
          <w:lang w:val="es-ES_tradnl" w:eastAsia="es-MX"/>
        </w:rPr>
        <w:t>En el presente documento se</w:t>
      </w:r>
      <w:r>
        <w:rPr>
          <w:rFonts w:ascii="Arial" w:eastAsia="Times New Roman" w:hAnsi="Arial" w:cs="Arial"/>
          <w:color w:val="000000"/>
          <w:sz w:val="24"/>
          <w:szCs w:val="24"/>
          <w:lang w:val="es-ES_tradnl" w:eastAsia="es-MX"/>
        </w:rPr>
        <w:t xml:space="preserve"> realiza un análisis sobre</w:t>
      </w:r>
      <w:r w:rsidRPr="00D660F8">
        <w:rPr>
          <w:rFonts w:ascii="Arial" w:eastAsia="Times New Roman" w:hAnsi="Arial" w:cs="Arial"/>
          <w:color w:val="000000"/>
          <w:sz w:val="24"/>
          <w:szCs w:val="24"/>
          <w:lang w:val="es-ES_tradnl" w:eastAsia="es-MX"/>
        </w:rPr>
        <w:t xml:space="preserve"> cada una de las teorías educativas vistas en el curso </w:t>
      </w:r>
      <w:r>
        <w:rPr>
          <w:rFonts w:ascii="Arial" w:eastAsia="Times New Roman" w:hAnsi="Arial" w:cs="Arial"/>
          <w:color w:val="000000"/>
          <w:sz w:val="24"/>
          <w:szCs w:val="24"/>
          <w:lang w:val="es-ES_tradnl" w:eastAsia="es-MX"/>
        </w:rPr>
        <w:t xml:space="preserve">Optativo, haciendo mayor énfasis en cinco de ellas </w:t>
      </w:r>
      <w:r w:rsidRPr="00D660F8">
        <w:rPr>
          <w:rFonts w:ascii="Arial" w:eastAsia="Times New Roman" w:hAnsi="Arial" w:cs="Arial"/>
          <w:color w:val="000000"/>
          <w:sz w:val="24"/>
          <w:szCs w:val="24"/>
          <w:lang w:val="es-ES_tradnl" w:eastAsia="es-MX"/>
        </w:rPr>
        <w:t xml:space="preserve">que </w:t>
      </w:r>
      <w:r>
        <w:rPr>
          <w:rFonts w:ascii="Arial" w:eastAsia="Times New Roman" w:hAnsi="Arial" w:cs="Arial"/>
          <w:color w:val="000000"/>
          <w:sz w:val="24"/>
          <w:szCs w:val="24"/>
          <w:lang w:val="es-ES_tradnl" w:eastAsia="es-MX"/>
        </w:rPr>
        <w:t>son</w:t>
      </w:r>
      <w:r w:rsidRPr="00D660F8">
        <w:rPr>
          <w:rFonts w:ascii="Arial" w:eastAsia="Times New Roman" w:hAnsi="Arial" w:cs="Arial"/>
          <w:color w:val="000000"/>
          <w:sz w:val="24"/>
          <w:szCs w:val="24"/>
          <w:lang w:val="es-ES_tradnl" w:eastAsia="es-MX"/>
        </w:rPr>
        <w:t xml:space="preserve"> convenientes en </w:t>
      </w:r>
      <w:r>
        <w:rPr>
          <w:rFonts w:ascii="Arial" w:eastAsia="Times New Roman" w:hAnsi="Arial" w:cs="Arial"/>
          <w:color w:val="000000"/>
          <w:sz w:val="24"/>
          <w:szCs w:val="24"/>
          <w:lang w:val="es-ES_tradnl" w:eastAsia="es-MX"/>
        </w:rPr>
        <w:t>la</w:t>
      </w:r>
      <w:r w:rsidRPr="00D660F8">
        <w:rPr>
          <w:rFonts w:ascii="Arial" w:eastAsia="Times New Roman" w:hAnsi="Arial" w:cs="Arial"/>
          <w:color w:val="000000"/>
          <w:sz w:val="24"/>
          <w:szCs w:val="24"/>
          <w:lang w:val="es-ES_tradnl" w:eastAsia="es-MX"/>
        </w:rPr>
        <w:t xml:space="preserve"> vida profesional dándole el orden de importancia a cada una.</w:t>
      </w:r>
    </w:p>
    <w:p w14:paraId="7C1B45CB" w14:textId="37E20BB5" w:rsidR="00D660F8" w:rsidRPr="00D660F8" w:rsidRDefault="00D660F8" w:rsidP="00D660F8">
      <w:pPr>
        <w:shd w:val="clear" w:color="auto" w:fill="FFFFFF"/>
        <w:spacing w:after="0" w:line="360" w:lineRule="auto"/>
        <w:jc w:val="both"/>
        <w:textAlignment w:val="top"/>
        <w:rPr>
          <w:rFonts w:ascii="Arial" w:eastAsia="Times New Roman" w:hAnsi="Arial" w:cs="Arial"/>
          <w:sz w:val="24"/>
          <w:szCs w:val="24"/>
          <w:lang w:eastAsia="es-MX"/>
        </w:rPr>
      </w:pPr>
      <w:r>
        <w:rPr>
          <w:rFonts w:ascii="Arial" w:eastAsia="Times New Roman" w:hAnsi="Arial" w:cs="Arial"/>
          <w:sz w:val="24"/>
          <w:szCs w:val="24"/>
          <w:lang w:eastAsia="es-MX"/>
        </w:rPr>
        <w:t>Una t</w:t>
      </w:r>
      <w:r w:rsidRPr="00D660F8">
        <w:rPr>
          <w:rFonts w:ascii="Arial" w:eastAsia="Times New Roman" w:hAnsi="Arial" w:cs="Arial"/>
          <w:sz w:val="24"/>
          <w:szCs w:val="24"/>
          <w:lang w:eastAsia="es-MX"/>
        </w:rPr>
        <w:t>eoría es un término que proviene del griego </w:t>
      </w:r>
      <w:r w:rsidRPr="00D660F8">
        <w:rPr>
          <w:rFonts w:ascii="Arial" w:eastAsia="Times New Roman" w:hAnsi="Arial" w:cs="Arial"/>
          <w:i/>
          <w:iCs/>
          <w:sz w:val="24"/>
          <w:szCs w:val="24"/>
          <w:lang w:eastAsia="es-MX"/>
        </w:rPr>
        <w:t>theoria</w:t>
      </w:r>
      <w:r w:rsidRPr="00D660F8">
        <w:rPr>
          <w:rFonts w:ascii="Arial" w:eastAsia="Times New Roman" w:hAnsi="Arial" w:cs="Arial"/>
          <w:sz w:val="24"/>
          <w:szCs w:val="24"/>
          <w:lang w:eastAsia="es-MX"/>
        </w:rPr>
        <w:t> que en el contexto histórico significaba </w:t>
      </w:r>
      <w:r w:rsidRPr="00D660F8">
        <w:rPr>
          <w:rFonts w:ascii="Arial" w:eastAsia="Times New Roman" w:hAnsi="Arial" w:cs="Arial"/>
          <w:sz w:val="24"/>
          <w:szCs w:val="24"/>
          <w:bdr w:val="none" w:sz="0" w:space="0" w:color="auto" w:frame="1"/>
          <w:lang w:eastAsia="es-MX"/>
        </w:rPr>
        <w:t>observar</w:t>
      </w:r>
      <w:r w:rsidRPr="00D660F8">
        <w:rPr>
          <w:rFonts w:ascii="Arial" w:eastAsia="Times New Roman" w:hAnsi="Arial" w:cs="Arial"/>
          <w:sz w:val="24"/>
          <w:szCs w:val="24"/>
          <w:lang w:eastAsia="es-MX"/>
        </w:rPr>
        <w:t>, </w:t>
      </w:r>
      <w:r w:rsidRPr="00D660F8">
        <w:rPr>
          <w:rFonts w:ascii="Arial" w:eastAsia="Times New Roman" w:hAnsi="Arial" w:cs="Arial"/>
          <w:sz w:val="24"/>
          <w:szCs w:val="24"/>
          <w:bdr w:val="none" w:sz="0" w:space="0" w:color="auto" w:frame="1"/>
          <w:lang w:eastAsia="es-MX"/>
        </w:rPr>
        <w:t>contemplar</w:t>
      </w:r>
      <w:r w:rsidRPr="00D660F8">
        <w:rPr>
          <w:rFonts w:ascii="Arial" w:eastAsia="Times New Roman" w:hAnsi="Arial" w:cs="Arial"/>
          <w:sz w:val="24"/>
          <w:szCs w:val="24"/>
          <w:lang w:eastAsia="es-MX"/>
        </w:rPr>
        <w:t> o </w:t>
      </w:r>
      <w:r w:rsidRPr="00D660F8">
        <w:rPr>
          <w:rFonts w:ascii="Arial" w:eastAsia="Times New Roman" w:hAnsi="Arial" w:cs="Arial"/>
          <w:sz w:val="24"/>
          <w:szCs w:val="24"/>
          <w:bdr w:val="none" w:sz="0" w:space="0" w:color="auto" w:frame="1"/>
          <w:lang w:eastAsia="es-MX"/>
        </w:rPr>
        <w:t>estudiar</w:t>
      </w:r>
      <w:r w:rsidRPr="00D660F8">
        <w:rPr>
          <w:rFonts w:ascii="Arial" w:eastAsia="Times New Roman" w:hAnsi="Arial" w:cs="Arial"/>
          <w:sz w:val="24"/>
          <w:szCs w:val="24"/>
          <w:lang w:eastAsia="es-MX"/>
        </w:rPr>
        <w:t> y</w:t>
      </w:r>
      <w:r>
        <w:rPr>
          <w:rFonts w:ascii="Arial" w:eastAsia="Times New Roman" w:hAnsi="Arial" w:cs="Arial"/>
          <w:sz w:val="24"/>
          <w:szCs w:val="24"/>
          <w:lang w:eastAsia="es-MX"/>
        </w:rPr>
        <w:t xml:space="preserve"> </w:t>
      </w:r>
      <w:r w:rsidRPr="00D660F8">
        <w:rPr>
          <w:rFonts w:ascii="Arial" w:eastAsia="Times New Roman" w:hAnsi="Arial" w:cs="Arial"/>
          <w:sz w:val="24"/>
          <w:szCs w:val="24"/>
          <w:lang w:eastAsia="es-MX"/>
        </w:rPr>
        <w:t>se refería más bien a un </w:t>
      </w:r>
      <w:r w:rsidRPr="00D660F8">
        <w:rPr>
          <w:rFonts w:ascii="Arial" w:eastAsia="Times New Roman" w:hAnsi="Arial" w:cs="Arial"/>
          <w:sz w:val="24"/>
          <w:szCs w:val="24"/>
          <w:bdr w:val="none" w:sz="0" w:space="0" w:color="auto" w:frame="1"/>
          <w:lang w:eastAsia="es-MX"/>
        </w:rPr>
        <w:t>pensamiento especulativo</w:t>
      </w:r>
      <w:r w:rsidRPr="00D660F8">
        <w:rPr>
          <w:rFonts w:ascii="Arial" w:eastAsia="Times New Roman" w:hAnsi="Arial" w:cs="Arial"/>
          <w:sz w:val="24"/>
          <w:szCs w:val="24"/>
          <w:lang w:eastAsia="es-MX"/>
        </w:rPr>
        <w:t>.</w:t>
      </w:r>
    </w:p>
    <w:p w14:paraId="3D517FB9" w14:textId="5CD74C4E" w:rsidR="00D660F8" w:rsidRPr="00D660F8" w:rsidRDefault="00D660F8" w:rsidP="00D660F8">
      <w:pPr>
        <w:shd w:val="clear" w:color="auto" w:fill="FFFFFF"/>
        <w:spacing w:after="0" w:line="360" w:lineRule="auto"/>
        <w:jc w:val="both"/>
        <w:textAlignment w:val="top"/>
        <w:rPr>
          <w:rFonts w:ascii="Arial" w:eastAsia="Times New Roman" w:hAnsi="Arial" w:cs="Arial"/>
          <w:sz w:val="24"/>
          <w:szCs w:val="24"/>
          <w:lang w:eastAsia="es-MX"/>
        </w:rPr>
      </w:pPr>
      <w:r w:rsidRPr="00D660F8">
        <w:rPr>
          <w:rFonts w:ascii="Arial" w:eastAsia="Times New Roman" w:hAnsi="Arial" w:cs="Arial"/>
          <w:sz w:val="24"/>
          <w:szCs w:val="24"/>
          <w:lang w:eastAsia="es-MX"/>
        </w:rPr>
        <w:t>En su evolución, el término pasó a designar el </w:t>
      </w:r>
      <w:r w:rsidRPr="00D660F8">
        <w:rPr>
          <w:rFonts w:ascii="Arial" w:eastAsia="Times New Roman" w:hAnsi="Arial" w:cs="Arial"/>
          <w:sz w:val="24"/>
          <w:szCs w:val="24"/>
          <w:bdr w:val="none" w:sz="0" w:space="0" w:color="auto" w:frame="1"/>
          <w:lang w:eastAsia="es-MX"/>
        </w:rPr>
        <w:t>conjunto de ideas base</w:t>
      </w:r>
      <w:r w:rsidRPr="00D660F8">
        <w:rPr>
          <w:rFonts w:ascii="Arial" w:eastAsia="Times New Roman" w:hAnsi="Arial" w:cs="Arial"/>
          <w:sz w:val="24"/>
          <w:szCs w:val="24"/>
          <w:lang w:eastAsia="es-MX"/>
        </w:rPr>
        <w:t> de un determinado tema, que busca transmitir una visión general de algunos aspectos de la realidad.</w:t>
      </w:r>
      <w:r>
        <w:rPr>
          <w:rFonts w:ascii="Arial" w:eastAsia="Times New Roman" w:hAnsi="Arial" w:cs="Arial"/>
          <w:sz w:val="24"/>
          <w:szCs w:val="24"/>
          <w:lang w:eastAsia="es-MX"/>
        </w:rPr>
        <w:t xml:space="preserve"> </w:t>
      </w:r>
      <w:r w:rsidRPr="00D660F8">
        <w:rPr>
          <w:rFonts w:ascii="Arial" w:eastAsia="Times New Roman" w:hAnsi="Arial" w:cs="Arial"/>
          <w:sz w:val="24"/>
          <w:szCs w:val="24"/>
          <w:lang w:eastAsia="es-MX"/>
        </w:rPr>
        <w:t>Está </w:t>
      </w:r>
      <w:r w:rsidRPr="00D660F8">
        <w:rPr>
          <w:rFonts w:ascii="Arial" w:eastAsia="Times New Roman" w:hAnsi="Arial" w:cs="Arial"/>
          <w:sz w:val="24"/>
          <w:szCs w:val="24"/>
          <w:bdr w:val="none" w:sz="0" w:space="0" w:color="auto" w:frame="1"/>
          <w:lang w:eastAsia="es-MX"/>
        </w:rPr>
        <w:t>constituido por un conjunto de hipótesis</w:t>
      </w:r>
      <w:r w:rsidRPr="00D660F8">
        <w:rPr>
          <w:rFonts w:ascii="Arial" w:eastAsia="Times New Roman" w:hAnsi="Arial" w:cs="Arial"/>
          <w:sz w:val="24"/>
          <w:szCs w:val="24"/>
          <w:lang w:eastAsia="es-MX"/>
        </w:rPr>
        <w:t>.</w:t>
      </w:r>
      <w:r w:rsidRPr="00D660F8">
        <w:rPr>
          <w:rFonts w:ascii="Arial" w:eastAsia="Times New Roman" w:hAnsi="Arial" w:cs="Arial"/>
          <w:sz w:val="24"/>
          <w:szCs w:val="24"/>
          <w:lang w:eastAsia="es-MX"/>
        </w:rPr>
        <w:br/>
      </w:r>
      <w:r w:rsidRPr="00D660F8">
        <w:rPr>
          <w:rFonts w:ascii="Arial" w:eastAsia="Times New Roman" w:hAnsi="Arial" w:cs="Arial"/>
          <w:sz w:val="24"/>
          <w:szCs w:val="24"/>
          <w:lang w:eastAsia="es-MX"/>
        </w:rPr>
        <w:br/>
        <w:t>Hay dos categorías de ideas que pueden desembocar en teorías:</w:t>
      </w:r>
    </w:p>
    <w:p w14:paraId="7A9DA329" w14:textId="77777777" w:rsidR="00D660F8" w:rsidRPr="00D660F8" w:rsidRDefault="00D660F8" w:rsidP="00D660F8">
      <w:pPr>
        <w:numPr>
          <w:ilvl w:val="0"/>
          <w:numId w:val="2"/>
        </w:numPr>
        <w:shd w:val="clear" w:color="auto" w:fill="FFFFFF"/>
        <w:spacing w:before="120" w:after="120" w:line="360" w:lineRule="auto"/>
        <w:jc w:val="both"/>
        <w:rPr>
          <w:rFonts w:ascii="Arial" w:eastAsia="Times New Roman" w:hAnsi="Arial" w:cs="Arial"/>
          <w:sz w:val="24"/>
          <w:szCs w:val="24"/>
          <w:lang w:eastAsia="es-MX"/>
        </w:rPr>
      </w:pPr>
      <w:r w:rsidRPr="00D660F8">
        <w:rPr>
          <w:rFonts w:ascii="Arial" w:eastAsia="Times New Roman" w:hAnsi="Arial" w:cs="Arial"/>
          <w:sz w:val="24"/>
          <w:szCs w:val="24"/>
          <w:lang w:eastAsia="es-MX"/>
        </w:rPr>
        <w:t>conjetura: si una suposición no es respaldada por observaciones,</w:t>
      </w:r>
    </w:p>
    <w:p w14:paraId="0C895CA0" w14:textId="4A97438C" w:rsidR="00D660F8" w:rsidRDefault="00D660F8" w:rsidP="00D660F8">
      <w:pPr>
        <w:numPr>
          <w:ilvl w:val="0"/>
          <w:numId w:val="2"/>
        </w:numPr>
        <w:shd w:val="clear" w:color="auto" w:fill="FFFFFF"/>
        <w:spacing w:before="120" w:after="120" w:line="360" w:lineRule="auto"/>
        <w:jc w:val="both"/>
        <w:rPr>
          <w:rFonts w:ascii="Arial" w:eastAsia="Times New Roman" w:hAnsi="Arial" w:cs="Arial"/>
          <w:sz w:val="24"/>
          <w:szCs w:val="24"/>
          <w:lang w:eastAsia="es-MX"/>
        </w:rPr>
      </w:pPr>
      <w:r w:rsidRPr="00D660F8">
        <w:rPr>
          <w:rFonts w:ascii="Arial" w:eastAsia="Times New Roman" w:hAnsi="Arial" w:cs="Arial"/>
          <w:sz w:val="24"/>
          <w:szCs w:val="24"/>
          <w:lang w:eastAsia="es-MX"/>
        </w:rPr>
        <w:t>hipótesis: respaldada por observaciones comprobables. A pesar de ello, una hipótesis puede resultar ser falsa. Cuando esto ocurre, la hipótesis debe ser modificada para adaptarse a la observación, o ser descartada.</w:t>
      </w:r>
    </w:p>
    <w:p w14:paraId="28072B53" w14:textId="32B5D277" w:rsidR="00D660F8" w:rsidRDefault="008D4319" w:rsidP="00D660F8">
      <w:pPr>
        <w:shd w:val="clear" w:color="auto" w:fill="FFFFFF"/>
        <w:spacing w:before="120"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Las teorías que se abordan son:</w:t>
      </w:r>
    </w:p>
    <w:p w14:paraId="18A13EBD" w14:textId="65CACA2B" w:rsidR="008D4319" w:rsidRDefault="008D4319" w:rsidP="008D4319">
      <w:pPr>
        <w:pStyle w:val="Prrafodelista"/>
        <w:numPr>
          <w:ilvl w:val="0"/>
          <w:numId w:val="7"/>
        </w:numPr>
        <w:shd w:val="clear" w:color="auto" w:fill="FFFFFF"/>
        <w:spacing w:before="120"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Teoría educativa conservadora</w:t>
      </w:r>
    </w:p>
    <w:p w14:paraId="7388546D" w14:textId="09B288EF" w:rsidR="008D4319" w:rsidRDefault="008D4319" w:rsidP="008D4319">
      <w:pPr>
        <w:pStyle w:val="Prrafodelista"/>
        <w:numPr>
          <w:ilvl w:val="0"/>
          <w:numId w:val="7"/>
        </w:numPr>
        <w:shd w:val="clear" w:color="auto" w:fill="FFFFFF"/>
        <w:spacing w:before="120"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Teoría educativa</w:t>
      </w:r>
      <w:r w:rsidR="009E4B91">
        <w:rPr>
          <w:rFonts w:ascii="Arial" w:eastAsia="Times New Roman" w:hAnsi="Arial" w:cs="Arial"/>
          <w:sz w:val="24"/>
          <w:szCs w:val="24"/>
          <w:lang w:eastAsia="es-MX"/>
        </w:rPr>
        <w:t xml:space="preserve"> progresista</w:t>
      </w:r>
    </w:p>
    <w:p w14:paraId="6236CD99" w14:textId="70708B12" w:rsidR="008D4319" w:rsidRDefault="008D4319" w:rsidP="008D4319">
      <w:pPr>
        <w:pStyle w:val="Prrafodelista"/>
        <w:numPr>
          <w:ilvl w:val="0"/>
          <w:numId w:val="7"/>
        </w:numPr>
        <w:shd w:val="clear" w:color="auto" w:fill="FFFFFF"/>
        <w:spacing w:before="120"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Teoría educativa</w:t>
      </w:r>
      <w:r w:rsidR="009E4B91">
        <w:rPr>
          <w:rFonts w:ascii="Arial" w:eastAsia="Times New Roman" w:hAnsi="Arial" w:cs="Arial"/>
          <w:sz w:val="24"/>
          <w:szCs w:val="24"/>
          <w:lang w:eastAsia="es-MX"/>
        </w:rPr>
        <w:t xml:space="preserve"> pragmatista</w:t>
      </w:r>
    </w:p>
    <w:p w14:paraId="7BF17485" w14:textId="5B169601" w:rsidR="008D4319" w:rsidRDefault="008D4319" w:rsidP="008D4319">
      <w:pPr>
        <w:pStyle w:val="Prrafodelista"/>
        <w:numPr>
          <w:ilvl w:val="0"/>
          <w:numId w:val="7"/>
        </w:numPr>
        <w:shd w:val="clear" w:color="auto" w:fill="FFFFFF"/>
        <w:spacing w:before="120"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Teoría educativa</w:t>
      </w:r>
      <w:r w:rsidR="009E4B91">
        <w:rPr>
          <w:rFonts w:ascii="Arial" w:eastAsia="Times New Roman" w:hAnsi="Arial" w:cs="Arial"/>
          <w:sz w:val="24"/>
          <w:szCs w:val="24"/>
          <w:lang w:eastAsia="es-MX"/>
        </w:rPr>
        <w:t xml:space="preserve"> liberadora</w:t>
      </w:r>
    </w:p>
    <w:p w14:paraId="41BE18AC" w14:textId="356A2E41" w:rsidR="008D4319" w:rsidRPr="008D4319" w:rsidRDefault="008D4319" w:rsidP="008D4319">
      <w:pPr>
        <w:pStyle w:val="Prrafodelista"/>
        <w:numPr>
          <w:ilvl w:val="0"/>
          <w:numId w:val="7"/>
        </w:numPr>
        <w:shd w:val="clear" w:color="auto" w:fill="FFFFFF"/>
        <w:spacing w:before="120" w:after="12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Teoría educativa</w:t>
      </w:r>
      <w:r w:rsidR="009E4B91">
        <w:rPr>
          <w:rFonts w:ascii="Arial" w:eastAsia="Times New Roman" w:hAnsi="Arial" w:cs="Arial"/>
          <w:sz w:val="24"/>
          <w:szCs w:val="24"/>
          <w:lang w:eastAsia="es-MX"/>
        </w:rPr>
        <w:t xml:space="preserve"> bancaria</w:t>
      </w:r>
    </w:p>
    <w:p w14:paraId="4AAAEC07" w14:textId="1A2D93D9" w:rsidR="00874142" w:rsidRDefault="00874142" w:rsidP="00D660F8">
      <w:pPr>
        <w:shd w:val="clear" w:color="auto" w:fill="FFFFFF"/>
        <w:spacing w:before="120" w:after="120" w:line="360" w:lineRule="auto"/>
        <w:jc w:val="both"/>
        <w:rPr>
          <w:rFonts w:ascii="Arial" w:eastAsia="Times New Roman" w:hAnsi="Arial" w:cs="Arial"/>
          <w:sz w:val="24"/>
          <w:szCs w:val="24"/>
          <w:lang w:eastAsia="es-MX"/>
        </w:rPr>
      </w:pPr>
    </w:p>
    <w:p w14:paraId="618DB45C" w14:textId="144D2709" w:rsidR="00874142" w:rsidRDefault="00874142" w:rsidP="00D660F8">
      <w:pPr>
        <w:shd w:val="clear" w:color="auto" w:fill="FFFFFF"/>
        <w:spacing w:before="120" w:after="120" w:line="360" w:lineRule="auto"/>
        <w:jc w:val="both"/>
        <w:rPr>
          <w:rFonts w:ascii="Arial" w:eastAsia="Times New Roman" w:hAnsi="Arial" w:cs="Arial"/>
          <w:sz w:val="24"/>
          <w:szCs w:val="24"/>
          <w:lang w:eastAsia="es-MX"/>
        </w:rPr>
      </w:pPr>
    </w:p>
    <w:p w14:paraId="6EDF302D" w14:textId="03481920" w:rsidR="00874142" w:rsidRDefault="00874142" w:rsidP="00D660F8">
      <w:pPr>
        <w:shd w:val="clear" w:color="auto" w:fill="FFFFFF"/>
        <w:spacing w:before="120" w:after="120" w:line="360" w:lineRule="auto"/>
        <w:jc w:val="both"/>
        <w:rPr>
          <w:rFonts w:ascii="Arial" w:eastAsia="Times New Roman" w:hAnsi="Arial" w:cs="Arial"/>
          <w:sz w:val="24"/>
          <w:szCs w:val="24"/>
          <w:lang w:eastAsia="es-MX"/>
        </w:rPr>
      </w:pPr>
    </w:p>
    <w:p w14:paraId="5FFE5BA6" w14:textId="6988B761" w:rsidR="00874142" w:rsidRDefault="00874142" w:rsidP="00D660F8">
      <w:pPr>
        <w:shd w:val="clear" w:color="auto" w:fill="FFFFFF"/>
        <w:spacing w:before="120" w:after="120" w:line="360" w:lineRule="auto"/>
        <w:jc w:val="both"/>
        <w:rPr>
          <w:rFonts w:ascii="Arial" w:eastAsia="Times New Roman" w:hAnsi="Arial" w:cs="Arial"/>
          <w:sz w:val="24"/>
          <w:szCs w:val="24"/>
          <w:lang w:eastAsia="es-MX"/>
        </w:rPr>
      </w:pPr>
    </w:p>
    <w:p w14:paraId="3CEFF24F" w14:textId="77777777" w:rsidR="008D4319" w:rsidRDefault="008D4319" w:rsidP="00D660F8">
      <w:pPr>
        <w:shd w:val="clear" w:color="auto" w:fill="FFFFFF"/>
        <w:spacing w:before="120" w:after="120" w:line="360" w:lineRule="auto"/>
        <w:jc w:val="both"/>
        <w:rPr>
          <w:rFonts w:ascii="Arial" w:eastAsia="Times New Roman" w:hAnsi="Arial" w:cs="Arial"/>
          <w:sz w:val="24"/>
          <w:szCs w:val="24"/>
          <w:lang w:eastAsia="es-MX"/>
        </w:rPr>
      </w:pPr>
    </w:p>
    <w:p w14:paraId="2280317D" w14:textId="6E483E17" w:rsidR="00874142" w:rsidRPr="008D4319" w:rsidRDefault="00EE0476" w:rsidP="008D4319">
      <w:pPr>
        <w:shd w:val="clear" w:color="auto" w:fill="FFFFFF"/>
        <w:spacing w:before="120" w:after="120" w:line="360" w:lineRule="auto"/>
        <w:jc w:val="center"/>
        <w:rPr>
          <w:rFonts w:ascii="Arial" w:hAnsi="Arial" w:cs="Arial"/>
          <w:b/>
          <w:bCs/>
          <w:color w:val="000000"/>
          <w:sz w:val="24"/>
          <w:szCs w:val="24"/>
          <w:u w:val="single"/>
        </w:rPr>
      </w:pPr>
      <w:r w:rsidRPr="008D4319">
        <w:rPr>
          <w:rFonts w:ascii="Arial" w:hAnsi="Arial" w:cs="Arial"/>
          <w:b/>
          <w:bCs/>
          <w:color w:val="000000"/>
          <w:sz w:val="24"/>
          <w:szCs w:val="24"/>
          <w:u w:val="single"/>
        </w:rPr>
        <w:lastRenderedPageBreak/>
        <w:t>TEORÍAS EDUCATIVAS</w:t>
      </w:r>
      <w:r w:rsidRPr="008D4319">
        <w:rPr>
          <w:rFonts w:ascii="Arial" w:hAnsi="Arial" w:cs="Arial"/>
          <w:b/>
          <w:bCs/>
          <w:color w:val="000000"/>
          <w:sz w:val="24"/>
          <w:szCs w:val="24"/>
          <w:u w:val="single"/>
        </w:rPr>
        <w:t>.</w:t>
      </w:r>
    </w:p>
    <w:p w14:paraId="6A4E558C" w14:textId="5C37E477" w:rsidR="00EE0476" w:rsidRPr="003E2C38" w:rsidRDefault="00EE0476" w:rsidP="008D4319">
      <w:pPr>
        <w:shd w:val="clear" w:color="auto" w:fill="FFFFFF"/>
        <w:spacing w:before="120" w:after="120" w:line="360" w:lineRule="auto"/>
        <w:jc w:val="both"/>
        <w:rPr>
          <w:rFonts w:ascii="Arial" w:eastAsia="Times New Roman" w:hAnsi="Arial" w:cs="Arial"/>
          <w:b/>
          <w:bCs/>
          <w:i/>
          <w:iCs/>
          <w:sz w:val="24"/>
          <w:szCs w:val="24"/>
          <w:u w:val="single"/>
          <w:lang w:eastAsia="es-MX"/>
        </w:rPr>
      </w:pPr>
      <w:r w:rsidRPr="003E2C38">
        <w:rPr>
          <w:rFonts w:ascii="Arial" w:eastAsia="Times New Roman" w:hAnsi="Arial" w:cs="Arial"/>
          <w:b/>
          <w:bCs/>
          <w:i/>
          <w:iCs/>
          <w:sz w:val="24"/>
          <w:szCs w:val="24"/>
          <w:u w:val="single"/>
          <w:lang w:eastAsia="es-MX"/>
        </w:rPr>
        <w:t>Educación Conservadora.</w:t>
      </w:r>
    </w:p>
    <w:p w14:paraId="580FB609" w14:textId="45765C4D" w:rsidR="00EE0476" w:rsidRPr="008D4319" w:rsidRDefault="008D4319" w:rsidP="008D4319">
      <w:pPr>
        <w:spacing w:line="360" w:lineRule="auto"/>
        <w:jc w:val="both"/>
        <w:rPr>
          <w:rFonts w:ascii="Arial" w:hAnsi="Arial" w:cs="Arial"/>
          <w:sz w:val="24"/>
          <w:szCs w:val="24"/>
        </w:rPr>
      </w:pPr>
      <w:r>
        <w:rPr>
          <w:rFonts w:ascii="Arial" w:hAnsi="Arial" w:cs="Arial"/>
          <w:sz w:val="24"/>
          <w:szCs w:val="24"/>
        </w:rPr>
        <w:t>En la educación conservadora e</w:t>
      </w:r>
      <w:r w:rsidR="00EE0476" w:rsidRPr="008D4319">
        <w:rPr>
          <w:rFonts w:ascii="Arial" w:hAnsi="Arial" w:cs="Arial"/>
          <w:sz w:val="24"/>
          <w:szCs w:val="24"/>
        </w:rPr>
        <w:t xml:space="preserve">l trato </w:t>
      </w:r>
      <w:r>
        <w:rPr>
          <w:rFonts w:ascii="Arial" w:hAnsi="Arial" w:cs="Arial"/>
          <w:sz w:val="24"/>
          <w:szCs w:val="24"/>
        </w:rPr>
        <w:t xml:space="preserve">es </w:t>
      </w:r>
      <w:r w:rsidR="00EE0476" w:rsidRPr="008D4319">
        <w:rPr>
          <w:rFonts w:ascii="Arial" w:hAnsi="Arial" w:cs="Arial"/>
          <w:sz w:val="24"/>
          <w:szCs w:val="24"/>
        </w:rPr>
        <w:t>directo con el alumnado</w:t>
      </w:r>
      <w:r>
        <w:rPr>
          <w:rFonts w:ascii="Arial" w:hAnsi="Arial" w:cs="Arial"/>
          <w:sz w:val="24"/>
          <w:szCs w:val="24"/>
        </w:rPr>
        <w:t xml:space="preserve">, </w:t>
      </w:r>
      <w:r w:rsidR="00EE0476" w:rsidRPr="008D4319">
        <w:rPr>
          <w:rFonts w:ascii="Arial" w:hAnsi="Arial" w:cs="Arial"/>
          <w:sz w:val="24"/>
          <w:szCs w:val="24"/>
        </w:rPr>
        <w:t>permite la empatía</w:t>
      </w:r>
      <w:r>
        <w:rPr>
          <w:rFonts w:ascii="Arial" w:hAnsi="Arial" w:cs="Arial"/>
          <w:sz w:val="24"/>
          <w:szCs w:val="24"/>
        </w:rPr>
        <w:t>, realizar m</w:t>
      </w:r>
      <w:r w:rsidR="00EE0476" w:rsidRPr="008D4319">
        <w:rPr>
          <w:rFonts w:ascii="Arial" w:hAnsi="Arial" w:cs="Arial"/>
          <w:sz w:val="24"/>
          <w:szCs w:val="24"/>
        </w:rPr>
        <w:t>ejor evaluación del avance cognitivo y actitudinal de los estudiantes</w:t>
      </w:r>
      <w:r>
        <w:rPr>
          <w:rFonts w:ascii="Arial" w:hAnsi="Arial" w:cs="Arial"/>
          <w:sz w:val="24"/>
          <w:szCs w:val="24"/>
        </w:rPr>
        <w:t>, donde e</w:t>
      </w:r>
      <w:r w:rsidR="00EE0476" w:rsidRPr="008D4319">
        <w:rPr>
          <w:rFonts w:ascii="Arial" w:hAnsi="Arial" w:cs="Arial"/>
          <w:sz w:val="24"/>
          <w:szCs w:val="24"/>
        </w:rPr>
        <w:t>l maestro acompaña en el proceso enseñanza-aprendizaje</w:t>
      </w:r>
      <w:r>
        <w:rPr>
          <w:rFonts w:ascii="Arial" w:hAnsi="Arial" w:cs="Arial"/>
          <w:sz w:val="24"/>
          <w:szCs w:val="24"/>
        </w:rPr>
        <w:t xml:space="preserve"> y p</w:t>
      </w:r>
      <w:r w:rsidR="00EE0476" w:rsidRPr="008D4319">
        <w:rPr>
          <w:rFonts w:ascii="Arial" w:hAnsi="Arial" w:cs="Arial"/>
          <w:sz w:val="24"/>
          <w:szCs w:val="24"/>
        </w:rPr>
        <w:t>ermite la orientación y consejería de los problemas socio afectivos.</w:t>
      </w:r>
    </w:p>
    <w:p w14:paraId="47DBD23A" w14:textId="58FD0F7E" w:rsidR="008D4319" w:rsidRDefault="008D4319" w:rsidP="008D4319">
      <w:pPr>
        <w:spacing w:line="360" w:lineRule="auto"/>
        <w:jc w:val="both"/>
        <w:rPr>
          <w:rFonts w:ascii="Arial" w:hAnsi="Arial" w:cs="Arial"/>
          <w:sz w:val="24"/>
          <w:szCs w:val="24"/>
        </w:rPr>
      </w:pPr>
      <w:r>
        <w:rPr>
          <w:rFonts w:ascii="Arial" w:hAnsi="Arial" w:cs="Arial"/>
          <w:sz w:val="24"/>
          <w:szCs w:val="24"/>
        </w:rPr>
        <w:t>Algunos de los prejuicios que se pudieran detectar son: que e</w:t>
      </w:r>
      <w:r w:rsidR="00EE0476" w:rsidRPr="008D4319">
        <w:rPr>
          <w:rFonts w:ascii="Arial" w:hAnsi="Arial" w:cs="Arial"/>
          <w:sz w:val="24"/>
          <w:szCs w:val="24"/>
        </w:rPr>
        <w:t>l maestro es una figura de autoridad, de la cual proviene todo el conocimiento</w:t>
      </w:r>
      <w:r>
        <w:rPr>
          <w:rFonts w:ascii="Arial" w:hAnsi="Arial" w:cs="Arial"/>
          <w:sz w:val="24"/>
          <w:szCs w:val="24"/>
        </w:rPr>
        <w:t>, e</w:t>
      </w:r>
      <w:r w:rsidR="00EE0476" w:rsidRPr="008D4319">
        <w:rPr>
          <w:rFonts w:ascii="Arial" w:hAnsi="Arial" w:cs="Arial"/>
          <w:sz w:val="24"/>
          <w:szCs w:val="24"/>
        </w:rPr>
        <w:t>stá arraigado al aprendizaje por memorización, el cual se vuelve repetitivo y sin creatividad</w:t>
      </w:r>
      <w:r>
        <w:rPr>
          <w:rFonts w:ascii="Arial" w:hAnsi="Arial" w:cs="Arial"/>
          <w:sz w:val="24"/>
          <w:szCs w:val="24"/>
        </w:rPr>
        <w:t>, e</w:t>
      </w:r>
      <w:r w:rsidR="00EE0476" w:rsidRPr="008D4319">
        <w:rPr>
          <w:rFonts w:ascii="Arial" w:hAnsi="Arial" w:cs="Arial"/>
          <w:sz w:val="24"/>
          <w:szCs w:val="24"/>
        </w:rPr>
        <w:t>l maestro no siempre está preparado para controlar un grupo o transmitirle su enseñanz</w:t>
      </w:r>
      <w:r>
        <w:rPr>
          <w:rFonts w:ascii="Arial" w:hAnsi="Arial" w:cs="Arial"/>
          <w:sz w:val="24"/>
          <w:szCs w:val="24"/>
        </w:rPr>
        <w:t>a, a</w:t>
      </w:r>
      <w:r w:rsidR="00EE0476" w:rsidRPr="008D4319">
        <w:rPr>
          <w:rFonts w:ascii="Arial" w:hAnsi="Arial" w:cs="Arial"/>
          <w:sz w:val="24"/>
          <w:szCs w:val="24"/>
        </w:rPr>
        <w:t>l alumno en muchos casos le impone la presencia del maestro al frente del grupo</w:t>
      </w:r>
      <w:r>
        <w:rPr>
          <w:rFonts w:ascii="Arial" w:hAnsi="Arial" w:cs="Arial"/>
          <w:sz w:val="24"/>
          <w:szCs w:val="24"/>
        </w:rPr>
        <w:t>, por el contrario, e</w:t>
      </w:r>
      <w:r w:rsidR="00EE0476" w:rsidRPr="008D4319">
        <w:rPr>
          <w:rFonts w:ascii="Arial" w:hAnsi="Arial" w:cs="Arial"/>
          <w:sz w:val="24"/>
          <w:szCs w:val="24"/>
        </w:rPr>
        <w:t>n grupos muy numerosos una técnica didáctica mal aplicada puede generar aburrimiento o distracciones en el aprendiz</w:t>
      </w:r>
      <w:r>
        <w:rPr>
          <w:rFonts w:ascii="Arial" w:hAnsi="Arial" w:cs="Arial"/>
          <w:sz w:val="24"/>
          <w:szCs w:val="24"/>
        </w:rPr>
        <w:t xml:space="preserve"> y n</w:t>
      </w:r>
      <w:r w:rsidR="00EE0476" w:rsidRPr="008D4319">
        <w:rPr>
          <w:rFonts w:ascii="Arial" w:hAnsi="Arial" w:cs="Arial"/>
          <w:sz w:val="24"/>
          <w:szCs w:val="24"/>
        </w:rPr>
        <w:t>o se dispone de fuentes a la mano para poder aclarar una duda o concepto erróneo surgido en el momento.</w:t>
      </w:r>
    </w:p>
    <w:p w14:paraId="3DFB568F" w14:textId="508D50A1" w:rsidR="00EE0476" w:rsidRPr="003E2C38" w:rsidRDefault="00EE0476" w:rsidP="00D660F8">
      <w:pPr>
        <w:shd w:val="clear" w:color="auto" w:fill="FFFFFF"/>
        <w:spacing w:before="120" w:after="120" w:line="360" w:lineRule="auto"/>
        <w:jc w:val="both"/>
        <w:rPr>
          <w:rFonts w:ascii="Arial" w:eastAsia="Times New Roman" w:hAnsi="Arial" w:cs="Arial"/>
          <w:b/>
          <w:bCs/>
          <w:i/>
          <w:iCs/>
          <w:sz w:val="24"/>
          <w:szCs w:val="24"/>
          <w:u w:val="single"/>
          <w:lang w:eastAsia="es-MX"/>
        </w:rPr>
      </w:pPr>
      <w:r w:rsidRPr="003E2C38">
        <w:rPr>
          <w:rFonts w:ascii="Arial" w:eastAsia="Times New Roman" w:hAnsi="Arial" w:cs="Arial"/>
          <w:b/>
          <w:bCs/>
          <w:i/>
          <w:iCs/>
          <w:sz w:val="24"/>
          <w:szCs w:val="24"/>
          <w:u w:val="single"/>
          <w:lang w:eastAsia="es-MX"/>
        </w:rPr>
        <w:t>Educación Progresista.</w:t>
      </w:r>
    </w:p>
    <w:p w14:paraId="058A5350" w14:textId="77777777" w:rsidR="009E4B91" w:rsidRDefault="008D4319" w:rsidP="009E4B91">
      <w:pPr>
        <w:spacing w:before="100" w:beforeAutospacing="1" w:after="100" w:afterAutospacing="1" w:line="360" w:lineRule="auto"/>
        <w:jc w:val="both"/>
        <w:rPr>
          <w:rFonts w:ascii="Arial" w:eastAsia="Times New Roman" w:hAnsi="Arial" w:cs="Arial"/>
          <w:color w:val="000000"/>
          <w:sz w:val="24"/>
          <w:szCs w:val="24"/>
          <w:lang w:eastAsia="es-MX"/>
        </w:rPr>
      </w:pPr>
      <w:r w:rsidRPr="008D4319">
        <w:rPr>
          <w:rFonts w:ascii="Arial" w:eastAsia="Times New Roman" w:hAnsi="Arial" w:cs="Arial"/>
          <w:color w:val="000000"/>
          <w:sz w:val="24"/>
          <w:szCs w:val="24"/>
          <w:lang w:eastAsia="es-MX"/>
        </w:rPr>
        <w:t>La educación progresista fue defendida en 1890 donde propone la enseñanza reflexiva. Se encuentra bajo muy diversas denominaciones (escuela nueva, nueva educación), es la tensión entre la teoría y la praxis (los planteamientos abstractos de naturaleza utópica y la "aplicabilidad"), de modo que ninguna de las reformas o experiencias educativas se considera definitiva.</w:t>
      </w:r>
    </w:p>
    <w:p w14:paraId="1C0AFAB7" w14:textId="77777777" w:rsidR="009E4B91" w:rsidRDefault="009E4B91" w:rsidP="009E4B91">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Apoyándose </w:t>
      </w:r>
      <w:r w:rsidR="008D4319" w:rsidRPr="009E4B91">
        <w:rPr>
          <w:rFonts w:ascii="Arial" w:eastAsia="Times New Roman" w:hAnsi="Arial" w:cs="Arial"/>
          <w:color w:val="000000"/>
          <w:sz w:val="24"/>
          <w:szCs w:val="24"/>
          <w:lang w:eastAsia="es-MX"/>
        </w:rPr>
        <w:t>en la estructura conceptual de cada alumno</w:t>
      </w:r>
      <w:r>
        <w:rPr>
          <w:rFonts w:ascii="Arial" w:eastAsia="Times New Roman" w:hAnsi="Arial" w:cs="Arial"/>
          <w:color w:val="000000"/>
          <w:sz w:val="24"/>
          <w:szCs w:val="24"/>
          <w:lang w:eastAsia="es-MX"/>
        </w:rPr>
        <w:t>, p</w:t>
      </w:r>
      <w:r w:rsidR="008D4319" w:rsidRPr="009E4B91">
        <w:rPr>
          <w:rFonts w:ascii="Arial" w:eastAsia="Times New Roman" w:hAnsi="Arial" w:cs="Arial"/>
          <w:color w:val="000000"/>
          <w:sz w:val="24"/>
          <w:szCs w:val="24"/>
          <w:lang w:eastAsia="es-MX"/>
        </w:rPr>
        <w:t>arte de las ideas y preconceptos que el alumno trae sobre el tema de la clase</w:t>
      </w:r>
      <w:r>
        <w:rPr>
          <w:rFonts w:ascii="Arial" w:eastAsia="Times New Roman" w:hAnsi="Arial" w:cs="Arial"/>
          <w:color w:val="000000"/>
          <w:sz w:val="24"/>
          <w:szCs w:val="24"/>
          <w:lang w:eastAsia="es-MX"/>
        </w:rPr>
        <w:t>, a</w:t>
      </w:r>
      <w:r w:rsidR="008D4319" w:rsidRPr="009E4B91">
        <w:rPr>
          <w:rFonts w:ascii="Arial" w:eastAsia="Times New Roman" w:hAnsi="Arial" w:cs="Arial"/>
          <w:color w:val="000000"/>
          <w:sz w:val="24"/>
          <w:szCs w:val="24"/>
          <w:lang w:eastAsia="es-MX"/>
        </w:rPr>
        <w:t>plica</w:t>
      </w:r>
      <w:r>
        <w:rPr>
          <w:rFonts w:ascii="Arial" w:eastAsia="Times New Roman" w:hAnsi="Arial" w:cs="Arial"/>
          <w:color w:val="000000"/>
          <w:sz w:val="24"/>
          <w:szCs w:val="24"/>
          <w:lang w:eastAsia="es-MX"/>
        </w:rPr>
        <w:t>ndo</w:t>
      </w:r>
      <w:r w:rsidR="008D4319" w:rsidRPr="009E4B91">
        <w:rPr>
          <w:rFonts w:ascii="Arial" w:eastAsia="Times New Roman" w:hAnsi="Arial" w:cs="Arial"/>
          <w:color w:val="000000"/>
          <w:sz w:val="24"/>
          <w:szCs w:val="24"/>
          <w:lang w:eastAsia="es-MX"/>
        </w:rPr>
        <w:t xml:space="preserve"> el nuevo concepto o situaciones concretas y lo relaciona con otros conceptos de la estructura cognitiva</w:t>
      </w:r>
      <w:r>
        <w:rPr>
          <w:rFonts w:ascii="Arial" w:eastAsia="Times New Roman" w:hAnsi="Arial" w:cs="Arial"/>
          <w:color w:val="000000"/>
          <w:sz w:val="24"/>
          <w:szCs w:val="24"/>
          <w:lang w:eastAsia="es-MX"/>
        </w:rPr>
        <w:t xml:space="preserve"> y p</w:t>
      </w:r>
      <w:r w:rsidR="008D4319" w:rsidRPr="009E4B91">
        <w:rPr>
          <w:rFonts w:ascii="Arial" w:eastAsia="Times New Roman" w:hAnsi="Arial" w:cs="Arial"/>
          <w:color w:val="000000"/>
          <w:sz w:val="24"/>
          <w:szCs w:val="24"/>
          <w:lang w:eastAsia="es-MX"/>
        </w:rPr>
        <w:t>revé el cambio conceptual que se espera de la construcción activa del nuevo concepto y su recuperación en la estructura mental.</w:t>
      </w:r>
    </w:p>
    <w:p w14:paraId="405D12E7" w14:textId="77777777" w:rsidR="009E4B91" w:rsidRDefault="009E4B91" w:rsidP="009E4B91">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8D4319" w:rsidRPr="009E4B91">
        <w:rPr>
          <w:rFonts w:ascii="Arial" w:eastAsia="Times New Roman" w:hAnsi="Arial" w:cs="Arial"/>
          <w:color w:val="000000"/>
          <w:sz w:val="24"/>
          <w:szCs w:val="24"/>
          <w:lang w:eastAsia="es-MX"/>
        </w:rPr>
        <w:t>onfronta las ideas y preconceptos afines al tema de enseñanza, con el nuevo concepto científico que se enseña.</w:t>
      </w:r>
      <w:r>
        <w:rPr>
          <w:rFonts w:ascii="Arial" w:eastAsia="Times New Roman" w:hAnsi="Arial" w:cs="Arial"/>
          <w:color w:val="000000"/>
          <w:sz w:val="24"/>
          <w:szCs w:val="24"/>
          <w:lang w:eastAsia="es-MX"/>
        </w:rPr>
        <w:t xml:space="preserve"> </w:t>
      </w:r>
      <w:r w:rsidR="008D4319" w:rsidRPr="009E4B91">
        <w:rPr>
          <w:rFonts w:ascii="Arial" w:eastAsia="Times New Roman" w:hAnsi="Arial" w:cs="Arial"/>
          <w:color w:val="000000"/>
          <w:sz w:val="24"/>
          <w:szCs w:val="24"/>
          <w:lang w:eastAsia="es-MX"/>
        </w:rPr>
        <w:t xml:space="preserve">Se entiende por educación conservadora aquella que pretende perpetuar los valores tradicionales, por lo cual se presenta acrítica y </w:t>
      </w:r>
      <w:r w:rsidR="008D4319" w:rsidRPr="009E4B91">
        <w:rPr>
          <w:rFonts w:ascii="Arial" w:eastAsia="Times New Roman" w:hAnsi="Arial" w:cs="Arial"/>
          <w:color w:val="000000"/>
          <w:sz w:val="24"/>
          <w:szCs w:val="24"/>
          <w:lang w:eastAsia="es-MX"/>
        </w:rPr>
        <w:lastRenderedPageBreak/>
        <w:t>dogmática, se trate de cualquier forma sociopolítica que se intente que perdure</w:t>
      </w:r>
      <w:r>
        <w:rPr>
          <w:rFonts w:ascii="Arial" w:eastAsia="Times New Roman" w:hAnsi="Arial" w:cs="Arial"/>
          <w:color w:val="000000"/>
          <w:sz w:val="24"/>
          <w:szCs w:val="24"/>
          <w:lang w:eastAsia="es-MX"/>
        </w:rPr>
        <w:t>, f</w:t>
      </w:r>
      <w:r w:rsidR="008D4319" w:rsidRPr="009E4B91">
        <w:rPr>
          <w:rFonts w:ascii="Arial" w:eastAsia="Times New Roman" w:hAnsi="Arial" w:cs="Arial"/>
          <w:color w:val="000000"/>
          <w:sz w:val="24"/>
          <w:szCs w:val="24"/>
          <w:lang w:eastAsia="es-MX"/>
        </w:rPr>
        <w:t>rente a estas concepciones conservadoras, propone la concepción de una educación progresista (Escuela Nueva o Activa).</w:t>
      </w:r>
    </w:p>
    <w:p w14:paraId="739684B5" w14:textId="49B3C650" w:rsidR="009E4B91" w:rsidRPr="003E2C38" w:rsidRDefault="009E4B91" w:rsidP="009E4B91">
      <w:pPr>
        <w:spacing w:before="100" w:beforeAutospacing="1" w:after="100" w:afterAutospacing="1" w:line="360" w:lineRule="auto"/>
        <w:jc w:val="both"/>
        <w:rPr>
          <w:rFonts w:ascii="Arial" w:hAnsi="Arial" w:cs="Arial"/>
          <w:sz w:val="24"/>
          <w:szCs w:val="24"/>
        </w:rPr>
      </w:pPr>
      <w:r>
        <w:rPr>
          <w:rFonts w:ascii="Arial" w:eastAsia="Times New Roman" w:hAnsi="Arial" w:cs="Arial"/>
          <w:color w:val="000000"/>
          <w:sz w:val="24"/>
          <w:szCs w:val="24"/>
          <w:lang w:eastAsia="es-MX"/>
        </w:rPr>
        <w:t xml:space="preserve">Las ventajas que se pudieran presentar de esta teoría son: el </w:t>
      </w:r>
      <w:r>
        <w:rPr>
          <w:rFonts w:ascii="Arial" w:hAnsi="Arial" w:cs="Arial"/>
          <w:sz w:val="24"/>
          <w:szCs w:val="24"/>
        </w:rPr>
        <w:t>e</w:t>
      </w:r>
      <w:r w:rsidR="00EE0476" w:rsidRPr="009E4B91">
        <w:rPr>
          <w:rFonts w:ascii="Arial" w:hAnsi="Arial" w:cs="Arial"/>
          <w:sz w:val="24"/>
          <w:szCs w:val="24"/>
        </w:rPr>
        <w:t>quilibrio entre el conocimiento y las experiencias del niño</w:t>
      </w:r>
      <w:r>
        <w:rPr>
          <w:rFonts w:ascii="Arial" w:hAnsi="Arial" w:cs="Arial"/>
          <w:sz w:val="24"/>
          <w:szCs w:val="24"/>
        </w:rPr>
        <w:t>, la l</w:t>
      </w:r>
      <w:r w:rsidR="00EE0476" w:rsidRPr="009E4B91">
        <w:rPr>
          <w:rFonts w:ascii="Arial" w:hAnsi="Arial" w:cs="Arial"/>
          <w:sz w:val="24"/>
          <w:szCs w:val="24"/>
        </w:rPr>
        <w:t>ibertad para desarrollar de forma natural el proceso de aprendizaje</w:t>
      </w:r>
      <w:r>
        <w:rPr>
          <w:rFonts w:ascii="Arial" w:hAnsi="Arial" w:cs="Arial"/>
          <w:sz w:val="24"/>
          <w:szCs w:val="24"/>
        </w:rPr>
        <w:t>, el i</w:t>
      </w:r>
      <w:r w:rsidR="00EE0476" w:rsidRPr="009E4B91">
        <w:rPr>
          <w:rFonts w:ascii="Arial" w:hAnsi="Arial" w:cs="Arial"/>
          <w:sz w:val="24"/>
          <w:szCs w:val="24"/>
        </w:rPr>
        <w:t>nterés hacia el trabajo y la atención al desarrollo integral del niño</w:t>
      </w:r>
      <w:r>
        <w:rPr>
          <w:rFonts w:ascii="Arial" w:hAnsi="Arial" w:cs="Arial"/>
          <w:sz w:val="24"/>
          <w:szCs w:val="24"/>
        </w:rPr>
        <w:t xml:space="preserve">, ya que son </w:t>
      </w:r>
      <w:r w:rsidR="00EE0476" w:rsidRPr="009E4B91">
        <w:rPr>
          <w:rFonts w:ascii="Arial" w:hAnsi="Arial" w:cs="Arial"/>
          <w:sz w:val="24"/>
          <w:szCs w:val="24"/>
        </w:rPr>
        <w:t>totalmente activos y el maestro fomenta su curiosidad, pensamiento crítico, capacidades como la innovación y solución alterna de conflictos.</w:t>
      </w:r>
      <w:r>
        <w:rPr>
          <w:rFonts w:ascii="Arial" w:eastAsia="Times New Roman" w:hAnsi="Arial" w:cs="Arial"/>
          <w:color w:val="000000"/>
          <w:sz w:val="24"/>
          <w:szCs w:val="24"/>
          <w:lang w:eastAsia="es-MX"/>
        </w:rPr>
        <w:t xml:space="preserve"> </w:t>
      </w:r>
      <w:r w:rsidR="00EE0476" w:rsidRPr="009E4B91">
        <w:rPr>
          <w:rFonts w:ascii="Arial" w:hAnsi="Arial" w:cs="Arial"/>
          <w:sz w:val="24"/>
          <w:szCs w:val="24"/>
        </w:rPr>
        <w:t>Genera un entorno que promueve el aprendizaje que se adapta al niño, proporcionando un ambiente enfocado</w:t>
      </w:r>
      <w:r w:rsidR="00EE0476" w:rsidRPr="009E4B91">
        <w:rPr>
          <w:rFonts w:ascii="Arial" w:hAnsi="Arial" w:cs="Arial"/>
          <w:sz w:val="24"/>
          <w:szCs w:val="24"/>
        </w:rPr>
        <w:t xml:space="preserve"> a </w:t>
      </w:r>
      <w:r w:rsidR="00EE0476" w:rsidRPr="009E4B91">
        <w:rPr>
          <w:rFonts w:ascii="Arial" w:hAnsi="Arial" w:cs="Arial"/>
          <w:sz w:val="24"/>
          <w:szCs w:val="24"/>
        </w:rPr>
        <w:t>la vida social, la colaboración y un rol</w:t>
      </w:r>
      <w:r>
        <w:rPr>
          <w:rFonts w:ascii="Arial" w:hAnsi="Arial" w:cs="Arial"/>
          <w:sz w:val="24"/>
          <w:szCs w:val="24"/>
        </w:rPr>
        <w:t xml:space="preserve"> </w:t>
      </w:r>
      <w:r w:rsidR="00EE0476" w:rsidRPr="009E4B91">
        <w:rPr>
          <w:rFonts w:ascii="Arial" w:hAnsi="Arial" w:cs="Arial"/>
          <w:sz w:val="24"/>
          <w:szCs w:val="24"/>
        </w:rPr>
        <w:t>activo de la experimentación.</w:t>
      </w:r>
    </w:p>
    <w:p w14:paraId="77AD65F3" w14:textId="3E975327" w:rsidR="008D4319" w:rsidRPr="003E2C38" w:rsidRDefault="008D4319" w:rsidP="008D4319">
      <w:pPr>
        <w:shd w:val="clear" w:color="auto" w:fill="FFFFFF"/>
        <w:spacing w:before="120" w:after="120" w:line="360" w:lineRule="auto"/>
        <w:jc w:val="both"/>
        <w:rPr>
          <w:rFonts w:ascii="Arial" w:eastAsia="Times New Roman" w:hAnsi="Arial" w:cs="Arial"/>
          <w:b/>
          <w:bCs/>
          <w:i/>
          <w:iCs/>
          <w:sz w:val="24"/>
          <w:szCs w:val="24"/>
          <w:u w:val="single"/>
          <w:lang w:eastAsia="es-MX"/>
        </w:rPr>
      </w:pPr>
      <w:r w:rsidRPr="003E2C38">
        <w:rPr>
          <w:rFonts w:ascii="Arial" w:eastAsia="Times New Roman" w:hAnsi="Arial" w:cs="Arial"/>
          <w:b/>
          <w:bCs/>
          <w:i/>
          <w:iCs/>
          <w:sz w:val="24"/>
          <w:szCs w:val="24"/>
          <w:u w:val="single"/>
          <w:lang w:eastAsia="es-MX"/>
        </w:rPr>
        <w:t>La concepción pragmatista del conocimiento</w:t>
      </w:r>
      <w:r w:rsidR="009E4B91" w:rsidRPr="003E2C38">
        <w:rPr>
          <w:rFonts w:ascii="Arial" w:eastAsia="Times New Roman" w:hAnsi="Arial" w:cs="Arial"/>
          <w:b/>
          <w:bCs/>
          <w:i/>
          <w:iCs/>
          <w:sz w:val="24"/>
          <w:szCs w:val="24"/>
          <w:u w:val="single"/>
          <w:lang w:eastAsia="es-MX"/>
        </w:rPr>
        <w:t>.</w:t>
      </w:r>
    </w:p>
    <w:p w14:paraId="4648FA7C" w14:textId="10CBCEA5" w:rsidR="009E4B91" w:rsidRPr="009E4B91" w:rsidRDefault="008D4319" w:rsidP="008D4319">
      <w:pPr>
        <w:shd w:val="clear" w:color="auto" w:fill="FFFFFF"/>
        <w:spacing w:before="120" w:after="120" w:line="360" w:lineRule="auto"/>
        <w:jc w:val="both"/>
        <w:rPr>
          <w:rFonts w:ascii="Arial" w:eastAsia="Times New Roman" w:hAnsi="Arial" w:cs="Arial"/>
          <w:sz w:val="24"/>
          <w:szCs w:val="24"/>
          <w:lang w:eastAsia="es-MX"/>
        </w:rPr>
      </w:pPr>
      <w:r w:rsidRPr="009E4B91">
        <w:rPr>
          <w:rFonts w:ascii="Arial" w:eastAsia="Times New Roman" w:hAnsi="Arial" w:cs="Arial"/>
          <w:sz w:val="24"/>
          <w:szCs w:val="24"/>
          <w:lang w:eastAsia="es-MX"/>
        </w:rPr>
        <w:t>El pragmatismo identifica la realidad objetiva con la “experiencia”, y la división entre el sujeto y el objeto de conocimiento sólo se realiza dentro de la experiencia. En lógica, el pragmatismo tiende abiertamente al irracionalismo (James) o en forma disimulada (Dewey). El pragmatismo considera las leyes y formas de la lógica como ficciones útiles. En ética, el pragmatismo se atiene al mejorismo, es decir, al punto de vista del mejoramiento gradual del orden existente. En sociología, el pragmatismo varía desde el culto a las “grandes personalidades” (James) y la apología de la democracia burguesa (Dewey) hasta la defensa directa del racismo y el fascismo (Schiller). En el presente, el pragmatismo adopta la forma de “naturalismo experimental”, que une el idealismo subjetivo con el antimarxismo y el anticomunismo (S. Hook), o la forma de “neopragmatismo”, que une el pragmatismo con el neopositivismo y el idealismo semántico. El pragmatismo dominó durante largo tiempo en la vida espiritual de EE.UU., y sólo después de la guerra empezó a ceder sus posiciones al neopositivismo y a las concepciones religiosas.</w:t>
      </w:r>
    </w:p>
    <w:p w14:paraId="7D8BAAFE" w14:textId="19CA89DD" w:rsidR="00EE0476" w:rsidRPr="003E2C38" w:rsidRDefault="00EE0476" w:rsidP="00D660F8">
      <w:pPr>
        <w:shd w:val="clear" w:color="auto" w:fill="FFFFFF"/>
        <w:spacing w:before="120" w:after="120" w:line="360" w:lineRule="auto"/>
        <w:jc w:val="both"/>
        <w:rPr>
          <w:rFonts w:ascii="Arial" w:eastAsia="Times New Roman" w:hAnsi="Arial" w:cs="Arial"/>
          <w:b/>
          <w:bCs/>
          <w:i/>
          <w:iCs/>
          <w:sz w:val="24"/>
          <w:szCs w:val="24"/>
          <w:u w:val="single"/>
          <w:lang w:eastAsia="es-MX"/>
        </w:rPr>
      </w:pPr>
      <w:r w:rsidRPr="003E2C38">
        <w:rPr>
          <w:rFonts w:ascii="Arial" w:eastAsia="Times New Roman" w:hAnsi="Arial" w:cs="Arial"/>
          <w:b/>
          <w:bCs/>
          <w:i/>
          <w:iCs/>
          <w:sz w:val="24"/>
          <w:szCs w:val="24"/>
          <w:u w:val="single"/>
          <w:lang w:eastAsia="es-MX"/>
        </w:rPr>
        <w:t>Educación Liberadora.</w:t>
      </w:r>
    </w:p>
    <w:p w14:paraId="242B80C9" w14:textId="77777777" w:rsidR="009E4B91" w:rsidRPr="00565944" w:rsidRDefault="009E4B91" w:rsidP="009E4B91">
      <w:pPr>
        <w:spacing w:before="100" w:beforeAutospacing="1" w:after="100" w:afterAutospacing="1" w:line="360" w:lineRule="auto"/>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 xml:space="preserve">Esta “Educación Liberadora” o “Educación Problematizadora”, como también la denomina Paulo Freire, se identifica con lo propio de la conciencia y tiene como </w:t>
      </w:r>
      <w:r w:rsidRPr="00565944">
        <w:rPr>
          <w:rFonts w:ascii="Arial" w:eastAsia="Times New Roman" w:hAnsi="Arial" w:cs="Arial"/>
          <w:color w:val="000000"/>
          <w:sz w:val="24"/>
          <w:szCs w:val="24"/>
          <w:lang w:eastAsia="es-MX"/>
        </w:rPr>
        <w:lastRenderedPageBreak/>
        <w:t>objetivo fundamental la organización reflexiva del conocimiento, el desarrollo de un acto cognoscente en la afirmación de la dialogicidad y, de esta manera, el educador no es sólo el que educa, sino que a la par que educa es educado en el diálogo con el educando.</w:t>
      </w:r>
    </w:p>
    <w:p w14:paraId="33F85784" w14:textId="77777777" w:rsidR="009E4B91" w:rsidRPr="00565944" w:rsidRDefault="009E4B91" w:rsidP="009E4B91">
      <w:pPr>
        <w:spacing w:before="100" w:beforeAutospacing="1" w:after="100" w:afterAutospacing="1" w:line="360" w:lineRule="auto"/>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La “Educación Liberadora” en contraposición a la “Educación Bancaria” se sustenta en que desmitifica la realidad (considerándola como tal sin ocultar 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14:paraId="59423B24" w14:textId="77777777" w:rsidR="009E4B91" w:rsidRDefault="009E4B91" w:rsidP="009E4B91">
      <w:pPr>
        <w:spacing w:before="100" w:beforeAutospacing="1" w:after="100" w:afterAutospacing="1" w:line="360" w:lineRule="auto"/>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Este tipo de Educación surge, entonces, sobre todo en estos tiempos de conflictos, incertidumbres y globalización, como una alternativa, quizá utópica si no hay un cambio de actitud mental en los docentes, para la transformación e innovación del proceso educativo en la búsqueda de la “formación integral” del sujeto.</w:t>
      </w:r>
    </w:p>
    <w:p w14:paraId="1E9B4B8D" w14:textId="75C352C6" w:rsidR="009E4B91" w:rsidRPr="008F0B1E" w:rsidRDefault="009E4B91" w:rsidP="009E4B91">
      <w:pPr>
        <w:spacing w:before="100" w:beforeAutospacing="1" w:after="100" w:afterAutospacing="1" w:line="360" w:lineRule="auto"/>
        <w:jc w:val="both"/>
        <w:rPr>
          <w:rFonts w:ascii="Arial" w:eastAsia="Times New Roman" w:hAnsi="Arial" w:cs="Arial"/>
          <w:color w:val="000000"/>
          <w:sz w:val="24"/>
          <w:szCs w:val="24"/>
          <w:lang w:eastAsia="es-MX"/>
        </w:rPr>
      </w:pPr>
      <w:r w:rsidRPr="00565944">
        <w:rPr>
          <w:rFonts w:ascii="Arial" w:eastAsia="Times New Roman" w:hAnsi="Arial" w:cs="Arial"/>
          <w:color w:val="000000"/>
          <w:sz w:val="24"/>
          <w:szCs w:val="24"/>
          <w:lang w:eastAsia="es-MX"/>
        </w:rPr>
        <w:t xml:space="preserve">La propuesta de Freire es la «Educación Problematizadora» que niega el sistema unidireccional propuesto por la «Educación bancaria» ya que da existencia a una comunicación de ida y vuelta, y elimina la contradicción entre educadores y educandos. Ambos, educador y educandos, se educan entre sí mientras se establece un diálogo en el cual tiene lugar el proceso educativo. Con la «Educación Problematizadora» se apunta claramente hacia la liberación y la independencia, pues destruye la pasividad del educando y lo incita a la búsqueda de la transformación de la realidad, en la que opresor y oprimido encontrarán la liberación humanizándose.  </w:t>
      </w:r>
    </w:p>
    <w:p w14:paraId="6C03510C" w14:textId="5ED3E4AB" w:rsidR="00EE0476" w:rsidRPr="003E2C38" w:rsidRDefault="00EE0476" w:rsidP="00EE0476">
      <w:pPr>
        <w:shd w:val="clear" w:color="auto" w:fill="FFFFFF"/>
        <w:tabs>
          <w:tab w:val="left" w:pos="3240"/>
        </w:tabs>
        <w:spacing w:before="120" w:after="120" w:line="360" w:lineRule="auto"/>
        <w:jc w:val="both"/>
        <w:rPr>
          <w:rFonts w:ascii="Arial" w:eastAsia="Times New Roman" w:hAnsi="Arial" w:cs="Arial"/>
          <w:b/>
          <w:bCs/>
          <w:i/>
          <w:iCs/>
          <w:sz w:val="24"/>
          <w:szCs w:val="24"/>
          <w:u w:val="single"/>
          <w:lang w:eastAsia="es-MX"/>
        </w:rPr>
      </w:pPr>
      <w:r w:rsidRPr="003E2C38">
        <w:rPr>
          <w:rFonts w:ascii="Arial" w:eastAsia="Times New Roman" w:hAnsi="Arial" w:cs="Arial"/>
          <w:b/>
          <w:bCs/>
          <w:i/>
          <w:iCs/>
          <w:sz w:val="24"/>
          <w:szCs w:val="24"/>
          <w:u w:val="single"/>
          <w:lang w:eastAsia="es-MX"/>
        </w:rPr>
        <w:t>Educación Bancaria</w:t>
      </w:r>
      <w:r w:rsidR="009E4B91" w:rsidRPr="003E2C38">
        <w:rPr>
          <w:rFonts w:ascii="Arial" w:eastAsia="Times New Roman" w:hAnsi="Arial" w:cs="Arial"/>
          <w:b/>
          <w:bCs/>
          <w:i/>
          <w:iCs/>
          <w:sz w:val="24"/>
          <w:szCs w:val="24"/>
          <w:u w:val="single"/>
          <w:lang w:eastAsia="es-MX"/>
        </w:rPr>
        <w:t xml:space="preserve"> en Freire</w:t>
      </w:r>
      <w:r w:rsidRPr="003E2C38">
        <w:rPr>
          <w:rFonts w:ascii="Arial" w:eastAsia="Times New Roman" w:hAnsi="Arial" w:cs="Arial"/>
          <w:b/>
          <w:bCs/>
          <w:i/>
          <w:iCs/>
          <w:sz w:val="24"/>
          <w:szCs w:val="24"/>
          <w:u w:val="single"/>
          <w:lang w:eastAsia="es-MX"/>
        </w:rPr>
        <w:t>.</w:t>
      </w:r>
      <w:r w:rsidRPr="003E2C38">
        <w:rPr>
          <w:rFonts w:ascii="Arial" w:eastAsia="Times New Roman" w:hAnsi="Arial" w:cs="Arial"/>
          <w:b/>
          <w:bCs/>
          <w:i/>
          <w:iCs/>
          <w:sz w:val="24"/>
          <w:szCs w:val="24"/>
          <w:lang w:eastAsia="es-MX"/>
        </w:rPr>
        <w:tab/>
      </w:r>
    </w:p>
    <w:p w14:paraId="6F438784" w14:textId="77777777" w:rsidR="009E4B91" w:rsidRDefault="009E4B91" w:rsidP="009E4B91">
      <w:pPr>
        <w:pStyle w:val="NormalWeb"/>
        <w:spacing w:line="360" w:lineRule="auto"/>
        <w:jc w:val="both"/>
        <w:rPr>
          <w:rFonts w:ascii="Arial" w:hAnsi="Arial" w:cs="Arial"/>
          <w:color w:val="000000"/>
        </w:rPr>
      </w:pPr>
      <w:r>
        <w:rPr>
          <w:rFonts w:ascii="Arial" w:hAnsi="Arial" w:cs="Arial"/>
          <w:color w:val="000000"/>
        </w:rPr>
        <w:t>En la concepción bancaria, el sujeto de la educación es el educador conduciendo al educando en la memorización mecánica de los contenidos. Los educandos son así una suerte de "recipientes" en los que se "deposita" el saber.</w:t>
      </w:r>
    </w:p>
    <w:p w14:paraId="430AFAE6" w14:textId="4FB9C7C5" w:rsidR="009E4B91" w:rsidRDefault="009E4B91" w:rsidP="009E4B91">
      <w:pPr>
        <w:pStyle w:val="NormalWeb"/>
        <w:spacing w:line="360" w:lineRule="auto"/>
        <w:jc w:val="both"/>
        <w:rPr>
          <w:rFonts w:ascii="Arial" w:hAnsi="Arial" w:cs="Arial"/>
          <w:color w:val="000000"/>
        </w:rPr>
      </w:pPr>
      <w:r>
        <w:rPr>
          <w:rFonts w:ascii="Arial" w:hAnsi="Arial" w:cs="Arial"/>
          <w:color w:val="000000"/>
        </w:rPr>
        <w:lastRenderedPageBreak/>
        <w:t>El educador no se comunica, sino que realiza depósitos que los discípulos aceptan dócilmente. El único margen de acción posible para los estudiantes es el de archivar los conocimientos.</w:t>
      </w:r>
      <w:r>
        <w:rPr>
          <w:rFonts w:ascii="Arial" w:hAnsi="Arial" w:cs="Arial"/>
          <w:color w:val="000000"/>
        </w:rPr>
        <w:t xml:space="preserve"> </w:t>
      </w:r>
      <w:r>
        <w:rPr>
          <w:rFonts w:ascii="Arial" w:hAnsi="Arial" w:cs="Arial"/>
          <w:color w:val="000000"/>
        </w:rPr>
        <w:t>Los que poseen el conocimiento se lo dan a aquellos que son considerados ignorantes. La ignorancia es absolutizada como consecuencia de la ideología de la opresión, por lo cual es el otro el que siempre es el poseedor de la ignorancia.</w:t>
      </w:r>
    </w:p>
    <w:p w14:paraId="46883F98" w14:textId="7BBF7C55" w:rsidR="009E4B91" w:rsidRDefault="009E4B91" w:rsidP="009E4B91">
      <w:pPr>
        <w:pStyle w:val="NormalWeb"/>
        <w:spacing w:line="360" w:lineRule="auto"/>
        <w:jc w:val="both"/>
        <w:rPr>
          <w:rFonts w:ascii="Arial" w:hAnsi="Arial" w:cs="Arial"/>
          <w:color w:val="000000"/>
        </w:rPr>
      </w:pPr>
      <w:r>
        <w:rPr>
          <w:rFonts w:ascii="Arial" w:hAnsi="Arial" w:cs="Arial"/>
          <w:color w:val="000000"/>
        </w:rPr>
        <w:t>De este modo, a mayor pasividad, con mayor facilidad los oprimidos se adaptarán al mundo y más lejos estarán de transformar la realidad.</w:t>
      </w:r>
      <w:r>
        <w:rPr>
          <w:rFonts w:ascii="Arial" w:hAnsi="Arial" w:cs="Arial"/>
          <w:color w:val="000000"/>
        </w:rPr>
        <w:t xml:space="preserve"> </w:t>
      </w:r>
      <w:r>
        <w:rPr>
          <w:rFonts w:ascii="Arial" w:hAnsi="Arial" w:cs="Arial"/>
          <w:color w:val="000000"/>
        </w:rPr>
        <w:t>De este modo, la educación bancaria es un instrumento de la opresión porque pretende transformar la mentalidad de los educandos y no la situación den la que se encuentran</w:t>
      </w:r>
    </w:p>
    <w:p w14:paraId="73FC8C39" w14:textId="77777777" w:rsidR="009E4B91" w:rsidRDefault="009E4B91" w:rsidP="009E4B91">
      <w:pPr>
        <w:pStyle w:val="NormalWeb"/>
        <w:spacing w:line="360" w:lineRule="auto"/>
        <w:jc w:val="both"/>
        <w:rPr>
          <w:rFonts w:ascii="Arial" w:hAnsi="Arial" w:cs="Arial"/>
          <w:color w:val="000000"/>
        </w:rPr>
      </w:pPr>
      <w:r>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3A9C5706" w14:textId="77777777" w:rsidR="009E4B91" w:rsidRDefault="009E4B91" w:rsidP="009E4B91">
      <w:pPr>
        <w:pStyle w:val="NormalWeb"/>
        <w:spacing w:line="360" w:lineRule="auto"/>
        <w:jc w:val="both"/>
        <w:rPr>
          <w:rFonts w:ascii="Arial" w:hAnsi="Arial" w:cs="Arial"/>
          <w:color w:val="000000"/>
        </w:rPr>
      </w:pPr>
      <w:r>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14:paraId="2722468C" w14:textId="77777777" w:rsidR="003E2C38" w:rsidRDefault="003E2C38"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p>
    <w:p w14:paraId="3CD14697" w14:textId="77777777" w:rsidR="003E2C38" w:rsidRDefault="003E2C38"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p>
    <w:p w14:paraId="338144BB" w14:textId="77777777" w:rsidR="003E2C38" w:rsidRDefault="003E2C38"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p>
    <w:p w14:paraId="2166376E" w14:textId="77777777" w:rsidR="003E2C38" w:rsidRDefault="003E2C38"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p>
    <w:p w14:paraId="03BBBA49" w14:textId="77777777" w:rsidR="003E2C38" w:rsidRDefault="003E2C38"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p>
    <w:p w14:paraId="4239633B" w14:textId="77777777" w:rsidR="003E2C38" w:rsidRDefault="003E2C38"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p>
    <w:p w14:paraId="4BEF6AE1" w14:textId="53E63984" w:rsidR="003E2C38" w:rsidRDefault="008D4319" w:rsidP="003E2C38">
      <w:pPr>
        <w:spacing w:before="100" w:beforeAutospacing="1" w:after="100" w:afterAutospacing="1" w:line="240" w:lineRule="auto"/>
        <w:jc w:val="center"/>
        <w:rPr>
          <w:rFonts w:ascii="Arial" w:eastAsia="Times New Roman" w:hAnsi="Arial" w:cs="Arial"/>
          <w:b/>
          <w:bCs/>
          <w:color w:val="000000"/>
          <w:sz w:val="24"/>
          <w:szCs w:val="24"/>
          <w:u w:val="single"/>
          <w:lang w:eastAsia="es-MX"/>
        </w:rPr>
      </w:pPr>
      <w:r w:rsidRPr="008D4319">
        <w:rPr>
          <w:rFonts w:ascii="Arial" w:eastAsia="Times New Roman" w:hAnsi="Arial" w:cs="Arial"/>
          <w:b/>
          <w:bCs/>
          <w:color w:val="000000"/>
          <w:sz w:val="24"/>
          <w:szCs w:val="24"/>
          <w:u w:val="single"/>
          <w:lang w:eastAsia="es-MX"/>
        </w:rPr>
        <w:lastRenderedPageBreak/>
        <w:t>CONCLUSIÓN</w:t>
      </w:r>
      <w:r>
        <w:rPr>
          <w:rFonts w:ascii="Arial" w:eastAsia="Times New Roman" w:hAnsi="Arial" w:cs="Arial"/>
          <w:b/>
          <w:bCs/>
          <w:color w:val="000000"/>
          <w:sz w:val="24"/>
          <w:szCs w:val="24"/>
          <w:u w:val="single"/>
          <w:lang w:eastAsia="es-MX"/>
        </w:rPr>
        <w:t>.</w:t>
      </w:r>
    </w:p>
    <w:p w14:paraId="4365CAEA" w14:textId="0DB18F0B" w:rsidR="008D4319" w:rsidRPr="003E2C38" w:rsidRDefault="003E2C38" w:rsidP="003E2C38">
      <w:pPr>
        <w:spacing w:before="100" w:beforeAutospacing="1" w:after="100" w:afterAutospacing="1" w:line="360" w:lineRule="auto"/>
        <w:jc w:val="both"/>
        <w:rPr>
          <w:rFonts w:ascii="Arial" w:eastAsia="Times New Roman" w:hAnsi="Arial" w:cs="Arial"/>
          <w:b/>
          <w:bCs/>
          <w:color w:val="000000"/>
          <w:sz w:val="24"/>
          <w:szCs w:val="24"/>
          <w:u w:val="single"/>
          <w:lang w:eastAsia="es-MX"/>
        </w:rPr>
      </w:pPr>
      <w:r w:rsidRPr="003E2C38">
        <w:rPr>
          <w:rFonts w:ascii="Arial" w:eastAsia="Times New Roman" w:hAnsi="Arial" w:cs="Arial"/>
          <w:color w:val="000000"/>
          <w:sz w:val="24"/>
          <w:szCs w:val="24"/>
          <w:lang w:eastAsia="es-MX"/>
        </w:rPr>
        <w:t xml:space="preserve">En base al análisis </w:t>
      </w:r>
      <w:r>
        <w:rPr>
          <w:rFonts w:ascii="Arial" w:eastAsia="Times New Roman" w:hAnsi="Arial" w:cs="Arial"/>
          <w:color w:val="000000"/>
          <w:sz w:val="24"/>
          <w:szCs w:val="24"/>
          <w:lang w:eastAsia="es-MX"/>
        </w:rPr>
        <w:t xml:space="preserve">realizado de las cinco teorías abordadas en clase, se destaca que todas son importantes, cada una tiene algo que aportar en la educación, sin embargo, la que más se destaca en este documento es la de </w:t>
      </w:r>
      <w:r w:rsidR="008D4319">
        <w:rPr>
          <w:rFonts w:ascii="Arial" w:eastAsia="Times New Roman" w:hAnsi="Arial" w:cs="Arial"/>
          <w:sz w:val="24"/>
          <w:szCs w:val="24"/>
          <w:lang w:eastAsia="es-MX"/>
        </w:rPr>
        <w:t>Dewey</w:t>
      </w:r>
      <w:r>
        <w:rPr>
          <w:rFonts w:ascii="Arial" w:eastAsia="Times New Roman" w:hAnsi="Arial" w:cs="Arial"/>
          <w:sz w:val="24"/>
          <w:szCs w:val="24"/>
          <w:lang w:eastAsia="es-MX"/>
        </w:rPr>
        <w:t>, donde</w:t>
      </w:r>
      <w:r w:rsidR="008D4319">
        <w:rPr>
          <w:rFonts w:ascii="Arial" w:eastAsia="Times New Roman" w:hAnsi="Arial" w:cs="Arial"/>
          <w:sz w:val="24"/>
          <w:szCs w:val="24"/>
          <w:lang w:eastAsia="es-MX"/>
        </w:rPr>
        <w:t xml:space="preserve"> afirmaba que “cuando el niño entiende la razón por la que ha de adquirir un conocimiento, tendrá gran interés en adquirirlo. Por consiguiente, los libros y la lectura se consideran estrictamente como herramientas”</w:t>
      </w:r>
    </w:p>
    <w:p w14:paraId="33264D13" w14:textId="77777777" w:rsidR="008D4319" w:rsidRDefault="008D4319" w:rsidP="003E2C38">
      <w:pPr>
        <w:shd w:val="clear" w:color="auto" w:fill="FFFFFF"/>
        <w:spacing w:after="0" w:line="360" w:lineRule="auto"/>
        <w:jc w:val="both"/>
        <w:outlineLvl w:val="2"/>
        <w:rPr>
          <w:rFonts w:ascii="Arial" w:eastAsia="Times New Roman" w:hAnsi="Arial" w:cs="Arial"/>
          <w:sz w:val="24"/>
          <w:szCs w:val="24"/>
          <w:lang w:eastAsia="es-MX"/>
        </w:rPr>
      </w:pPr>
      <w:r>
        <w:rPr>
          <w:rFonts w:ascii="Arial" w:eastAsia="Times New Roman" w:hAnsi="Arial" w:cs="Arial"/>
          <w:sz w:val="24"/>
          <w:szCs w:val="24"/>
          <w:lang w:eastAsia="es-MX"/>
        </w:rPr>
        <w:t>Los aportes de Dewey en la educación básicamente consistían en proporcionar a los niños experiencias sobre situaciones problemáticas y a partir de estas aprender, también decía que se debe contemplar el medio social.</w:t>
      </w:r>
    </w:p>
    <w:p w14:paraId="5F67921D" w14:textId="77777777" w:rsidR="008D4319" w:rsidRDefault="008D4319" w:rsidP="003E2C38">
      <w:pPr>
        <w:spacing w:before="100" w:beforeAutospacing="1"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 propuesta de la nueva escuela se centra en aprender haciendo, utilizando la práctica buscando que los estudiantes sean activos, que experimenten y que estén en constante movimiento.</w:t>
      </w:r>
    </w:p>
    <w:p w14:paraId="235D55ED" w14:textId="12FC19E7" w:rsidR="008D4319" w:rsidRDefault="008D4319" w:rsidP="003E2C38">
      <w:pPr>
        <w:spacing w:before="100" w:beforeAutospacing="1"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que es un método adecuado que puede ser aplicado para que los niños obtengan aprendizaje, debido a que se basa en los intereses y necesidades del alumno, teniendo experiencias propias e interesándose por </w:t>
      </w:r>
      <w:r>
        <w:rPr>
          <w:rFonts w:ascii="Arial" w:eastAsia="Times New Roman" w:hAnsi="Arial" w:cs="Arial"/>
          <w:color w:val="000000"/>
          <w:sz w:val="24"/>
          <w:szCs w:val="24"/>
          <w:lang w:eastAsia="es-MX"/>
        </w:rPr>
        <w:t>sí</w:t>
      </w:r>
      <w:r>
        <w:rPr>
          <w:rFonts w:ascii="Arial" w:eastAsia="Times New Roman" w:hAnsi="Arial" w:cs="Arial"/>
          <w:color w:val="000000"/>
          <w:sz w:val="24"/>
          <w:szCs w:val="24"/>
          <w:lang w:eastAsia="es-MX"/>
        </w:rPr>
        <w:t xml:space="preserve"> solo en el aprendizaje. Adquiriendo información necesaria y significativa para ellos.</w:t>
      </w:r>
    </w:p>
    <w:p w14:paraId="4EB63472" w14:textId="77777777" w:rsidR="008D4319" w:rsidRDefault="008D4319" w:rsidP="003E2C38">
      <w:pPr>
        <w:spacing w:before="100" w:beforeAutospacing="1"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Algo importante es que no se basa en el método tradicional en donde los niños actúan como receptores de conocimiento y el docente solo transmite los conocimientos siguiendo los contenidos al pie de la letra.</w:t>
      </w:r>
    </w:p>
    <w:p w14:paraId="28B42CFF" w14:textId="77777777" w:rsidR="008D4319" w:rsidRDefault="008D4319" w:rsidP="003E2C38">
      <w:pPr>
        <w:pStyle w:val="NormalWeb"/>
        <w:shd w:val="clear" w:color="auto" w:fill="FFFFFF"/>
        <w:spacing w:before="360" w:beforeAutospacing="0" w:after="360" w:afterAutospacing="0" w:line="360" w:lineRule="auto"/>
        <w:jc w:val="both"/>
        <w:rPr>
          <w:rFonts w:ascii="Roboto" w:hAnsi="Roboto"/>
          <w:color w:val="333333"/>
        </w:rPr>
      </w:pPr>
    </w:p>
    <w:p w14:paraId="20A4ACC3" w14:textId="77777777" w:rsidR="00EE0476" w:rsidRPr="00EE0476" w:rsidRDefault="00EE0476" w:rsidP="003E2C38">
      <w:pPr>
        <w:shd w:val="clear" w:color="auto" w:fill="FFFFFF"/>
        <w:spacing w:before="120" w:after="120" w:line="360" w:lineRule="auto"/>
        <w:jc w:val="both"/>
        <w:rPr>
          <w:rFonts w:ascii="Arial" w:eastAsia="Times New Roman" w:hAnsi="Arial" w:cs="Arial"/>
          <w:b/>
          <w:bCs/>
          <w:sz w:val="32"/>
          <w:szCs w:val="32"/>
          <w:u w:val="single"/>
          <w:lang w:eastAsia="es-MX"/>
        </w:rPr>
      </w:pPr>
    </w:p>
    <w:p w14:paraId="7F30245C" w14:textId="0F4FAB5F" w:rsidR="009E4B91" w:rsidRDefault="009E4B91">
      <w:pPr>
        <w:rPr>
          <w:rFonts w:ascii="Arial" w:eastAsia="Times New Roman" w:hAnsi="Arial" w:cs="Arial"/>
          <w:sz w:val="24"/>
          <w:szCs w:val="24"/>
          <w:lang w:eastAsia="es-MX"/>
        </w:rPr>
      </w:pPr>
      <w:r>
        <w:rPr>
          <w:rFonts w:ascii="Arial" w:eastAsia="Times New Roman" w:hAnsi="Arial" w:cs="Arial"/>
          <w:sz w:val="24"/>
          <w:szCs w:val="24"/>
          <w:lang w:eastAsia="es-MX"/>
        </w:rPr>
        <w:br w:type="page"/>
      </w:r>
    </w:p>
    <w:p w14:paraId="0F5B7099" w14:textId="77777777" w:rsidR="00CB693F" w:rsidRDefault="00CB693F" w:rsidP="00CB693F">
      <w:pPr>
        <w:spacing w:before="100" w:beforeAutospacing="1" w:after="100" w:afterAutospacing="1" w:line="240" w:lineRule="auto"/>
        <w:jc w:val="center"/>
        <w:rPr>
          <w:rFonts w:ascii="Arial" w:eastAsia="Times New Roman" w:hAnsi="Arial" w:cs="Arial"/>
          <w:b/>
          <w:bCs/>
          <w:color w:val="000000"/>
          <w:sz w:val="24"/>
          <w:szCs w:val="24"/>
          <w:lang w:val="es-ES" w:eastAsia="es-MX"/>
        </w:rPr>
        <w:sectPr w:rsidR="00CB693F" w:rsidSect="00006FB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6EC9A398" w14:textId="69CD985F" w:rsidR="009E4B91" w:rsidRPr="009E4B91" w:rsidRDefault="009E4B91" w:rsidP="00CB693F">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E4B91">
        <w:rPr>
          <w:rFonts w:ascii="Arial" w:eastAsia="Times New Roman" w:hAnsi="Arial" w:cs="Arial"/>
          <w:b/>
          <w:bCs/>
          <w:color w:val="000000"/>
          <w:sz w:val="24"/>
          <w:szCs w:val="24"/>
          <w:lang w:val="es-ES" w:eastAsia="es-MX"/>
        </w:rPr>
        <w:lastRenderedPageBreak/>
        <w:t>RÚBRICA DE LA EVIDENCIA GLOBAL</w:t>
      </w:r>
    </w:p>
    <w:p w14:paraId="4895E22C" w14:textId="77777777" w:rsidR="009E4B91" w:rsidRPr="009E4B91" w:rsidRDefault="009E4B91" w:rsidP="009E4B91">
      <w:pPr>
        <w:spacing w:before="100" w:beforeAutospacing="1" w:after="100" w:afterAutospacing="1" w:line="240" w:lineRule="auto"/>
        <w:jc w:val="center"/>
        <w:rPr>
          <w:rFonts w:ascii="Verdana" w:eastAsia="Times New Roman" w:hAnsi="Verdana" w:cs="Times New Roman"/>
          <w:color w:val="000000"/>
          <w:sz w:val="32"/>
          <w:szCs w:val="32"/>
          <w:lang w:eastAsia="es-MX"/>
        </w:rPr>
      </w:pPr>
      <w:r w:rsidRPr="009E4B91">
        <w:rPr>
          <w:rFonts w:ascii="Arial" w:eastAsia="Times New Roman" w:hAnsi="Arial" w:cs="Arial"/>
          <w:b/>
          <w:bCs/>
          <w:color w:val="000000"/>
          <w:sz w:val="24"/>
          <w:szCs w:val="24"/>
          <w:lang w:val="es-ES" w:eastAsia="es-MX"/>
        </w:rPr>
        <w:t>Curso: OPTATIVO FILOSOFÍA DE LA EDUCACIÓN</w:t>
      </w:r>
    </w:p>
    <w:p w14:paraId="1956DAA2" w14:textId="7F20F5FF" w:rsidR="009E4B91" w:rsidRPr="009E4B91" w:rsidRDefault="009E4B91" w:rsidP="009E4B91">
      <w:pPr>
        <w:spacing w:before="100" w:beforeAutospacing="1" w:after="0" w:line="240" w:lineRule="auto"/>
        <w:jc w:val="both"/>
        <w:rPr>
          <w:rFonts w:ascii="Verdana" w:eastAsia="Times New Roman" w:hAnsi="Verdana" w:cs="Times New Roman"/>
          <w:color w:val="000000"/>
          <w:sz w:val="32"/>
          <w:szCs w:val="32"/>
          <w:lang w:eastAsia="es-MX"/>
        </w:rPr>
      </w:pPr>
      <w:r w:rsidRPr="009E4B91">
        <w:rPr>
          <w:rFonts w:ascii="Arial" w:eastAsia="Times New Roman" w:hAnsi="Arial" w:cs="Arial"/>
          <w:b/>
          <w:bCs/>
          <w:color w:val="000000"/>
          <w:sz w:val="24"/>
          <w:szCs w:val="24"/>
          <w:lang w:val="es-ES" w:eastAsia="es-MX"/>
        </w:rPr>
        <w:t>Competencias:</w:t>
      </w:r>
      <w:r w:rsidRPr="009E4B91">
        <w:rPr>
          <w:rFonts w:ascii="Arial" w:eastAsia="Times New Roman" w:hAnsi="Arial" w:cs="Arial"/>
          <w:color w:val="000000"/>
          <w:sz w:val="24"/>
          <w:szCs w:val="24"/>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340E4B0D" w14:textId="77777777" w:rsidR="009E4B91" w:rsidRPr="009E4B91" w:rsidRDefault="009E4B91" w:rsidP="009E4B91">
      <w:pPr>
        <w:spacing w:before="100" w:beforeAutospacing="1" w:after="0" w:line="240" w:lineRule="auto"/>
        <w:jc w:val="both"/>
        <w:rPr>
          <w:rFonts w:ascii="Verdana" w:eastAsia="Times New Roman" w:hAnsi="Verdana" w:cs="Times New Roman"/>
          <w:color w:val="000000"/>
          <w:sz w:val="32"/>
          <w:szCs w:val="32"/>
          <w:lang w:eastAsia="es-MX"/>
        </w:rPr>
      </w:pPr>
      <w:r w:rsidRPr="009E4B91">
        <w:rPr>
          <w:rFonts w:ascii="Arial" w:eastAsia="Times New Roman" w:hAnsi="Arial" w:cs="Arial"/>
          <w:b/>
          <w:bCs/>
          <w:color w:val="000000"/>
          <w:sz w:val="24"/>
          <w:szCs w:val="24"/>
          <w:lang w:val="es-ES_tradnl" w:eastAsia="es-MX"/>
        </w:rPr>
        <w:t>Problema</w:t>
      </w:r>
      <w:r w:rsidRPr="009E4B91">
        <w:rPr>
          <w:rFonts w:ascii="Arial" w:eastAsia="Times New Roman" w:hAnsi="Arial" w:cs="Arial"/>
          <w:color w:val="000000"/>
          <w:sz w:val="24"/>
          <w:szCs w:val="24"/>
          <w:lang w:val="es-ES_tradnl" w:eastAsia="es-MX"/>
        </w:rPr>
        <w:t>: Analizara cada una de las teorías educativas vistas en el curso y tomara 5 las que crea convenientes que le pueden servir en su vida profesional dándole el orden de importancia a cada una.</w:t>
      </w:r>
    </w:p>
    <w:tbl>
      <w:tblPr>
        <w:tblpPr w:leftFromText="141" w:rightFromText="141" w:vertAnchor="text" w:horzAnchor="page" w:tblpX="700" w:tblpY="17"/>
        <w:tblW w:w="14449" w:type="dxa"/>
        <w:tblLayout w:type="fixed"/>
        <w:tblCellMar>
          <w:left w:w="0" w:type="dxa"/>
          <w:right w:w="0" w:type="dxa"/>
        </w:tblCellMar>
        <w:tblLook w:val="04A0" w:firstRow="1" w:lastRow="0" w:firstColumn="1" w:lastColumn="0" w:noHBand="0" w:noVBand="1"/>
      </w:tblPr>
      <w:tblGrid>
        <w:gridCol w:w="2064"/>
        <w:gridCol w:w="2064"/>
        <w:gridCol w:w="2064"/>
        <w:gridCol w:w="2064"/>
        <w:gridCol w:w="2064"/>
        <w:gridCol w:w="2064"/>
        <w:gridCol w:w="2065"/>
      </w:tblGrid>
      <w:tr w:rsidR="00CB693F" w:rsidRPr="00CB693F" w14:paraId="0EE5D461" w14:textId="77777777" w:rsidTr="00CB693F">
        <w:tc>
          <w:tcPr>
            <w:tcW w:w="2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BFBF82" w14:textId="77777777"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Aspectos a evaluar</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C22B944" w14:textId="1979083B"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CB693F">
              <w:rPr>
                <w:rFonts w:ascii="Arial" w:eastAsia="Times New Roman" w:hAnsi="Arial" w:cs="Arial"/>
                <w:b/>
                <w:bCs/>
                <w:color w:val="000000"/>
                <w:sz w:val="20"/>
                <w:szCs w:val="20"/>
                <w:lang w:val="es-ES" w:eastAsia="es-MX"/>
              </w:rPr>
              <w:t>Excelente (</w:t>
            </w:r>
            <w:r w:rsidRPr="009E4B91">
              <w:rPr>
                <w:rFonts w:ascii="Arial" w:eastAsia="Times New Roman" w:hAnsi="Arial" w:cs="Arial"/>
                <w:b/>
                <w:bCs/>
                <w:color w:val="000000"/>
                <w:sz w:val="20"/>
                <w:szCs w:val="20"/>
                <w:lang w:val="es-ES" w:eastAsia="es-MX"/>
              </w:rPr>
              <w:t>10)</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2A33C7" w14:textId="77777777"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 Muy Bueno (9)</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113D79" w14:textId="77777777"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Bueno (8)</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701F2E" w14:textId="77777777"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Regular (7)</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68E17B" w14:textId="09D46035"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CB693F">
              <w:rPr>
                <w:rFonts w:ascii="Arial" w:eastAsia="Times New Roman" w:hAnsi="Arial" w:cs="Arial"/>
                <w:b/>
                <w:bCs/>
                <w:color w:val="000000"/>
                <w:sz w:val="20"/>
                <w:szCs w:val="20"/>
                <w:lang w:val="es-ES" w:eastAsia="es-MX"/>
              </w:rPr>
              <w:t>Aceptable (</w:t>
            </w:r>
            <w:r w:rsidRPr="009E4B91">
              <w:rPr>
                <w:rFonts w:ascii="Arial" w:eastAsia="Times New Roman" w:hAnsi="Arial" w:cs="Arial"/>
                <w:b/>
                <w:bCs/>
                <w:color w:val="000000"/>
                <w:sz w:val="20"/>
                <w:szCs w:val="20"/>
                <w:lang w:val="es-ES" w:eastAsia="es-MX"/>
              </w:rPr>
              <w:t>6)</w:t>
            </w:r>
          </w:p>
        </w:tc>
        <w:tc>
          <w:tcPr>
            <w:tcW w:w="20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9F073F" w14:textId="77777777" w:rsidR="00CB693F" w:rsidRPr="009E4B91" w:rsidRDefault="00CB693F" w:rsidP="00CB693F">
            <w:pPr>
              <w:spacing w:before="100" w:beforeAutospacing="1" w:after="80" w:line="240" w:lineRule="auto"/>
              <w:ind w:left="60"/>
              <w:jc w:val="center"/>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Deficiente (5)</w:t>
            </w:r>
          </w:p>
        </w:tc>
      </w:tr>
      <w:tr w:rsidR="00CB693F" w:rsidRPr="00CB693F" w14:paraId="560CF630" w14:textId="77777777" w:rsidTr="00CB693F">
        <w:tc>
          <w:tcPr>
            <w:tcW w:w="20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115492"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Entrega del trabajo</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0DE63BE2" w14:textId="77777777" w:rsidR="00CB693F" w:rsidRPr="009E4B91" w:rsidRDefault="00CB693F" w:rsidP="00CB693F">
            <w:pPr>
              <w:spacing w:before="100" w:beforeAutospacing="1" w:after="100" w:afterAutospacing="1"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La entrega se realizó en el plazo acordado</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54941495" w14:textId="282F6F4B" w:rsidR="00CB693F" w:rsidRPr="009E4B91" w:rsidRDefault="00CB693F" w:rsidP="00CB693F">
            <w:pPr>
              <w:spacing w:before="100" w:beforeAutospacing="1" w:after="100" w:afterAutospacing="1"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La entrega se </w:t>
            </w:r>
            <w:r w:rsidRPr="00CB693F">
              <w:rPr>
                <w:rFonts w:ascii="Arial" w:eastAsia="Times New Roman" w:hAnsi="Arial" w:cs="Arial"/>
                <w:color w:val="000000"/>
                <w:sz w:val="20"/>
                <w:szCs w:val="20"/>
                <w:lang w:val="es-ES" w:eastAsia="es-MX"/>
              </w:rPr>
              <w:t>realizó después</w:t>
            </w:r>
            <w:r w:rsidRPr="009E4B91">
              <w:rPr>
                <w:rFonts w:ascii="Arial" w:eastAsia="Times New Roman" w:hAnsi="Arial" w:cs="Arial"/>
                <w:color w:val="000000"/>
                <w:sz w:val="20"/>
                <w:szCs w:val="20"/>
                <w:lang w:val="es-ES" w:eastAsia="es-MX"/>
              </w:rPr>
              <w:t xml:space="preserve"> del plazo </w:t>
            </w:r>
            <w:r w:rsidRPr="009E4B91">
              <w:rPr>
                <w:rFonts w:ascii="Arial" w:eastAsia="Times New Roman" w:hAnsi="Arial" w:cs="Arial"/>
                <w:color w:val="000000"/>
                <w:sz w:val="20"/>
                <w:szCs w:val="20"/>
                <w:lang w:val="es-ES" w:eastAsia="es-MX"/>
              </w:rPr>
              <w:t>acordado,</w:t>
            </w:r>
            <w:r w:rsidRPr="009E4B91">
              <w:rPr>
                <w:rFonts w:ascii="Arial" w:eastAsia="Times New Roman" w:hAnsi="Arial" w:cs="Arial"/>
                <w:color w:val="000000"/>
                <w:sz w:val="20"/>
                <w:szCs w:val="20"/>
                <w:lang w:val="es-ES" w:eastAsia="es-MX"/>
              </w:rPr>
              <w:t xml:space="preserve"> pero con justificación oportuna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4FE67CE8" w14:textId="66AC50E5" w:rsidR="00CB693F" w:rsidRPr="009E4B91" w:rsidRDefault="00CB693F" w:rsidP="00CB693F">
            <w:pPr>
              <w:spacing w:before="100" w:beforeAutospacing="1" w:after="100" w:afterAutospacing="1"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La entrega se realizó después del plazo </w:t>
            </w:r>
            <w:r w:rsidRPr="00CB693F">
              <w:rPr>
                <w:rFonts w:ascii="Arial" w:eastAsia="Times New Roman" w:hAnsi="Arial" w:cs="Arial"/>
                <w:color w:val="000000"/>
                <w:sz w:val="20"/>
                <w:szCs w:val="20"/>
                <w:lang w:val="es-ES" w:eastAsia="es-MX"/>
              </w:rPr>
              <w:t>acordado,</w:t>
            </w:r>
            <w:r w:rsidRPr="009E4B91">
              <w:rPr>
                <w:rFonts w:ascii="Arial" w:eastAsia="Times New Roman" w:hAnsi="Arial" w:cs="Arial"/>
                <w:color w:val="000000"/>
                <w:sz w:val="20"/>
                <w:szCs w:val="20"/>
                <w:lang w:val="es-ES" w:eastAsia="es-MX"/>
              </w:rPr>
              <w:t xml:space="preserve"> pero sin justificación oportuna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5852B5E2"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La entrega se realizó fuera de plazo</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781884A0"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La entrega se realizó fuera de plazo</w:t>
            </w:r>
          </w:p>
        </w:tc>
        <w:tc>
          <w:tcPr>
            <w:tcW w:w="2065" w:type="dxa"/>
            <w:tcBorders>
              <w:top w:val="nil"/>
              <w:left w:val="nil"/>
              <w:bottom w:val="single" w:sz="8" w:space="0" w:color="000000"/>
              <w:right w:val="single" w:sz="8" w:space="0" w:color="000000"/>
            </w:tcBorders>
            <w:tcMar>
              <w:top w:w="0" w:type="dxa"/>
              <w:left w:w="108" w:type="dxa"/>
              <w:bottom w:w="0" w:type="dxa"/>
              <w:right w:w="108" w:type="dxa"/>
            </w:tcMar>
            <w:hideMark/>
          </w:tcPr>
          <w:p w14:paraId="5FA4F30C"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No se realizó la entrega.</w:t>
            </w:r>
          </w:p>
        </w:tc>
      </w:tr>
      <w:tr w:rsidR="00CB693F" w:rsidRPr="00CB693F" w14:paraId="0395B13E" w14:textId="77777777" w:rsidTr="00CB693F">
        <w:tc>
          <w:tcPr>
            <w:tcW w:w="20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4D7FAE"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Introducción</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1A2813CD"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Plantea clara y ordenadamente el tema del trabajo y su importancia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0E8C4DEE"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Plantea en forma clara y ordenada pero muy breve el tema del trabajo y su importancia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37966E9D"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Plantea en forma confusa el tema del trabajo y su importancia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211E5DFF"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No se plantea la introducción.</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2508B4C3"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No se plantea la introducción.</w:t>
            </w:r>
          </w:p>
        </w:tc>
        <w:tc>
          <w:tcPr>
            <w:tcW w:w="2065" w:type="dxa"/>
            <w:tcBorders>
              <w:top w:val="nil"/>
              <w:left w:val="nil"/>
              <w:bottom w:val="single" w:sz="8" w:space="0" w:color="000000"/>
              <w:right w:val="single" w:sz="8" w:space="0" w:color="000000"/>
            </w:tcBorders>
            <w:tcMar>
              <w:top w:w="0" w:type="dxa"/>
              <w:left w:w="108" w:type="dxa"/>
              <w:bottom w:w="0" w:type="dxa"/>
              <w:right w:w="108" w:type="dxa"/>
            </w:tcMar>
            <w:hideMark/>
          </w:tcPr>
          <w:p w14:paraId="5A0B6E5C"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r>
      <w:tr w:rsidR="00CB693F" w:rsidRPr="00CB693F" w14:paraId="41DAEEDE" w14:textId="77777777" w:rsidTr="00CB693F">
        <w:tc>
          <w:tcPr>
            <w:tcW w:w="20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BD47A1"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Cantidad de información.</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1871B67F"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Todos los temas tratados y todas las preguntas fueron contestados.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5D72D2CB"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Todos los temas tratados y la mayor parte de las preguntas fueron contestados.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190D997A" w14:textId="2E2EC96B"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Todos los temas fueron </w:t>
            </w:r>
            <w:r w:rsidRPr="009E4B91">
              <w:rPr>
                <w:rFonts w:ascii="Arial" w:eastAsia="Times New Roman" w:hAnsi="Arial" w:cs="Arial"/>
                <w:color w:val="000000"/>
                <w:sz w:val="20"/>
                <w:szCs w:val="20"/>
                <w:lang w:val="es-ES" w:eastAsia="es-MX"/>
              </w:rPr>
              <w:t>tratados,</w:t>
            </w:r>
            <w:r w:rsidRPr="009E4B91">
              <w:rPr>
                <w:rFonts w:ascii="Arial" w:eastAsia="Times New Roman" w:hAnsi="Arial" w:cs="Arial"/>
                <w:color w:val="000000"/>
                <w:sz w:val="20"/>
                <w:szCs w:val="20"/>
                <w:lang w:val="es-ES" w:eastAsia="es-MX"/>
              </w:rPr>
              <w:t xml:space="preserve"> pero le flato contestar preguntas.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39C5AE18"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Le faltaron temas y preguntas.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6FB4A136"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Le faltaron temas y preguntas.</w:t>
            </w:r>
          </w:p>
        </w:tc>
        <w:tc>
          <w:tcPr>
            <w:tcW w:w="2065" w:type="dxa"/>
            <w:tcBorders>
              <w:top w:val="nil"/>
              <w:left w:val="nil"/>
              <w:bottom w:val="single" w:sz="8" w:space="0" w:color="000000"/>
              <w:right w:val="single" w:sz="8" w:space="0" w:color="000000"/>
            </w:tcBorders>
            <w:tcMar>
              <w:top w:w="0" w:type="dxa"/>
              <w:left w:w="108" w:type="dxa"/>
              <w:bottom w:w="0" w:type="dxa"/>
              <w:right w:w="108" w:type="dxa"/>
            </w:tcMar>
            <w:hideMark/>
          </w:tcPr>
          <w:p w14:paraId="7F99944B"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r>
      <w:tr w:rsidR="00CB693F" w:rsidRPr="00CB693F" w14:paraId="1CF74493" w14:textId="77777777" w:rsidTr="00CB693F">
        <w:tc>
          <w:tcPr>
            <w:tcW w:w="20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0A8A9A"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Ilustraciones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3A73E227"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Cada tema o pregunta fue presentada con las ilustraciones precisas</w:t>
            </w:r>
          </w:p>
          <w:p w14:paraId="0AB7D274"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49116F47" w14:textId="1A252605"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xml:space="preserve">Cada tema o pregunta fue </w:t>
            </w:r>
            <w:r w:rsidRPr="009E4B91">
              <w:rPr>
                <w:rFonts w:ascii="Arial" w:eastAsia="Times New Roman" w:hAnsi="Arial" w:cs="Arial"/>
                <w:color w:val="000000"/>
                <w:sz w:val="20"/>
                <w:szCs w:val="20"/>
                <w:lang w:val="es-ES" w:eastAsia="es-MX"/>
              </w:rPr>
              <w:t>presentada,</w:t>
            </w:r>
            <w:r w:rsidRPr="009E4B91">
              <w:rPr>
                <w:rFonts w:ascii="Arial" w:eastAsia="Times New Roman" w:hAnsi="Arial" w:cs="Arial"/>
                <w:color w:val="000000"/>
                <w:sz w:val="20"/>
                <w:szCs w:val="20"/>
                <w:lang w:val="es-ES" w:eastAsia="es-MX"/>
              </w:rPr>
              <w:t xml:space="preserve"> pero le faltó </w:t>
            </w:r>
            <w:r w:rsidRPr="009E4B91">
              <w:rPr>
                <w:rFonts w:ascii="Arial" w:eastAsia="Times New Roman" w:hAnsi="Arial" w:cs="Arial"/>
                <w:color w:val="000000"/>
                <w:sz w:val="20"/>
                <w:szCs w:val="20"/>
                <w:lang w:val="es-ES" w:eastAsia="es-MX"/>
              </w:rPr>
              <w:t>algunas ilustraciones</w:t>
            </w:r>
            <w:r w:rsidRPr="009E4B91">
              <w:rPr>
                <w:rFonts w:ascii="Arial" w:eastAsia="Times New Roman" w:hAnsi="Arial" w:cs="Arial"/>
                <w:color w:val="000000"/>
                <w:sz w:val="20"/>
                <w:szCs w:val="20"/>
                <w:lang w:val="es-ES" w:eastAsia="es-MX"/>
              </w:rPr>
              <w:t>.</w:t>
            </w:r>
          </w:p>
          <w:p w14:paraId="3CE6C70B"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7C6EB913"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xml:space="preserve">Cada tema o pregunta fue presentada pero las ilustraciones no </w:t>
            </w:r>
            <w:r w:rsidRPr="009E4B91">
              <w:rPr>
                <w:rFonts w:ascii="Arial" w:eastAsia="Times New Roman" w:hAnsi="Arial" w:cs="Arial"/>
                <w:color w:val="000000"/>
                <w:sz w:val="20"/>
                <w:szCs w:val="20"/>
                <w:lang w:val="es-ES" w:eastAsia="es-MX"/>
              </w:rPr>
              <w:lastRenderedPageBreak/>
              <w:t>fueron las indicadas.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3EBF0411" w14:textId="03BCBDE3"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xml:space="preserve">Cada tema o pregunta fue </w:t>
            </w:r>
            <w:r w:rsidRPr="009E4B91">
              <w:rPr>
                <w:rFonts w:ascii="Arial" w:eastAsia="Times New Roman" w:hAnsi="Arial" w:cs="Arial"/>
                <w:color w:val="000000"/>
                <w:sz w:val="20"/>
                <w:szCs w:val="20"/>
                <w:lang w:val="es-ES" w:eastAsia="es-MX"/>
              </w:rPr>
              <w:t>presentada,</w:t>
            </w:r>
            <w:r w:rsidRPr="009E4B91">
              <w:rPr>
                <w:rFonts w:ascii="Arial" w:eastAsia="Times New Roman" w:hAnsi="Arial" w:cs="Arial"/>
                <w:color w:val="000000"/>
                <w:sz w:val="20"/>
                <w:szCs w:val="20"/>
                <w:lang w:val="es-ES" w:eastAsia="es-MX"/>
              </w:rPr>
              <w:t xml:space="preserve"> pero le </w:t>
            </w:r>
            <w:r w:rsidRPr="009E4B91">
              <w:rPr>
                <w:rFonts w:ascii="Arial" w:eastAsia="Times New Roman" w:hAnsi="Arial" w:cs="Arial"/>
                <w:color w:val="000000"/>
                <w:sz w:val="20"/>
                <w:szCs w:val="20"/>
                <w:lang w:val="es-ES" w:eastAsia="es-MX"/>
              </w:rPr>
              <w:t>faltaron ilustraciones</w:t>
            </w:r>
          </w:p>
          <w:p w14:paraId="410BC4E3"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7B8D0197" w14:textId="05B2A19B"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lastRenderedPageBreak/>
              <w:t xml:space="preserve">Cada tema o pregunta fue </w:t>
            </w:r>
            <w:r w:rsidRPr="009E4B91">
              <w:rPr>
                <w:rFonts w:ascii="Arial" w:eastAsia="Times New Roman" w:hAnsi="Arial" w:cs="Arial"/>
                <w:color w:val="000000"/>
                <w:sz w:val="20"/>
                <w:szCs w:val="20"/>
                <w:lang w:val="es-ES" w:eastAsia="es-MX"/>
              </w:rPr>
              <w:t>presentada,</w:t>
            </w:r>
            <w:r w:rsidRPr="009E4B91">
              <w:rPr>
                <w:rFonts w:ascii="Arial" w:eastAsia="Times New Roman" w:hAnsi="Arial" w:cs="Arial"/>
                <w:color w:val="000000"/>
                <w:sz w:val="20"/>
                <w:szCs w:val="20"/>
                <w:lang w:val="es-ES" w:eastAsia="es-MX"/>
              </w:rPr>
              <w:t xml:space="preserve"> pero le </w:t>
            </w:r>
            <w:r w:rsidRPr="009E4B91">
              <w:rPr>
                <w:rFonts w:ascii="Arial" w:eastAsia="Times New Roman" w:hAnsi="Arial" w:cs="Arial"/>
                <w:color w:val="000000"/>
                <w:sz w:val="20"/>
                <w:szCs w:val="20"/>
                <w:lang w:val="es-ES" w:eastAsia="es-MX"/>
              </w:rPr>
              <w:t>faltaron ilustraciones</w:t>
            </w:r>
          </w:p>
        </w:tc>
        <w:tc>
          <w:tcPr>
            <w:tcW w:w="2065" w:type="dxa"/>
            <w:tcBorders>
              <w:top w:val="nil"/>
              <w:left w:val="nil"/>
              <w:bottom w:val="single" w:sz="8" w:space="0" w:color="000000"/>
              <w:right w:val="single" w:sz="8" w:space="0" w:color="000000"/>
            </w:tcBorders>
            <w:tcMar>
              <w:top w:w="0" w:type="dxa"/>
              <w:left w:w="108" w:type="dxa"/>
              <w:bottom w:w="0" w:type="dxa"/>
              <w:right w:w="108" w:type="dxa"/>
            </w:tcMar>
            <w:hideMark/>
          </w:tcPr>
          <w:p w14:paraId="6B8308D8"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r>
      <w:tr w:rsidR="00CB693F" w:rsidRPr="00CB693F" w14:paraId="3DF513FC" w14:textId="77777777" w:rsidTr="00CB693F">
        <w:tc>
          <w:tcPr>
            <w:tcW w:w="20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0E89DA"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Conclusiones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29CB50DB"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La conclusión incluye los temas abordados y lo aprendido del trabajo.</w:t>
            </w:r>
          </w:p>
          <w:p w14:paraId="77E9A12B"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58D8F6FD"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La conclusión incluye solo los temas abordados</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1688383B" w14:textId="07FD82CD"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La conclusión incluye </w:t>
            </w:r>
            <w:r w:rsidRPr="009E4B91">
              <w:rPr>
                <w:rFonts w:ascii="Arial" w:eastAsia="Times New Roman" w:hAnsi="Arial" w:cs="Arial"/>
                <w:color w:val="000000"/>
                <w:sz w:val="20"/>
                <w:szCs w:val="20"/>
                <w:lang w:val="es-ES" w:eastAsia="es-MX"/>
              </w:rPr>
              <w:t>solo lo</w:t>
            </w:r>
            <w:r w:rsidRPr="009E4B91">
              <w:rPr>
                <w:rFonts w:ascii="Arial" w:eastAsia="Times New Roman" w:hAnsi="Arial" w:cs="Arial"/>
                <w:color w:val="000000"/>
                <w:sz w:val="20"/>
                <w:szCs w:val="20"/>
                <w:lang w:val="es-ES" w:eastAsia="es-MX"/>
              </w:rPr>
              <w:t xml:space="preserve"> aprendido del trabajo</w:t>
            </w:r>
          </w:p>
          <w:p w14:paraId="02E1EDA1"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3065E3D3"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La conclusión no incluye los temas abordados y ni lo aprendido del trabajo.</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4FE1E12F"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No incluyo conclusiones.</w:t>
            </w:r>
          </w:p>
        </w:tc>
        <w:tc>
          <w:tcPr>
            <w:tcW w:w="2065" w:type="dxa"/>
            <w:tcBorders>
              <w:top w:val="nil"/>
              <w:left w:val="nil"/>
              <w:bottom w:val="single" w:sz="8" w:space="0" w:color="000000"/>
              <w:right w:val="single" w:sz="8" w:space="0" w:color="000000"/>
            </w:tcBorders>
            <w:tcMar>
              <w:top w:w="0" w:type="dxa"/>
              <w:left w:w="108" w:type="dxa"/>
              <w:bottom w:w="0" w:type="dxa"/>
              <w:right w:w="108" w:type="dxa"/>
            </w:tcMar>
            <w:hideMark/>
          </w:tcPr>
          <w:p w14:paraId="27889627"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r>
      <w:tr w:rsidR="00CB693F" w:rsidRPr="00CB693F" w14:paraId="63B5C2F5" w14:textId="77777777" w:rsidTr="00CB693F">
        <w:tc>
          <w:tcPr>
            <w:tcW w:w="20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0C7EC3"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b/>
                <w:bCs/>
                <w:color w:val="000000"/>
                <w:sz w:val="20"/>
                <w:szCs w:val="20"/>
                <w:lang w:val="es-ES" w:eastAsia="es-MX"/>
              </w:rPr>
              <w:t>Bibliografía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40680556" w14:textId="2565B3E9"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Todas las fuentes de información están </w:t>
            </w:r>
            <w:r w:rsidR="003E2C38" w:rsidRPr="009E4B91">
              <w:rPr>
                <w:rFonts w:ascii="Arial" w:eastAsia="Times New Roman" w:hAnsi="Arial" w:cs="Arial"/>
                <w:color w:val="000000"/>
                <w:sz w:val="20"/>
                <w:szCs w:val="20"/>
                <w:lang w:val="es-ES" w:eastAsia="es-MX"/>
              </w:rPr>
              <w:t>documentadas</w:t>
            </w:r>
          </w:p>
          <w:p w14:paraId="71A18FE0"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5E198A32" w14:textId="122A1C53"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La mayoría </w:t>
            </w:r>
            <w:r w:rsidRPr="009E4B91">
              <w:rPr>
                <w:rFonts w:ascii="Arial" w:eastAsia="Times New Roman" w:hAnsi="Arial" w:cs="Arial"/>
                <w:color w:val="000000"/>
                <w:sz w:val="20"/>
                <w:szCs w:val="20"/>
                <w:lang w:val="es-ES" w:eastAsia="es-MX"/>
              </w:rPr>
              <w:t>de las</w:t>
            </w:r>
            <w:r w:rsidRPr="009E4B91">
              <w:rPr>
                <w:rFonts w:ascii="Arial" w:eastAsia="Times New Roman" w:hAnsi="Arial" w:cs="Arial"/>
                <w:color w:val="000000"/>
                <w:sz w:val="20"/>
                <w:szCs w:val="20"/>
                <w:lang w:val="es-ES" w:eastAsia="es-MX"/>
              </w:rPr>
              <w:t xml:space="preserve"> fuentes de información </w:t>
            </w:r>
            <w:r w:rsidRPr="009E4B91">
              <w:rPr>
                <w:rFonts w:ascii="Arial" w:eastAsia="Times New Roman" w:hAnsi="Arial" w:cs="Arial"/>
                <w:color w:val="000000"/>
                <w:sz w:val="20"/>
                <w:szCs w:val="20"/>
                <w:lang w:val="es-ES" w:eastAsia="es-MX"/>
              </w:rPr>
              <w:t>está documentada</w:t>
            </w:r>
          </w:p>
          <w:p w14:paraId="14D789E4"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2BD1AE9F" w14:textId="1D566445"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Algunas de las fuentes de información están documentada</w:t>
            </w:r>
          </w:p>
          <w:p w14:paraId="2624C57B"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6BB8D09B" w14:textId="38DCE2A6"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xml:space="preserve">Ninguna de las fuentes de información </w:t>
            </w:r>
            <w:r w:rsidRPr="009E4B91">
              <w:rPr>
                <w:rFonts w:ascii="Arial" w:eastAsia="Times New Roman" w:hAnsi="Arial" w:cs="Arial"/>
                <w:color w:val="000000"/>
                <w:sz w:val="20"/>
                <w:szCs w:val="20"/>
                <w:lang w:val="es-ES" w:eastAsia="es-MX"/>
              </w:rPr>
              <w:t>está documentada</w:t>
            </w:r>
          </w:p>
        </w:tc>
        <w:tc>
          <w:tcPr>
            <w:tcW w:w="2064" w:type="dxa"/>
            <w:tcBorders>
              <w:top w:val="nil"/>
              <w:left w:val="nil"/>
              <w:bottom w:val="single" w:sz="8" w:space="0" w:color="000000"/>
              <w:right w:val="single" w:sz="8" w:space="0" w:color="000000"/>
            </w:tcBorders>
            <w:tcMar>
              <w:top w:w="0" w:type="dxa"/>
              <w:left w:w="108" w:type="dxa"/>
              <w:bottom w:w="0" w:type="dxa"/>
              <w:right w:w="108" w:type="dxa"/>
            </w:tcMar>
            <w:hideMark/>
          </w:tcPr>
          <w:p w14:paraId="2C27AABE"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No cito fuentes de información.</w:t>
            </w:r>
          </w:p>
        </w:tc>
        <w:tc>
          <w:tcPr>
            <w:tcW w:w="2065" w:type="dxa"/>
            <w:tcBorders>
              <w:top w:val="nil"/>
              <w:left w:val="nil"/>
              <w:bottom w:val="single" w:sz="8" w:space="0" w:color="000000"/>
              <w:right w:val="single" w:sz="8" w:space="0" w:color="000000"/>
            </w:tcBorders>
            <w:tcMar>
              <w:top w:w="0" w:type="dxa"/>
              <w:left w:w="108" w:type="dxa"/>
              <w:bottom w:w="0" w:type="dxa"/>
              <w:right w:w="108" w:type="dxa"/>
            </w:tcMar>
            <w:hideMark/>
          </w:tcPr>
          <w:p w14:paraId="08CE0C2D" w14:textId="77777777" w:rsidR="00CB693F" w:rsidRPr="009E4B91" w:rsidRDefault="00CB693F" w:rsidP="00CB693F">
            <w:pPr>
              <w:spacing w:before="100" w:beforeAutospacing="1" w:after="80" w:line="240" w:lineRule="auto"/>
              <w:ind w:left="60"/>
              <w:jc w:val="both"/>
              <w:rPr>
                <w:rFonts w:ascii="Arial" w:eastAsia="Times New Roman" w:hAnsi="Arial" w:cs="Arial"/>
                <w:color w:val="000000"/>
                <w:sz w:val="20"/>
                <w:szCs w:val="20"/>
                <w:lang w:eastAsia="es-MX"/>
              </w:rPr>
            </w:pPr>
            <w:r w:rsidRPr="009E4B91">
              <w:rPr>
                <w:rFonts w:ascii="Arial" w:eastAsia="Times New Roman" w:hAnsi="Arial" w:cs="Arial"/>
                <w:color w:val="000000"/>
                <w:sz w:val="20"/>
                <w:szCs w:val="20"/>
                <w:lang w:val="es-ES" w:eastAsia="es-MX"/>
              </w:rPr>
              <w:t> </w:t>
            </w:r>
          </w:p>
        </w:tc>
      </w:tr>
    </w:tbl>
    <w:p w14:paraId="7E6E13C8" w14:textId="2E8A2C60" w:rsidR="00006FB9" w:rsidRDefault="00006FB9">
      <w:pPr>
        <w:rPr>
          <w:rFonts w:ascii="Arial" w:eastAsia="Times New Roman" w:hAnsi="Arial" w:cs="Arial"/>
          <w:sz w:val="24"/>
          <w:szCs w:val="24"/>
          <w:lang w:eastAsia="es-MX"/>
        </w:rPr>
      </w:pPr>
    </w:p>
    <w:p w14:paraId="05D538B8" w14:textId="77777777" w:rsidR="009E4B91" w:rsidRPr="009E4B91" w:rsidRDefault="009E4B91">
      <w:pPr>
        <w:rPr>
          <w:rFonts w:ascii="Arial" w:eastAsia="Times New Roman" w:hAnsi="Arial" w:cs="Arial"/>
          <w:sz w:val="24"/>
          <w:szCs w:val="24"/>
          <w:lang w:eastAsia="es-MX"/>
        </w:rPr>
      </w:pPr>
    </w:p>
    <w:sectPr w:rsidR="009E4B91" w:rsidRPr="009E4B91" w:rsidSect="00CB693F">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43EFE"/>
    <w:multiLevelType w:val="multilevel"/>
    <w:tmpl w:val="8954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34ABA"/>
    <w:multiLevelType w:val="hybridMultilevel"/>
    <w:tmpl w:val="FCE0A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8E158F"/>
    <w:multiLevelType w:val="hybridMultilevel"/>
    <w:tmpl w:val="13005D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5A04692"/>
    <w:multiLevelType w:val="hybridMultilevel"/>
    <w:tmpl w:val="0BAAED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6265090"/>
    <w:multiLevelType w:val="hybridMultilevel"/>
    <w:tmpl w:val="3912ED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C097329"/>
    <w:multiLevelType w:val="hybridMultilevel"/>
    <w:tmpl w:val="737004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DD7BAD"/>
    <w:multiLevelType w:val="hybridMultilevel"/>
    <w:tmpl w:val="CFA80F3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B9"/>
    <w:rsid w:val="00006FB9"/>
    <w:rsid w:val="000146BB"/>
    <w:rsid w:val="000D3CFF"/>
    <w:rsid w:val="002C447D"/>
    <w:rsid w:val="003E0478"/>
    <w:rsid w:val="003E2C38"/>
    <w:rsid w:val="005678EB"/>
    <w:rsid w:val="007E79CC"/>
    <w:rsid w:val="00874142"/>
    <w:rsid w:val="008D4319"/>
    <w:rsid w:val="009E4B91"/>
    <w:rsid w:val="00AB57FD"/>
    <w:rsid w:val="00CB693F"/>
    <w:rsid w:val="00D660F8"/>
    <w:rsid w:val="00E179CF"/>
    <w:rsid w:val="00E7563A"/>
    <w:rsid w:val="00E811FA"/>
    <w:rsid w:val="00EE0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D6B4"/>
  <w15:chartTrackingRefBased/>
  <w15:docId w15:val="{30F12195-6BC1-47DD-8E3E-717EB262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47D"/>
    <w:pPr>
      <w:ind w:left="720"/>
      <w:contextualSpacing/>
    </w:pPr>
  </w:style>
  <w:style w:type="paragraph" w:styleId="NormalWeb">
    <w:name w:val="Normal (Web)"/>
    <w:basedOn w:val="Normal"/>
    <w:uiPriority w:val="99"/>
    <w:semiHidden/>
    <w:unhideWhenUsed/>
    <w:rsid w:val="00D660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660F8"/>
    <w:rPr>
      <w:i/>
      <w:iCs/>
    </w:rPr>
  </w:style>
  <w:style w:type="character" w:styleId="Textoennegrita">
    <w:name w:val="Strong"/>
    <w:basedOn w:val="Fuentedeprrafopredeter"/>
    <w:uiPriority w:val="22"/>
    <w:qFormat/>
    <w:rsid w:val="00D660F8"/>
    <w:rPr>
      <w:b/>
      <w:bCs/>
    </w:rPr>
  </w:style>
  <w:style w:type="table" w:styleId="Tablaconcuadrcula">
    <w:name w:val="Table Grid"/>
    <w:basedOn w:val="Tablanormal"/>
    <w:uiPriority w:val="39"/>
    <w:rsid w:val="00EE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174937">
      <w:bodyDiv w:val="1"/>
      <w:marLeft w:val="0"/>
      <w:marRight w:val="0"/>
      <w:marTop w:val="0"/>
      <w:marBottom w:val="0"/>
      <w:divBdr>
        <w:top w:val="none" w:sz="0" w:space="0" w:color="auto"/>
        <w:left w:val="none" w:sz="0" w:space="0" w:color="auto"/>
        <w:bottom w:val="none" w:sz="0" w:space="0" w:color="auto"/>
        <w:right w:val="none" w:sz="0" w:space="0" w:color="auto"/>
      </w:divBdr>
    </w:div>
    <w:div w:id="571165565">
      <w:bodyDiv w:val="1"/>
      <w:marLeft w:val="0"/>
      <w:marRight w:val="0"/>
      <w:marTop w:val="0"/>
      <w:marBottom w:val="0"/>
      <w:divBdr>
        <w:top w:val="none" w:sz="0" w:space="0" w:color="auto"/>
        <w:left w:val="none" w:sz="0" w:space="0" w:color="auto"/>
        <w:bottom w:val="none" w:sz="0" w:space="0" w:color="auto"/>
        <w:right w:val="none" w:sz="0" w:space="0" w:color="auto"/>
      </w:divBdr>
    </w:div>
    <w:div w:id="596914228">
      <w:bodyDiv w:val="1"/>
      <w:marLeft w:val="0"/>
      <w:marRight w:val="0"/>
      <w:marTop w:val="0"/>
      <w:marBottom w:val="0"/>
      <w:divBdr>
        <w:top w:val="none" w:sz="0" w:space="0" w:color="auto"/>
        <w:left w:val="none" w:sz="0" w:space="0" w:color="auto"/>
        <w:bottom w:val="none" w:sz="0" w:space="0" w:color="auto"/>
        <w:right w:val="none" w:sz="0" w:space="0" w:color="auto"/>
      </w:divBdr>
    </w:div>
    <w:div w:id="808939396">
      <w:bodyDiv w:val="1"/>
      <w:marLeft w:val="0"/>
      <w:marRight w:val="0"/>
      <w:marTop w:val="0"/>
      <w:marBottom w:val="0"/>
      <w:divBdr>
        <w:top w:val="none" w:sz="0" w:space="0" w:color="auto"/>
        <w:left w:val="none" w:sz="0" w:space="0" w:color="auto"/>
        <w:bottom w:val="none" w:sz="0" w:space="0" w:color="auto"/>
        <w:right w:val="none" w:sz="0" w:space="0" w:color="auto"/>
      </w:divBdr>
    </w:div>
    <w:div w:id="902639896">
      <w:bodyDiv w:val="1"/>
      <w:marLeft w:val="0"/>
      <w:marRight w:val="0"/>
      <w:marTop w:val="0"/>
      <w:marBottom w:val="0"/>
      <w:divBdr>
        <w:top w:val="none" w:sz="0" w:space="0" w:color="auto"/>
        <w:left w:val="none" w:sz="0" w:space="0" w:color="auto"/>
        <w:bottom w:val="none" w:sz="0" w:space="0" w:color="auto"/>
        <w:right w:val="none" w:sz="0" w:space="0" w:color="auto"/>
      </w:divBdr>
    </w:div>
    <w:div w:id="924535646">
      <w:bodyDiv w:val="1"/>
      <w:marLeft w:val="0"/>
      <w:marRight w:val="0"/>
      <w:marTop w:val="0"/>
      <w:marBottom w:val="0"/>
      <w:divBdr>
        <w:top w:val="none" w:sz="0" w:space="0" w:color="auto"/>
        <w:left w:val="none" w:sz="0" w:space="0" w:color="auto"/>
        <w:bottom w:val="none" w:sz="0" w:space="0" w:color="auto"/>
        <w:right w:val="none" w:sz="0" w:space="0" w:color="auto"/>
      </w:divBdr>
    </w:div>
    <w:div w:id="1204514760">
      <w:bodyDiv w:val="1"/>
      <w:marLeft w:val="0"/>
      <w:marRight w:val="0"/>
      <w:marTop w:val="0"/>
      <w:marBottom w:val="0"/>
      <w:divBdr>
        <w:top w:val="none" w:sz="0" w:space="0" w:color="auto"/>
        <w:left w:val="none" w:sz="0" w:space="0" w:color="auto"/>
        <w:bottom w:val="none" w:sz="0" w:space="0" w:color="auto"/>
        <w:right w:val="none" w:sz="0" w:space="0" w:color="auto"/>
      </w:divBdr>
    </w:div>
    <w:div w:id="1403599641">
      <w:bodyDiv w:val="1"/>
      <w:marLeft w:val="0"/>
      <w:marRight w:val="0"/>
      <w:marTop w:val="0"/>
      <w:marBottom w:val="0"/>
      <w:divBdr>
        <w:top w:val="none" w:sz="0" w:space="0" w:color="auto"/>
        <w:left w:val="none" w:sz="0" w:space="0" w:color="auto"/>
        <w:bottom w:val="none" w:sz="0" w:space="0" w:color="auto"/>
        <w:right w:val="none" w:sz="0" w:space="0" w:color="auto"/>
      </w:divBdr>
    </w:div>
    <w:div w:id="1424569688">
      <w:bodyDiv w:val="1"/>
      <w:marLeft w:val="0"/>
      <w:marRight w:val="0"/>
      <w:marTop w:val="0"/>
      <w:marBottom w:val="0"/>
      <w:divBdr>
        <w:top w:val="none" w:sz="0" w:space="0" w:color="auto"/>
        <w:left w:val="none" w:sz="0" w:space="0" w:color="auto"/>
        <w:bottom w:val="none" w:sz="0" w:space="0" w:color="auto"/>
        <w:right w:val="none" w:sz="0" w:space="0" w:color="auto"/>
      </w:divBdr>
    </w:div>
    <w:div w:id="17896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4</cp:revision>
  <dcterms:created xsi:type="dcterms:W3CDTF">2021-06-30T22:25:00Z</dcterms:created>
  <dcterms:modified xsi:type="dcterms:W3CDTF">2021-06-30T22:30:00Z</dcterms:modified>
</cp:coreProperties>
</file>