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BD5F" w14:textId="77777777" w:rsidR="00572C49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Escuela Normal de Educación Preescolar</w:t>
      </w:r>
    </w:p>
    <w:p w14:paraId="10C8A1E8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Licenciatura en Educación Preescolar</w:t>
      </w:r>
    </w:p>
    <w:p w14:paraId="7BF80430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Ciclo escolar: 2020 – 2021</w:t>
      </w:r>
    </w:p>
    <w:p w14:paraId="74C5AD81" w14:textId="77777777" w:rsidR="00486F64" w:rsidRDefault="00486F64" w:rsidP="00D267FE">
      <w:pPr>
        <w:jc w:val="center"/>
        <w:rPr>
          <w:rFonts w:ascii="Arial" w:hAnsi="Arial" w:cs="Arial"/>
          <w:sz w:val="24"/>
          <w:lang w:val="es-ES"/>
        </w:rPr>
      </w:pPr>
    </w:p>
    <w:p w14:paraId="5E9E28AB" w14:textId="77777777" w:rsidR="00D267FE" w:rsidRPr="00D267FE" w:rsidRDefault="00D267FE" w:rsidP="00D267FE">
      <w:pPr>
        <w:jc w:val="center"/>
        <w:rPr>
          <w:rFonts w:ascii="Arial" w:hAnsi="Arial" w:cs="Arial"/>
          <w:sz w:val="24"/>
          <w:lang w:val="es-ES"/>
        </w:rPr>
      </w:pPr>
    </w:p>
    <w:p w14:paraId="748B1D3B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Curso: Estrategias para la exploración del mundo natural</w:t>
      </w:r>
    </w:p>
    <w:p w14:paraId="17ED5CF8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Docente: David Gustavo Montalvan Zertuche</w:t>
      </w:r>
    </w:p>
    <w:p w14:paraId="08144561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Título del trabajo: Evidencia integradora</w:t>
      </w:r>
    </w:p>
    <w:p w14:paraId="0CB63EF5" w14:textId="77777777" w:rsidR="00486F64" w:rsidRDefault="00486F64" w:rsidP="00D267FE">
      <w:pPr>
        <w:jc w:val="center"/>
        <w:rPr>
          <w:rFonts w:ascii="Arial" w:hAnsi="Arial" w:cs="Arial"/>
          <w:sz w:val="24"/>
          <w:lang w:val="es-ES"/>
        </w:rPr>
      </w:pPr>
    </w:p>
    <w:p w14:paraId="4699F0A1" w14:textId="77777777" w:rsidR="00D267FE" w:rsidRPr="00D267FE" w:rsidRDefault="00D267FE" w:rsidP="00D267FE">
      <w:pPr>
        <w:jc w:val="center"/>
        <w:rPr>
          <w:rFonts w:ascii="Arial" w:hAnsi="Arial" w:cs="Arial"/>
          <w:sz w:val="24"/>
          <w:lang w:val="es-ES"/>
        </w:rPr>
      </w:pPr>
    </w:p>
    <w:p w14:paraId="1AB13019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Alumna: Samnatha Bueno Moreno</w:t>
      </w:r>
    </w:p>
    <w:p w14:paraId="1A8F003B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Número de lista: 3</w:t>
      </w:r>
    </w:p>
    <w:p w14:paraId="7B08A668" w14:textId="77777777" w:rsidR="00486F64" w:rsidRPr="00D267FE" w:rsidRDefault="00486F64" w:rsidP="00D267FE">
      <w:pPr>
        <w:jc w:val="center"/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Segundo semestre               Sección: D</w:t>
      </w:r>
    </w:p>
    <w:p w14:paraId="15E4CEDB" w14:textId="77777777" w:rsidR="00486F64" w:rsidRDefault="00486F64">
      <w:pPr>
        <w:rPr>
          <w:rFonts w:ascii="Arial" w:hAnsi="Arial" w:cs="Arial"/>
          <w:sz w:val="24"/>
          <w:lang w:val="es-ES"/>
        </w:rPr>
      </w:pPr>
    </w:p>
    <w:p w14:paraId="05E070C4" w14:textId="77777777" w:rsidR="00D267FE" w:rsidRPr="00D267FE" w:rsidRDefault="00D267FE">
      <w:pPr>
        <w:rPr>
          <w:rFonts w:ascii="Arial" w:hAnsi="Arial" w:cs="Arial"/>
          <w:sz w:val="24"/>
          <w:lang w:val="es-ES"/>
        </w:rPr>
      </w:pPr>
    </w:p>
    <w:p w14:paraId="0E52D471" w14:textId="77777777" w:rsidR="00486F64" w:rsidRPr="00D267FE" w:rsidRDefault="00486F64">
      <w:pPr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Competencias profesionales:</w:t>
      </w:r>
    </w:p>
    <w:p w14:paraId="1AACA03C" w14:textId="77777777" w:rsidR="00486F64" w:rsidRPr="00D267FE" w:rsidRDefault="00486F64" w:rsidP="00D267F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Aplica el plan y programas de estudio para alcanzar los propósitos educativos y contribuir al pleno desenvolvimiento de las capacidades de sus alumnos.</w:t>
      </w:r>
    </w:p>
    <w:p w14:paraId="6B8BE593" w14:textId="77777777" w:rsidR="00486F64" w:rsidRPr="00D267FE" w:rsidRDefault="00486F64" w:rsidP="00D267F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0F3390D" w14:textId="77777777" w:rsidR="00D267FE" w:rsidRPr="00D267FE" w:rsidRDefault="00D267FE" w:rsidP="00D267F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3DE0A348" w14:textId="77777777" w:rsidR="00486F64" w:rsidRDefault="00D267FE" w:rsidP="00D267F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D267FE">
        <w:rPr>
          <w:rFonts w:ascii="Arial" w:hAnsi="Arial" w:cs="Arial"/>
          <w:sz w:val="24"/>
          <w:lang w:val="es-ES"/>
        </w:rPr>
        <w:t>Actúa de manera ética ante la diversidad de situaciones que se presentan en la práctica profesional.</w:t>
      </w:r>
    </w:p>
    <w:p w14:paraId="6DE4C8DC" w14:textId="77777777" w:rsidR="00D267FE" w:rsidRDefault="00D267FE" w:rsidP="00D267FE">
      <w:pPr>
        <w:rPr>
          <w:rFonts w:ascii="Arial" w:hAnsi="Arial" w:cs="Arial"/>
          <w:sz w:val="24"/>
          <w:lang w:val="es-ES"/>
        </w:rPr>
      </w:pPr>
    </w:p>
    <w:p w14:paraId="7CFA999A" w14:textId="77777777" w:rsidR="00D267FE" w:rsidRDefault="00D267FE" w:rsidP="00D267FE">
      <w:pPr>
        <w:rPr>
          <w:rFonts w:ascii="Arial" w:hAnsi="Arial" w:cs="Arial"/>
          <w:sz w:val="24"/>
          <w:lang w:val="es-ES"/>
        </w:rPr>
      </w:pPr>
    </w:p>
    <w:p w14:paraId="34E3A88D" w14:textId="77777777" w:rsidR="00D267FE" w:rsidRDefault="00D267FE" w:rsidP="00D267FE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 de Zaragoza</w:t>
      </w:r>
    </w:p>
    <w:p w14:paraId="1CC5E997" w14:textId="77777777" w:rsidR="00D267FE" w:rsidRDefault="00D267FE" w:rsidP="00D267FE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Junio del 2021</w:t>
      </w:r>
    </w:p>
    <w:p w14:paraId="6F9EFA74" w14:textId="77777777" w:rsidR="00D267FE" w:rsidRDefault="00D267FE" w:rsidP="00404FEE">
      <w:pPr>
        <w:spacing w:line="360" w:lineRule="auto"/>
        <w:jc w:val="center"/>
        <w:rPr>
          <w:rFonts w:ascii="Arial" w:hAnsi="Arial" w:cs="Arial"/>
          <w:b/>
          <w:sz w:val="28"/>
          <w:lang w:val="es-ES"/>
        </w:rPr>
      </w:pPr>
      <w:r w:rsidRPr="00D267FE">
        <w:rPr>
          <w:rFonts w:ascii="Arial" w:hAnsi="Arial" w:cs="Arial"/>
          <w:b/>
          <w:sz w:val="28"/>
          <w:lang w:val="es-ES"/>
        </w:rPr>
        <w:lastRenderedPageBreak/>
        <w:t xml:space="preserve">Evidencia integradora </w:t>
      </w:r>
    </w:p>
    <w:p w14:paraId="40FB219C" w14:textId="77777777" w:rsidR="00D267FE" w:rsidRDefault="00D267FE" w:rsidP="00404FEE">
      <w:pPr>
        <w:spacing w:line="360" w:lineRule="auto"/>
        <w:rPr>
          <w:rFonts w:ascii="Arial" w:hAnsi="Arial" w:cs="Arial"/>
          <w:b/>
          <w:sz w:val="24"/>
          <w:lang w:val="es-ES"/>
        </w:rPr>
      </w:pPr>
    </w:p>
    <w:p w14:paraId="7D45460B" w14:textId="07844F3F" w:rsidR="00073A78" w:rsidRDefault="00C4709B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Durante este segundo semestre de la licenciatura en educación preescolar tuve la oportunidad de </w:t>
      </w:r>
      <w:r w:rsidR="00204D0D">
        <w:rPr>
          <w:rFonts w:ascii="Arial" w:hAnsi="Arial" w:cs="Arial"/>
          <w:sz w:val="24"/>
          <w:lang w:val="es-ES"/>
        </w:rPr>
        <w:t>adquirir</w:t>
      </w:r>
      <w:r>
        <w:rPr>
          <w:rFonts w:ascii="Arial" w:hAnsi="Arial" w:cs="Arial"/>
          <w:sz w:val="24"/>
          <w:lang w:val="es-ES"/>
        </w:rPr>
        <w:t xml:space="preserve"> nuevos y varia</w:t>
      </w:r>
      <w:r w:rsidR="00F64585">
        <w:rPr>
          <w:rFonts w:ascii="Arial" w:hAnsi="Arial" w:cs="Arial"/>
          <w:sz w:val="24"/>
          <w:lang w:val="es-ES"/>
        </w:rPr>
        <w:t xml:space="preserve">dos aprendizajes, uno de los primeros contenidos que abordamos fue la didáctica, y es que los maestros </w:t>
      </w:r>
      <w:r w:rsidR="00204D0D">
        <w:rPr>
          <w:rFonts w:ascii="Arial" w:hAnsi="Arial" w:cs="Arial"/>
          <w:sz w:val="24"/>
          <w:lang w:val="es-ES"/>
        </w:rPr>
        <w:t>más</w:t>
      </w:r>
      <w:r w:rsidR="00F64585">
        <w:rPr>
          <w:rFonts w:ascii="Arial" w:hAnsi="Arial" w:cs="Arial"/>
          <w:sz w:val="24"/>
          <w:lang w:val="es-ES"/>
        </w:rPr>
        <w:t xml:space="preserve"> </w:t>
      </w:r>
      <w:r w:rsidR="00204D0D">
        <w:rPr>
          <w:rFonts w:ascii="Arial" w:hAnsi="Arial" w:cs="Arial"/>
          <w:sz w:val="24"/>
          <w:lang w:val="es-ES"/>
        </w:rPr>
        <w:t>allá</w:t>
      </w:r>
      <w:r w:rsidR="00F64585">
        <w:rPr>
          <w:rFonts w:ascii="Arial" w:hAnsi="Arial" w:cs="Arial"/>
          <w:sz w:val="24"/>
          <w:lang w:val="es-ES"/>
        </w:rPr>
        <w:t xml:space="preserve"> de tener muchos conocimientos y saberes, l</w:t>
      </w:r>
      <w:r w:rsidR="00073A78">
        <w:rPr>
          <w:rFonts w:ascii="Arial" w:hAnsi="Arial" w:cs="Arial"/>
          <w:sz w:val="24"/>
          <w:lang w:val="es-ES"/>
        </w:rPr>
        <w:t>o que nos caracteriza es la habilidad</w:t>
      </w:r>
      <w:r w:rsidR="00F64585">
        <w:rPr>
          <w:rFonts w:ascii="Arial" w:hAnsi="Arial" w:cs="Arial"/>
          <w:sz w:val="24"/>
          <w:lang w:val="es-ES"/>
        </w:rPr>
        <w:t xml:space="preserve"> de enseñar, es decir de poder transmitir de manera adecuada esos conocimientos, esto se lleva a cabo por medio de técnicas y estrategias de enseñanza. </w:t>
      </w:r>
    </w:p>
    <w:p w14:paraId="79E0DE7A" w14:textId="4F7F72EC" w:rsidR="009C6B77" w:rsidRDefault="009C6B77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En la primera unidad realizamos un análisis e investigación sobre la forma en que se deben de abordar los contenidos y las estrategias pedagógicas que podemos utilizar.</w:t>
      </w:r>
    </w:p>
    <w:p w14:paraId="659D152C" w14:textId="77777777" w:rsidR="00F64585" w:rsidRDefault="00F64585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Detrás de una planeación didáctica hay una serie de pasos para lograr realizar de manera exitosa, hay que considerar diferentes aspectos como las </w:t>
      </w:r>
      <w:r w:rsidR="00204D0D">
        <w:rPr>
          <w:rFonts w:ascii="Arial" w:hAnsi="Arial" w:cs="Arial"/>
          <w:sz w:val="24"/>
          <w:lang w:val="es-ES"/>
        </w:rPr>
        <w:t>características</w:t>
      </w:r>
      <w:r>
        <w:rPr>
          <w:rFonts w:ascii="Arial" w:hAnsi="Arial" w:cs="Arial"/>
          <w:sz w:val="24"/>
          <w:lang w:val="es-ES"/>
        </w:rPr>
        <w:t xml:space="preserve"> de los alumnos, el contexto en que se encuentra la </w:t>
      </w:r>
      <w:r w:rsidR="00204D0D">
        <w:rPr>
          <w:rFonts w:ascii="Arial" w:hAnsi="Arial" w:cs="Arial"/>
          <w:sz w:val="24"/>
          <w:lang w:val="es-ES"/>
        </w:rPr>
        <w:t>institución,</w:t>
      </w:r>
      <w:r>
        <w:rPr>
          <w:rFonts w:ascii="Arial" w:hAnsi="Arial" w:cs="Arial"/>
          <w:sz w:val="24"/>
          <w:lang w:val="es-ES"/>
        </w:rPr>
        <w:t xml:space="preserve"> lo aprendizajes previos y los intereses de los pequeños por mencionar algunos.</w:t>
      </w:r>
    </w:p>
    <w:p w14:paraId="56421884" w14:textId="04BDEA12" w:rsidR="00F64585" w:rsidRDefault="00A83DCB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3771BC2" wp14:editId="31DF0114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979930" cy="1330325"/>
            <wp:effectExtent l="0" t="0" r="1270" b="3175"/>
            <wp:wrapTight wrapText="bothSides">
              <wp:wrapPolygon edited="0">
                <wp:start x="5196" y="0"/>
                <wp:lineTo x="4780" y="1856"/>
                <wp:lineTo x="4572" y="5568"/>
                <wp:lineTo x="2702" y="8351"/>
                <wp:lineTo x="1870" y="9898"/>
                <wp:lineTo x="0" y="11444"/>
                <wp:lineTo x="0" y="20414"/>
                <wp:lineTo x="3533" y="21342"/>
                <wp:lineTo x="4780" y="21342"/>
                <wp:lineTo x="16210" y="20414"/>
                <wp:lineTo x="20575" y="18868"/>
                <wp:lineTo x="20367" y="15465"/>
                <wp:lineTo x="21406" y="10826"/>
                <wp:lineTo x="21406" y="8661"/>
                <wp:lineTo x="20367" y="7733"/>
                <wp:lineTo x="15587" y="5568"/>
                <wp:lineTo x="15795" y="3712"/>
                <wp:lineTo x="11430" y="928"/>
                <wp:lineTo x="7066" y="0"/>
                <wp:lineTo x="519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4D8">
        <w:rPr>
          <w:rFonts w:ascii="Arial" w:hAnsi="Arial" w:cs="Arial"/>
          <w:sz w:val="24"/>
          <w:lang w:val="es-ES"/>
        </w:rPr>
        <w:t xml:space="preserve">Para impartir una clase, además de haber realizado una secuencia y guiarte por ella, debemos de investigar a profundidad los contenidos y contar con los conocimientos necesarios para satisfacer las necesidades </w:t>
      </w:r>
      <w:r w:rsidR="00073A78">
        <w:rPr>
          <w:rFonts w:ascii="Arial" w:hAnsi="Arial" w:cs="Arial"/>
          <w:sz w:val="24"/>
          <w:lang w:val="es-ES"/>
        </w:rPr>
        <w:t xml:space="preserve">educativas de los niños y niñas, es aquí donde realizamos el análisis científico y didáctico. </w:t>
      </w:r>
    </w:p>
    <w:p w14:paraId="40B3707F" w14:textId="0F5FF979" w:rsidR="004224D8" w:rsidRDefault="00204D0D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En el campo de exploración y comprensión del mundo natural y social se pueden utilizar diferentes estrategias de </w:t>
      </w:r>
      <w:r w:rsidR="00CF6105">
        <w:rPr>
          <w:rFonts w:ascii="Arial" w:hAnsi="Arial" w:cs="Arial"/>
          <w:sz w:val="24"/>
          <w:lang w:val="es-ES"/>
        </w:rPr>
        <w:t>enseñanza</w:t>
      </w:r>
      <w:r>
        <w:rPr>
          <w:rFonts w:ascii="Arial" w:hAnsi="Arial" w:cs="Arial"/>
          <w:sz w:val="24"/>
          <w:lang w:val="es-ES"/>
        </w:rPr>
        <w:t xml:space="preserve">, una de las más importantes por su impacto y atracción </w:t>
      </w:r>
      <w:r w:rsidR="0063511B">
        <w:rPr>
          <w:rFonts w:ascii="Arial" w:hAnsi="Arial" w:cs="Arial"/>
          <w:sz w:val="24"/>
          <w:lang w:val="es-ES"/>
        </w:rPr>
        <w:t>es la experimentación, en el nivel preescolar esta técnica se lleva a cabo por tres pasos:</w:t>
      </w:r>
    </w:p>
    <w:p w14:paraId="3EEF8B3C" w14:textId="77777777" w:rsidR="0063511B" w:rsidRDefault="0063511B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1.- </w:t>
      </w:r>
      <w:r w:rsidR="00CF6105">
        <w:rPr>
          <w:rFonts w:ascii="Arial" w:hAnsi="Arial" w:cs="Arial"/>
          <w:sz w:val="24"/>
          <w:lang w:val="es-ES"/>
        </w:rPr>
        <w:t>Predecir</w:t>
      </w:r>
      <w:r>
        <w:rPr>
          <w:rFonts w:ascii="Arial" w:hAnsi="Arial" w:cs="Arial"/>
          <w:sz w:val="24"/>
          <w:lang w:val="es-ES"/>
        </w:rPr>
        <w:t xml:space="preserve">: </w:t>
      </w:r>
      <w:r w:rsidR="00CF6105">
        <w:rPr>
          <w:rFonts w:ascii="Arial" w:hAnsi="Arial" w:cs="Arial"/>
          <w:sz w:val="24"/>
          <w:lang w:val="es-ES"/>
        </w:rPr>
        <w:t>A</w:t>
      </w:r>
      <w:r>
        <w:rPr>
          <w:rFonts w:ascii="Arial" w:hAnsi="Arial" w:cs="Arial"/>
          <w:sz w:val="24"/>
          <w:lang w:val="es-ES"/>
        </w:rPr>
        <w:t xml:space="preserve">quí </w:t>
      </w:r>
      <w:r w:rsidR="00CF6105">
        <w:rPr>
          <w:rFonts w:ascii="Arial" w:hAnsi="Arial" w:cs="Arial"/>
          <w:sz w:val="24"/>
          <w:lang w:val="es-ES"/>
        </w:rPr>
        <w:t>el alumno</w:t>
      </w:r>
      <w:r>
        <w:rPr>
          <w:rFonts w:ascii="Arial" w:hAnsi="Arial" w:cs="Arial"/>
          <w:sz w:val="24"/>
          <w:lang w:val="es-ES"/>
        </w:rPr>
        <w:t xml:space="preserve"> tiene la oportunidad de imaginar e </w:t>
      </w:r>
      <w:r w:rsidR="00CF6105">
        <w:rPr>
          <w:rFonts w:ascii="Arial" w:hAnsi="Arial" w:cs="Arial"/>
          <w:sz w:val="24"/>
          <w:lang w:val="es-ES"/>
        </w:rPr>
        <w:t>intuir</w:t>
      </w:r>
      <w:r>
        <w:rPr>
          <w:rFonts w:ascii="Arial" w:hAnsi="Arial" w:cs="Arial"/>
          <w:sz w:val="24"/>
          <w:lang w:val="es-ES"/>
        </w:rPr>
        <w:t xml:space="preserve"> lo que puede suceder al realizar el experimento</w:t>
      </w:r>
    </w:p>
    <w:p w14:paraId="06BD4123" w14:textId="77777777" w:rsidR="0063511B" w:rsidRDefault="0063511B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2.- Observar: </w:t>
      </w:r>
      <w:r w:rsidR="00CF6105">
        <w:rPr>
          <w:rFonts w:ascii="Arial" w:hAnsi="Arial" w:cs="Arial"/>
          <w:sz w:val="24"/>
          <w:lang w:val="es-ES"/>
        </w:rPr>
        <w:t>El alumno</w:t>
      </w:r>
      <w:r>
        <w:rPr>
          <w:rFonts w:ascii="Arial" w:hAnsi="Arial" w:cs="Arial"/>
          <w:sz w:val="24"/>
          <w:lang w:val="es-ES"/>
        </w:rPr>
        <w:t xml:space="preserve"> observa con atención los acontecimientos y resultados del experimento</w:t>
      </w:r>
    </w:p>
    <w:p w14:paraId="25788201" w14:textId="6768A3D2" w:rsidR="0063511B" w:rsidRDefault="0063511B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3.- E</w:t>
      </w:r>
      <w:r w:rsidR="00CF6105">
        <w:rPr>
          <w:rFonts w:ascii="Arial" w:hAnsi="Arial" w:cs="Arial"/>
          <w:sz w:val="24"/>
          <w:lang w:val="es-ES"/>
        </w:rPr>
        <w:t>xplicar: En este momento el niño o la niña exponen lo que lograron observar y hacen sus propias conclusiones y comparaciones sobre lo que predijeron.</w:t>
      </w:r>
    </w:p>
    <w:p w14:paraId="34619232" w14:textId="1332D4BD" w:rsidR="009C6B77" w:rsidRDefault="009C6B77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segunda unidad nos </w:t>
      </w:r>
      <w:r w:rsidR="0002781E">
        <w:rPr>
          <w:rFonts w:ascii="Arial" w:hAnsi="Arial" w:cs="Arial"/>
          <w:sz w:val="24"/>
          <w:lang w:val="es-ES"/>
        </w:rPr>
        <w:t>habló</w:t>
      </w:r>
      <w:r>
        <w:rPr>
          <w:rFonts w:ascii="Arial" w:hAnsi="Arial" w:cs="Arial"/>
          <w:sz w:val="24"/>
          <w:lang w:val="es-ES"/>
        </w:rPr>
        <w:t xml:space="preserve"> sobre esto y diseñamos</w:t>
      </w:r>
      <w:r w:rsidR="0002781E">
        <w:rPr>
          <w:rFonts w:ascii="Arial" w:hAnsi="Arial" w:cs="Arial"/>
          <w:sz w:val="24"/>
          <w:lang w:val="es-ES"/>
        </w:rPr>
        <w:t xml:space="preserve"> una planeación en donde la un experimentos fuera la actividad a realizar, en lo personal yo siempre elegí temas sencillos para los niños como la germinación de un frijol, algo que se realiza </w:t>
      </w:r>
      <w:r w:rsidR="0002781E">
        <w:rPr>
          <w:rFonts w:ascii="Arial" w:hAnsi="Arial" w:cs="Arial"/>
          <w:sz w:val="24"/>
          <w:lang w:val="es-ES"/>
        </w:rPr>
        <w:lastRenderedPageBreak/>
        <w:t>comúnmente en los jardines de niños pero en donde el alumno puede llevar a cabo cada uno de los pasos de POE con detenimiento.</w:t>
      </w:r>
    </w:p>
    <w:p w14:paraId="1B20333D" w14:textId="77777777" w:rsidR="00CF6105" w:rsidRDefault="00CF6105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experimentación permite a los alumnos adquirir aprendizajes significativos por medio de la experiencia, utilizando </w:t>
      </w:r>
      <w:r w:rsidR="00CE58D8">
        <w:rPr>
          <w:rFonts w:ascii="Arial" w:hAnsi="Arial" w:cs="Arial"/>
          <w:sz w:val="24"/>
          <w:lang w:val="es-ES"/>
        </w:rPr>
        <w:t xml:space="preserve">diferentes </w:t>
      </w:r>
      <w:r>
        <w:rPr>
          <w:rFonts w:ascii="Arial" w:hAnsi="Arial" w:cs="Arial"/>
          <w:sz w:val="24"/>
          <w:lang w:val="es-ES"/>
        </w:rPr>
        <w:t>materiales</w:t>
      </w:r>
      <w:r w:rsidR="00CE58D8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lo que provoca que los pequeños se sientas atraídos y motivados a realizar las actividades.</w:t>
      </w:r>
    </w:p>
    <w:p w14:paraId="3D5A5A97" w14:textId="5BA04095" w:rsidR="0009407B" w:rsidRDefault="003C6BE0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Otra estrategia utilizada para la enseñanza de las ciencias en preescolar es el trabajo por proyectos, estos se realizan considerando un contenido en </w:t>
      </w:r>
      <w:r w:rsidR="00404FEE">
        <w:rPr>
          <w:rFonts w:ascii="Arial" w:hAnsi="Arial" w:cs="Arial"/>
          <w:sz w:val="24"/>
          <w:lang w:val="es-ES"/>
        </w:rPr>
        <w:t>específico</w:t>
      </w:r>
      <w:r>
        <w:rPr>
          <w:rFonts w:ascii="Arial" w:hAnsi="Arial" w:cs="Arial"/>
          <w:sz w:val="24"/>
          <w:lang w:val="es-ES"/>
        </w:rPr>
        <w:t xml:space="preserve"> y se plantean actividades y experimentos en donde el alumno pueda </w:t>
      </w:r>
      <w:r w:rsidR="0009407B">
        <w:rPr>
          <w:rFonts w:ascii="Arial" w:hAnsi="Arial" w:cs="Arial"/>
          <w:sz w:val="24"/>
          <w:lang w:val="es-ES"/>
        </w:rPr>
        <w:t>desarrollar habilidades y competencias y de esta manera lograr que adquieran los aprendizajes esperados.</w:t>
      </w:r>
    </w:p>
    <w:p w14:paraId="2DDA6E58" w14:textId="183B4CC9" w:rsidR="008C1C6E" w:rsidRDefault="008C1C6E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Y en la tercera y última unidad se nos dio la tarea de diseñar un proyecto utilizando experimentos en donde se abordara algún tema sobre fenómenos, mi equipo y yo elegimos hablar sobre los fenómenos de la luz, los cuales consideramos sencillos y atractivos para los niños.</w:t>
      </w:r>
    </w:p>
    <w:p w14:paraId="4E522BDF" w14:textId="25AD190C" w:rsidR="00180564" w:rsidRDefault="002035A0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DA7ADEF" wp14:editId="174AF53E">
            <wp:simplePos x="0" y="0"/>
            <wp:positionH relativeFrom="column">
              <wp:posOffset>4136801</wp:posOffset>
            </wp:positionH>
            <wp:positionV relativeFrom="paragraph">
              <wp:posOffset>1062542</wp:posOffset>
            </wp:positionV>
            <wp:extent cx="1914525" cy="196913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10" b="100000" l="0" r="100000">
                                  <a14:backgroundMark x1="13376" y1="19195" x2="18153" y2="30031"/>
                                  <a14:backgroundMark x1="91401" y1="15789" x2="90764" y2="65635"/>
                                  <a14:backgroundMark x1="68790" y1="43034" x2="90764" y2="17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564">
        <w:rPr>
          <w:rFonts w:ascii="Arial" w:hAnsi="Arial" w:cs="Arial"/>
          <w:sz w:val="24"/>
          <w:lang w:val="es-ES"/>
        </w:rPr>
        <w:t xml:space="preserve">La educación preescolar tiene como finalidad que los aprendizajes esperados que el niño obtenga en la escuela lo beneficien en su vida cotidiana, dar educación y brindar conocimientos a los niños no solo se trata de realizar actividades por cumplir con un protocolo o registro, si no de buscar la manera </w:t>
      </w:r>
      <w:r w:rsidR="00404FEE">
        <w:rPr>
          <w:rFonts w:ascii="Arial" w:hAnsi="Arial" w:cs="Arial"/>
          <w:sz w:val="24"/>
          <w:lang w:val="es-ES"/>
        </w:rPr>
        <w:t>más</w:t>
      </w:r>
      <w:r w:rsidR="00180564">
        <w:rPr>
          <w:rFonts w:ascii="Arial" w:hAnsi="Arial" w:cs="Arial"/>
          <w:sz w:val="24"/>
          <w:lang w:val="es-ES"/>
        </w:rPr>
        <w:t xml:space="preserve"> adecuada en que los alumnos realicen estas </w:t>
      </w:r>
      <w:r w:rsidR="00404FEE">
        <w:rPr>
          <w:rFonts w:ascii="Arial" w:hAnsi="Arial" w:cs="Arial"/>
          <w:sz w:val="24"/>
          <w:lang w:val="es-ES"/>
        </w:rPr>
        <w:t>actividades,</w:t>
      </w:r>
      <w:r w:rsidR="00180564">
        <w:rPr>
          <w:rFonts w:ascii="Arial" w:hAnsi="Arial" w:cs="Arial"/>
          <w:sz w:val="24"/>
          <w:lang w:val="es-ES"/>
        </w:rPr>
        <w:t xml:space="preserve"> pero siempre con un propósito.</w:t>
      </w:r>
    </w:p>
    <w:p w14:paraId="016F04D3" w14:textId="6E82A97D" w:rsidR="008C1C6E" w:rsidRDefault="00180564" w:rsidP="008C1C6E">
      <w:p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 este curso me llevó todo lo mencionado anteriormente en cuanto a contenido, pero lo que </w:t>
      </w:r>
      <w:r w:rsidR="00404FEE">
        <w:rPr>
          <w:rFonts w:ascii="Arial" w:hAnsi="Arial" w:cs="Arial"/>
          <w:sz w:val="24"/>
          <w:lang w:val="es-ES"/>
        </w:rPr>
        <w:t xml:space="preserve">llamo mucho mi atención y considero que me ayudará para el resto de mi carrera profesional y práctica docente es que el contenido es importante, pero siempre debe utilizarse para </w:t>
      </w:r>
      <w:bookmarkStart w:id="0" w:name="_GoBack"/>
      <w:bookmarkEnd w:id="0"/>
      <w:r w:rsidR="00404FEE">
        <w:rPr>
          <w:rFonts w:ascii="Arial" w:hAnsi="Arial" w:cs="Arial"/>
          <w:sz w:val="24"/>
          <w:lang w:val="es-ES"/>
        </w:rPr>
        <w:t>desarrollar los aprendizajes esperados que propone el plan y programa de educación vigente, es decir, estos contenidos solo son el medio para que el niño aprenda a explica, describir, observar, identifica, etc.</w:t>
      </w:r>
    </w:p>
    <w:p w14:paraId="6F0DFB84" w14:textId="77777777" w:rsidR="00A83DCB" w:rsidRDefault="00A83DCB" w:rsidP="008C1C6E">
      <w:pPr>
        <w:spacing w:line="276" w:lineRule="auto"/>
        <w:rPr>
          <w:rFonts w:ascii="Arial" w:hAnsi="Arial" w:cs="Arial"/>
          <w:sz w:val="24"/>
          <w:lang w:val="es-ES"/>
        </w:rPr>
      </w:pPr>
    </w:p>
    <w:p w14:paraId="152081D6" w14:textId="77777777" w:rsidR="00CF6105" w:rsidRPr="00C4709B" w:rsidRDefault="00CF6105" w:rsidP="008C1C6E">
      <w:pPr>
        <w:spacing w:line="276" w:lineRule="auto"/>
        <w:rPr>
          <w:rFonts w:ascii="Arial" w:hAnsi="Arial" w:cs="Arial"/>
          <w:sz w:val="24"/>
          <w:lang w:val="es-ES"/>
        </w:rPr>
      </w:pPr>
    </w:p>
    <w:sectPr w:rsidR="00CF6105" w:rsidRPr="00C47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359"/>
    <w:multiLevelType w:val="hybridMultilevel"/>
    <w:tmpl w:val="56649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2781E"/>
    <w:rsid w:val="00073A78"/>
    <w:rsid w:val="0009407B"/>
    <w:rsid w:val="00180564"/>
    <w:rsid w:val="002035A0"/>
    <w:rsid w:val="00204D0D"/>
    <w:rsid w:val="003C6BE0"/>
    <w:rsid w:val="00404FEE"/>
    <w:rsid w:val="004224D8"/>
    <w:rsid w:val="00486F64"/>
    <w:rsid w:val="00572C49"/>
    <w:rsid w:val="0063511B"/>
    <w:rsid w:val="008C1C6E"/>
    <w:rsid w:val="009C6B77"/>
    <w:rsid w:val="00A83DCB"/>
    <w:rsid w:val="00C4709B"/>
    <w:rsid w:val="00CE58D8"/>
    <w:rsid w:val="00CF6105"/>
    <w:rsid w:val="00D267FE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5045C0"/>
  <w15:chartTrackingRefBased/>
  <w15:docId w15:val="{3A63F59D-45CA-46AA-BC18-C1F0FFD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B1C68-19F2-4770-B414-F785D2E8470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d76ce70-065d-418d-a12b-7c9e021179b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AFD039-0F32-4D47-9BA9-E618D97CB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8FCE7-C13B-45A3-9BB5-E7EFDCFA9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2021-07-01T05:11:00Z</dcterms:created>
  <dcterms:modified xsi:type="dcterms:W3CDTF">2021-07-01T18:12:00Z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