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A5" w:rsidRDefault="006260A5"/>
    <w:tbl>
      <w:tblPr>
        <w:tblW w:w="9015" w:type="dxa"/>
        <w:shd w:val="clear" w:color="auto" w:fill="C80000"/>
        <w:tblCellMar>
          <w:left w:w="0" w:type="dxa"/>
          <w:right w:w="0" w:type="dxa"/>
        </w:tblCellMar>
        <w:tblLook w:val="04A0" w:firstRow="1" w:lastRow="0" w:firstColumn="1" w:lastColumn="0" w:noHBand="0" w:noVBand="1"/>
      </w:tblPr>
      <w:tblGrid>
        <w:gridCol w:w="9015"/>
      </w:tblGrid>
      <w:tr w:rsidR="006260A5" w:rsidRPr="006260A5" w:rsidTr="00A7336E">
        <w:trPr>
          <w:trHeight w:val="3030"/>
        </w:trPr>
        <w:tc>
          <w:tcPr>
            <w:tcW w:w="9015" w:type="dxa"/>
            <w:shd w:val="clear" w:color="auto" w:fill="FFFFFF"/>
            <w:hideMark/>
          </w:tcPr>
          <w:p w:rsidR="006260A5" w:rsidRDefault="006260A5"/>
          <w:tbl>
            <w:tblPr>
              <w:tblW w:w="5000" w:type="pct"/>
              <w:tblCellSpacing w:w="0" w:type="dxa"/>
              <w:tblCellMar>
                <w:left w:w="0" w:type="dxa"/>
                <w:right w:w="0" w:type="dxa"/>
              </w:tblCellMar>
              <w:tblLook w:val="04A0" w:firstRow="1" w:lastRow="0" w:firstColumn="1" w:lastColumn="0" w:noHBand="0" w:noVBand="1"/>
            </w:tblPr>
            <w:tblGrid>
              <w:gridCol w:w="8850"/>
              <w:gridCol w:w="165"/>
            </w:tblGrid>
            <w:tr w:rsidR="006260A5" w:rsidRPr="006260A5">
              <w:trPr>
                <w:tblCellSpacing w:w="0" w:type="dxa"/>
              </w:trPr>
              <w:tc>
                <w:tcPr>
                  <w:tcW w:w="0" w:type="auto"/>
                  <w:vAlign w:val="center"/>
                  <w:hideMark/>
                </w:tcPr>
                <w:p w:rsidR="006260A5" w:rsidRDefault="006260A5" w:rsidP="006260A5">
                  <w:pPr>
                    <w:rPr>
                      <w:b/>
                      <w:bCs/>
                    </w:rPr>
                  </w:pPr>
                </w:p>
                <w:p w:rsidR="006260A5" w:rsidRPr="00AE758F" w:rsidRDefault="006260A5" w:rsidP="006260A5">
                  <w:pPr>
                    <w:pStyle w:val="Ttulo1"/>
                    <w:jc w:val="center"/>
                    <w:rPr>
                      <w:i/>
                      <w:u w:val="single"/>
                    </w:rPr>
                  </w:pPr>
                  <w:r w:rsidRPr="00AE758F">
                    <w:rPr>
                      <w:i/>
                      <w:color w:val="C80000"/>
                      <w:u w:val="single"/>
                    </w:rPr>
                    <w:t>El Ensayo:</w:t>
                  </w:r>
                  <w:r w:rsidRPr="00AE758F">
                    <w:rPr>
                      <w:i/>
                      <w:u w:val="single"/>
                    </w:rPr>
                    <w:t> El arte de contar ideas</w:t>
                  </w:r>
                </w:p>
                <w:p w:rsidR="006260A5" w:rsidRPr="006260A5" w:rsidRDefault="006260A5" w:rsidP="006260A5">
                  <w:r>
                    <w:rPr>
                      <w:b/>
                      <w:bCs/>
                    </w:rPr>
                    <w:t xml:space="preserve">     </w:t>
                  </w:r>
                  <w:r w:rsidRPr="006260A5">
                    <w:rPr>
                      <w:b/>
                      <w:bCs/>
                    </w:rPr>
                    <w:t>El ensayo consiste en la defensa de un punto de vista personal y subjetivo en forma de prosa, sobre un tema (humanístico, filosófico, político, social, cultural, etcétera) sin aparato documental, de forma libre y asistemática y con voluntad de estilo </w:t>
                  </w:r>
                </w:p>
                <w:p w:rsidR="006260A5" w:rsidRPr="006260A5" w:rsidRDefault="00B81E1A" w:rsidP="006260A5">
                  <w:r>
                    <w:pict>
                      <v:rect id="_x0000_i1025" style="width:0;height:1.5pt" o:hralign="center" o:hrstd="t" o:hr="t" fillcolor="#a0a0a0" stroked="f"/>
                    </w:pict>
                  </w:r>
                </w:p>
                <w:tbl>
                  <w:tblPr>
                    <w:tblpPr w:leftFromText="45" w:rightFromText="45" w:vertAnchor="text"/>
                    <w:tblW w:w="2550" w:type="dxa"/>
                    <w:tblCellSpacing w:w="75" w:type="dxa"/>
                    <w:tblCellMar>
                      <w:left w:w="0" w:type="dxa"/>
                      <w:right w:w="0" w:type="dxa"/>
                    </w:tblCellMar>
                    <w:tblLook w:val="04A0" w:firstRow="1" w:lastRow="0" w:firstColumn="1" w:lastColumn="0" w:noHBand="0" w:noVBand="1"/>
                  </w:tblPr>
                  <w:tblGrid>
                    <w:gridCol w:w="3432"/>
                  </w:tblGrid>
                  <w:tr w:rsidR="006260A5" w:rsidRPr="006260A5">
                    <w:trPr>
                      <w:tblCellSpacing w:w="75" w:type="dxa"/>
                    </w:trPr>
                    <w:tc>
                      <w:tcPr>
                        <w:tcW w:w="0" w:type="auto"/>
                        <w:hideMark/>
                      </w:tcPr>
                      <w:p w:rsidR="006260A5" w:rsidRPr="006260A5" w:rsidRDefault="006260A5" w:rsidP="006260A5"/>
                    </w:tc>
                  </w:tr>
                  <w:tr w:rsidR="006260A5" w:rsidRPr="006260A5">
                    <w:trPr>
                      <w:tblCellSpacing w:w="75" w:type="dxa"/>
                    </w:trPr>
                    <w:tc>
                      <w:tcPr>
                        <w:tcW w:w="0" w:type="auto"/>
                        <w:hideMark/>
                      </w:tcPr>
                      <w:p w:rsidR="00DF4023" w:rsidRPr="006260A5" w:rsidRDefault="006260A5" w:rsidP="006260A5">
                        <w:r w:rsidRPr="006260A5">
                          <w:rPr>
                            <w:noProof/>
                            <w:lang w:eastAsia="es-MX"/>
                          </w:rPr>
                          <w:drawing>
                            <wp:inline distT="0" distB="0" distL="0" distR="0" wp14:anchorId="0207388F" wp14:editId="6A116EDC">
                              <wp:extent cx="1988820" cy="1656715"/>
                              <wp:effectExtent l="0" t="0" r="0" b="635"/>
                              <wp:docPr id="2" name="Imagen 2" descr="http://www.salonhogar.net/Sagrado_contenido/escrit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lonhogar.net/Sagrado_contenido/escrito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8820" cy="1656715"/>
                                      </a:xfrm>
                                      <a:prstGeom prst="rect">
                                        <a:avLst/>
                                      </a:prstGeom>
                                      <a:noFill/>
                                      <a:ln>
                                        <a:noFill/>
                                      </a:ln>
                                    </pic:spPr>
                                  </pic:pic>
                                </a:graphicData>
                              </a:graphic>
                            </wp:inline>
                          </w:drawing>
                        </w:r>
                      </w:p>
                    </w:tc>
                  </w:tr>
                  <w:tr w:rsidR="006260A5" w:rsidRPr="006260A5">
                    <w:trPr>
                      <w:tblCellSpacing w:w="75" w:type="dxa"/>
                    </w:trPr>
                    <w:tc>
                      <w:tcPr>
                        <w:tcW w:w="0" w:type="auto"/>
                        <w:hideMark/>
                      </w:tcPr>
                      <w:p w:rsidR="006260A5" w:rsidRPr="006260A5" w:rsidRDefault="006260A5" w:rsidP="006260A5">
                        <w:r w:rsidRPr="006260A5">
                          <w:t> </w:t>
                        </w:r>
                      </w:p>
                    </w:tc>
                  </w:tr>
                </w:tbl>
                <w:p w:rsidR="006260A5" w:rsidRPr="006260A5" w:rsidRDefault="006260A5" w:rsidP="00A7336E">
                  <w:pPr>
                    <w:jc w:val="both"/>
                  </w:pPr>
                  <w:r w:rsidRPr="006260A5">
                    <w:t>En la actualidad está definido como género literario, pero en realidad</w:t>
                  </w:r>
                  <w:r w:rsidRPr="006260A5">
                    <w:rPr>
                      <w:b/>
                      <w:bCs/>
                    </w:rPr>
                    <w:t>, </w:t>
                  </w:r>
                  <w:r w:rsidRPr="006260A5">
                    <w:t>el </w:t>
                  </w:r>
                  <w:r w:rsidRPr="006260A5">
                    <w:rPr>
                      <w:b/>
                      <w:bCs/>
                    </w:rPr>
                    <w:t>ensayo</w:t>
                  </w:r>
                  <w:r w:rsidRPr="006260A5">
                    <w:t> se reduce a una serie de divagaciones, la mayoría de las veces de </w:t>
                  </w:r>
                  <w:r w:rsidRPr="006260A5">
                    <w:rPr>
                      <w:b/>
                      <w:bCs/>
                    </w:rPr>
                    <w:t>aspecto crítico</w:t>
                  </w:r>
                  <w:r w:rsidRPr="006260A5">
                    <w:t>, en las cuales el </w:t>
                  </w:r>
                  <w:r w:rsidRPr="006260A5">
                    <w:rPr>
                      <w:b/>
                      <w:bCs/>
                    </w:rPr>
                    <w:t>autor expresa sus reflexiones</w:t>
                  </w:r>
                  <w:r w:rsidRPr="006260A5">
                    <w:t> acerca de un tema determinado, o incluso, sin tema alguno.</w:t>
                  </w:r>
                </w:p>
                <w:p w:rsidR="006260A5" w:rsidRPr="006260A5" w:rsidRDefault="006260A5" w:rsidP="00A7336E">
                  <w:pPr>
                    <w:jc w:val="both"/>
                  </w:pPr>
                  <w:r w:rsidRPr="006260A5">
                    <w:t>Un ensayo es un escrito en </w:t>
                  </w:r>
                  <w:r w:rsidRPr="006260A5">
                    <w:rPr>
                      <w:b/>
                      <w:bCs/>
                    </w:rPr>
                    <w:t>prosa</w:t>
                  </w:r>
                  <w:r w:rsidRPr="006260A5">
                    <w:t>, generalmente</w:t>
                  </w:r>
                  <w:r>
                    <w:t xml:space="preserve"> </w:t>
                  </w:r>
                  <w:r w:rsidRPr="006260A5">
                    <w:rPr>
                      <w:b/>
                      <w:bCs/>
                    </w:rPr>
                    <w:t>breve</w:t>
                  </w:r>
                  <w:r w:rsidRPr="006260A5">
                    <w:t>, que expone con hondura, madurez y sensibilidad, una interpretación personal sobre cualquier tema, sea filosófico, científico, histórico, literario, etc. No lo define el objeto sobre el cual se escribe sino la </w:t>
                  </w:r>
                  <w:r w:rsidRPr="006260A5">
                    <w:rPr>
                      <w:b/>
                      <w:bCs/>
                    </w:rPr>
                    <w:t>actitud del escritor</w:t>
                  </w:r>
                  <w:r w:rsidRPr="006260A5">
                    <w:t> ante el mismo; en el fondo, podría ser una hipótesis, una idea que se ensaya. El ensayo es producto de largas meditaciones y reflexiones, lo esencial es su sentido de exploración, su audacia y originalidad, es efecto de la aventura del pensamiento.</w:t>
                  </w:r>
                </w:p>
                <w:p w:rsidR="006260A5" w:rsidRPr="006260A5" w:rsidRDefault="006260A5" w:rsidP="006260A5">
                  <w:pPr>
                    <w:rPr>
                      <w:b/>
                      <w:bCs/>
                    </w:rPr>
                  </w:pPr>
                  <w:r w:rsidRPr="006260A5">
                    <w:rPr>
                      <w:b/>
                      <w:bCs/>
                    </w:rPr>
                    <w:t>Tipos de ensayo</w:t>
                  </w:r>
                </w:p>
                <w:p w:rsidR="006260A5" w:rsidRPr="006260A5" w:rsidRDefault="006260A5" w:rsidP="00A7336E">
                  <w:pPr>
                    <w:numPr>
                      <w:ilvl w:val="0"/>
                      <w:numId w:val="1"/>
                    </w:numPr>
                    <w:jc w:val="both"/>
                  </w:pPr>
                  <w:r w:rsidRPr="006260A5">
                    <w:rPr>
                      <w:b/>
                      <w:bCs/>
                    </w:rPr>
                    <w:t>Ensayo literario</w:t>
                  </w:r>
                  <w:r w:rsidRPr="006260A5">
                    <w:t>: El término "ensayo" aplicado a un género literario fue escogido por el escritor francés </w:t>
                  </w:r>
                  <w:r w:rsidRPr="006260A5">
                    <w:rPr>
                      <w:b/>
                      <w:bCs/>
                    </w:rPr>
                    <w:t>Miguel de Montaigne</w:t>
                  </w:r>
                  <w:r w:rsidRPr="006260A5">
                    <w:t> (1533-1592) para denominar sus libros: </w:t>
                  </w:r>
                  <w:proofErr w:type="spellStart"/>
                  <w:r w:rsidRPr="006260A5">
                    <w:rPr>
                      <w:b/>
                      <w:bCs/>
                    </w:rPr>
                    <w:t>Essais</w:t>
                  </w:r>
                  <w:proofErr w:type="spellEnd"/>
                  <w:r w:rsidRPr="006260A5">
                    <w:t>. Algunas de las condiciones que debe satisfacer el ensayo literario es la variedad y libertad temática. El tema literario corresponde más a un problema de forma que de fondo.</w:t>
                  </w:r>
                </w:p>
                <w:p w:rsidR="006260A5" w:rsidRPr="006260A5" w:rsidRDefault="006260A5" w:rsidP="00A7336E">
                  <w:pPr>
                    <w:numPr>
                      <w:ilvl w:val="0"/>
                      <w:numId w:val="1"/>
                    </w:numPr>
                    <w:jc w:val="both"/>
                  </w:pPr>
                  <w:r w:rsidRPr="006260A5">
                    <w:rPr>
                      <w:b/>
                      <w:bCs/>
                    </w:rPr>
                    <w:t>Ensayo científico</w:t>
                  </w:r>
                  <w:r w:rsidRPr="006260A5">
                    <w:t xml:space="preserve">: Una de las fronteras entre ciencia y poesía está en el ensayo. Se le ha llamado género "literario-científico" porque parte del razonamiento científico y de la imaginación artística. La creación científica arraiga, como la poética, en la capacidad </w:t>
                  </w:r>
                  <w:r w:rsidRPr="006260A5">
                    <w:lastRenderedPageBreak/>
                    <w:t xml:space="preserve">imaginativa, ésta no se puede ignorar totalmente; sin embargo no se aparta de la </w:t>
                  </w:r>
                  <w:bookmarkStart w:id="0" w:name="_GoBack"/>
                  <w:bookmarkEnd w:id="0"/>
                  <w:r w:rsidRPr="006260A5">
                    <w:t>naturaleza o de la lógica. El ensayo comparte con la ciencia uno de sus propósitos esenciales: explorar más a fondo la realidad, aproximarse a la "verdad" de las cosas. Comparte con el arte la originalidad, la intensidad y la belleza expresiva.</w:t>
                  </w:r>
                </w:p>
                <w:p w:rsidR="006260A5" w:rsidRPr="006260A5" w:rsidRDefault="006260A5" w:rsidP="006260A5">
                  <w:r w:rsidRPr="006260A5">
                    <w:t>Según la </w:t>
                  </w:r>
                  <w:r w:rsidRPr="006260A5">
                    <w:rPr>
                      <w:b/>
                      <w:bCs/>
                    </w:rPr>
                    <w:t>intención comunicativa del autor</w:t>
                  </w:r>
                  <w:r w:rsidRPr="006260A5">
                    <w:t>, los ensayos se pueden clasificar en</w:t>
                  </w:r>
                  <w:r>
                    <w:t xml:space="preserve"> </w:t>
                  </w:r>
                  <w:r w:rsidRPr="006260A5">
                    <w:rPr>
                      <w:b/>
                      <w:bCs/>
                    </w:rPr>
                    <w:t>expositivos</w:t>
                  </w:r>
                  <w:r w:rsidRPr="006260A5">
                    <w:t>, </w:t>
                  </w:r>
                  <w:r w:rsidRPr="006260A5">
                    <w:rPr>
                      <w:b/>
                      <w:bCs/>
                    </w:rPr>
                    <w:t>argumentativos</w:t>
                  </w:r>
                  <w:r w:rsidRPr="006260A5">
                    <w:t>, </w:t>
                  </w:r>
                  <w:r w:rsidRPr="006260A5">
                    <w:rPr>
                      <w:b/>
                      <w:bCs/>
                    </w:rPr>
                    <w:t>críticos</w:t>
                  </w:r>
                  <w:r w:rsidRPr="006260A5">
                    <w:t> y </w:t>
                  </w:r>
                  <w:r w:rsidRPr="006260A5">
                    <w:rPr>
                      <w:b/>
                      <w:bCs/>
                    </w:rPr>
                    <w:t>poéticos</w:t>
                  </w:r>
                  <w:r w:rsidRPr="006260A5">
                    <w:t>.</w:t>
                  </w:r>
                </w:p>
                <w:p w:rsidR="006260A5" w:rsidRPr="006260A5" w:rsidRDefault="006260A5" w:rsidP="006260A5">
                  <w:pPr>
                    <w:numPr>
                      <w:ilvl w:val="0"/>
                      <w:numId w:val="2"/>
                    </w:numPr>
                  </w:pPr>
                  <w:r w:rsidRPr="006260A5">
                    <w:rPr>
                      <w:b/>
                      <w:bCs/>
                    </w:rPr>
                    <w:t>El ensayo expositivo</w:t>
                  </w:r>
                  <w:r w:rsidRPr="006260A5">
                    <w:t>, como su nombre lo indica, expone ideas sobre un tema, presentando información alrededor del mismo y matizando esta información con la interpretación del autor y opiniones personales interesantes alrededor del tema en cuestión.</w:t>
                  </w:r>
                </w:p>
                <w:p w:rsidR="006260A5" w:rsidRPr="006260A5" w:rsidRDefault="006260A5" w:rsidP="006260A5">
                  <w:pPr>
                    <w:numPr>
                      <w:ilvl w:val="0"/>
                      <w:numId w:val="2"/>
                    </w:numPr>
                  </w:pPr>
                  <w:r w:rsidRPr="006260A5">
                    <w:rPr>
                      <w:b/>
                      <w:bCs/>
                    </w:rPr>
                    <w:t>El ensayo argumentativo</w:t>
                  </w:r>
                  <w:r w:rsidRPr="006260A5">
                    <w:t> tiene como propósito defender una tesis con argumentos que pueden basarse en citas o referencias, datos concretos de experiencias investigativas, alusiones históricas, políticas, u otras, fundamentos epistemológicos.</w:t>
                  </w:r>
                </w:p>
                <w:p w:rsidR="006260A5" w:rsidRPr="006260A5" w:rsidRDefault="006260A5" w:rsidP="006260A5">
                  <w:pPr>
                    <w:numPr>
                      <w:ilvl w:val="0"/>
                      <w:numId w:val="2"/>
                    </w:numPr>
                  </w:pPr>
                  <w:r w:rsidRPr="006260A5">
                    <w:rPr>
                      <w:b/>
                      <w:bCs/>
                    </w:rPr>
                    <w:t>El ensayo crítico</w:t>
                  </w:r>
                  <w:r w:rsidRPr="006260A5">
                    <w:t> </w:t>
                  </w:r>
                  <w:r>
                    <w:t>describ</w:t>
                  </w:r>
                  <w:r w:rsidRPr="006260A5">
                    <w:t>e o analiza un hecho, fenómeno, obra o situación, emitiendo un juicio ponderado.</w:t>
                  </w:r>
                </w:p>
                <w:p w:rsidR="006260A5" w:rsidRDefault="006260A5" w:rsidP="006260A5">
                  <w:pPr>
                    <w:numPr>
                      <w:ilvl w:val="0"/>
                      <w:numId w:val="2"/>
                    </w:numPr>
                  </w:pPr>
                  <w:r w:rsidRPr="006260A5">
                    <w:rPr>
                      <w:b/>
                      <w:bCs/>
                    </w:rPr>
                    <w:t>El ensayo poético</w:t>
                  </w:r>
                  <w:r w:rsidRPr="006260A5">
                    <w:t> expresa la sensibilidad de su autor, utilizando lenguaje literario.</w:t>
                  </w:r>
                </w:p>
                <w:p w:rsidR="007339F7" w:rsidRPr="007339F7" w:rsidRDefault="007339F7" w:rsidP="006260A5">
                  <w:pPr>
                    <w:numPr>
                      <w:ilvl w:val="0"/>
                      <w:numId w:val="2"/>
                    </w:numPr>
                    <w:jc w:val="center"/>
                  </w:pPr>
                  <w:r w:rsidRPr="007339F7">
                    <w:rPr>
                      <w:rFonts w:ascii="Arial" w:hAnsi="Arial" w:cs="Arial"/>
                      <w:color w:val="232323"/>
                      <w:sz w:val="21"/>
                      <w:szCs w:val="21"/>
                      <w:shd w:val="clear" w:color="auto" w:fill="FFFFFF"/>
                    </w:rPr>
                    <w:t xml:space="preserve"> </w:t>
                  </w:r>
                  <w:r w:rsidRPr="00B81E1A">
                    <w:rPr>
                      <w:rFonts w:cs="Arial"/>
                      <w:b/>
                      <w:color w:val="232323"/>
                      <w:shd w:val="clear" w:color="auto" w:fill="FFFFFF"/>
                    </w:rPr>
                    <w:t>El ensayo comparativo</w:t>
                  </w:r>
                  <w:r w:rsidRPr="007339F7">
                    <w:rPr>
                      <w:rFonts w:cs="Arial"/>
                      <w:color w:val="232323"/>
                      <w:shd w:val="clear" w:color="auto" w:fill="FFFFFF"/>
                    </w:rPr>
                    <w:t xml:space="preserve"> es una oportunidad para desempolvar tus habilidades analíticas y explicar las similitudes y diferencias entre dos o más objetos. En la escuela, los ensayos comparativos se asignan a menudo en materias como literatura, historia y artes con el fin de sentar las bases para el</w:t>
                  </w:r>
                  <w:r w:rsidRPr="007339F7">
                    <w:rPr>
                      <w:rStyle w:val="apple-converted-space"/>
                      <w:rFonts w:cs="Arial"/>
                      <w:color w:val="232323"/>
                      <w:shd w:val="clear" w:color="auto" w:fill="FFFFFF"/>
                    </w:rPr>
                    <w:t> </w:t>
                  </w:r>
                  <w:r w:rsidRPr="007339F7">
                    <w:rPr>
                      <w:rStyle w:val="ilad"/>
                      <w:rFonts w:cs="Arial"/>
                      <w:bdr w:val="none" w:sz="0" w:space="0" w:color="auto" w:frame="1"/>
                      <w:shd w:val="clear" w:color="auto" w:fill="FFFFFF"/>
                    </w:rPr>
                    <w:t>pensamiento</w:t>
                  </w:r>
                  <w:r w:rsidRPr="007339F7">
                    <w:rPr>
                      <w:rStyle w:val="apple-converted-space"/>
                      <w:rFonts w:cs="Arial"/>
                      <w:color w:val="232323"/>
                      <w:shd w:val="clear" w:color="auto" w:fill="FFFFFF"/>
                    </w:rPr>
                    <w:t> </w:t>
                  </w:r>
                  <w:r w:rsidRPr="007339F7">
                    <w:rPr>
                      <w:rFonts w:cs="Arial"/>
                      <w:color w:val="232323"/>
                      <w:shd w:val="clear" w:color="auto" w:fill="FFFFFF"/>
                    </w:rPr>
                    <w:t xml:space="preserve">crítico. </w:t>
                  </w:r>
                </w:p>
                <w:p w:rsidR="006260A5" w:rsidRPr="007339F7" w:rsidRDefault="006260A5" w:rsidP="007339F7">
                  <w:pPr>
                    <w:pStyle w:val="Citadestacada"/>
                    <w:jc w:val="center"/>
                    <w:rPr>
                      <w:sz w:val="28"/>
                      <w:szCs w:val="28"/>
                    </w:rPr>
                  </w:pPr>
                  <w:r w:rsidRPr="007339F7">
                    <w:rPr>
                      <w:sz w:val="28"/>
                      <w:szCs w:val="28"/>
                    </w:rPr>
                    <w:t>Partes de un ensayo</w:t>
                  </w:r>
                </w:p>
                <w:p w:rsidR="006260A5" w:rsidRPr="006260A5" w:rsidRDefault="006260A5" w:rsidP="00A7336E">
                  <w:pPr>
                    <w:numPr>
                      <w:ilvl w:val="0"/>
                      <w:numId w:val="3"/>
                    </w:numPr>
                    <w:jc w:val="both"/>
                  </w:pPr>
                  <w:r w:rsidRPr="006260A5">
                    <w:rPr>
                      <w:b/>
                      <w:bCs/>
                    </w:rPr>
                    <w:t>Introducción o planteamiento</w:t>
                  </w:r>
                  <w:r w:rsidRPr="006260A5">
                    <w:t xml:space="preserve">: Es una de las partes fundamentales </w:t>
                  </w:r>
                  <w:r w:rsidR="00B81E1A">
                    <w:t xml:space="preserve">del ensayo, para poder cautivar, </w:t>
                  </w:r>
                  <w:r w:rsidRPr="006260A5">
                    <w:t>atrapar o hechizar al lector. Esta se hace a partir de una opinión, de una pregunta, de una hipótesis o de un pensamiento metafórico.</w:t>
                  </w:r>
                </w:p>
                <w:p w:rsidR="006260A5" w:rsidRPr="006260A5" w:rsidRDefault="006260A5" w:rsidP="00A7336E">
                  <w:pPr>
                    <w:numPr>
                      <w:ilvl w:val="0"/>
                      <w:numId w:val="3"/>
                    </w:numPr>
                    <w:jc w:val="both"/>
                  </w:pPr>
                  <w:r w:rsidRPr="006260A5">
                    <w:rPr>
                      <w:b/>
                      <w:bCs/>
                    </w:rPr>
                    <w:t>Desarrollo</w:t>
                  </w:r>
                  <w:r w:rsidRPr="006260A5">
                    <w:t>: tiene que ver con el proceso argumentativo de las ideas principales, secundarias y periféricas, las cuales acompañadas de citas, ejemplos, pruebas y registros lograrán sustentar la tesis principal del ensayo.</w:t>
                  </w:r>
                </w:p>
                <w:p w:rsidR="006260A5" w:rsidRPr="006260A5" w:rsidRDefault="006260A5" w:rsidP="00A7336E">
                  <w:pPr>
                    <w:numPr>
                      <w:ilvl w:val="0"/>
                      <w:numId w:val="3"/>
                    </w:numPr>
                    <w:jc w:val="both"/>
                  </w:pPr>
                  <w:r w:rsidRPr="006260A5">
                    <w:rPr>
                      <w:b/>
                      <w:bCs/>
                    </w:rPr>
                    <w:t>Conclusión</w:t>
                  </w:r>
                  <w:r w:rsidRPr="006260A5">
                    <w:t>: Si el comienzo del ensayo, se presenta una tesis una hipótesis es necesario desarrollarla para poderla comprobar o desaprobar a través del proceso argumentativo</w:t>
                  </w:r>
                </w:p>
                <w:p w:rsidR="006260A5" w:rsidRPr="006260A5" w:rsidRDefault="006260A5" w:rsidP="006260A5">
                  <w:pPr>
                    <w:pStyle w:val="Ttulo"/>
                    <w:jc w:val="center"/>
                    <w:rPr>
                      <w:b/>
                      <w:i/>
                    </w:rPr>
                  </w:pPr>
                  <w:r w:rsidRPr="006260A5">
                    <w:rPr>
                      <w:b/>
                      <w:i/>
                    </w:rPr>
                    <w:lastRenderedPageBreak/>
                    <w:t>Extensión</w:t>
                  </w:r>
                </w:p>
                <w:p w:rsidR="006260A5" w:rsidRPr="006260A5" w:rsidRDefault="006260A5" w:rsidP="00AE758F">
                  <w:pPr>
                    <w:jc w:val="both"/>
                  </w:pPr>
                  <w:r w:rsidRPr="006260A5">
                    <w:t>Con respecto a la extensión del ensayo, podríamos plantear que es relativa, pues un ensayo argumentativo, puede requerir mayor cantidad de hojas que un ensayo expositivo, crítico o poético. Algunos autores plantean rangos entre 3 ó 10 hojas. Al respecto es necesario aclarar que sea cual sea la extensión, </w:t>
                  </w:r>
                  <w:r w:rsidRPr="006260A5">
                    <w:rPr>
                      <w:b/>
                      <w:bCs/>
                    </w:rPr>
                    <w:t>debe de existir el planteamiento de una tesis</w:t>
                  </w:r>
                  <w:r w:rsidRPr="006260A5">
                    <w:t xml:space="preserve">, en su respectivo desarrollo de </w:t>
                  </w:r>
                  <w:r w:rsidR="00A03F1C">
                    <w:t>pros y contras, lo mismo que la</w:t>
                  </w:r>
                  <w:r w:rsidRPr="006260A5">
                    <w:t xml:space="preserve"> síntesis correspondiente, pues el ensayo es una pieza de escritura completa.</w:t>
                  </w:r>
                </w:p>
                <w:p w:rsidR="006260A5" w:rsidRPr="006260A5" w:rsidRDefault="006260A5" w:rsidP="006260A5">
                  <w:pPr>
                    <w:pStyle w:val="Ttulo"/>
                    <w:jc w:val="center"/>
                    <w:rPr>
                      <w:b/>
                      <w:i/>
                    </w:rPr>
                  </w:pPr>
                  <w:r w:rsidRPr="006260A5">
                    <w:rPr>
                      <w:b/>
                      <w:i/>
                    </w:rPr>
                    <w:t>Estilo</w:t>
                  </w:r>
                </w:p>
                <w:p w:rsidR="006260A5" w:rsidRPr="006260A5" w:rsidRDefault="006260A5" w:rsidP="00AE758F">
                  <w:pPr>
                    <w:jc w:val="both"/>
                  </w:pPr>
                  <w:r w:rsidRPr="006260A5">
                    <w:t>En el ensayo no hay en realidad un estilo definido, sino muchos según el carácter del autor. Pero sí existe una condición esencial que todos debemos cumplir: </w:t>
                  </w:r>
                  <w:r w:rsidRPr="006260A5">
                    <w:rPr>
                      <w:b/>
                      <w:bCs/>
                    </w:rPr>
                    <w:t>la claridad de expresión y transparencia</w:t>
                  </w:r>
                  <w:r w:rsidRPr="006260A5">
                    <w:t> que puede dar al lector una mayor comprensión de la autenticidad del pensamiento plasmado por el ensayista. Debe de ser de</w:t>
                  </w:r>
                  <w:r w:rsidR="00A03F1C">
                    <w:t xml:space="preserve"> </w:t>
                  </w:r>
                  <w:r w:rsidRPr="006260A5">
                    <w:rPr>
                      <w:b/>
                      <w:bCs/>
                    </w:rPr>
                    <w:t>característica lúdica</w:t>
                  </w:r>
                  <w:r w:rsidRPr="006260A5">
                    <w:t>, es decir </w:t>
                  </w:r>
                  <w:r w:rsidR="00A03F1C">
                    <w:rPr>
                      <w:b/>
                      <w:bCs/>
                    </w:rPr>
                    <w:t xml:space="preserve">agradable, </w:t>
                  </w:r>
                  <w:proofErr w:type="gramStart"/>
                  <w:r w:rsidR="00A03F1C">
                    <w:rPr>
                      <w:b/>
                      <w:bCs/>
                    </w:rPr>
                    <w:t>ameno, á</w:t>
                  </w:r>
                  <w:r w:rsidRPr="006260A5">
                    <w:rPr>
                      <w:b/>
                      <w:bCs/>
                    </w:rPr>
                    <w:t>gil, atractivo, libertario</w:t>
                  </w:r>
                  <w:proofErr w:type="gramEnd"/>
                  <w:r w:rsidRPr="006260A5">
                    <w:t> y en la medida de lo posible con una alta dosis del sentido humor. De esta forma el ensayo debe atrapar y hechizar al lector</w:t>
                  </w:r>
                  <w:r w:rsidR="00AE758F">
                    <w:t>.</w:t>
                  </w:r>
                </w:p>
                <w:p w:rsidR="006260A5" w:rsidRPr="006260A5" w:rsidRDefault="006260A5" w:rsidP="006260A5">
                  <w:r w:rsidRPr="006260A5">
                    <w:t>Un buen ensayo, con relación a las reglas estilísticas, debe ser:</w:t>
                  </w:r>
                </w:p>
                <w:p w:rsidR="006260A5" w:rsidRPr="006260A5" w:rsidRDefault="006260A5" w:rsidP="006260A5">
                  <w:pPr>
                    <w:numPr>
                      <w:ilvl w:val="0"/>
                      <w:numId w:val="4"/>
                    </w:numPr>
                  </w:pPr>
                  <w:r w:rsidRPr="006260A5">
                    <w:rPr>
                      <w:b/>
                      <w:bCs/>
                    </w:rPr>
                    <w:t>Conciso y claro</w:t>
                  </w:r>
                  <w:r w:rsidRPr="006260A5">
                    <w:t>: El ensayo se encuentra delimitado y jerarquizado en sus componentes y en sus contenidos. Es necesario clasificar y trabajar las dominaciones jerárquicas del texto para que sea claro y preciso. Por otra parte, si existen muchas ideas el texto se vuelve confuso; el ensayo debe ser claro para que el pensamiento del que escribe, penetre sin esfuerzo en la mente del lector.</w:t>
                  </w:r>
                </w:p>
                <w:p w:rsidR="006260A5" w:rsidRPr="006260A5" w:rsidRDefault="006260A5" w:rsidP="006260A5">
                  <w:pPr>
                    <w:numPr>
                      <w:ilvl w:val="0"/>
                      <w:numId w:val="4"/>
                    </w:numPr>
                  </w:pPr>
                  <w:r w:rsidRPr="006260A5">
                    <w:rPr>
                      <w:b/>
                      <w:bCs/>
                    </w:rPr>
                    <w:t>Preciso</w:t>
                  </w:r>
                  <w:r w:rsidRPr="006260A5">
                    <w:t>: Es necesario utilizar términos precisos y no ambiguos. Muchos escritores creen que utilizando palabras rebuscadas o sinónimos solucionan este problema. Recordemos que los sinónimos no tienen igual significado, pues dependen del contexto y la cultura. Ejemplo: Perezoso, ocioso.</w:t>
                  </w:r>
                </w:p>
                <w:p w:rsidR="006260A5" w:rsidRPr="006260A5" w:rsidRDefault="006260A5" w:rsidP="006260A5">
                  <w:pPr>
                    <w:numPr>
                      <w:ilvl w:val="0"/>
                      <w:numId w:val="4"/>
                    </w:numPr>
                  </w:pPr>
                  <w:r w:rsidRPr="006260A5">
                    <w:rPr>
                      <w:b/>
                      <w:bCs/>
                    </w:rPr>
                    <w:t>Coherente</w:t>
                  </w:r>
                  <w:r w:rsidRPr="006260A5">
                    <w:t>: La dirección y la unidad del ensayo, se encuentran determinados en gran medida por la articulación lógica que le demos a las oraciones y a los párrafos. El ensayo debe tener como mínimo dos planos básicos; el plano del contenido y el de su expresión lingüística. Los conceptos a través de sintagmas, las proposiciones por oraciones y los subtemas por párrafos.</w:t>
                  </w:r>
                </w:p>
                <w:p w:rsidR="006260A5" w:rsidRPr="006260A5" w:rsidRDefault="006260A5" w:rsidP="006260A5">
                  <w:pPr>
                    <w:numPr>
                      <w:ilvl w:val="0"/>
                      <w:numId w:val="4"/>
                    </w:numPr>
                  </w:pPr>
                  <w:r w:rsidRPr="006260A5">
                    <w:rPr>
                      <w:b/>
                      <w:bCs/>
                    </w:rPr>
                    <w:t>Consistente</w:t>
                  </w:r>
                  <w:r w:rsidRPr="006260A5">
                    <w:t xml:space="preserve">: Un ensayo adquiere consistencia en su cuerpo cuando al presentar las </w:t>
                  </w:r>
                  <w:r w:rsidRPr="006260A5">
                    <w:lastRenderedPageBreak/>
                    <w:t>argumentaciones, no admite contradicciones, originando de esta forma que el texto sea natural, espontáneo, claro y preciso.</w:t>
                  </w:r>
                </w:p>
                <w:p w:rsidR="006260A5" w:rsidRPr="006260A5" w:rsidRDefault="006260A5" w:rsidP="006260A5">
                  <w:pPr>
                    <w:numPr>
                      <w:ilvl w:val="0"/>
                      <w:numId w:val="4"/>
                    </w:numPr>
                  </w:pPr>
                  <w:r w:rsidRPr="006260A5">
                    <w:rPr>
                      <w:b/>
                      <w:bCs/>
                    </w:rPr>
                    <w:t>Sustentado</w:t>
                  </w:r>
                  <w:r w:rsidRPr="006260A5">
                    <w:t>: Se utiliza mucho, pues los ensayos de corte argumentativo, en los cuales la hipótesis y las tesis principales, deben de ser desarrolladas con profundidad argumentativa, a diferencia del ensayo expositivo el cual es de carácter esquemático, pues solo describe con evidencias simples, que muchas veces no requieren de procesos de confrontación teórica o de demostraciones experimentales.</w:t>
                  </w:r>
                </w:p>
                <w:p w:rsidR="006260A5" w:rsidRPr="006260A5" w:rsidRDefault="006260A5" w:rsidP="006260A5">
                  <w:pPr>
                    <w:pStyle w:val="Ttulo"/>
                    <w:jc w:val="center"/>
                    <w:rPr>
                      <w:b/>
                    </w:rPr>
                  </w:pPr>
                  <w:r w:rsidRPr="006260A5">
                    <w:rPr>
                      <w:b/>
                    </w:rPr>
                    <w:t>Finalidad</w:t>
                  </w:r>
                </w:p>
                <w:p w:rsidR="006260A5" w:rsidRPr="006260A5" w:rsidRDefault="00AE758F" w:rsidP="006260A5">
                  <w:r>
                    <w:t xml:space="preserve">     </w:t>
                  </w:r>
                  <w:r w:rsidR="006260A5" w:rsidRPr="006260A5">
                    <w:t>El ensayo debe actuar como </w:t>
                  </w:r>
                  <w:r w:rsidR="006260A5" w:rsidRPr="006260A5">
                    <w:rPr>
                      <w:b/>
                      <w:bCs/>
                    </w:rPr>
                    <w:t>motor de reflexión</w:t>
                  </w:r>
                  <w:r w:rsidR="006260A5" w:rsidRPr="006260A5">
                    <w:t>, </w:t>
                  </w:r>
                  <w:r w:rsidR="006260A5" w:rsidRPr="006260A5">
                    <w:rPr>
                      <w:b/>
                      <w:bCs/>
                    </w:rPr>
                    <w:t>generador de duda</w:t>
                  </w:r>
                  <w:r w:rsidR="006260A5" w:rsidRPr="006260A5">
                    <w:t> y de</w:t>
                  </w:r>
                  <w:r w:rsidR="006260A5" w:rsidRPr="006260A5">
                    <w:rPr>
                      <w:b/>
                      <w:bCs/>
                    </w:rPr>
                    <w:t>sospecha</w:t>
                  </w:r>
                  <w:r w:rsidR="006260A5" w:rsidRPr="006260A5">
                    <w:t>, </w:t>
                  </w:r>
                  <w:r w:rsidR="006260A5" w:rsidRPr="006260A5">
                    <w:rPr>
                      <w:b/>
                      <w:bCs/>
                    </w:rPr>
                    <w:t>productor de ideas nuevas</w:t>
                  </w:r>
                  <w:r w:rsidR="006260A5" w:rsidRPr="006260A5">
                    <w:t>. El ensayo se hizo para diluir los designios de las lógicas Aristotélicas e introducirnos al mundo de la lógica borrosa donde no solo podemos hablar de una verdad o una falsedad, sino de una posibilidad o de una incertidumbre.</w:t>
                  </w:r>
                </w:p>
                <w:p w:rsidR="006260A5" w:rsidRPr="006260A5" w:rsidRDefault="00AE758F" w:rsidP="006260A5">
                  <w:r>
                    <w:t xml:space="preserve">     </w:t>
                  </w:r>
                  <w:r w:rsidR="006260A5" w:rsidRPr="006260A5">
                    <w:t>Para escribir un buen ensayo, no solo se requieren ideas, sino que se requiere una</w:t>
                  </w:r>
                  <w:r>
                    <w:t xml:space="preserve"> </w:t>
                  </w:r>
                  <w:r w:rsidR="006260A5" w:rsidRPr="006260A5">
                    <w:rPr>
                      <w:b/>
                      <w:bCs/>
                    </w:rPr>
                    <w:t>alta dosis de lectura pertinente</w:t>
                  </w:r>
                  <w:r w:rsidR="006260A5" w:rsidRPr="006260A5">
                    <w:t>, para poder escribir al respecto. La inspiración para el ensayo no surge de la nada, surge de la experiencia lectora y escritora que tengamos.</w:t>
                  </w:r>
                </w:p>
                <w:p w:rsidR="006260A5" w:rsidRPr="006260A5" w:rsidRDefault="00AE758F" w:rsidP="006260A5">
                  <w:r>
                    <w:t xml:space="preserve">     </w:t>
                  </w:r>
                  <w:r w:rsidR="006260A5" w:rsidRPr="006260A5">
                    <w:t>En síntesis, un buen ensayo, es como una buena pintura: </w:t>
                  </w:r>
                  <w:r w:rsidR="006260A5" w:rsidRPr="006260A5">
                    <w:rPr>
                      <w:b/>
                      <w:bCs/>
                    </w:rPr>
                    <w:t>las frases al igual que los colores, se deben combinar de una forma agradable</w:t>
                  </w:r>
                  <w:r w:rsidR="006260A5" w:rsidRPr="006260A5">
                    <w:t>. La armonía resultante de esta mezcla es el gran secreto de los ensayistas; pero no basta que las ideas de un ensayo, sean armoniosas, deben ser además, como los elementos de un cuadro, es decir vivos y pintorescos, para que puedan mostrar las tesis confrontadas por los argumentos de una forma cautivante y atrayente.</w:t>
                  </w:r>
                </w:p>
                <w:p w:rsidR="006260A5" w:rsidRPr="006260A5" w:rsidRDefault="006260A5" w:rsidP="00AE758F">
                  <w:pPr>
                    <w:jc w:val="center"/>
                    <w:rPr>
                      <w:b/>
                      <w:bCs/>
                    </w:rPr>
                  </w:pPr>
                  <w:r w:rsidRPr="006260A5">
                    <w:rPr>
                      <w:b/>
                      <w:bCs/>
                    </w:rPr>
                    <w:t>¿Cómo escribir un ensayo?</w:t>
                  </w:r>
                </w:p>
                <w:p w:rsidR="006260A5" w:rsidRPr="006260A5" w:rsidRDefault="00B81E1A" w:rsidP="00AE758F">
                  <w:pPr>
                    <w:jc w:val="center"/>
                  </w:pPr>
                  <w:r>
                    <w:pict>
                      <v:rect id="_x0000_i1026" style="width:0;height:1.5pt" o:hralign="center" o:hrstd="t" o:hr="t" fillcolor="#a0a0a0" stroked="f"/>
                    </w:pict>
                  </w:r>
                </w:p>
                <w:tbl>
                  <w:tblPr>
                    <w:tblpPr w:leftFromText="45" w:rightFromText="45" w:vertAnchor="text"/>
                    <w:tblW w:w="2550" w:type="dxa"/>
                    <w:tblCellSpacing w:w="75" w:type="dxa"/>
                    <w:tblCellMar>
                      <w:left w:w="0" w:type="dxa"/>
                      <w:right w:w="0" w:type="dxa"/>
                    </w:tblCellMar>
                    <w:tblLook w:val="04A0" w:firstRow="1" w:lastRow="0" w:firstColumn="1" w:lastColumn="0" w:noHBand="0" w:noVBand="1"/>
                  </w:tblPr>
                  <w:tblGrid>
                    <w:gridCol w:w="2550"/>
                  </w:tblGrid>
                  <w:tr w:rsidR="006260A5" w:rsidRPr="006260A5">
                    <w:trPr>
                      <w:tblCellSpacing w:w="75" w:type="dxa"/>
                    </w:trPr>
                    <w:tc>
                      <w:tcPr>
                        <w:tcW w:w="0" w:type="auto"/>
                        <w:hideMark/>
                      </w:tcPr>
                      <w:p w:rsidR="006260A5" w:rsidRPr="006260A5" w:rsidRDefault="006260A5" w:rsidP="006260A5"/>
                    </w:tc>
                  </w:tr>
                  <w:tr w:rsidR="006260A5" w:rsidRPr="006260A5">
                    <w:trPr>
                      <w:tblCellSpacing w:w="75" w:type="dxa"/>
                    </w:trPr>
                    <w:tc>
                      <w:tcPr>
                        <w:tcW w:w="0" w:type="auto"/>
                        <w:hideMark/>
                      </w:tcPr>
                      <w:p w:rsidR="00DF4023" w:rsidRPr="006260A5" w:rsidRDefault="006260A5" w:rsidP="006260A5">
                        <w:r w:rsidRPr="006260A5">
                          <w:rPr>
                            <w:noProof/>
                            <w:lang w:eastAsia="es-MX"/>
                          </w:rPr>
                          <w:lastRenderedPageBreak/>
                          <w:drawing>
                            <wp:inline distT="0" distB="0" distL="0" distR="0" wp14:anchorId="39D6CE82" wp14:editId="00BD20E1">
                              <wp:extent cx="1389380" cy="1906270"/>
                              <wp:effectExtent l="0" t="0" r="1270" b="0"/>
                              <wp:docPr id="1" name="Imagen 1" descr="http://www.salonhogar.net/Sagrado_contenido/escrib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alonhogar.net/Sagrado_contenido/escribi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9380" cy="1906270"/>
                                      </a:xfrm>
                                      <a:prstGeom prst="rect">
                                        <a:avLst/>
                                      </a:prstGeom>
                                      <a:noFill/>
                                      <a:ln>
                                        <a:noFill/>
                                      </a:ln>
                                    </pic:spPr>
                                  </pic:pic>
                                </a:graphicData>
                              </a:graphic>
                            </wp:inline>
                          </w:drawing>
                        </w:r>
                      </w:p>
                    </w:tc>
                  </w:tr>
                  <w:tr w:rsidR="006260A5" w:rsidRPr="006260A5">
                    <w:trPr>
                      <w:tblCellSpacing w:w="75" w:type="dxa"/>
                    </w:trPr>
                    <w:tc>
                      <w:tcPr>
                        <w:tcW w:w="0" w:type="auto"/>
                        <w:hideMark/>
                      </w:tcPr>
                      <w:p w:rsidR="006260A5" w:rsidRPr="006260A5" w:rsidRDefault="006260A5" w:rsidP="006260A5">
                        <w:r w:rsidRPr="006260A5">
                          <w:t> </w:t>
                        </w:r>
                      </w:p>
                    </w:tc>
                  </w:tr>
                </w:tbl>
                <w:p w:rsidR="006260A5" w:rsidRPr="006260A5" w:rsidRDefault="006260A5" w:rsidP="006260A5">
                  <w:r w:rsidRPr="006260A5">
                    <w:t>Tú puedes escribir un ensayo sobre cualquier tema y disciplina siempre y cuando cumplas con los criterios que requiere.</w:t>
                  </w:r>
                  <w:r w:rsidRPr="006260A5">
                    <w:br/>
                    <w:t>Para elaborar correctamente tu trabajo escrito utiliza la mayoría de tus habilidades de razonamiento. Aplica las estrategias del pensamiento crítico toma en cuenta que el proceso de pensar no es lineal, a veces podrás sentirte confundido, pero hazte preguntas que te guíen para elaborar correctamente un trabajo escrito, aunque este proceso no se evidencie en el producto final.</w:t>
                  </w:r>
                </w:p>
                <w:p w:rsidR="006260A5" w:rsidRPr="006260A5" w:rsidRDefault="006260A5" w:rsidP="006260A5">
                  <w:r w:rsidRPr="006260A5">
                    <w:t>En otras palabras, para escribir un ensayo tendrás que responderte a ti mismo algunas preguntas relacionadas con el </w:t>
                  </w:r>
                  <w:r w:rsidRPr="006260A5">
                    <w:rPr>
                      <w:b/>
                      <w:bCs/>
                    </w:rPr>
                    <w:t>pensamiento crítico</w:t>
                  </w:r>
                  <w:r w:rsidRPr="006260A5">
                    <w:t>, estas preguntas no aparecerán en el ensayo, pero es posible que sí aparezcan varias de tus respuestas.</w:t>
                  </w:r>
                </w:p>
                <w:p w:rsidR="006260A5" w:rsidRPr="006260A5" w:rsidRDefault="006260A5" w:rsidP="00AE758F">
                  <w:pPr>
                    <w:pStyle w:val="Ttulo2"/>
                  </w:pPr>
                  <w:r w:rsidRPr="006260A5">
                    <w:t>El pensamiento crítico</w:t>
                  </w:r>
                </w:p>
                <w:p w:rsidR="006260A5" w:rsidRPr="006260A5" w:rsidRDefault="006260A5" w:rsidP="006260A5">
                  <w:r w:rsidRPr="006260A5">
                    <w:t>Al escribir un ensayo, deberás plantearlo desde el pensamiento crítico, a continuación te entregamos algunas estrategias que te ayudarán.</w:t>
                  </w:r>
                </w:p>
                <w:p w:rsidR="006260A5" w:rsidRPr="006260A5" w:rsidRDefault="006260A5" w:rsidP="006260A5">
                  <w:r w:rsidRPr="006260A5">
                    <w:t>Úsalas como guía y no como un patrón inflexible, emplea las que te ayuden a lograr tu propio objetivo de trabajo, te apoyarán para aclarar tus propias metas y desarrollarán tus habilidades de razonamiento, que correspondan al pensamiento crítico.</w:t>
                  </w:r>
                </w:p>
                <w:p w:rsidR="006260A5" w:rsidRPr="00AE758F" w:rsidRDefault="006260A5" w:rsidP="00AE758F">
                  <w:pPr>
                    <w:numPr>
                      <w:ilvl w:val="0"/>
                      <w:numId w:val="5"/>
                    </w:numPr>
                    <w:jc w:val="center"/>
                    <w:rPr>
                      <w:u w:val="single"/>
                    </w:rPr>
                  </w:pPr>
                  <w:r w:rsidRPr="00AE758F">
                    <w:rPr>
                      <w:b/>
                      <w:bCs/>
                      <w:u w:val="single"/>
                    </w:rPr>
                    <w:t>Evalúa (Estimar el valor de una cosa)</w:t>
                  </w:r>
                </w:p>
                <w:p w:rsidR="006260A5" w:rsidRPr="006260A5" w:rsidRDefault="006260A5" w:rsidP="006260A5">
                  <w:r w:rsidRPr="006260A5">
                    <w:t>1. Establece el uso, la meta, el modelo desde donde te puedas apoyar para juzgar el valor de la cosa.</w:t>
                  </w:r>
                  <w:r w:rsidRPr="006260A5">
                    <w:br/>
                    <w:t>2. Realiza juicios de valor. (Discernimientos sobre la cosa).</w:t>
                  </w:r>
                  <w:r w:rsidRPr="006260A5">
                    <w:br/>
                    <w:t>3. Elabora una lista de las razones en las que bases tus juicios.</w:t>
                  </w:r>
                  <w:r w:rsidRPr="006260A5">
                    <w:br/>
                    <w:t>4. Especifica ejemplos, evidencias, contrastes, detalles que apoyen tus juicios, clarifica tus razonamientos.</w:t>
                  </w:r>
                </w:p>
                <w:p w:rsidR="006260A5" w:rsidRPr="00AE758F" w:rsidRDefault="006260A5" w:rsidP="00AE758F">
                  <w:pPr>
                    <w:numPr>
                      <w:ilvl w:val="0"/>
                      <w:numId w:val="6"/>
                    </w:numPr>
                    <w:jc w:val="center"/>
                    <w:rPr>
                      <w:u w:val="single"/>
                    </w:rPr>
                  </w:pPr>
                  <w:r w:rsidRPr="00AE758F">
                    <w:rPr>
                      <w:b/>
                      <w:bCs/>
                      <w:u w:val="single"/>
                    </w:rPr>
                    <w:t>Discute o dialoga (Dar pros y contras sobre las aseveraciones, cotizaciones, políticas, etc.)</w:t>
                  </w:r>
                </w:p>
                <w:p w:rsidR="006260A5" w:rsidRPr="006260A5" w:rsidRDefault="006260A5" w:rsidP="006260A5">
                  <w:r w:rsidRPr="006260A5">
                    <w:t>1. Elabora una lista con los principios que debas comparar y contrastar.</w:t>
                  </w:r>
                  <w:r w:rsidRPr="006260A5">
                    <w:br/>
                    <w:t>2. Juzga las similitudes y las diferencias de cada uno.</w:t>
                  </w:r>
                  <w:r w:rsidRPr="006260A5">
                    <w:br/>
                    <w:t>3. Aporta detalles, ejemplos, etc. que apoyen y aclaren tus juicios.</w:t>
                  </w:r>
                  <w:r w:rsidRPr="006260A5">
                    <w:br/>
                    <w:t>4. Considera sobre todo las similitudes o las diferencias.</w:t>
                  </w:r>
                  <w:r w:rsidRPr="006260A5">
                    <w:br/>
                    <w:t>5. Define la importancia de las similitudes y las diferencias en relación con la finalidad de los principios que compares.</w:t>
                  </w:r>
                </w:p>
                <w:p w:rsidR="006260A5" w:rsidRPr="00AE758F" w:rsidRDefault="006260A5" w:rsidP="00AE758F">
                  <w:pPr>
                    <w:numPr>
                      <w:ilvl w:val="0"/>
                      <w:numId w:val="7"/>
                    </w:numPr>
                    <w:jc w:val="center"/>
                    <w:rPr>
                      <w:u w:val="single"/>
                    </w:rPr>
                  </w:pPr>
                  <w:r w:rsidRPr="00AE758F">
                    <w:rPr>
                      <w:b/>
                      <w:bCs/>
                      <w:u w:val="single"/>
                    </w:rPr>
                    <w:lastRenderedPageBreak/>
                    <w:t>Analiza (Dividir en partes)</w:t>
                  </w:r>
                </w:p>
                <w:p w:rsidR="006260A5" w:rsidRPr="006260A5" w:rsidRDefault="006260A5" w:rsidP="006260A5">
                  <w:r w:rsidRPr="006260A5">
                    <w:t>1. Divide el objetivo de la cosa (ensayo, proceso, procedimiento, objeto, etc.) entre sus partes principales.</w:t>
                  </w:r>
                  <w:r w:rsidRPr="006260A5">
                    <w:br/>
                    <w:t>2. Escribe y relaciona estas secciones con las que tú debas de realizar: describir, explicar, etc.</w:t>
                  </w:r>
                </w:p>
                <w:p w:rsidR="006260A5" w:rsidRPr="00AE758F" w:rsidRDefault="006260A5" w:rsidP="00AE758F">
                  <w:pPr>
                    <w:numPr>
                      <w:ilvl w:val="0"/>
                      <w:numId w:val="8"/>
                    </w:numPr>
                    <w:jc w:val="center"/>
                    <w:rPr>
                      <w:i/>
                      <w:u w:val="single"/>
                    </w:rPr>
                  </w:pPr>
                  <w:r w:rsidRPr="00AE758F">
                    <w:rPr>
                      <w:b/>
                      <w:bCs/>
                      <w:i/>
                      <w:u w:val="single"/>
                    </w:rPr>
                    <w:t>Crítica (Juzgar los aspectos buenos y malos de una cosa)</w:t>
                  </w:r>
                </w:p>
                <w:p w:rsidR="006260A5" w:rsidRPr="006260A5" w:rsidRDefault="006260A5" w:rsidP="006260A5">
                  <w:r w:rsidRPr="006260A5">
                    <w:t>1. Elabora una lista con los aspectos buenos y malos.</w:t>
                  </w:r>
                  <w:r w:rsidRPr="006260A5">
                    <w:br/>
                    <w:t>2. Desarrolla detalles, ejemplos, contrastes, etc. que apoyen los juicios.</w:t>
                  </w:r>
                  <w:r w:rsidRPr="006260A5">
                    <w:br/>
                    <w:t>3. Considera sobre todo los juicios de calidad.</w:t>
                  </w:r>
                </w:p>
                <w:p w:rsidR="006260A5" w:rsidRPr="00AE758F" w:rsidRDefault="006260A5" w:rsidP="00AE758F">
                  <w:pPr>
                    <w:numPr>
                      <w:ilvl w:val="0"/>
                      <w:numId w:val="9"/>
                    </w:numPr>
                    <w:jc w:val="center"/>
                    <w:rPr>
                      <w:u w:val="single"/>
                    </w:rPr>
                  </w:pPr>
                  <w:r w:rsidRPr="00AE758F">
                    <w:rPr>
                      <w:b/>
                      <w:bCs/>
                      <w:u w:val="single"/>
                    </w:rPr>
                    <w:t>Explica (Demostrar las causas o las razones de una cosa)</w:t>
                  </w:r>
                </w:p>
                <w:p w:rsidR="006260A5" w:rsidRPr="006260A5" w:rsidRDefault="006260A5" w:rsidP="006260A5">
                  <w:r w:rsidRPr="006260A5">
                    <w:t>1. En la ciencias, por lo general, se señalan cuidadosamente los pasos que llevan a que algo produzca algo (causa-efecto).</w:t>
                  </w:r>
                  <w:r w:rsidRPr="006260A5">
                    <w:br/>
                    <w:t>2. En las materias humanistas y en las ciencias sociales, se elabora una lista de los factores que influyen en el desarrollo de la evidencia y la influencia potencial de cada factor.</w:t>
                  </w:r>
                </w:p>
                <w:p w:rsidR="006260A5" w:rsidRPr="00AE758F" w:rsidRDefault="006260A5" w:rsidP="00AE758F">
                  <w:pPr>
                    <w:numPr>
                      <w:ilvl w:val="0"/>
                      <w:numId w:val="10"/>
                    </w:numPr>
                    <w:jc w:val="center"/>
                    <w:rPr>
                      <w:u w:val="single"/>
                    </w:rPr>
                  </w:pPr>
                  <w:r w:rsidRPr="00AE758F">
                    <w:rPr>
                      <w:b/>
                      <w:bCs/>
                      <w:u w:val="single"/>
                    </w:rPr>
                    <w:t>Describe (Dar las característica principales de una cosa)</w:t>
                  </w:r>
                </w:p>
                <w:p w:rsidR="006260A5" w:rsidRPr="006260A5" w:rsidRDefault="006260A5" w:rsidP="006260A5">
                  <w:r w:rsidRPr="006260A5">
                    <w:t>1. Elige los aspectos que más destacan o son los más importantes de la cosa.</w:t>
                  </w:r>
                  <w:r w:rsidRPr="006260A5">
                    <w:br/>
                    <w:t>2. Desarrolla detalles, aclaraciones que ilustren y ofrezcan un retrato claro de la cosa.</w:t>
                  </w:r>
                </w:p>
                <w:p w:rsidR="006260A5" w:rsidRPr="00AE758F" w:rsidRDefault="006260A5" w:rsidP="00AE758F">
                  <w:pPr>
                    <w:numPr>
                      <w:ilvl w:val="0"/>
                      <w:numId w:val="11"/>
                    </w:numPr>
                    <w:jc w:val="center"/>
                    <w:rPr>
                      <w:u w:val="single"/>
                    </w:rPr>
                  </w:pPr>
                  <w:r w:rsidRPr="00AE758F">
                    <w:rPr>
                      <w:b/>
                      <w:bCs/>
                      <w:u w:val="single"/>
                    </w:rPr>
                    <w:t>Argumenta (Dar razones sobre la toma de una posición contra otra, en cuanto a una cosa)</w:t>
                  </w:r>
                </w:p>
                <w:p w:rsidR="006260A5" w:rsidRPr="006260A5" w:rsidRDefault="006260A5" w:rsidP="006260A5">
                  <w:r w:rsidRPr="006260A5">
                    <w:t>1. Elabora una lista de las razones para tomar una posición en cuanto a una cosa.</w:t>
                  </w:r>
                  <w:r w:rsidRPr="006260A5">
                    <w:br/>
                    <w:t>2. Elabora una lista de razones contra la posición opuesta.</w:t>
                  </w:r>
                  <w:r w:rsidRPr="006260A5">
                    <w:br/>
                    <w:t>3. Refuta las objeciones contra tus razones y defiende tus razones contra las objeciones.</w:t>
                  </w:r>
                  <w:r w:rsidRPr="006260A5">
                    <w:br/>
                    <w:t>4. Amplía tus razones, objeciones y respuestas con detalles, ejemplos, consecuencias, etc.</w:t>
                  </w:r>
                </w:p>
                <w:p w:rsidR="006260A5" w:rsidRPr="00AE758F" w:rsidRDefault="006260A5" w:rsidP="00AE758F">
                  <w:pPr>
                    <w:numPr>
                      <w:ilvl w:val="0"/>
                      <w:numId w:val="12"/>
                    </w:numPr>
                    <w:jc w:val="center"/>
                    <w:rPr>
                      <w:u w:val="single"/>
                    </w:rPr>
                  </w:pPr>
                  <w:r w:rsidRPr="00AE758F">
                    <w:rPr>
                      <w:b/>
                      <w:bCs/>
                      <w:u w:val="single"/>
                    </w:rPr>
                    <w:t>Demuestra (Mostrar algo)</w:t>
                  </w:r>
                </w:p>
                <w:p w:rsidR="00DF4023" w:rsidRPr="006260A5" w:rsidRDefault="006260A5" w:rsidP="006260A5">
                  <w:r w:rsidRPr="006260A5">
                    <w:t>Cómo muestres la cosa depende de la naturaleza de la materia o disciplina. Para mostrar algo debes suministrar evidencia, clarificar sus fundamentos lógicos, apelar a sus principios o a sus leyes y ofrecer extensas opiniones y ejemplos.</w:t>
                  </w:r>
                </w:p>
              </w:tc>
              <w:tc>
                <w:tcPr>
                  <w:tcW w:w="165" w:type="dxa"/>
                  <w:vAlign w:val="center"/>
                  <w:hideMark/>
                </w:tcPr>
                <w:p w:rsidR="006260A5" w:rsidRPr="006260A5" w:rsidRDefault="006260A5" w:rsidP="006260A5">
                  <w:r w:rsidRPr="006260A5">
                    <w:lastRenderedPageBreak/>
                    <w:t> </w:t>
                  </w:r>
                </w:p>
              </w:tc>
            </w:tr>
            <w:tr w:rsidR="006260A5" w:rsidRPr="006260A5">
              <w:trPr>
                <w:tblCellSpacing w:w="0" w:type="dxa"/>
              </w:trPr>
              <w:tc>
                <w:tcPr>
                  <w:tcW w:w="0" w:type="auto"/>
                  <w:vAlign w:val="center"/>
                </w:tcPr>
                <w:p w:rsidR="006260A5" w:rsidRDefault="006260A5" w:rsidP="006260A5">
                  <w:pPr>
                    <w:rPr>
                      <w:b/>
                      <w:bCs/>
                    </w:rPr>
                  </w:pPr>
                </w:p>
              </w:tc>
              <w:tc>
                <w:tcPr>
                  <w:tcW w:w="165" w:type="dxa"/>
                  <w:vAlign w:val="center"/>
                </w:tcPr>
                <w:p w:rsidR="006260A5" w:rsidRPr="006260A5" w:rsidRDefault="006260A5" w:rsidP="006260A5"/>
              </w:tc>
            </w:tr>
          </w:tbl>
          <w:p w:rsidR="00DF4023" w:rsidRPr="006260A5" w:rsidRDefault="006260A5" w:rsidP="006260A5">
            <w:r w:rsidRPr="006260A5">
              <w:rPr>
                <w:b/>
                <w:bCs/>
              </w:rPr>
              <w:t>Fundación Educativa Héctor A. García</w:t>
            </w:r>
          </w:p>
        </w:tc>
      </w:tr>
    </w:tbl>
    <w:p w:rsidR="000F2286" w:rsidRDefault="006260A5">
      <w:r w:rsidRPr="006260A5">
        <w:lastRenderedPageBreak/>
        <w:t> </w:t>
      </w:r>
    </w:p>
    <w:sectPr w:rsidR="000F2286">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430" w:rsidRDefault="00583430" w:rsidP="00AE758F">
      <w:pPr>
        <w:spacing w:after="0" w:line="240" w:lineRule="auto"/>
      </w:pPr>
      <w:r>
        <w:separator/>
      </w:r>
    </w:p>
  </w:endnote>
  <w:endnote w:type="continuationSeparator" w:id="0">
    <w:p w:rsidR="00583430" w:rsidRDefault="00583430" w:rsidP="00AE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58F" w:rsidRDefault="00AE758F">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El sujeto y su formación profesional como docente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B81E1A" w:rsidRPr="00B81E1A">
      <w:rPr>
        <w:rFonts w:asciiTheme="majorHAnsi" w:eastAsiaTheme="majorEastAsia" w:hAnsiTheme="majorHAnsi" w:cstheme="majorBidi"/>
        <w:noProof/>
        <w:lang w:val="es-ES"/>
      </w:rPr>
      <w:t>2</w:t>
    </w:r>
    <w:r>
      <w:rPr>
        <w:rFonts w:asciiTheme="majorHAnsi" w:eastAsiaTheme="majorEastAsia" w:hAnsiTheme="majorHAnsi" w:cstheme="majorBidi"/>
      </w:rPr>
      <w:fldChar w:fldCharType="end"/>
    </w:r>
  </w:p>
  <w:p w:rsidR="00AE758F" w:rsidRDefault="00AE75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430" w:rsidRDefault="00583430" w:rsidP="00AE758F">
      <w:pPr>
        <w:spacing w:after="0" w:line="240" w:lineRule="auto"/>
      </w:pPr>
      <w:r>
        <w:separator/>
      </w:r>
    </w:p>
  </w:footnote>
  <w:footnote w:type="continuationSeparator" w:id="0">
    <w:p w:rsidR="00583430" w:rsidRDefault="00583430" w:rsidP="00AE7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ítulo"/>
      <w:id w:val="77887899"/>
      <w:placeholder>
        <w:docPart w:val="B53228EE0B7940D68BE813E6A0BCEAE7"/>
      </w:placeholder>
      <w:dataBinding w:prefixMappings="xmlns:ns0='http://schemas.openxmlformats.org/package/2006/metadata/core-properties' xmlns:ns1='http://purl.org/dc/elements/1.1/'" w:xpath="/ns0:coreProperties[1]/ns1:title[1]" w:storeItemID="{6C3C8BC8-F283-45AE-878A-BAB7291924A1}"/>
      <w:text/>
    </w:sdtPr>
    <w:sdtEndPr/>
    <w:sdtContent>
      <w:p w:rsidR="00AE758F" w:rsidRDefault="00AE758F">
        <w:pPr>
          <w:pStyle w:val="Encabezado"/>
          <w:tabs>
            <w:tab w:val="left" w:pos="2580"/>
            <w:tab w:val="left" w:pos="2985"/>
          </w:tabs>
          <w:spacing w:after="120" w:line="276" w:lineRule="auto"/>
          <w:jc w:val="right"/>
          <w:rPr>
            <w:b/>
            <w:bCs/>
            <w:color w:val="1F497D" w:themeColor="text2"/>
            <w:sz w:val="28"/>
            <w:szCs w:val="28"/>
          </w:rPr>
        </w:pPr>
        <w:r>
          <w:rPr>
            <w:b/>
            <w:bCs/>
            <w:color w:val="1F497D" w:themeColor="text2"/>
            <w:sz w:val="28"/>
            <w:szCs w:val="28"/>
          </w:rPr>
          <w:t xml:space="preserve">El </w:t>
        </w:r>
        <w:r w:rsidR="00A7336E">
          <w:rPr>
            <w:b/>
            <w:bCs/>
            <w:color w:val="1F497D" w:themeColor="text2"/>
            <w:sz w:val="28"/>
            <w:szCs w:val="28"/>
          </w:rPr>
          <w:t>E</w:t>
        </w:r>
        <w:r>
          <w:rPr>
            <w:b/>
            <w:bCs/>
            <w:color w:val="1F497D" w:themeColor="text2"/>
            <w:sz w:val="28"/>
            <w:szCs w:val="28"/>
          </w:rPr>
          <w:t>nsayo trabajo final de la</w:t>
        </w:r>
        <w:r w:rsidR="00A7336E">
          <w:rPr>
            <w:b/>
            <w:bCs/>
            <w:color w:val="1F497D" w:themeColor="text2"/>
            <w:sz w:val="28"/>
            <w:szCs w:val="28"/>
          </w:rPr>
          <w:t xml:space="preserve"> U</w:t>
        </w:r>
        <w:r>
          <w:rPr>
            <w:b/>
            <w:bCs/>
            <w:color w:val="1F497D" w:themeColor="text2"/>
            <w:sz w:val="28"/>
            <w:szCs w:val="28"/>
          </w:rPr>
          <w:t>nidad 1</w:t>
        </w:r>
      </w:p>
    </w:sdtContent>
  </w:sdt>
  <w:sdt>
    <w:sdtPr>
      <w:rPr>
        <w:color w:val="4F81BD" w:themeColor="accent1"/>
      </w:rPr>
      <w:alias w:val="Subtítulo"/>
      <w:id w:val="77887903"/>
      <w:placeholder>
        <w:docPart w:val="CEC2BBC94E614010A2C15A679C015CFD"/>
      </w:placeholder>
      <w:dataBinding w:prefixMappings="xmlns:ns0='http://schemas.openxmlformats.org/package/2006/metadata/core-properties' xmlns:ns1='http://purl.org/dc/elements/1.1/'" w:xpath="/ns0:coreProperties[1]/ns1:subject[1]" w:storeItemID="{6C3C8BC8-F283-45AE-878A-BAB7291924A1}"/>
      <w:text/>
    </w:sdtPr>
    <w:sdtEndPr/>
    <w:sdtContent>
      <w:p w:rsidR="00AE758F" w:rsidRDefault="00AE758F">
        <w:pPr>
          <w:pStyle w:val="Encabezado"/>
          <w:tabs>
            <w:tab w:val="left" w:pos="2580"/>
            <w:tab w:val="left" w:pos="2985"/>
          </w:tabs>
          <w:spacing w:after="120" w:line="276" w:lineRule="auto"/>
          <w:jc w:val="right"/>
          <w:rPr>
            <w:color w:val="4F81BD" w:themeColor="accent1"/>
          </w:rPr>
        </w:pPr>
        <w:r>
          <w:rPr>
            <w:color w:val="4F81BD" w:themeColor="accent1"/>
          </w:rPr>
          <w:t>Ensayo</w:t>
        </w:r>
      </w:p>
    </w:sdtContent>
  </w:sdt>
  <w:p w:rsidR="00AE758F" w:rsidRDefault="00AE758F" w:rsidP="00AE758F">
    <w:pPr>
      <w:pStyle w:val="Encabezado"/>
      <w:pBdr>
        <w:bottom w:val="single" w:sz="4" w:space="1" w:color="A5A5A5" w:themeColor="background1" w:themeShade="A5"/>
      </w:pBdr>
      <w:tabs>
        <w:tab w:val="left" w:pos="2580"/>
        <w:tab w:val="left" w:pos="2985"/>
      </w:tabs>
      <w:spacing w:after="120" w:line="276" w:lineRule="auto"/>
      <w:rPr>
        <w:color w:val="7F7F7F" w:themeColor="text1" w:themeTint="80"/>
      </w:rPr>
    </w:pPr>
  </w:p>
  <w:p w:rsidR="00AE758F" w:rsidRDefault="00AE75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2A9"/>
    <w:multiLevelType w:val="multilevel"/>
    <w:tmpl w:val="E3E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158A6"/>
    <w:multiLevelType w:val="multilevel"/>
    <w:tmpl w:val="4BBC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822FE0"/>
    <w:multiLevelType w:val="multilevel"/>
    <w:tmpl w:val="D018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A06F66"/>
    <w:multiLevelType w:val="multilevel"/>
    <w:tmpl w:val="EF4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A3584"/>
    <w:multiLevelType w:val="multilevel"/>
    <w:tmpl w:val="6C3C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715055"/>
    <w:multiLevelType w:val="multilevel"/>
    <w:tmpl w:val="02E2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A3307"/>
    <w:multiLevelType w:val="multilevel"/>
    <w:tmpl w:val="99E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67BC0"/>
    <w:multiLevelType w:val="multilevel"/>
    <w:tmpl w:val="6DAE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530E82"/>
    <w:multiLevelType w:val="multilevel"/>
    <w:tmpl w:val="76F2B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73C35"/>
    <w:multiLevelType w:val="multilevel"/>
    <w:tmpl w:val="ECEA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B0ECA"/>
    <w:multiLevelType w:val="multilevel"/>
    <w:tmpl w:val="233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402B46"/>
    <w:multiLevelType w:val="multilevel"/>
    <w:tmpl w:val="C47C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
  </w:num>
  <w:num w:numId="4">
    <w:abstractNumId w:val="5"/>
  </w:num>
  <w:num w:numId="5">
    <w:abstractNumId w:val="11"/>
  </w:num>
  <w:num w:numId="6">
    <w:abstractNumId w:val="2"/>
  </w:num>
  <w:num w:numId="7">
    <w:abstractNumId w:val="7"/>
  </w:num>
  <w:num w:numId="8">
    <w:abstractNumId w:val="3"/>
  </w:num>
  <w:num w:numId="9">
    <w:abstractNumId w:val="0"/>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A5"/>
    <w:rsid w:val="000D540B"/>
    <w:rsid w:val="000F2286"/>
    <w:rsid w:val="00583430"/>
    <w:rsid w:val="006260A5"/>
    <w:rsid w:val="007339F7"/>
    <w:rsid w:val="00A03F1C"/>
    <w:rsid w:val="00A7336E"/>
    <w:rsid w:val="00AE758F"/>
    <w:rsid w:val="00B81E1A"/>
    <w:rsid w:val="00DF4023"/>
    <w:rsid w:val="00FE1F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26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6260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6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0A5"/>
    <w:rPr>
      <w:rFonts w:ascii="Tahoma" w:hAnsi="Tahoma" w:cs="Tahoma"/>
      <w:sz w:val="16"/>
      <w:szCs w:val="16"/>
    </w:rPr>
  </w:style>
  <w:style w:type="character" w:customStyle="1" w:styleId="Ttulo1Car">
    <w:name w:val="Título 1 Car"/>
    <w:basedOn w:val="Fuentedeprrafopredeter"/>
    <w:link w:val="Ttulo1"/>
    <w:uiPriority w:val="9"/>
    <w:rsid w:val="006260A5"/>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6260A5"/>
  </w:style>
  <w:style w:type="paragraph" w:styleId="Ttulo">
    <w:name w:val="Title"/>
    <w:basedOn w:val="Normal"/>
    <w:next w:val="Normal"/>
    <w:link w:val="TtuloCar"/>
    <w:uiPriority w:val="10"/>
    <w:qFormat/>
    <w:rsid w:val="00626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260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260A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AE75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58F"/>
  </w:style>
  <w:style w:type="paragraph" w:styleId="Piedepgina">
    <w:name w:val="footer"/>
    <w:basedOn w:val="Normal"/>
    <w:link w:val="PiedepginaCar"/>
    <w:uiPriority w:val="99"/>
    <w:unhideWhenUsed/>
    <w:rsid w:val="00AE75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58F"/>
  </w:style>
  <w:style w:type="character" w:customStyle="1" w:styleId="ilad">
    <w:name w:val="il_ad"/>
    <w:basedOn w:val="Fuentedeprrafopredeter"/>
    <w:rsid w:val="007339F7"/>
  </w:style>
  <w:style w:type="paragraph" w:styleId="Citadestacada">
    <w:name w:val="Intense Quote"/>
    <w:basedOn w:val="Normal"/>
    <w:next w:val="Normal"/>
    <w:link w:val="CitadestacadaCar"/>
    <w:uiPriority w:val="30"/>
    <w:qFormat/>
    <w:rsid w:val="007339F7"/>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339F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260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6260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60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60A5"/>
    <w:rPr>
      <w:rFonts w:ascii="Tahoma" w:hAnsi="Tahoma" w:cs="Tahoma"/>
      <w:sz w:val="16"/>
      <w:szCs w:val="16"/>
    </w:rPr>
  </w:style>
  <w:style w:type="character" w:customStyle="1" w:styleId="Ttulo1Car">
    <w:name w:val="Título 1 Car"/>
    <w:basedOn w:val="Fuentedeprrafopredeter"/>
    <w:link w:val="Ttulo1"/>
    <w:uiPriority w:val="9"/>
    <w:rsid w:val="006260A5"/>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6260A5"/>
  </w:style>
  <w:style w:type="paragraph" w:styleId="Ttulo">
    <w:name w:val="Title"/>
    <w:basedOn w:val="Normal"/>
    <w:next w:val="Normal"/>
    <w:link w:val="TtuloCar"/>
    <w:uiPriority w:val="10"/>
    <w:qFormat/>
    <w:rsid w:val="00626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260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260A5"/>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AE75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58F"/>
  </w:style>
  <w:style w:type="paragraph" w:styleId="Piedepgina">
    <w:name w:val="footer"/>
    <w:basedOn w:val="Normal"/>
    <w:link w:val="PiedepginaCar"/>
    <w:uiPriority w:val="99"/>
    <w:unhideWhenUsed/>
    <w:rsid w:val="00AE75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58F"/>
  </w:style>
  <w:style w:type="character" w:customStyle="1" w:styleId="ilad">
    <w:name w:val="il_ad"/>
    <w:basedOn w:val="Fuentedeprrafopredeter"/>
    <w:rsid w:val="007339F7"/>
  </w:style>
  <w:style w:type="paragraph" w:styleId="Citadestacada">
    <w:name w:val="Intense Quote"/>
    <w:basedOn w:val="Normal"/>
    <w:next w:val="Normal"/>
    <w:link w:val="CitadestacadaCar"/>
    <w:uiPriority w:val="30"/>
    <w:qFormat/>
    <w:rsid w:val="007339F7"/>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7339F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2279">
      <w:bodyDiv w:val="1"/>
      <w:marLeft w:val="0"/>
      <w:marRight w:val="0"/>
      <w:marTop w:val="0"/>
      <w:marBottom w:val="0"/>
      <w:divBdr>
        <w:top w:val="none" w:sz="0" w:space="0" w:color="auto"/>
        <w:left w:val="none" w:sz="0" w:space="0" w:color="auto"/>
        <w:bottom w:val="none" w:sz="0" w:space="0" w:color="auto"/>
        <w:right w:val="none" w:sz="0" w:space="0" w:color="auto"/>
      </w:divBdr>
    </w:div>
    <w:div w:id="384185957">
      <w:bodyDiv w:val="1"/>
      <w:marLeft w:val="0"/>
      <w:marRight w:val="0"/>
      <w:marTop w:val="0"/>
      <w:marBottom w:val="0"/>
      <w:divBdr>
        <w:top w:val="none" w:sz="0" w:space="0" w:color="auto"/>
        <w:left w:val="none" w:sz="0" w:space="0" w:color="auto"/>
        <w:bottom w:val="none" w:sz="0" w:space="0" w:color="auto"/>
        <w:right w:val="none" w:sz="0" w:space="0" w:color="auto"/>
      </w:divBdr>
      <w:divsChild>
        <w:div w:id="192884294">
          <w:marLeft w:val="0"/>
          <w:marRight w:val="0"/>
          <w:marTop w:val="0"/>
          <w:marBottom w:val="0"/>
          <w:divBdr>
            <w:top w:val="none" w:sz="0" w:space="0" w:color="auto"/>
            <w:left w:val="none" w:sz="0" w:space="0" w:color="auto"/>
            <w:bottom w:val="none" w:sz="0" w:space="0" w:color="auto"/>
            <w:right w:val="none" w:sz="0" w:space="0" w:color="auto"/>
          </w:divBdr>
        </w:div>
        <w:div w:id="1475290836">
          <w:marLeft w:val="0"/>
          <w:marRight w:val="0"/>
          <w:marTop w:val="0"/>
          <w:marBottom w:val="0"/>
          <w:divBdr>
            <w:top w:val="none" w:sz="0" w:space="0" w:color="auto"/>
            <w:left w:val="none" w:sz="0" w:space="0" w:color="auto"/>
            <w:bottom w:val="none" w:sz="0" w:space="0" w:color="auto"/>
            <w:right w:val="none" w:sz="0" w:space="0" w:color="auto"/>
          </w:divBdr>
        </w:div>
        <w:div w:id="1629436624">
          <w:marLeft w:val="0"/>
          <w:marRight w:val="0"/>
          <w:marTop w:val="0"/>
          <w:marBottom w:val="0"/>
          <w:divBdr>
            <w:top w:val="none" w:sz="0" w:space="0" w:color="auto"/>
            <w:left w:val="none" w:sz="0" w:space="0" w:color="auto"/>
            <w:bottom w:val="none" w:sz="0" w:space="0" w:color="auto"/>
            <w:right w:val="none" w:sz="0" w:space="0" w:color="auto"/>
          </w:divBdr>
        </w:div>
        <w:div w:id="1708136246">
          <w:marLeft w:val="0"/>
          <w:marRight w:val="0"/>
          <w:marTop w:val="0"/>
          <w:marBottom w:val="0"/>
          <w:divBdr>
            <w:top w:val="none" w:sz="0" w:space="0" w:color="auto"/>
            <w:left w:val="none" w:sz="0" w:space="0" w:color="auto"/>
            <w:bottom w:val="none" w:sz="0" w:space="0" w:color="auto"/>
            <w:right w:val="none" w:sz="0" w:space="0" w:color="auto"/>
          </w:divBdr>
        </w:div>
        <w:div w:id="263462224">
          <w:marLeft w:val="0"/>
          <w:marRight w:val="0"/>
          <w:marTop w:val="0"/>
          <w:marBottom w:val="0"/>
          <w:divBdr>
            <w:top w:val="none" w:sz="0" w:space="0" w:color="auto"/>
            <w:left w:val="none" w:sz="0" w:space="0" w:color="auto"/>
            <w:bottom w:val="none" w:sz="0" w:space="0" w:color="auto"/>
            <w:right w:val="none" w:sz="0" w:space="0" w:color="auto"/>
          </w:divBdr>
        </w:div>
        <w:div w:id="642586062">
          <w:marLeft w:val="0"/>
          <w:marRight w:val="0"/>
          <w:marTop w:val="0"/>
          <w:marBottom w:val="0"/>
          <w:divBdr>
            <w:top w:val="none" w:sz="0" w:space="0" w:color="auto"/>
            <w:left w:val="none" w:sz="0" w:space="0" w:color="auto"/>
            <w:bottom w:val="none" w:sz="0" w:space="0" w:color="auto"/>
            <w:right w:val="none" w:sz="0" w:space="0" w:color="auto"/>
          </w:divBdr>
        </w:div>
        <w:div w:id="425733646">
          <w:marLeft w:val="0"/>
          <w:marRight w:val="0"/>
          <w:marTop w:val="0"/>
          <w:marBottom w:val="0"/>
          <w:divBdr>
            <w:top w:val="none" w:sz="0" w:space="0" w:color="auto"/>
            <w:left w:val="none" w:sz="0" w:space="0" w:color="auto"/>
            <w:bottom w:val="none" w:sz="0" w:space="0" w:color="auto"/>
            <w:right w:val="none" w:sz="0" w:space="0" w:color="auto"/>
          </w:divBdr>
        </w:div>
        <w:div w:id="1822623224">
          <w:marLeft w:val="0"/>
          <w:marRight w:val="0"/>
          <w:marTop w:val="0"/>
          <w:marBottom w:val="0"/>
          <w:divBdr>
            <w:top w:val="none" w:sz="0" w:space="0" w:color="auto"/>
            <w:left w:val="none" w:sz="0" w:space="0" w:color="auto"/>
            <w:bottom w:val="none" w:sz="0" w:space="0" w:color="auto"/>
            <w:right w:val="none" w:sz="0" w:space="0" w:color="auto"/>
          </w:divBdr>
        </w:div>
        <w:div w:id="303852660">
          <w:marLeft w:val="0"/>
          <w:marRight w:val="0"/>
          <w:marTop w:val="0"/>
          <w:marBottom w:val="0"/>
          <w:divBdr>
            <w:top w:val="none" w:sz="0" w:space="0" w:color="auto"/>
            <w:left w:val="none" w:sz="0" w:space="0" w:color="auto"/>
            <w:bottom w:val="none" w:sz="0" w:space="0" w:color="auto"/>
            <w:right w:val="none" w:sz="0" w:space="0" w:color="auto"/>
          </w:divBdr>
        </w:div>
        <w:div w:id="1114522626">
          <w:marLeft w:val="0"/>
          <w:marRight w:val="0"/>
          <w:marTop w:val="0"/>
          <w:marBottom w:val="0"/>
          <w:divBdr>
            <w:top w:val="none" w:sz="0" w:space="0" w:color="auto"/>
            <w:left w:val="none" w:sz="0" w:space="0" w:color="auto"/>
            <w:bottom w:val="none" w:sz="0" w:space="0" w:color="auto"/>
            <w:right w:val="none" w:sz="0" w:space="0" w:color="auto"/>
          </w:divBdr>
        </w:div>
        <w:div w:id="703560535">
          <w:marLeft w:val="0"/>
          <w:marRight w:val="0"/>
          <w:marTop w:val="0"/>
          <w:marBottom w:val="0"/>
          <w:divBdr>
            <w:top w:val="none" w:sz="0" w:space="0" w:color="auto"/>
            <w:left w:val="none" w:sz="0" w:space="0" w:color="auto"/>
            <w:bottom w:val="none" w:sz="0" w:space="0" w:color="auto"/>
            <w:right w:val="none" w:sz="0" w:space="0" w:color="auto"/>
          </w:divBdr>
        </w:div>
        <w:div w:id="1609584476">
          <w:marLeft w:val="0"/>
          <w:marRight w:val="0"/>
          <w:marTop w:val="0"/>
          <w:marBottom w:val="0"/>
          <w:divBdr>
            <w:top w:val="none" w:sz="0" w:space="0" w:color="auto"/>
            <w:left w:val="none" w:sz="0" w:space="0" w:color="auto"/>
            <w:bottom w:val="none" w:sz="0" w:space="0" w:color="auto"/>
            <w:right w:val="none" w:sz="0" w:space="0" w:color="auto"/>
          </w:divBdr>
        </w:div>
        <w:div w:id="293215185">
          <w:marLeft w:val="0"/>
          <w:marRight w:val="0"/>
          <w:marTop w:val="0"/>
          <w:marBottom w:val="0"/>
          <w:divBdr>
            <w:top w:val="none" w:sz="0" w:space="0" w:color="auto"/>
            <w:left w:val="none" w:sz="0" w:space="0" w:color="auto"/>
            <w:bottom w:val="none" w:sz="0" w:space="0" w:color="auto"/>
            <w:right w:val="none" w:sz="0" w:space="0" w:color="auto"/>
          </w:divBdr>
        </w:div>
        <w:div w:id="765351155">
          <w:marLeft w:val="0"/>
          <w:marRight w:val="0"/>
          <w:marTop w:val="0"/>
          <w:marBottom w:val="0"/>
          <w:divBdr>
            <w:top w:val="none" w:sz="0" w:space="0" w:color="auto"/>
            <w:left w:val="none" w:sz="0" w:space="0" w:color="auto"/>
            <w:bottom w:val="none" w:sz="0" w:space="0" w:color="auto"/>
            <w:right w:val="none" w:sz="0" w:space="0" w:color="auto"/>
          </w:divBdr>
        </w:div>
        <w:div w:id="941884333">
          <w:marLeft w:val="0"/>
          <w:marRight w:val="0"/>
          <w:marTop w:val="0"/>
          <w:marBottom w:val="0"/>
          <w:divBdr>
            <w:top w:val="none" w:sz="0" w:space="0" w:color="auto"/>
            <w:left w:val="none" w:sz="0" w:space="0" w:color="auto"/>
            <w:bottom w:val="none" w:sz="0" w:space="0" w:color="auto"/>
            <w:right w:val="none" w:sz="0" w:space="0" w:color="auto"/>
          </w:divBdr>
        </w:div>
        <w:div w:id="671681612">
          <w:marLeft w:val="0"/>
          <w:marRight w:val="0"/>
          <w:marTop w:val="0"/>
          <w:marBottom w:val="0"/>
          <w:divBdr>
            <w:top w:val="none" w:sz="0" w:space="0" w:color="auto"/>
            <w:left w:val="none" w:sz="0" w:space="0" w:color="auto"/>
            <w:bottom w:val="none" w:sz="0" w:space="0" w:color="auto"/>
            <w:right w:val="none" w:sz="0" w:space="0" w:color="auto"/>
          </w:divBdr>
        </w:div>
        <w:div w:id="259337570">
          <w:marLeft w:val="0"/>
          <w:marRight w:val="0"/>
          <w:marTop w:val="0"/>
          <w:marBottom w:val="0"/>
          <w:divBdr>
            <w:top w:val="none" w:sz="0" w:space="0" w:color="auto"/>
            <w:left w:val="none" w:sz="0" w:space="0" w:color="auto"/>
            <w:bottom w:val="none" w:sz="0" w:space="0" w:color="auto"/>
            <w:right w:val="none" w:sz="0" w:space="0" w:color="auto"/>
          </w:divBdr>
        </w:div>
        <w:div w:id="1280987565">
          <w:marLeft w:val="0"/>
          <w:marRight w:val="0"/>
          <w:marTop w:val="0"/>
          <w:marBottom w:val="0"/>
          <w:divBdr>
            <w:top w:val="none" w:sz="0" w:space="0" w:color="auto"/>
            <w:left w:val="none" w:sz="0" w:space="0" w:color="auto"/>
            <w:bottom w:val="none" w:sz="0" w:space="0" w:color="auto"/>
            <w:right w:val="none" w:sz="0" w:space="0" w:color="auto"/>
          </w:divBdr>
        </w:div>
        <w:div w:id="849487487">
          <w:marLeft w:val="0"/>
          <w:marRight w:val="0"/>
          <w:marTop w:val="0"/>
          <w:marBottom w:val="0"/>
          <w:divBdr>
            <w:top w:val="none" w:sz="0" w:space="0" w:color="auto"/>
            <w:left w:val="none" w:sz="0" w:space="0" w:color="auto"/>
            <w:bottom w:val="none" w:sz="0" w:space="0" w:color="auto"/>
            <w:right w:val="none" w:sz="0" w:space="0" w:color="auto"/>
          </w:divBdr>
        </w:div>
        <w:div w:id="1567834095">
          <w:marLeft w:val="0"/>
          <w:marRight w:val="0"/>
          <w:marTop w:val="0"/>
          <w:marBottom w:val="0"/>
          <w:divBdr>
            <w:top w:val="none" w:sz="0" w:space="0" w:color="auto"/>
            <w:left w:val="none" w:sz="0" w:space="0" w:color="auto"/>
            <w:bottom w:val="none" w:sz="0" w:space="0" w:color="auto"/>
            <w:right w:val="none" w:sz="0" w:space="0" w:color="auto"/>
          </w:divBdr>
        </w:div>
        <w:div w:id="1529947725">
          <w:marLeft w:val="0"/>
          <w:marRight w:val="0"/>
          <w:marTop w:val="0"/>
          <w:marBottom w:val="0"/>
          <w:divBdr>
            <w:top w:val="none" w:sz="0" w:space="0" w:color="auto"/>
            <w:left w:val="none" w:sz="0" w:space="0" w:color="auto"/>
            <w:bottom w:val="none" w:sz="0" w:space="0" w:color="auto"/>
            <w:right w:val="none" w:sz="0" w:space="0" w:color="auto"/>
          </w:divBdr>
        </w:div>
        <w:div w:id="827553638">
          <w:marLeft w:val="0"/>
          <w:marRight w:val="0"/>
          <w:marTop w:val="0"/>
          <w:marBottom w:val="0"/>
          <w:divBdr>
            <w:top w:val="none" w:sz="0" w:space="0" w:color="auto"/>
            <w:left w:val="none" w:sz="0" w:space="0" w:color="auto"/>
            <w:bottom w:val="none" w:sz="0" w:space="0" w:color="auto"/>
            <w:right w:val="none" w:sz="0" w:space="0" w:color="auto"/>
          </w:divBdr>
        </w:div>
      </w:divsChild>
    </w:div>
    <w:div w:id="14156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53228EE0B7940D68BE813E6A0BCEAE7"/>
        <w:category>
          <w:name w:val="General"/>
          <w:gallery w:val="placeholder"/>
        </w:category>
        <w:types>
          <w:type w:val="bbPlcHdr"/>
        </w:types>
        <w:behaviors>
          <w:behavior w:val="content"/>
        </w:behaviors>
        <w:guid w:val="{9D63A41D-ED43-4EC6-91B8-3809630956F0}"/>
      </w:docPartPr>
      <w:docPartBody>
        <w:p w:rsidR="00E76844" w:rsidRDefault="00896B26" w:rsidP="00896B26">
          <w:pPr>
            <w:pStyle w:val="B53228EE0B7940D68BE813E6A0BCEAE7"/>
          </w:pPr>
          <w:r>
            <w:rPr>
              <w:b/>
              <w:bCs/>
              <w:color w:val="1F497D" w:themeColor="text2"/>
              <w:sz w:val="28"/>
              <w:szCs w:val="28"/>
              <w:lang w:val="es-ES"/>
            </w:rPr>
            <w:t>[Escriba el título del documento]</w:t>
          </w:r>
        </w:p>
      </w:docPartBody>
    </w:docPart>
    <w:docPart>
      <w:docPartPr>
        <w:name w:val="CEC2BBC94E614010A2C15A679C015CFD"/>
        <w:category>
          <w:name w:val="General"/>
          <w:gallery w:val="placeholder"/>
        </w:category>
        <w:types>
          <w:type w:val="bbPlcHdr"/>
        </w:types>
        <w:behaviors>
          <w:behavior w:val="content"/>
        </w:behaviors>
        <w:guid w:val="{54D8386C-991A-4C36-B931-B7D6922AF7E4}"/>
      </w:docPartPr>
      <w:docPartBody>
        <w:p w:rsidR="00E76844" w:rsidRDefault="00896B26" w:rsidP="00896B26">
          <w:pPr>
            <w:pStyle w:val="CEC2BBC94E614010A2C15A679C015CFD"/>
          </w:pPr>
          <w:r>
            <w:rPr>
              <w:color w:val="4F81BD" w:themeColor="accent1"/>
              <w:lang w:val="es-ES"/>
            </w:rPr>
            <w:t>[Escriba el 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B26"/>
    <w:rsid w:val="00042F52"/>
    <w:rsid w:val="00896B26"/>
    <w:rsid w:val="00E76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3228EE0B7940D68BE813E6A0BCEAE7">
    <w:name w:val="B53228EE0B7940D68BE813E6A0BCEAE7"/>
    <w:rsid w:val="00896B26"/>
  </w:style>
  <w:style w:type="paragraph" w:customStyle="1" w:styleId="CEC2BBC94E614010A2C15A679C015CFD">
    <w:name w:val="CEC2BBC94E614010A2C15A679C015CFD"/>
    <w:rsid w:val="00896B26"/>
  </w:style>
  <w:style w:type="paragraph" w:customStyle="1" w:styleId="C5E8E83DD49840209628515E3D410B4D">
    <w:name w:val="C5E8E83DD49840209628515E3D410B4D"/>
    <w:rsid w:val="00896B26"/>
  </w:style>
  <w:style w:type="paragraph" w:customStyle="1" w:styleId="EAF6245A2F174F6BB17820B95EA1FCB0">
    <w:name w:val="EAF6245A2F174F6BB17820B95EA1FCB0"/>
    <w:rsid w:val="00896B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3228EE0B7940D68BE813E6A0BCEAE7">
    <w:name w:val="B53228EE0B7940D68BE813E6A0BCEAE7"/>
    <w:rsid w:val="00896B26"/>
  </w:style>
  <w:style w:type="paragraph" w:customStyle="1" w:styleId="CEC2BBC94E614010A2C15A679C015CFD">
    <w:name w:val="CEC2BBC94E614010A2C15A679C015CFD"/>
    <w:rsid w:val="00896B26"/>
  </w:style>
  <w:style w:type="paragraph" w:customStyle="1" w:styleId="C5E8E83DD49840209628515E3D410B4D">
    <w:name w:val="C5E8E83DD49840209628515E3D410B4D"/>
    <w:rsid w:val="00896B26"/>
  </w:style>
  <w:style w:type="paragraph" w:customStyle="1" w:styleId="EAF6245A2F174F6BB17820B95EA1FCB0">
    <w:name w:val="EAF6245A2F174F6BB17820B95EA1FCB0"/>
    <w:rsid w:val="00896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9711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El Ensayo trabajo final de la Unidad 1</vt:lpstr>
    </vt:vector>
  </TitlesOfParts>
  <Company/>
  <LinksUpToDate>false</LinksUpToDate>
  <CharactersWithSpaces>11454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Ensayo trabajo final de la Unidad 1</dc:title>
  <dc:subject>Ensayo</dc:subject>
  <dc:creator>mayra</dc:creator>
  <cp:lastModifiedBy>mayra</cp:lastModifiedBy>
  <cp:revision>3</cp:revision>
  <dcterms:created xsi:type="dcterms:W3CDTF">2012-11-20T02:21:00Z</dcterms:created>
  <dcterms:modified xsi:type="dcterms:W3CDTF">2012-11-20T22:22:00Z</dcterms:modified>
</cp:coreProperties>
</file>