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A6CF8" w14:textId="77777777" w:rsidR="001F4235" w:rsidRPr="001F4235" w:rsidRDefault="001F4235" w:rsidP="0053749B">
      <w:pPr>
        <w:spacing w:line="240" w:lineRule="auto"/>
        <w:jc w:val="center"/>
        <w:rPr>
          <w:rFonts w:ascii="Arial" w:hAnsi="Arial" w:cs="Arial"/>
          <w:b/>
          <w:bCs/>
          <w:lang w:val="es-MX"/>
        </w:rPr>
      </w:pPr>
      <w:r w:rsidRPr="001F4235">
        <w:rPr>
          <w:rFonts w:ascii="Arial" w:hAnsi="Arial" w:cs="Arial"/>
          <w:b/>
          <w:bCs/>
          <w:lang w:val="es-MX"/>
        </w:rPr>
        <w:t>Escuela Normal De Educación Preescolar</w:t>
      </w:r>
    </w:p>
    <w:p w14:paraId="5133573C" w14:textId="77777777" w:rsidR="001F4235" w:rsidRPr="001F4235" w:rsidRDefault="001F4235" w:rsidP="0053749B">
      <w:pPr>
        <w:spacing w:line="240" w:lineRule="auto"/>
        <w:jc w:val="center"/>
        <w:rPr>
          <w:rFonts w:ascii="Arial" w:hAnsi="Arial" w:cs="Arial"/>
          <w:lang w:val="es-MX"/>
        </w:rPr>
      </w:pPr>
      <w:r w:rsidRPr="001F4235">
        <w:rPr>
          <w:rFonts w:ascii="Arial" w:hAnsi="Arial" w:cs="Arial"/>
          <w:lang w:val="es-MX"/>
        </w:rPr>
        <w:t xml:space="preserve">Licenciatura en Educación Preescolar </w:t>
      </w:r>
    </w:p>
    <w:p w14:paraId="39A67D6D" w14:textId="77777777" w:rsidR="001F4235" w:rsidRPr="00824AAD" w:rsidRDefault="001F4235" w:rsidP="0053749B">
      <w:pPr>
        <w:spacing w:line="240" w:lineRule="auto"/>
        <w:jc w:val="center"/>
        <w:rPr>
          <w:rFonts w:ascii="Arial" w:hAnsi="Arial" w:cs="Arial"/>
        </w:rPr>
      </w:pPr>
      <w:r w:rsidRPr="00824AAD">
        <w:rPr>
          <w:rFonts w:ascii="Arial" w:hAnsi="Arial" w:cs="Arial"/>
        </w:rPr>
        <w:t xml:space="preserve">Ciclo escolar </w:t>
      </w:r>
    </w:p>
    <w:p w14:paraId="43269644" w14:textId="77777777" w:rsidR="001F4235" w:rsidRPr="00824AAD" w:rsidRDefault="001F4235" w:rsidP="0053749B">
      <w:pPr>
        <w:spacing w:line="240" w:lineRule="auto"/>
        <w:jc w:val="center"/>
        <w:rPr>
          <w:rFonts w:ascii="Arial" w:hAnsi="Arial" w:cs="Arial"/>
        </w:rPr>
      </w:pPr>
      <w:r w:rsidRPr="00824AAD">
        <w:rPr>
          <w:rFonts w:ascii="Arial" w:hAnsi="Arial" w:cs="Arial"/>
        </w:rPr>
        <w:t>2020-2021</w:t>
      </w:r>
    </w:p>
    <w:p w14:paraId="3CE950BA" w14:textId="54973DA3" w:rsidR="001F4235" w:rsidRPr="00824AAD" w:rsidRDefault="001F4235" w:rsidP="00887EB3">
      <w:pPr>
        <w:jc w:val="center"/>
        <w:rPr>
          <w:rFonts w:ascii="Arial" w:hAnsi="Arial" w:cs="Arial"/>
        </w:rPr>
      </w:pPr>
      <w:r w:rsidRPr="00824AAD">
        <w:rPr>
          <w:rFonts w:ascii="Arial" w:hAnsi="Arial" w:cs="Arial"/>
          <w:noProof/>
          <w:lang w:eastAsia="es-MX"/>
        </w:rPr>
        <w:drawing>
          <wp:inline distT="0" distB="0" distL="0" distR="0" wp14:anchorId="5101B53A" wp14:editId="295AD180">
            <wp:extent cx="1118937" cy="1460555"/>
            <wp:effectExtent l="0" t="0" r="5080" b="6350"/>
            <wp:docPr id="3" name="Imagen 3" descr="Imagen que contiene señ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señal&#10;&#10;Descripción generada automáticamente"/>
                    <pic:cNvPicPr/>
                  </pic:nvPicPr>
                  <pic:blipFill rotWithShape="1">
                    <a:blip r:embed="rId5">
                      <a:extLst>
                        <a:ext uri="{28A0092B-C50C-407E-A947-70E740481C1C}">
                          <a14:useLocalDpi xmlns:a14="http://schemas.microsoft.com/office/drawing/2010/main" val="0"/>
                        </a:ext>
                      </a:extLst>
                    </a:blip>
                    <a:srcRect l="23654" t="12851" r="22377" b="16703"/>
                    <a:stretch/>
                  </pic:blipFill>
                  <pic:spPr bwMode="auto">
                    <a:xfrm>
                      <a:off x="0" y="0"/>
                      <a:ext cx="1118937" cy="1460555"/>
                    </a:xfrm>
                    <a:prstGeom prst="rect">
                      <a:avLst/>
                    </a:prstGeom>
                    <a:ln>
                      <a:noFill/>
                    </a:ln>
                    <a:extLst>
                      <a:ext uri="{53640926-AAD7-44D8-BBD7-CCE9431645EC}">
                        <a14:shadowObscured xmlns:a14="http://schemas.microsoft.com/office/drawing/2010/main"/>
                      </a:ext>
                    </a:extLst>
                  </pic:spPr>
                </pic:pic>
              </a:graphicData>
            </a:graphic>
          </wp:inline>
        </w:drawing>
      </w:r>
    </w:p>
    <w:p w14:paraId="7B42EDFB" w14:textId="77777777" w:rsidR="001F4235" w:rsidRPr="001F4235" w:rsidRDefault="001F4235" w:rsidP="001F4235">
      <w:pPr>
        <w:jc w:val="center"/>
        <w:rPr>
          <w:rFonts w:ascii="Arial" w:hAnsi="Arial" w:cs="Arial"/>
          <w:lang w:val="es-MX"/>
        </w:rPr>
      </w:pPr>
      <w:r w:rsidRPr="001F4235">
        <w:rPr>
          <w:rFonts w:ascii="Arial" w:hAnsi="Arial" w:cs="Arial"/>
          <w:b/>
          <w:bCs/>
          <w:lang w:val="es-MX"/>
        </w:rPr>
        <w:t xml:space="preserve">Curso: </w:t>
      </w:r>
      <w:r w:rsidRPr="001F4235">
        <w:rPr>
          <w:rFonts w:ascii="Arial" w:hAnsi="Arial" w:cs="Arial"/>
          <w:lang w:val="es-MX"/>
        </w:rPr>
        <w:t>Trabajo docente y proyectos de mejora escolar</w:t>
      </w:r>
    </w:p>
    <w:p w14:paraId="51B09FE8" w14:textId="77777777" w:rsidR="001F4235" w:rsidRPr="001F4235" w:rsidRDefault="001F4235" w:rsidP="001F4235">
      <w:pPr>
        <w:jc w:val="center"/>
        <w:rPr>
          <w:rFonts w:ascii="Arial" w:hAnsi="Arial" w:cs="Arial"/>
          <w:lang w:val="es-MX"/>
        </w:rPr>
      </w:pPr>
      <w:r w:rsidRPr="001F4235">
        <w:rPr>
          <w:rFonts w:ascii="Arial" w:hAnsi="Arial" w:cs="Arial"/>
          <w:b/>
          <w:bCs/>
          <w:lang w:val="es-MX"/>
        </w:rPr>
        <w:t>Maestra:</w:t>
      </w:r>
      <w:r w:rsidRPr="001F4235">
        <w:rPr>
          <w:rFonts w:ascii="Arial" w:hAnsi="Arial" w:cs="Arial"/>
          <w:lang w:val="es-MX"/>
        </w:rPr>
        <w:t xml:space="preserve"> Fabiola Valero Torres</w:t>
      </w:r>
    </w:p>
    <w:p w14:paraId="7FF36C81" w14:textId="77777777" w:rsidR="001F4235" w:rsidRPr="001F4235" w:rsidRDefault="001F4235" w:rsidP="0053749B">
      <w:pPr>
        <w:jc w:val="center"/>
        <w:rPr>
          <w:rFonts w:ascii="Arial" w:hAnsi="Arial" w:cs="Arial"/>
          <w:lang w:val="es-MX"/>
        </w:rPr>
      </w:pPr>
    </w:p>
    <w:p w14:paraId="3896A047" w14:textId="77777777" w:rsidR="001F4235" w:rsidRPr="001F4235" w:rsidRDefault="001F4235" w:rsidP="0053749B">
      <w:pPr>
        <w:jc w:val="center"/>
        <w:rPr>
          <w:rFonts w:ascii="Arial" w:hAnsi="Arial" w:cs="Arial"/>
          <w:lang w:val="es-MX"/>
        </w:rPr>
      </w:pPr>
      <w:r w:rsidRPr="001F4235">
        <w:rPr>
          <w:rFonts w:ascii="Arial" w:hAnsi="Arial" w:cs="Arial"/>
          <w:b/>
          <w:bCs/>
          <w:lang w:val="es-MX"/>
        </w:rPr>
        <w:t>Unidad de aprendizaje I.</w:t>
      </w:r>
      <w:r w:rsidRPr="001F4235">
        <w:rPr>
          <w:rFonts w:ascii="Arial" w:hAnsi="Arial" w:cs="Arial"/>
          <w:lang w:val="es-MX"/>
        </w:rPr>
        <w:t xml:space="preserve"> Desafíos en torno a la incompletud de la formación inicial de docentes en el marco de proyectos de innovación pedagógica: las lecciones aprendidas.</w:t>
      </w:r>
    </w:p>
    <w:p w14:paraId="058F90C0" w14:textId="77777777" w:rsidR="001F4235" w:rsidRPr="001F4235" w:rsidRDefault="001F4235" w:rsidP="0053749B">
      <w:pPr>
        <w:jc w:val="center"/>
        <w:rPr>
          <w:rFonts w:ascii="Arial" w:hAnsi="Arial" w:cs="Arial"/>
          <w:lang w:val="es-MX"/>
        </w:rPr>
      </w:pPr>
    </w:p>
    <w:p w14:paraId="1932F4FF" w14:textId="317BF155" w:rsidR="00887EB3" w:rsidRDefault="001F4235" w:rsidP="0053749B">
      <w:pPr>
        <w:spacing w:line="360" w:lineRule="auto"/>
        <w:jc w:val="center"/>
        <w:rPr>
          <w:rFonts w:ascii="Arial" w:hAnsi="Arial" w:cs="Arial"/>
          <w:sz w:val="24"/>
          <w:szCs w:val="24"/>
          <w:lang w:val="es-MX"/>
        </w:rPr>
      </w:pPr>
      <w:r w:rsidRPr="00887EB3">
        <w:rPr>
          <w:rFonts w:ascii="Arial" w:hAnsi="Arial" w:cs="Arial"/>
          <w:b/>
          <w:bCs/>
          <w:sz w:val="24"/>
          <w:szCs w:val="24"/>
          <w:lang w:val="es-MX"/>
        </w:rPr>
        <w:t>Evidencia</w:t>
      </w:r>
      <w:r w:rsidR="0053749B">
        <w:rPr>
          <w:rFonts w:ascii="Arial" w:hAnsi="Arial" w:cs="Arial"/>
          <w:b/>
          <w:bCs/>
          <w:sz w:val="24"/>
          <w:szCs w:val="24"/>
          <w:lang w:val="es-MX"/>
        </w:rPr>
        <w:t xml:space="preserve"> de unidad de aprendizaje I</w:t>
      </w:r>
      <w:r w:rsidRPr="00887EB3">
        <w:rPr>
          <w:rFonts w:ascii="Arial" w:hAnsi="Arial" w:cs="Arial"/>
          <w:b/>
          <w:bCs/>
          <w:sz w:val="24"/>
          <w:szCs w:val="24"/>
          <w:lang w:val="es-MX"/>
        </w:rPr>
        <w:t>:</w:t>
      </w:r>
    </w:p>
    <w:p w14:paraId="6FB0B7C4" w14:textId="47C050F0" w:rsidR="001F4235" w:rsidRPr="00887EB3" w:rsidRDefault="001F4235" w:rsidP="0053749B">
      <w:pPr>
        <w:spacing w:line="240" w:lineRule="auto"/>
        <w:jc w:val="center"/>
        <w:rPr>
          <w:rFonts w:ascii="Arial" w:hAnsi="Arial" w:cs="Arial"/>
          <w:color w:val="000000"/>
          <w:sz w:val="24"/>
          <w:szCs w:val="24"/>
          <w:lang w:val="es-MX"/>
        </w:rPr>
      </w:pPr>
      <w:r w:rsidRPr="00887EB3">
        <w:rPr>
          <w:rFonts w:ascii="Arial" w:hAnsi="Arial" w:cs="Arial"/>
          <w:sz w:val="24"/>
          <w:szCs w:val="24"/>
          <w:lang w:val="es-MX"/>
        </w:rPr>
        <w:t xml:space="preserve">Documento académico </w:t>
      </w:r>
      <w:r w:rsidR="00887EB3" w:rsidRPr="00887EB3">
        <w:rPr>
          <w:rFonts w:ascii="Arial" w:hAnsi="Arial" w:cs="Arial"/>
          <w:sz w:val="24"/>
          <w:szCs w:val="24"/>
          <w:lang w:val="es-MX"/>
        </w:rPr>
        <w:t>“</w:t>
      </w:r>
      <w:r w:rsidR="00887EB3" w:rsidRPr="00887EB3">
        <w:rPr>
          <w:rFonts w:ascii="Arial" w:hAnsi="Arial" w:cs="Arial"/>
          <w:color w:val="000000"/>
          <w:sz w:val="24"/>
          <w:szCs w:val="24"/>
          <w:lang w:val="es-MX"/>
        </w:rPr>
        <w:t>Las lecciones aprendidas mediante las acciones pedagógicas desarrolladas para remontar los desafíos del trabajo docente en tiempos de pandemia”</w:t>
      </w:r>
    </w:p>
    <w:p w14:paraId="6986C5DF" w14:textId="77777777" w:rsidR="001F4235" w:rsidRPr="003907CB" w:rsidRDefault="001F4235" w:rsidP="0053749B">
      <w:pPr>
        <w:pStyle w:val="Prrafodelista"/>
        <w:spacing w:line="240" w:lineRule="auto"/>
        <w:jc w:val="center"/>
        <w:rPr>
          <w:rFonts w:ascii="Arial" w:hAnsi="Arial" w:cs="Arial"/>
        </w:rPr>
      </w:pPr>
    </w:p>
    <w:p w14:paraId="7261FCF6" w14:textId="77777777" w:rsidR="001F4235" w:rsidRPr="001F4235" w:rsidRDefault="001F4235" w:rsidP="001F4235">
      <w:pPr>
        <w:spacing w:line="240" w:lineRule="auto"/>
        <w:jc w:val="center"/>
        <w:rPr>
          <w:rFonts w:ascii="Arial" w:hAnsi="Arial" w:cs="Arial"/>
          <w:b/>
          <w:lang w:val="es-MX"/>
        </w:rPr>
      </w:pPr>
      <w:r w:rsidRPr="001F4235">
        <w:rPr>
          <w:rFonts w:ascii="Arial" w:hAnsi="Arial" w:cs="Arial"/>
          <w:b/>
          <w:lang w:val="es-MX"/>
        </w:rPr>
        <w:t>Competencias de unidad de aprendizaje:</w:t>
      </w:r>
    </w:p>
    <w:p w14:paraId="34325A5C" w14:textId="77777777" w:rsidR="001F4235" w:rsidRPr="003907CB" w:rsidRDefault="001F4235" w:rsidP="001F4235">
      <w:pPr>
        <w:pStyle w:val="Prrafodelista"/>
        <w:numPr>
          <w:ilvl w:val="0"/>
          <w:numId w:val="1"/>
        </w:numPr>
        <w:spacing w:line="240" w:lineRule="auto"/>
        <w:jc w:val="both"/>
        <w:rPr>
          <w:rFonts w:ascii="Arial" w:hAnsi="Arial" w:cs="Arial"/>
        </w:rPr>
      </w:pPr>
      <w:r w:rsidRPr="003907CB">
        <w:rPr>
          <w:rFonts w:ascii="Arial" w:hAnsi="Arial" w:cs="Arial"/>
        </w:rPr>
        <w:t>Emplea los medios tecnológicos y las fuentes de información científica disponibles para mantenerse actualizado respecto a los diversos campos de conocimiento que intervienen en su trabajo docente.</w:t>
      </w:r>
    </w:p>
    <w:p w14:paraId="0AC151F8" w14:textId="77777777" w:rsidR="001F4235" w:rsidRPr="003907CB" w:rsidRDefault="001F4235" w:rsidP="001F4235">
      <w:pPr>
        <w:pStyle w:val="Prrafodelista"/>
        <w:numPr>
          <w:ilvl w:val="0"/>
          <w:numId w:val="1"/>
        </w:numPr>
        <w:spacing w:line="240" w:lineRule="auto"/>
        <w:jc w:val="both"/>
        <w:rPr>
          <w:rFonts w:ascii="Arial" w:hAnsi="Arial" w:cs="Arial"/>
        </w:rPr>
      </w:pPr>
      <w:r w:rsidRPr="003907CB">
        <w:rPr>
          <w:rFonts w:ascii="Arial" w:hAnsi="Arial" w:cs="Arial"/>
        </w:rPr>
        <w:t>Utiliza los recursos metodológicos y técnicos de la investigación para explicar, comprender situaciones educativas y mejorar su docencia.</w:t>
      </w:r>
    </w:p>
    <w:p w14:paraId="357242B4" w14:textId="77777777" w:rsidR="001F4235" w:rsidRPr="00824AAD" w:rsidRDefault="001F4235" w:rsidP="001F4235">
      <w:pPr>
        <w:pStyle w:val="Prrafodelista"/>
        <w:spacing w:line="240" w:lineRule="auto"/>
        <w:jc w:val="both"/>
        <w:rPr>
          <w:rFonts w:ascii="Arial" w:hAnsi="Arial" w:cs="Arial"/>
        </w:rPr>
      </w:pPr>
    </w:p>
    <w:p w14:paraId="7B75C249" w14:textId="60C91121" w:rsidR="001F4235" w:rsidRPr="001F4235" w:rsidRDefault="001F4235" w:rsidP="001F4235">
      <w:pPr>
        <w:jc w:val="center"/>
        <w:rPr>
          <w:rFonts w:ascii="Arial" w:hAnsi="Arial" w:cs="Arial"/>
          <w:b/>
          <w:bCs/>
          <w:lang w:val="es-MX"/>
        </w:rPr>
      </w:pPr>
      <w:r>
        <w:rPr>
          <w:rFonts w:ascii="Arial" w:hAnsi="Arial" w:cs="Arial"/>
          <w:b/>
          <w:bCs/>
          <w:lang w:val="es-MX"/>
        </w:rPr>
        <w:t>Presentado por</w:t>
      </w:r>
      <w:r w:rsidRPr="001F4235">
        <w:rPr>
          <w:rFonts w:ascii="Arial" w:hAnsi="Arial" w:cs="Arial"/>
          <w:b/>
          <w:bCs/>
          <w:lang w:val="es-MX"/>
        </w:rPr>
        <w:t>:</w:t>
      </w:r>
    </w:p>
    <w:p w14:paraId="49308A2D" w14:textId="2E5E9DB8" w:rsidR="001F4235" w:rsidRDefault="001F4235" w:rsidP="00887EB3">
      <w:pPr>
        <w:jc w:val="center"/>
        <w:rPr>
          <w:rFonts w:ascii="Arial" w:hAnsi="Arial" w:cs="Arial"/>
          <w:lang w:val="es-MX"/>
        </w:rPr>
      </w:pPr>
      <w:r w:rsidRPr="001F4235">
        <w:rPr>
          <w:rFonts w:ascii="Arial" w:hAnsi="Arial" w:cs="Arial"/>
          <w:lang w:val="es-MX"/>
        </w:rPr>
        <w:t>Mariana Sanjuanita Isabel Garza Gámez #5</w:t>
      </w:r>
    </w:p>
    <w:p w14:paraId="7ED56665" w14:textId="77777777" w:rsidR="00887EB3" w:rsidRPr="001F4235" w:rsidRDefault="00887EB3" w:rsidP="00887EB3">
      <w:pPr>
        <w:jc w:val="center"/>
        <w:rPr>
          <w:rFonts w:ascii="Arial" w:hAnsi="Arial" w:cs="Arial"/>
          <w:lang w:val="es-MX"/>
        </w:rPr>
      </w:pPr>
    </w:p>
    <w:p w14:paraId="6631BCA8" w14:textId="77777777" w:rsidR="001F4235" w:rsidRPr="001F4235" w:rsidRDefault="001F4235" w:rsidP="001F4235">
      <w:pPr>
        <w:jc w:val="center"/>
        <w:rPr>
          <w:rFonts w:ascii="Arial" w:hAnsi="Arial" w:cs="Arial"/>
          <w:b/>
          <w:bCs/>
          <w:lang w:val="es-MX"/>
        </w:rPr>
      </w:pPr>
      <w:r w:rsidRPr="001F4235">
        <w:rPr>
          <w:rFonts w:ascii="Arial" w:hAnsi="Arial" w:cs="Arial"/>
          <w:b/>
          <w:bCs/>
          <w:lang w:val="es-MX"/>
        </w:rPr>
        <w:t>Grado y sección:</w:t>
      </w:r>
    </w:p>
    <w:p w14:paraId="1D1F70D8" w14:textId="77777777" w:rsidR="001F4235" w:rsidRPr="001F4235" w:rsidRDefault="001F4235" w:rsidP="001F4235">
      <w:pPr>
        <w:jc w:val="center"/>
        <w:rPr>
          <w:rFonts w:ascii="Arial" w:hAnsi="Arial" w:cs="Arial"/>
          <w:lang w:val="es-MX"/>
        </w:rPr>
      </w:pPr>
      <w:r w:rsidRPr="001F4235">
        <w:rPr>
          <w:rFonts w:ascii="Arial" w:hAnsi="Arial" w:cs="Arial"/>
          <w:lang w:val="es-MX"/>
        </w:rPr>
        <w:t>3° “B”</w:t>
      </w:r>
    </w:p>
    <w:p w14:paraId="4D685F3D" w14:textId="5BC626A1" w:rsidR="001F4235" w:rsidRPr="00887EB3" w:rsidRDefault="001F4235" w:rsidP="00887EB3">
      <w:pPr>
        <w:jc w:val="center"/>
        <w:rPr>
          <w:rFonts w:ascii="Arial" w:hAnsi="Arial" w:cs="Arial"/>
          <w:lang w:val="es-MX"/>
        </w:rPr>
      </w:pPr>
      <w:r w:rsidRPr="001F4235">
        <w:rPr>
          <w:rFonts w:ascii="Arial" w:hAnsi="Arial" w:cs="Arial"/>
          <w:lang w:val="es-MX"/>
        </w:rPr>
        <w:t xml:space="preserve">Saltillo, Coahuila                                                                   </w:t>
      </w:r>
      <w:r>
        <w:rPr>
          <w:rFonts w:ascii="Arial" w:hAnsi="Arial" w:cs="Arial"/>
          <w:lang w:val="es-MX"/>
        </w:rPr>
        <w:t xml:space="preserve">5 de mayo </w:t>
      </w:r>
      <w:r w:rsidRPr="001F4235">
        <w:rPr>
          <w:rFonts w:ascii="Arial" w:hAnsi="Arial" w:cs="Arial"/>
          <w:lang w:val="es-MX"/>
        </w:rPr>
        <w:t>del 2021</w:t>
      </w:r>
    </w:p>
    <w:p w14:paraId="7DF238D3" w14:textId="174BED85" w:rsidR="00FD291C" w:rsidRDefault="00FD291C" w:rsidP="00FD291C">
      <w:pPr>
        <w:spacing w:line="360" w:lineRule="auto"/>
        <w:jc w:val="center"/>
        <w:rPr>
          <w:rFonts w:ascii="Arial" w:hAnsi="Arial" w:cs="Arial"/>
          <w:b/>
          <w:bCs/>
          <w:color w:val="000000"/>
          <w:sz w:val="24"/>
          <w:szCs w:val="24"/>
          <w:lang w:val="es-MX"/>
        </w:rPr>
      </w:pPr>
      <w:r w:rsidRPr="00FD291C">
        <w:rPr>
          <w:rFonts w:ascii="Arial" w:hAnsi="Arial" w:cs="Arial"/>
          <w:b/>
          <w:bCs/>
          <w:color w:val="000000"/>
          <w:sz w:val="24"/>
          <w:szCs w:val="24"/>
          <w:lang w:val="es-MX"/>
        </w:rPr>
        <w:lastRenderedPageBreak/>
        <w:t>Las lecciones aprendidas mediante las acciones pedagógicas desarrolladas para remontar los desafíos del trabajo docente en tiempos de pandemia</w:t>
      </w:r>
    </w:p>
    <w:p w14:paraId="56E3C235" w14:textId="02E8958C" w:rsidR="00FD291C" w:rsidRPr="00FD291C" w:rsidRDefault="00FD291C" w:rsidP="00FD291C">
      <w:pPr>
        <w:spacing w:line="360" w:lineRule="auto"/>
        <w:jc w:val="center"/>
        <w:rPr>
          <w:rFonts w:ascii="Arial" w:hAnsi="Arial" w:cs="Arial"/>
          <w:b/>
          <w:bCs/>
          <w:color w:val="000000"/>
          <w:sz w:val="24"/>
          <w:szCs w:val="24"/>
          <w:lang w:val="es-MX"/>
        </w:rPr>
      </w:pPr>
    </w:p>
    <w:p w14:paraId="36938AE5" w14:textId="2F82A1FC" w:rsidR="004804A2" w:rsidRPr="00972986" w:rsidRDefault="00D57DA6" w:rsidP="00972986">
      <w:pPr>
        <w:spacing w:line="360" w:lineRule="auto"/>
        <w:jc w:val="both"/>
        <w:rPr>
          <w:rFonts w:ascii="Arial" w:hAnsi="Arial" w:cs="Arial"/>
          <w:sz w:val="24"/>
          <w:szCs w:val="24"/>
          <w:lang w:val="es-MX"/>
        </w:rPr>
      </w:pPr>
      <w:r w:rsidRPr="00972986">
        <w:rPr>
          <w:rFonts w:ascii="Arial" w:hAnsi="Arial" w:cs="Arial"/>
          <w:sz w:val="24"/>
          <w:szCs w:val="24"/>
          <w:lang w:val="es-MX"/>
        </w:rPr>
        <w:t xml:space="preserve">El </w:t>
      </w:r>
      <w:r w:rsidR="00C05C5B">
        <w:rPr>
          <w:rFonts w:ascii="Arial" w:hAnsi="Arial" w:cs="Arial"/>
          <w:sz w:val="24"/>
          <w:szCs w:val="24"/>
          <w:lang w:val="es-MX"/>
        </w:rPr>
        <w:t xml:space="preserve">día </w:t>
      </w:r>
      <w:r w:rsidR="00C05C5B" w:rsidRPr="00972986">
        <w:rPr>
          <w:rFonts w:ascii="Arial" w:hAnsi="Arial" w:cs="Arial"/>
          <w:sz w:val="24"/>
          <w:szCs w:val="24"/>
          <w:lang w:val="es-MX"/>
        </w:rPr>
        <w:t>lunes</w:t>
      </w:r>
      <w:r w:rsidRPr="00972986">
        <w:rPr>
          <w:rFonts w:ascii="Arial" w:hAnsi="Arial" w:cs="Arial"/>
          <w:sz w:val="24"/>
          <w:szCs w:val="24"/>
          <w:lang w:val="es-MX"/>
        </w:rPr>
        <w:t xml:space="preserve"> 26 de abril del presente año se tuvo una reunión con la </w:t>
      </w:r>
      <w:r w:rsidR="001F4235" w:rsidRPr="00972986">
        <w:rPr>
          <w:rFonts w:ascii="Arial" w:hAnsi="Arial" w:cs="Arial"/>
          <w:sz w:val="24"/>
          <w:szCs w:val="24"/>
          <w:lang w:val="es-MX"/>
        </w:rPr>
        <w:t xml:space="preserve">supervisora </w:t>
      </w:r>
      <w:r w:rsidR="00B52A98">
        <w:rPr>
          <w:rFonts w:ascii="Arial" w:hAnsi="Arial" w:cs="Arial"/>
          <w:sz w:val="24"/>
          <w:szCs w:val="24"/>
          <w:lang w:val="es-MX"/>
        </w:rPr>
        <w:t>María</w:t>
      </w:r>
      <w:r w:rsidR="00C05C5B">
        <w:rPr>
          <w:rFonts w:ascii="Arial" w:hAnsi="Arial" w:cs="Arial"/>
          <w:sz w:val="24"/>
          <w:szCs w:val="24"/>
          <w:lang w:val="es-MX"/>
        </w:rPr>
        <w:t xml:space="preserve"> Isabel</w:t>
      </w:r>
      <w:r w:rsidR="00B52A98">
        <w:rPr>
          <w:rFonts w:ascii="Arial" w:hAnsi="Arial" w:cs="Arial"/>
          <w:sz w:val="24"/>
          <w:szCs w:val="24"/>
          <w:lang w:val="es-MX"/>
        </w:rPr>
        <w:t xml:space="preserve"> Guadalupe González Puente</w:t>
      </w:r>
      <w:r w:rsidR="0053749B">
        <w:rPr>
          <w:rFonts w:ascii="Arial" w:hAnsi="Arial" w:cs="Arial"/>
          <w:sz w:val="24"/>
          <w:szCs w:val="24"/>
          <w:lang w:val="es-MX"/>
        </w:rPr>
        <w:t xml:space="preserve"> del</w:t>
      </w:r>
      <w:r w:rsidRPr="00972986">
        <w:rPr>
          <w:rFonts w:ascii="Arial" w:hAnsi="Arial" w:cs="Arial"/>
          <w:sz w:val="24"/>
          <w:szCs w:val="24"/>
          <w:lang w:val="es-MX"/>
        </w:rPr>
        <w:t xml:space="preserve"> Jardín</w:t>
      </w:r>
      <w:r w:rsidR="0053749B">
        <w:rPr>
          <w:rFonts w:ascii="Arial" w:hAnsi="Arial" w:cs="Arial"/>
          <w:sz w:val="24"/>
          <w:szCs w:val="24"/>
          <w:lang w:val="es-MX"/>
        </w:rPr>
        <w:t xml:space="preserve"> de Niños</w:t>
      </w:r>
      <w:r w:rsidRPr="00972986">
        <w:rPr>
          <w:rFonts w:ascii="Arial" w:hAnsi="Arial" w:cs="Arial"/>
          <w:sz w:val="24"/>
          <w:szCs w:val="24"/>
          <w:lang w:val="es-MX"/>
        </w:rPr>
        <w:t xml:space="preserve"> Elsa Hernández De de las Fuentes, el cual está ubicado en la calle Nogal #672 en el Fraccionamiento Santa Anita </w:t>
      </w:r>
      <w:r w:rsidR="00C05C5B">
        <w:rPr>
          <w:rFonts w:ascii="Arial" w:hAnsi="Arial" w:cs="Arial"/>
          <w:sz w:val="24"/>
          <w:szCs w:val="24"/>
          <w:lang w:val="es-MX"/>
        </w:rPr>
        <w:t xml:space="preserve">al cual le </w:t>
      </w:r>
      <w:r w:rsidRPr="00972986">
        <w:rPr>
          <w:rFonts w:ascii="Arial" w:hAnsi="Arial" w:cs="Arial"/>
          <w:sz w:val="24"/>
          <w:szCs w:val="24"/>
          <w:lang w:val="es-MX"/>
        </w:rPr>
        <w:t xml:space="preserve">corresponde el código postal 25034, dicho Jardín tiene como clave 05EJN0019Z </w:t>
      </w:r>
      <w:r w:rsidR="00C05C5B">
        <w:rPr>
          <w:rFonts w:ascii="Arial" w:hAnsi="Arial" w:cs="Arial"/>
          <w:sz w:val="24"/>
          <w:szCs w:val="24"/>
          <w:lang w:val="es-MX"/>
        </w:rPr>
        <w:t>y es perteneciente</w:t>
      </w:r>
      <w:r w:rsidRPr="00972986">
        <w:rPr>
          <w:rFonts w:ascii="Arial" w:hAnsi="Arial" w:cs="Arial"/>
          <w:sz w:val="24"/>
          <w:szCs w:val="24"/>
          <w:lang w:val="es-MX"/>
        </w:rPr>
        <w:t xml:space="preserve"> a la zona escolar 101 región sur.</w:t>
      </w:r>
    </w:p>
    <w:p w14:paraId="6A782178" w14:textId="728F1D95" w:rsidR="00134EA8" w:rsidRDefault="00C05C5B" w:rsidP="00134EA8">
      <w:pPr>
        <w:spacing w:line="360" w:lineRule="auto"/>
        <w:jc w:val="both"/>
        <w:rPr>
          <w:rFonts w:ascii="Arial" w:hAnsi="Arial" w:cs="Arial"/>
          <w:sz w:val="24"/>
          <w:szCs w:val="24"/>
          <w:lang w:val="es-MX"/>
        </w:rPr>
      </w:pPr>
      <w:r>
        <w:rPr>
          <w:rFonts w:ascii="Arial" w:hAnsi="Arial" w:cs="Arial"/>
          <w:sz w:val="24"/>
          <w:szCs w:val="24"/>
          <w:lang w:val="es-MX"/>
        </w:rPr>
        <w:t xml:space="preserve">La reunión </w:t>
      </w:r>
      <w:r w:rsidR="00134EA8">
        <w:rPr>
          <w:rFonts w:ascii="Arial" w:hAnsi="Arial" w:cs="Arial"/>
          <w:sz w:val="24"/>
          <w:szCs w:val="24"/>
          <w:lang w:val="es-MX"/>
        </w:rPr>
        <w:t>se llevó a cabo mediante la plataforma de TEAMS, se contó con la presencia con la supervisora como ya se mencionó anteriormente, también asistió la directora del plantel educativo, la maestra Elvia Cristina Rodríguez Solís</w:t>
      </w:r>
      <w:r w:rsidR="00887EB3">
        <w:rPr>
          <w:rFonts w:ascii="Arial" w:hAnsi="Arial" w:cs="Arial"/>
          <w:sz w:val="24"/>
          <w:szCs w:val="24"/>
          <w:lang w:val="es-MX"/>
        </w:rPr>
        <w:t xml:space="preserve"> </w:t>
      </w:r>
      <w:r w:rsidR="00134EA8">
        <w:rPr>
          <w:rFonts w:ascii="Arial" w:hAnsi="Arial" w:cs="Arial"/>
          <w:sz w:val="24"/>
          <w:szCs w:val="24"/>
          <w:lang w:val="es-MX"/>
        </w:rPr>
        <w:t>y la Asesora t</w:t>
      </w:r>
      <w:commentRangeStart w:id="0"/>
      <w:r w:rsidR="00134EA8">
        <w:rPr>
          <w:rFonts w:ascii="Arial" w:hAnsi="Arial" w:cs="Arial"/>
          <w:sz w:val="24"/>
          <w:szCs w:val="24"/>
          <w:lang w:val="es-MX"/>
        </w:rPr>
        <w:t xml:space="preserve">écnica </w:t>
      </w:r>
      <w:commentRangeEnd w:id="0"/>
      <w:r w:rsidR="00CE01FD">
        <w:rPr>
          <w:rStyle w:val="Refdecomentario"/>
        </w:rPr>
        <w:commentReference w:id="0"/>
      </w:r>
      <w:r w:rsidR="00134EA8">
        <w:rPr>
          <w:rFonts w:ascii="Arial" w:hAnsi="Arial" w:cs="Arial"/>
          <w:sz w:val="24"/>
          <w:szCs w:val="24"/>
          <w:lang w:val="es-MX"/>
        </w:rPr>
        <w:t>pedagógica (ATP) María Isabel Frías González, debido a que el Plan Escolar de Mejora Continua es elaborado por el colectivo del Jardín de niños, y el acompañamiento de la ATP ha sido parte fundamental en este proceso y adaptación de la nueva manera de llevar a cabo la educación a distancia.</w:t>
      </w:r>
    </w:p>
    <w:p w14:paraId="7BF595B0" w14:textId="1B312760" w:rsidR="00D57DA6" w:rsidRDefault="00134EA8" w:rsidP="00972986">
      <w:pPr>
        <w:spacing w:line="360" w:lineRule="auto"/>
        <w:jc w:val="both"/>
        <w:rPr>
          <w:rFonts w:ascii="Arial" w:hAnsi="Arial" w:cs="Arial"/>
          <w:sz w:val="24"/>
          <w:szCs w:val="24"/>
          <w:lang w:val="es-MX"/>
        </w:rPr>
      </w:pPr>
      <w:r>
        <w:rPr>
          <w:rFonts w:ascii="Arial" w:hAnsi="Arial" w:cs="Arial"/>
          <w:sz w:val="24"/>
          <w:szCs w:val="24"/>
          <w:lang w:val="es-MX"/>
        </w:rPr>
        <w:t>Durante la reunión asistimos cuatro educadoras practicantes de la Escuela Normal de Educación Preescolar quienes en conjunto fuimos haciendo las preguntas previamente elaboradas en la conformación de la entrevista, se les mencion</w:t>
      </w:r>
      <w:r w:rsidR="0053749B">
        <w:rPr>
          <w:rFonts w:ascii="Arial" w:hAnsi="Arial" w:cs="Arial"/>
          <w:sz w:val="24"/>
          <w:szCs w:val="24"/>
          <w:lang w:val="es-MX"/>
        </w:rPr>
        <w:t>ó a las autoridades</w:t>
      </w:r>
      <w:r>
        <w:rPr>
          <w:rFonts w:ascii="Arial" w:hAnsi="Arial" w:cs="Arial"/>
          <w:sz w:val="24"/>
          <w:szCs w:val="24"/>
          <w:lang w:val="es-MX"/>
        </w:rPr>
        <w:t xml:space="preserve"> que dicha reunión tenía la</w:t>
      </w:r>
      <w:r w:rsidR="00C05C5B">
        <w:rPr>
          <w:rFonts w:ascii="Arial" w:hAnsi="Arial" w:cs="Arial"/>
          <w:sz w:val="24"/>
          <w:szCs w:val="24"/>
          <w:lang w:val="es-MX"/>
        </w:rPr>
        <w:t xml:space="preserve"> finalidad de aplicar</w:t>
      </w:r>
      <w:r w:rsidR="00D57DA6" w:rsidRPr="00972986">
        <w:rPr>
          <w:rFonts w:ascii="Arial" w:hAnsi="Arial" w:cs="Arial"/>
          <w:sz w:val="24"/>
          <w:szCs w:val="24"/>
          <w:lang w:val="es-MX"/>
        </w:rPr>
        <w:t xml:space="preserve"> una entrevista dirigida a la supervisora con el propósito de recopilar información sobre las acciones pedagógicas emprendidas ante los desafíos del trabajo docente en el desarrollo de los Consejos Técnicos Escolares (CTE) y para dar seguimiento al Programa Escolar de Mejora Continua (PEMC) en tiempos de pandemia en el nivel de educación preescolar.</w:t>
      </w:r>
    </w:p>
    <w:p w14:paraId="6F39B1D3" w14:textId="188A5BF7" w:rsidR="00D57DA6" w:rsidRPr="00887EB3" w:rsidRDefault="00FD291C" w:rsidP="00887EB3">
      <w:pPr>
        <w:spacing w:line="360" w:lineRule="auto"/>
        <w:jc w:val="both"/>
        <w:rPr>
          <w:rFonts w:ascii="Arial" w:hAnsi="Arial" w:cs="Arial"/>
          <w:sz w:val="24"/>
          <w:szCs w:val="24"/>
          <w:lang w:val="es-MX"/>
        </w:rPr>
      </w:pPr>
      <w:r>
        <w:rPr>
          <w:rFonts w:ascii="Arial" w:hAnsi="Arial" w:cs="Arial"/>
          <w:sz w:val="24"/>
          <w:szCs w:val="24"/>
          <w:lang w:val="es-MX"/>
        </w:rPr>
        <w:t xml:space="preserve">En virtud de lo anterior, en el presente </w:t>
      </w:r>
      <w:r w:rsidR="00C7513D">
        <w:rPr>
          <w:rFonts w:ascii="Arial" w:hAnsi="Arial" w:cs="Arial"/>
          <w:sz w:val="24"/>
          <w:szCs w:val="24"/>
          <w:lang w:val="es-MX"/>
        </w:rPr>
        <w:t xml:space="preserve">documento académico </w:t>
      </w:r>
      <w:r w:rsidR="00134EA8">
        <w:rPr>
          <w:rFonts w:ascii="Arial" w:hAnsi="Arial" w:cs="Arial"/>
          <w:sz w:val="24"/>
          <w:szCs w:val="24"/>
          <w:lang w:val="es-MX"/>
        </w:rPr>
        <w:t xml:space="preserve">se presenta el análisis de las </w:t>
      </w:r>
      <w:r>
        <w:rPr>
          <w:rFonts w:ascii="Arial" w:hAnsi="Arial" w:cs="Arial"/>
          <w:sz w:val="24"/>
          <w:szCs w:val="24"/>
          <w:lang w:val="es-MX"/>
        </w:rPr>
        <w:t>lecciones aprendidas a partir de las acciones pedagógicas llevadas a cabo para enfrentar los retos y desafíos del trabajo docente en tiempos de pandemia, se documenta a partir de las respuestas</w:t>
      </w:r>
      <w:r w:rsidR="00134EA8">
        <w:rPr>
          <w:rFonts w:ascii="Arial" w:hAnsi="Arial" w:cs="Arial"/>
          <w:sz w:val="24"/>
          <w:szCs w:val="24"/>
          <w:lang w:val="es-MX"/>
        </w:rPr>
        <w:t xml:space="preserve"> obtenidas en relación a cada una de las preguntas hechas</w:t>
      </w:r>
      <w:r>
        <w:rPr>
          <w:rFonts w:ascii="Arial" w:hAnsi="Arial" w:cs="Arial"/>
          <w:sz w:val="24"/>
          <w:szCs w:val="24"/>
          <w:lang w:val="es-MX"/>
        </w:rPr>
        <w:t>,</w:t>
      </w:r>
      <w:r w:rsidR="00134EA8">
        <w:rPr>
          <w:rFonts w:ascii="Arial" w:hAnsi="Arial" w:cs="Arial"/>
          <w:sz w:val="24"/>
          <w:szCs w:val="24"/>
          <w:lang w:val="es-MX"/>
        </w:rPr>
        <w:t xml:space="preserve"> </w:t>
      </w:r>
      <w:r>
        <w:rPr>
          <w:rFonts w:ascii="Arial" w:hAnsi="Arial" w:cs="Arial"/>
          <w:sz w:val="24"/>
          <w:szCs w:val="24"/>
          <w:lang w:val="es-MX"/>
        </w:rPr>
        <w:t>se describe también como ha sido la implementación de la tecnología en este nuevo escenario en donde se lleva a cabo la educación a distancia robusteciendo la innovación.</w:t>
      </w:r>
    </w:p>
    <w:p w14:paraId="3969CE02" w14:textId="6434F9E0" w:rsidR="00A526B2" w:rsidRPr="00111FE5" w:rsidRDefault="00A526B2" w:rsidP="000B66B5">
      <w:pPr>
        <w:spacing w:line="360" w:lineRule="auto"/>
        <w:jc w:val="both"/>
        <w:rPr>
          <w:rFonts w:ascii="Arial" w:hAnsi="Arial" w:cs="Arial"/>
          <w:color w:val="000000" w:themeColor="text1"/>
          <w:sz w:val="24"/>
          <w:szCs w:val="24"/>
          <w:shd w:val="clear" w:color="auto" w:fill="FFFFFF"/>
          <w:lang w:val="es-MX"/>
        </w:rPr>
      </w:pPr>
      <w:r w:rsidRPr="00111FE5">
        <w:rPr>
          <w:noProof/>
        </w:rPr>
        <w:lastRenderedPageBreak/>
        <w:drawing>
          <wp:anchor distT="0" distB="0" distL="114300" distR="114300" simplePos="0" relativeHeight="251659264" behindDoc="0" locked="0" layoutInCell="1" allowOverlap="1" wp14:anchorId="20900923" wp14:editId="61F7CFA4">
            <wp:simplePos x="0" y="0"/>
            <wp:positionH relativeFrom="margin">
              <wp:posOffset>3707611</wp:posOffset>
            </wp:positionH>
            <wp:positionV relativeFrom="paragraph">
              <wp:posOffset>9504</wp:posOffset>
            </wp:positionV>
            <wp:extent cx="2124075" cy="3114675"/>
            <wp:effectExtent l="0" t="0" r="9525" b="9525"/>
            <wp:wrapThrough wrapText="bothSides">
              <wp:wrapPolygon edited="0">
                <wp:start x="0" y="0"/>
                <wp:lineTo x="0" y="21534"/>
                <wp:lineTo x="21503" y="21534"/>
                <wp:lineTo x="21503"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066" t="10607" r="-1" b="14637"/>
                    <a:stretch/>
                  </pic:blipFill>
                  <pic:spPr bwMode="auto">
                    <a:xfrm>
                      <a:off x="0" y="0"/>
                      <a:ext cx="2124075" cy="3114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7DA6" w:rsidRPr="000B66B5">
        <w:rPr>
          <w:rFonts w:ascii="Arial" w:hAnsi="Arial" w:cs="Arial"/>
          <w:color w:val="000000" w:themeColor="text1"/>
          <w:sz w:val="24"/>
          <w:szCs w:val="24"/>
          <w:lang w:val="es-MX"/>
        </w:rPr>
        <w:t xml:space="preserve">En primer </w:t>
      </w:r>
      <w:r w:rsidR="000B66B5" w:rsidRPr="000B66B5">
        <w:rPr>
          <w:rFonts w:ascii="Arial" w:hAnsi="Arial" w:cs="Arial"/>
          <w:color w:val="000000" w:themeColor="text1"/>
          <w:sz w:val="24"/>
          <w:szCs w:val="24"/>
          <w:lang w:val="es-MX"/>
        </w:rPr>
        <w:t>lugar,</w:t>
      </w:r>
      <w:r w:rsidR="00D57DA6" w:rsidRPr="000B66B5">
        <w:rPr>
          <w:rFonts w:ascii="Arial" w:hAnsi="Arial" w:cs="Arial"/>
          <w:color w:val="000000" w:themeColor="text1"/>
          <w:sz w:val="24"/>
          <w:szCs w:val="24"/>
          <w:lang w:val="es-MX"/>
        </w:rPr>
        <w:t xml:space="preserve"> se aclaró que el PEMC lo lleva</w:t>
      </w:r>
      <w:r w:rsidR="000B66B5" w:rsidRPr="000B66B5">
        <w:rPr>
          <w:rFonts w:ascii="Arial" w:hAnsi="Arial" w:cs="Arial"/>
          <w:color w:val="000000" w:themeColor="text1"/>
          <w:sz w:val="24"/>
          <w:szCs w:val="24"/>
          <w:lang w:val="es-MX"/>
        </w:rPr>
        <w:t>n</w:t>
      </w:r>
      <w:r w:rsidR="00D57DA6" w:rsidRPr="000B66B5">
        <w:rPr>
          <w:rFonts w:ascii="Arial" w:hAnsi="Arial" w:cs="Arial"/>
          <w:color w:val="000000" w:themeColor="text1"/>
          <w:sz w:val="24"/>
          <w:szCs w:val="24"/>
          <w:lang w:val="es-MX"/>
        </w:rPr>
        <w:t xml:space="preserve"> a cabo los directivos de </w:t>
      </w:r>
      <w:r w:rsidR="000B66B5" w:rsidRPr="000B66B5">
        <w:rPr>
          <w:rFonts w:ascii="Arial" w:hAnsi="Arial" w:cs="Arial"/>
          <w:color w:val="000000" w:themeColor="text1"/>
          <w:sz w:val="24"/>
          <w:szCs w:val="24"/>
          <w:lang w:val="es-MX"/>
        </w:rPr>
        <w:t xml:space="preserve">los Jardines de Niños, mientras que la supervisión tiene la tarea de realizar un Plan de Acción en donde se elabora un diagnóstico, se establecen acciones, </w:t>
      </w:r>
      <w:r w:rsidR="000B66B5" w:rsidRPr="000B66B5">
        <w:rPr>
          <w:rFonts w:ascii="Arial" w:hAnsi="Arial" w:cs="Arial"/>
          <w:color w:val="000000" w:themeColor="text1"/>
          <w:sz w:val="24"/>
          <w:szCs w:val="24"/>
          <w:shd w:val="clear" w:color="auto" w:fill="FFFFFF"/>
          <w:lang w:val="es-MX"/>
        </w:rPr>
        <w:t>para alcanzar las metas, cumplir los objetivos y lograr resultados, esto con base en el PEMC elaborado por los docentes de la institución educativa.</w:t>
      </w:r>
    </w:p>
    <w:p w14:paraId="1F678551" w14:textId="490F1F6A" w:rsidR="00111FE5" w:rsidRDefault="00A526B2" w:rsidP="000B66B5">
      <w:pPr>
        <w:spacing w:line="360" w:lineRule="auto"/>
        <w:jc w:val="both"/>
        <w:rPr>
          <w:rFonts w:ascii="Arial" w:hAnsi="Arial" w:cs="Arial"/>
          <w:color w:val="000000" w:themeColor="text1"/>
          <w:sz w:val="24"/>
          <w:szCs w:val="24"/>
          <w:shd w:val="clear" w:color="auto" w:fill="FFFFFF"/>
          <w:lang w:val="es-MX"/>
        </w:rPr>
      </w:pPr>
      <w:r>
        <w:rPr>
          <w:noProof/>
        </w:rPr>
        <w:drawing>
          <wp:anchor distT="0" distB="0" distL="114300" distR="114300" simplePos="0" relativeHeight="251660288" behindDoc="0" locked="0" layoutInCell="1" allowOverlap="1" wp14:anchorId="45AE5523" wp14:editId="13395F77">
            <wp:simplePos x="0" y="0"/>
            <wp:positionH relativeFrom="margin">
              <wp:posOffset>39705</wp:posOffset>
            </wp:positionH>
            <wp:positionV relativeFrom="paragraph">
              <wp:posOffset>3692783</wp:posOffset>
            </wp:positionV>
            <wp:extent cx="2461260" cy="1844675"/>
            <wp:effectExtent l="0" t="0" r="0" b="3175"/>
            <wp:wrapThrough wrapText="bothSides">
              <wp:wrapPolygon edited="0">
                <wp:start x="0" y="0"/>
                <wp:lineTo x="0" y="21414"/>
                <wp:lineTo x="21399" y="21414"/>
                <wp:lineTo x="21399" y="0"/>
                <wp:lineTo x="0" y="0"/>
              </wp:wrapPolygon>
            </wp:wrapThrough>
            <wp:docPr id="6" name="Imagen 6" descr="Actualidad: ¿Cómo nos afecta la tecnología en la vida cotidiana ? | by  Jorge Ernesto Nicho Galagarza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ualidad: ¿Cómo nos afecta la tecnología en la vida cotidiana ? | by  Jorge Ernesto Nicho Galagarza | Medi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1260" cy="184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0B66B5">
        <w:rPr>
          <w:rFonts w:ascii="Arial" w:hAnsi="Arial" w:cs="Arial"/>
          <w:color w:val="000000" w:themeColor="text1"/>
          <w:sz w:val="24"/>
          <w:szCs w:val="24"/>
          <w:lang w:val="es-MX"/>
        </w:rPr>
        <w:t>Posteriormente se dio inicio a la entrevista en donde se rescató que l</w:t>
      </w:r>
      <w:r w:rsidR="000B66B5" w:rsidRPr="000B66B5">
        <w:rPr>
          <w:rFonts w:ascii="Arial" w:hAnsi="Arial" w:cs="Arial"/>
          <w:color w:val="000000" w:themeColor="text1"/>
          <w:sz w:val="24"/>
          <w:szCs w:val="24"/>
          <w:lang w:val="es-MX"/>
        </w:rPr>
        <w:t>as principales</w:t>
      </w:r>
      <w:r w:rsidR="000B66B5">
        <w:rPr>
          <w:rFonts w:ascii="Arial" w:hAnsi="Arial" w:cs="Arial"/>
          <w:color w:val="000000" w:themeColor="text1"/>
          <w:sz w:val="24"/>
          <w:szCs w:val="24"/>
          <w:lang w:val="es-MX"/>
        </w:rPr>
        <w:t xml:space="preserve"> </w:t>
      </w:r>
      <w:r w:rsidR="000B66B5" w:rsidRPr="000B66B5">
        <w:rPr>
          <w:rFonts w:ascii="Arial" w:hAnsi="Arial" w:cs="Arial"/>
          <w:color w:val="000000" w:themeColor="text1"/>
          <w:sz w:val="24"/>
          <w:szCs w:val="24"/>
          <w:lang w:val="es-MX"/>
        </w:rPr>
        <w:t>estrategias que se plante</w:t>
      </w:r>
      <w:r w:rsidR="00111FE5">
        <w:rPr>
          <w:rFonts w:ascii="Arial" w:hAnsi="Arial" w:cs="Arial"/>
          <w:color w:val="000000" w:themeColor="text1"/>
          <w:sz w:val="24"/>
          <w:szCs w:val="24"/>
          <w:lang w:val="es-MX"/>
        </w:rPr>
        <w:t>aron</w:t>
      </w:r>
      <w:r w:rsidR="000B66B5" w:rsidRPr="000B66B5">
        <w:rPr>
          <w:rFonts w:ascii="Arial" w:hAnsi="Arial" w:cs="Arial"/>
          <w:color w:val="000000" w:themeColor="text1"/>
          <w:sz w:val="24"/>
          <w:szCs w:val="24"/>
          <w:lang w:val="es-MX"/>
        </w:rPr>
        <w:t xml:space="preserve"> para la organización de la institución frente a la pandemia</w:t>
      </w:r>
      <w:r w:rsidR="000B66B5">
        <w:rPr>
          <w:rFonts w:ascii="Arial" w:hAnsi="Arial" w:cs="Arial"/>
          <w:color w:val="000000" w:themeColor="text1"/>
          <w:sz w:val="24"/>
          <w:szCs w:val="24"/>
          <w:lang w:val="es-MX"/>
        </w:rPr>
        <w:t xml:space="preserve">, fue el uso y la implementación de la tecnología ya que esta herramienta fue una de las áreas de oportunidad que se identificaron y sobre la que se accionó  </w:t>
      </w:r>
      <w:r w:rsidR="00A33B7B">
        <w:rPr>
          <w:rFonts w:ascii="Arial" w:hAnsi="Arial" w:cs="Arial"/>
          <w:color w:val="000000" w:themeColor="text1"/>
          <w:sz w:val="24"/>
          <w:szCs w:val="24"/>
          <w:lang w:val="es-MX"/>
        </w:rPr>
        <w:t xml:space="preserve">esto debido a que en las actividades de manera presencial muchos colectivos estaban fortalecidos con otro tipo de </w:t>
      </w:r>
      <w:r w:rsidR="00A33B7B" w:rsidRPr="005D3511">
        <w:rPr>
          <w:rFonts w:ascii="Arial" w:hAnsi="Arial" w:cs="Arial"/>
          <w:color w:val="000000" w:themeColor="text1"/>
          <w:sz w:val="24"/>
          <w:szCs w:val="24"/>
          <w:lang w:val="es-MX"/>
        </w:rPr>
        <w:t xml:space="preserve">herramientas sin embargo con la llegada inesperada de la pandemia </w:t>
      </w:r>
      <w:r w:rsidR="00FE22FE" w:rsidRPr="005D3511">
        <w:rPr>
          <w:rFonts w:ascii="Arial" w:hAnsi="Arial" w:cs="Arial"/>
          <w:color w:val="000000" w:themeColor="text1"/>
          <w:sz w:val="24"/>
          <w:szCs w:val="24"/>
          <w:lang w:val="es-MX"/>
        </w:rPr>
        <w:t>muchos docentes se tuvieron que enfrentar al uso de la tecnología sin tener los aprendizajes ni los recursos necesarios fue una problemática pero se supo actuar de manera inmediata, realizando talleres para brindarles a los docentes las herramientas necesarias y tuvieran ese acercamiento y</w:t>
      </w:r>
      <w:r w:rsidR="00111FE5">
        <w:rPr>
          <w:rFonts w:ascii="Arial" w:hAnsi="Arial" w:cs="Arial"/>
          <w:color w:val="000000" w:themeColor="text1"/>
          <w:sz w:val="24"/>
          <w:szCs w:val="24"/>
          <w:lang w:val="es-MX"/>
        </w:rPr>
        <w:t xml:space="preserve"> </w:t>
      </w:r>
      <w:r w:rsidR="00FE22FE" w:rsidRPr="005D3511">
        <w:rPr>
          <w:rFonts w:ascii="Arial" w:hAnsi="Arial" w:cs="Arial"/>
          <w:color w:val="000000" w:themeColor="text1"/>
          <w:sz w:val="24"/>
          <w:szCs w:val="24"/>
          <w:lang w:val="es-MX"/>
        </w:rPr>
        <w:t xml:space="preserve">descubrieran la infinidad de cosas que se puede lograr con el uso de la tecnología, dicho taller fue diseñado por </w:t>
      </w:r>
      <w:r w:rsidR="00111FE5">
        <w:rPr>
          <w:rFonts w:ascii="Arial" w:hAnsi="Arial" w:cs="Arial"/>
          <w:color w:val="000000" w:themeColor="text1"/>
          <w:sz w:val="24"/>
          <w:szCs w:val="24"/>
          <w:lang w:val="es-MX"/>
        </w:rPr>
        <w:t xml:space="preserve">el </w:t>
      </w:r>
      <w:r w:rsidR="00FE22FE" w:rsidRPr="005D3511">
        <w:rPr>
          <w:rFonts w:ascii="Arial" w:hAnsi="Arial" w:cs="Arial"/>
          <w:color w:val="000000" w:themeColor="text1"/>
          <w:sz w:val="24"/>
          <w:szCs w:val="24"/>
          <w:lang w:val="es-MX"/>
        </w:rPr>
        <w:t>Aseso</w:t>
      </w:r>
      <w:r w:rsidR="00111FE5">
        <w:rPr>
          <w:rFonts w:ascii="Arial" w:hAnsi="Arial" w:cs="Arial"/>
          <w:color w:val="000000" w:themeColor="text1"/>
          <w:sz w:val="24"/>
          <w:szCs w:val="24"/>
          <w:lang w:val="es-MX"/>
        </w:rPr>
        <w:t>r</w:t>
      </w:r>
      <w:r w:rsidR="00FE22FE" w:rsidRPr="005D3511">
        <w:rPr>
          <w:rFonts w:ascii="Arial" w:hAnsi="Arial" w:cs="Arial"/>
          <w:color w:val="000000" w:themeColor="text1"/>
          <w:sz w:val="24"/>
          <w:szCs w:val="24"/>
          <w:lang w:val="es-MX"/>
        </w:rPr>
        <w:t xml:space="preserve"> Técnico Pedagógico (ATP)</w:t>
      </w:r>
      <w:r w:rsidR="005D3511" w:rsidRPr="005D3511">
        <w:rPr>
          <w:rFonts w:ascii="Arial" w:hAnsi="Arial" w:cs="Arial"/>
          <w:color w:val="000000" w:themeColor="text1"/>
          <w:sz w:val="24"/>
          <w:szCs w:val="24"/>
          <w:lang w:val="es-MX"/>
        </w:rPr>
        <w:t xml:space="preserve"> quien tuvo el papel central en este proceso de adaptación </w:t>
      </w:r>
      <w:r w:rsidR="005D3511" w:rsidRPr="005D3511">
        <w:rPr>
          <w:rFonts w:ascii="Arial" w:hAnsi="Arial" w:cs="Arial"/>
          <w:color w:val="000000" w:themeColor="text1"/>
          <w:sz w:val="24"/>
          <w:szCs w:val="24"/>
          <w:shd w:val="clear" w:color="auto" w:fill="FFFFFF"/>
          <w:lang w:val="es-MX"/>
        </w:rPr>
        <w:t>y mejora de la práctica educativa de los docentes en servici</w:t>
      </w:r>
      <w:r w:rsidR="005D3511">
        <w:rPr>
          <w:rFonts w:ascii="Arial" w:hAnsi="Arial" w:cs="Arial"/>
          <w:color w:val="000000" w:themeColor="text1"/>
          <w:sz w:val="24"/>
          <w:szCs w:val="24"/>
          <w:shd w:val="clear" w:color="auto" w:fill="FFFFFF"/>
          <w:lang w:val="es-MX"/>
        </w:rPr>
        <w:t>o, este taller se dio a los colectivos que lo requirieron en donde se analizaron las plataformas que se podían utilizar, las actividades que se podían proponer a los alumnos, a través de la modalidad virtual dirección, supervisión y ATP trabajaron a la par en este sentido de replantear la organización de la institución</w:t>
      </w:r>
      <w:r w:rsidR="00111FE5">
        <w:rPr>
          <w:rFonts w:ascii="Arial" w:hAnsi="Arial" w:cs="Arial"/>
          <w:color w:val="000000" w:themeColor="text1"/>
          <w:sz w:val="24"/>
          <w:szCs w:val="24"/>
          <w:shd w:val="clear" w:color="auto" w:fill="FFFFFF"/>
          <w:lang w:val="es-MX"/>
        </w:rPr>
        <w:t>.</w:t>
      </w:r>
    </w:p>
    <w:p w14:paraId="0A468405" w14:textId="32C1E6E0" w:rsidR="00111FE5" w:rsidRDefault="00111FE5" w:rsidP="000B66B5">
      <w:pPr>
        <w:spacing w:line="360" w:lineRule="auto"/>
        <w:jc w:val="both"/>
        <w:rPr>
          <w:rFonts w:ascii="Arial" w:hAnsi="Arial" w:cs="Arial"/>
          <w:color w:val="000000" w:themeColor="text1"/>
          <w:sz w:val="24"/>
          <w:szCs w:val="24"/>
          <w:shd w:val="clear" w:color="auto" w:fill="FFFFFF"/>
          <w:lang w:val="es-MX"/>
        </w:rPr>
      </w:pPr>
    </w:p>
    <w:p w14:paraId="544DF781" w14:textId="40E11FC7" w:rsidR="00A526B2" w:rsidRDefault="00A526B2" w:rsidP="000B66B5">
      <w:pPr>
        <w:spacing w:line="360" w:lineRule="auto"/>
        <w:jc w:val="both"/>
        <w:rPr>
          <w:rFonts w:ascii="Arial" w:hAnsi="Arial" w:cs="Arial"/>
          <w:color w:val="000000" w:themeColor="text1"/>
          <w:sz w:val="24"/>
          <w:szCs w:val="24"/>
          <w:shd w:val="clear" w:color="auto" w:fill="FFFFFF"/>
          <w:lang w:val="es-MX"/>
        </w:rPr>
      </w:pPr>
      <w:r>
        <w:rPr>
          <w:noProof/>
        </w:rPr>
        <w:lastRenderedPageBreak/>
        <w:drawing>
          <wp:anchor distT="0" distB="0" distL="114300" distR="114300" simplePos="0" relativeHeight="251661312" behindDoc="0" locked="0" layoutInCell="1" allowOverlap="1" wp14:anchorId="2FFCFA00" wp14:editId="66FB3576">
            <wp:simplePos x="0" y="0"/>
            <wp:positionH relativeFrom="margin">
              <wp:align>right</wp:align>
            </wp:positionH>
            <wp:positionV relativeFrom="paragraph">
              <wp:posOffset>3465606</wp:posOffset>
            </wp:positionV>
            <wp:extent cx="3314065" cy="1793875"/>
            <wp:effectExtent l="0" t="0" r="635" b="0"/>
            <wp:wrapThrough wrapText="bothSides">
              <wp:wrapPolygon edited="0">
                <wp:start x="0" y="0"/>
                <wp:lineTo x="0" y="21332"/>
                <wp:lineTo x="21480" y="21332"/>
                <wp:lineTo x="21480" y="0"/>
                <wp:lineTo x="0" y="0"/>
              </wp:wrapPolygon>
            </wp:wrapThrough>
            <wp:docPr id="7" name="Imagen 7" descr="Profesora sobre dar clases en línea: El cambio fue muy drástico | Video |  C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fesora sobre dar clases en línea: El cambio fue muy drástico | Video |  CNN"/>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54" t="6916" r="1940"/>
                    <a:stretch/>
                  </pic:blipFill>
                  <pic:spPr bwMode="auto">
                    <a:xfrm>
                      <a:off x="0" y="0"/>
                      <a:ext cx="3314065" cy="1793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color w:val="000000" w:themeColor="text1"/>
          <w:sz w:val="24"/>
          <w:szCs w:val="24"/>
          <w:shd w:val="clear" w:color="auto" w:fill="FFFFFF"/>
          <w:lang w:val="es-MX"/>
        </w:rPr>
        <w:t>S</w:t>
      </w:r>
      <w:r w:rsidR="005D3511">
        <w:rPr>
          <w:rFonts w:ascii="Arial" w:hAnsi="Arial" w:cs="Arial"/>
          <w:color w:val="000000" w:themeColor="text1"/>
          <w:sz w:val="24"/>
          <w:szCs w:val="24"/>
          <w:shd w:val="clear" w:color="auto" w:fill="FFFFFF"/>
          <w:lang w:val="es-MX"/>
        </w:rPr>
        <w:t>e esclarec</w:t>
      </w:r>
      <w:r>
        <w:rPr>
          <w:rFonts w:ascii="Arial" w:hAnsi="Arial" w:cs="Arial"/>
          <w:color w:val="000000" w:themeColor="text1"/>
          <w:sz w:val="24"/>
          <w:szCs w:val="24"/>
          <w:shd w:val="clear" w:color="auto" w:fill="FFFFFF"/>
          <w:lang w:val="es-MX"/>
        </w:rPr>
        <w:t>ió</w:t>
      </w:r>
      <w:r w:rsidR="005D3511">
        <w:rPr>
          <w:rFonts w:ascii="Arial" w:hAnsi="Arial" w:cs="Arial"/>
          <w:color w:val="000000" w:themeColor="text1"/>
          <w:sz w:val="24"/>
          <w:szCs w:val="24"/>
          <w:shd w:val="clear" w:color="auto" w:fill="FFFFFF"/>
          <w:lang w:val="es-MX"/>
        </w:rPr>
        <w:t xml:space="preserve"> que para todo el personal docente fue un proceso  y en algunas ocasiones esta situación de la pandemia se planteó un tanto difícil esto</w:t>
      </w:r>
      <w:r w:rsidR="00DC0285">
        <w:rPr>
          <w:rFonts w:ascii="Arial" w:hAnsi="Arial" w:cs="Arial"/>
          <w:color w:val="000000" w:themeColor="text1"/>
          <w:sz w:val="24"/>
          <w:szCs w:val="24"/>
          <w:shd w:val="clear" w:color="auto" w:fill="FFFFFF"/>
          <w:lang w:val="es-MX"/>
        </w:rPr>
        <w:t xml:space="preserve">, </w:t>
      </w:r>
      <w:r w:rsidR="005D3511">
        <w:rPr>
          <w:rFonts w:ascii="Arial" w:hAnsi="Arial" w:cs="Arial"/>
          <w:color w:val="000000" w:themeColor="text1"/>
          <w:sz w:val="24"/>
          <w:szCs w:val="24"/>
          <w:shd w:val="clear" w:color="auto" w:fill="FFFFFF"/>
          <w:lang w:val="es-MX"/>
        </w:rPr>
        <w:t xml:space="preserve">debido a que diversos docentes no contaban </w:t>
      </w:r>
      <w:r w:rsidR="00DC0285">
        <w:rPr>
          <w:rFonts w:ascii="Arial" w:hAnsi="Arial" w:cs="Arial"/>
          <w:color w:val="000000" w:themeColor="text1"/>
          <w:sz w:val="24"/>
          <w:szCs w:val="24"/>
          <w:shd w:val="clear" w:color="auto" w:fill="FFFFFF"/>
          <w:lang w:val="es-MX"/>
        </w:rPr>
        <w:t xml:space="preserve">la disposición o recursos necesarios para hacer la intervención y acompañamiento virtual, existieron situaciones en donde algunas educadoras no se querían conectar para darles clases de manera virtual a los niños, mantenían mucha preocupación, expresaban que no tenían conocimiento de como utilizar alguna plataforma, se menciona que fue complicado el inicio de la pandemia, y para ello otra de las estrategias fue sensibilizar a los docentes acerca de la importancia de tener el contacto entre maestra y alumno con relación a esto se menciona que muchas maestras cuando inició la contingencia lo que hacían era enviar las planeaciones por WhatsApp a los padres de familia y eran ellos los responsables de aplicar las actividades, fue un proceso en el que eran pocas maestras quienes tenían la </w:t>
      </w:r>
      <w:r w:rsidR="00A55E2E">
        <w:rPr>
          <w:rFonts w:ascii="Arial" w:hAnsi="Arial" w:cs="Arial"/>
          <w:color w:val="000000" w:themeColor="text1"/>
          <w:sz w:val="24"/>
          <w:szCs w:val="24"/>
          <w:shd w:val="clear" w:color="auto" w:fill="FFFFFF"/>
          <w:lang w:val="es-MX"/>
        </w:rPr>
        <w:t>disposición de querer tener conocimiento y habilidades tecnológicas para implementar nuevas estrategias con los alumnos, y al transcurrir el tiempo se iban uniendo otras y actualmente aún se está uniendo más colectivo docente a este tipo de intervención pedagógica, lo que impacta también en este nuevo tipo de pr</w:t>
      </w:r>
      <w:r w:rsidR="00381380">
        <w:rPr>
          <w:rFonts w:ascii="Arial" w:hAnsi="Arial" w:cs="Arial"/>
          <w:color w:val="000000" w:themeColor="text1"/>
          <w:sz w:val="24"/>
          <w:szCs w:val="24"/>
          <w:shd w:val="clear" w:color="auto" w:fill="FFFFFF"/>
          <w:lang w:val="es-MX"/>
        </w:rPr>
        <w:t>á</w:t>
      </w:r>
      <w:r w:rsidR="00A55E2E">
        <w:rPr>
          <w:rFonts w:ascii="Arial" w:hAnsi="Arial" w:cs="Arial"/>
          <w:color w:val="000000" w:themeColor="text1"/>
          <w:sz w:val="24"/>
          <w:szCs w:val="24"/>
          <w:shd w:val="clear" w:color="auto" w:fill="FFFFFF"/>
          <w:lang w:val="es-MX"/>
        </w:rPr>
        <w:t xml:space="preserve">cticas es el contexto en donde los jardines </w:t>
      </w:r>
      <w:r w:rsidR="00381380">
        <w:rPr>
          <w:rFonts w:ascii="Arial" w:hAnsi="Arial" w:cs="Arial"/>
          <w:color w:val="000000" w:themeColor="text1"/>
          <w:sz w:val="24"/>
          <w:szCs w:val="24"/>
          <w:shd w:val="clear" w:color="auto" w:fill="FFFFFF"/>
          <w:lang w:val="es-MX"/>
        </w:rPr>
        <w:t>están</w:t>
      </w:r>
      <w:r w:rsidR="00A55E2E">
        <w:rPr>
          <w:rFonts w:ascii="Arial" w:hAnsi="Arial" w:cs="Arial"/>
          <w:color w:val="000000" w:themeColor="text1"/>
          <w:sz w:val="24"/>
          <w:szCs w:val="24"/>
          <w:shd w:val="clear" w:color="auto" w:fill="FFFFFF"/>
          <w:lang w:val="es-MX"/>
        </w:rPr>
        <w:t xml:space="preserve"> ubicados.</w:t>
      </w:r>
    </w:p>
    <w:p w14:paraId="63C509D3" w14:textId="38E07996" w:rsidR="00A55E2E" w:rsidRDefault="00A55E2E" w:rsidP="000B66B5">
      <w:pPr>
        <w:spacing w:line="360" w:lineRule="auto"/>
        <w:jc w:val="both"/>
        <w:rPr>
          <w:rFonts w:ascii="Arial" w:hAnsi="Arial" w:cs="Arial"/>
          <w:color w:val="000000" w:themeColor="text1"/>
          <w:sz w:val="24"/>
          <w:szCs w:val="24"/>
          <w:shd w:val="clear" w:color="auto" w:fill="FFFFFF"/>
          <w:lang w:val="es-MX"/>
        </w:rPr>
      </w:pPr>
      <w:r>
        <w:rPr>
          <w:rFonts w:ascii="Arial" w:hAnsi="Arial" w:cs="Arial"/>
          <w:color w:val="000000" w:themeColor="text1"/>
          <w:sz w:val="24"/>
          <w:szCs w:val="24"/>
          <w:shd w:val="clear" w:color="auto" w:fill="FFFFFF"/>
          <w:lang w:val="es-MX"/>
        </w:rPr>
        <w:t>Retomando nuevamente la organización</w:t>
      </w:r>
      <w:r w:rsidR="00A526B2">
        <w:rPr>
          <w:rFonts w:ascii="Arial" w:hAnsi="Arial" w:cs="Arial"/>
          <w:color w:val="000000" w:themeColor="text1"/>
          <w:sz w:val="24"/>
          <w:szCs w:val="24"/>
          <w:shd w:val="clear" w:color="auto" w:fill="FFFFFF"/>
          <w:lang w:val="es-MX"/>
        </w:rPr>
        <w:t xml:space="preserve"> </w:t>
      </w:r>
      <w:r>
        <w:rPr>
          <w:rFonts w:ascii="Arial" w:hAnsi="Arial" w:cs="Arial"/>
          <w:color w:val="000000" w:themeColor="text1"/>
          <w:sz w:val="24"/>
          <w:szCs w:val="24"/>
          <w:shd w:val="clear" w:color="auto" w:fill="FFFFFF"/>
          <w:lang w:val="es-MX"/>
        </w:rPr>
        <w:t>como ya se mencion</w:t>
      </w:r>
      <w:r w:rsidR="00A526B2">
        <w:rPr>
          <w:rFonts w:ascii="Arial" w:hAnsi="Arial" w:cs="Arial"/>
          <w:color w:val="000000" w:themeColor="text1"/>
          <w:sz w:val="24"/>
          <w:szCs w:val="24"/>
          <w:shd w:val="clear" w:color="auto" w:fill="FFFFFF"/>
          <w:lang w:val="es-MX"/>
        </w:rPr>
        <w:t>ó,</w:t>
      </w:r>
      <w:r>
        <w:rPr>
          <w:rFonts w:ascii="Arial" w:hAnsi="Arial" w:cs="Arial"/>
          <w:color w:val="000000" w:themeColor="text1"/>
          <w:sz w:val="24"/>
          <w:szCs w:val="24"/>
          <w:shd w:val="clear" w:color="auto" w:fill="FFFFFF"/>
          <w:lang w:val="es-MX"/>
        </w:rPr>
        <w:t xml:space="preserve"> se inici</w:t>
      </w:r>
      <w:r w:rsidR="00A526B2">
        <w:rPr>
          <w:rFonts w:ascii="Arial" w:hAnsi="Arial" w:cs="Arial"/>
          <w:color w:val="000000" w:themeColor="text1"/>
          <w:sz w:val="24"/>
          <w:szCs w:val="24"/>
          <w:shd w:val="clear" w:color="auto" w:fill="FFFFFF"/>
          <w:lang w:val="es-MX"/>
        </w:rPr>
        <w:t>ó</w:t>
      </w:r>
      <w:r>
        <w:rPr>
          <w:rFonts w:ascii="Arial" w:hAnsi="Arial" w:cs="Arial"/>
          <w:color w:val="000000" w:themeColor="text1"/>
          <w:sz w:val="24"/>
          <w:szCs w:val="24"/>
          <w:shd w:val="clear" w:color="auto" w:fill="FFFFFF"/>
          <w:lang w:val="es-MX"/>
        </w:rPr>
        <w:t xml:space="preserve"> con una reflexión, una sensibilización y después se dio la capacitación del uso de la tecnología, se les recomendó a las maestras que por medio de un cronograma organizaran las actividades que tenían por hacer, se retomaron nuevas formas de evaluar esto para hacer mas fácil el trabajo tanto de los maestros y de los padres de familia, las maestras abrieron páginas de Facebook para obtener de esa manera las evidencias de los alumnos, h</w:t>
      </w:r>
      <w:r w:rsidR="00A526B2">
        <w:rPr>
          <w:rFonts w:ascii="Arial" w:hAnsi="Arial" w:cs="Arial"/>
          <w:color w:val="000000" w:themeColor="text1"/>
          <w:sz w:val="24"/>
          <w:szCs w:val="24"/>
          <w:shd w:val="clear" w:color="auto" w:fill="FFFFFF"/>
          <w:lang w:val="es-MX"/>
        </w:rPr>
        <w:t xml:space="preserve">icieron </w:t>
      </w:r>
      <w:r>
        <w:rPr>
          <w:rFonts w:ascii="Arial" w:hAnsi="Arial" w:cs="Arial"/>
          <w:color w:val="000000" w:themeColor="text1"/>
          <w:sz w:val="24"/>
          <w:szCs w:val="24"/>
          <w:shd w:val="clear" w:color="auto" w:fill="FFFFFF"/>
          <w:lang w:val="es-MX"/>
        </w:rPr>
        <w:t xml:space="preserve">salas virtuales, transmisiones en vivió, la </w:t>
      </w:r>
      <w:r w:rsidR="004804A2">
        <w:rPr>
          <w:rFonts w:ascii="Arial" w:hAnsi="Arial" w:cs="Arial"/>
          <w:color w:val="000000" w:themeColor="text1"/>
          <w:sz w:val="24"/>
          <w:szCs w:val="24"/>
          <w:shd w:val="clear" w:color="auto" w:fill="FFFFFF"/>
          <w:lang w:val="es-MX"/>
        </w:rPr>
        <w:t>S</w:t>
      </w:r>
      <w:r>
        <w:rPr>
          <w:rFonts w:ascii="Arial" w:hAnsi="Arial" w:cs="Arial"/>
          <w:color w:val="000000" w:themeColor="text1"/>
          <w:sz w:val="24"/>
          <w:szCs w:val="24"/>
          <w:shd w:val="clear" w:color="auto" w:fill="FFFFFF"/>
          <w:lang w:val="es-MX"/>
        </w:rPr>
        <w:t xml:space="preserve">ecretaria de </w:t>
      </w:r>
      <w:r w:rsidR="004804A2">
        <w:rPr>
          <w:rFonts w:ascii="Arial" w:hAnsi="Arial" w:cs="Arial"/>
          <w:color w:val="000000" w:themeColor="text1"/>
          <w:sz w:val="24"/>
          <w:szCs w:val="24"/>
          <w:shd w:val="clear" w:color="auto" w:fill="FFFFFF"/>
          <w:lang w:val="es-MX"/>
        </w:rPr>
        <w:t>E</w:t>
      </w:r>
      <w:r>
        <w:rPr>
          <w:rFonts w:ascii="Arial" w:hAnsi="Arial" w:cs="Arial"/>
          <w:color w:val="000000" w:themeColor="text1"/>
          <w:sz w:val="24"/>
          <w:szCs w:val="24"/>
          <w:shd w:val="clear" w:color="auto" w:fill="FFFFFF"/>
          <w:lang w:val="es-MX"/>
        </w:rPr>
        <w:t>ducación brind</w:t>
      </w:r>
      <w:r w:rsidR="004804A2">
        <w:rPr>
          <w:rFonts w:ascii="Arial" w:hAnsi="Arial" w:cs="Arial"/>
          <w:color w:val="000000" w:themeColor="text1"/>
          <w:sz w:val="24"/>
          <w:szCs w:val="24"/>
          <w:shd w:val="clear" w:color="auto" w:fill="FFFFFF"/>
          <w:lang w:val="es-MX"/>
        </w:rPr>
        <w:t>ó</w:t>
      </w:r>
      <w:r>
        <w:rPr>
          <w:rFonts w:ascii="Arial" w:hAnsi="Arial" w:cs="Arial"/>
          <w:color w:val="000000" w:themeColor="text1"/>
          <w:sz w:val="24"/>
          <w:szCs w:val="24"/>
          <w:shd w:val="clear" w:color="auto" w:fill="FFFFFF"/>
          <w:lang w:val="es-MX"/>
        </w:rPr>
        <w:t xml:space="preserve"> correo</w:t>
      </w:r>
      <w:r w:rsidR="004804A2">
        <w:rPr>
          <w:rFonts w:ascii="Arial" w:hAnsi="Arial" w:cs="Arial"/>
          <w:color w:val="000000" w:themeColor="text1"/>
          <w:sz w:val="24"/>
          <w:szCs w:val="24"/>
          <w:shd w:val="clear" w:color="auto" w:fill="FFFFFF"/>
          <w:lang w:val="es-MX"/>
        </w:rPr>
        <w:t>s</w:t>
      </w:r>
      <w:r>
        <w:rPr>
          <w:rFonts w:ascii="Arial" w:hAnsi="Arial" w:cs="Arial"/>
          <w:color w:val="000000" w:themeColor="text1"/>
          <w:sz w:val="24"/>
          <w:szCs w:val="24"/>
          <w:shd w:val="clear" w:color="auto" w:fill="FFFFFF"/>
          <w:lang w:val="es-MX"/>
        </w:rPr>
        <w:t xml:space="preserve"> electrónicos tanto a docentes como alumnos para mantener una comunicación activa por la plataforma de TEAMS, sin embargo </w:t>
      </w:r>
      <w:r w:rsidR="004804A2">
        <w:rPr>
          <w:rFonts w:ascii="Arial" w:hAnsi="Arial" w:cs="Arial"/>
          <w:color w:val="000000" w:themeColor="text1"/>
          <w:sz w:val="24"/>
          <w:szCs w:val="24"/>
          <w:shd w:val="clear" w:color="auto" w:fill="FFFFFF"/>
          <w:lang w:val="es-MX"/>
        </w:rPr>
        <w:t xml:space="preserve">ningún docente se </w:t>
      </w:r>
      <w:r w:rsidR="004804A2">
        <w:rPr>
          <w:rFonts w:ascii="Arial" w:hAnsi="Arial" w:cs="Arial"/>
          <w:color w:val="000000" w:themeColor="text1"/>
          <w:sz w:val="24"/>
          <w:szCs w:val="24"/>
          <w:shd w:val="clear" w:color="auto" w:fill="FFFFFF"/>
          <w:lang w:val="es-MX"/>
        </w:rPr>
        <w:lastRenderedPageBreak/>
        <w:t>conecta por ese medio, prefieren mantener comunicación por la plataforma de zoom</w:t>
      </w:r>
      <w:r w:rsidR="008D2489">
        <w:rPr>
          <w:rFonts w:ascii="Arial" w:hAnsi="Arial" w:cs="Arial"/>
          <w:color w:val="000000" w:themeColor="text1"/>
          <w:sz w:val="24"/>
          <w:szCs w:val="24"/>
          <w:shd w:val="clear" w:color="auto" w:fill="FFFFFF"/>
          <w:lang w:val="es-MX"/>
        </w:rPr>
        <w:t xml:space="preserve">, </w:t>
      </w:r>
      <w:r w:rsidR="004804A2">
        <w:rPr>
          <w:rFonts w:ascii="Arial" w:hAnsi="Arial" w:cs="Arial"/>
          <w:color w:val="000000" w:themeColor="text1"/>
          <w:sz w:val="24"/>
          <w:szCs w:val="24"/>
          <w:shd w:val="clear" w:color="auto" w:fill="FFFFFF"/>
          <w:lang w:val="es-MX"/>
        </w:rPr>
        <w:t>facebook y existe un mayor contacto en WhatsApp</w:t>
      </w:r>
      <w:r w:rsidR="008D2489">
        <w:rPr>
          <w:rFonts w:ascii="Arial" w:hAnsi="Arial" w:cs="Arial"/>
          <w:color w:val="000000" w:themeColor="text1"/>
          <w:sz w:val="24"/>
          <w:szCs w:val="24"/>
          <w:shd w:val="clear" w:color="auto" w:fill="FFFFFF"/>
          <w:lang w:val="es-MX"/>
        </w:rPr>
        <w:t>.</w:t>
      </w:r>
    </w:p>
    <w:p w14:paraId="39D0E99A" w14:textId="6891ADB0" w:rsidR="008D2489" w:rsidRDefault="008D2489" w:rsidP="000B66B5">
      <w:pPr>
        <w:spacing w:line="360" w:lineRule="auto"/>
        <w:jc w:val="both"/>
        <w:rPr>
          <w:rFonts w:ascii="Arial" w:hAnsi="Arial" w:cs="Arial"/>
          <w:color w:val="000000" w:themeColor="text1"/>
          <w:sz w:val="24"/>
          <w:szCs w:val="24"/>
          <w:shd w:val="clear" w:color="auto" w:fill="FFFFFF"/>
          <w:lang w:val="es-MX"/>
        </w:rPr>
      </w:pPr>
      <w:r>
        <w:rPr>
          <w:rFonts w:ascii="Arial" w:hAnsi="Arial" w:cs="Arial"/>
          <w:color w:val="000000" w:themeColor="text1"/>
          <w:sz w:val="24"/>
          <w:szCs w:val="24"/>
          <w:shd w:val="clear" w:color="auto" w:fill="FFFFFF"/>
          <w:lang w:val="es-MX"/>
        </w:rPr>
        <w:t>Las acciones administrativas pedagógicas y docentes se modificaron para dar seguimiento al quehacer educativo de los docentes en la modalidad a distancia, todo tipo de reuniones se establecían virtualmente</w:t>
      </w:r>
      <w:r w:rsidR="0093739F">
        <w:rPr>
          <w:rFonts w:ascii="Arial" w:hAnsi="Arial" w:cs="Arial"/>
          <w:color w:val="000000" w:themeColor="text1"/>
          <w:sz w:val="24"/>
          <w:szCs w:val="24"/>
          <w:shd w:val="clear" w:color="auto" w:fill="FFFFFF"/>
          <w:lang w:val="es-MX"/>
        </w:rPr>
        <w:t xml:space="preserve">, los oficios se mandaban por correo, cualquier duda, aclaración o acompañamiento se dio de manera virtual y hasta la fecha así ha sido, las acciones emprendidas por supervisión </w:t>
      </w:r>
      <w:r w:rsidR="00A526B2">
        <w:rPr>
          <w:rFonts w:ascii="Arial" w:hAnsi="Arial" w:cs="Arial"/>
          <w:color w:val="000000" w:themeColor="text1"/>
          <w:sz w:val="24"/>
          <w:szCs w:val="24"/>
          <w:shd w:val="clear" w:color="auto" w:fill="FFFFFF"/>
          <w:lang w:val="es-MX"/>
        </w:rPr>
        <w:t xml:space="preserve">ha sido </w:t>
      </w:r>
      <w:r w:rsidR="007270D9">
        <w:rPr>
          <w:rFonts w:ascii="Arial" w:hAnsi="Arial" w:cs="Arial"/>
          <w:color w:val="000000" w:themeColor="text1"/>
          <w:sz w:val="24"/>
          <w:szCs w:val="24"/>
          <w:shd w:val="clear" w:color="auto" w:fill="FFFFFF"/>
          <w:lang w:val="es-MX"/>
        </w:rPr>
        <w:t>organizarse junto con la ATP para pedirle a los directivos que les enviaran cronogramas, enlaces de las reuniones virtuales, para darles acompañamiento a los docentes de la zona escolar, lo que hacían era entrar a las reuniones con micrófono y cámara apagada</w:t>
      </w:r>
      <w:r w:rsidR="00E83853">
        <w:rPr>
          <w:rFonts w:ascii="Arial" w:hAnsi="Arial" w:cs="Arial"/>
          <w:color w:val="000000" w:themeColor="text1"/>
          <w:sz w:val="24"/>
          <w:szCs w:val="24"/>
          <w:shd w:val="clear" w:color="auto" w:fill="FFFFFF"/>
          <w:lang w:val="es-MX"/>
        </w:rPr>
        <w:t xml:space="preserve">, revisaban la planeación de las educadoras y tomaban en cuenta si hacían sus actividades de acuerdo a lo planeado al finalizar las reuniones lo que hacían era realizar retroalimentaciones en relación a lo observado, se les orientaba en cuanto a que actividades podían implementar y mejorar, también se les especifico a las maestras que debían de tener un reglamento para los padres de familia esto con la finalidad de que apoyaran a sus hijos a conectarse, a que los dejaran participar solos, a que no les estuvieran diciendo las respuestas o resolviendo las consignas, un aspecto importante a mencionar es </w:t>
      </w:r>
      <w:r w:rsidR="00A526B2">
        <w:rPr>
          <w:rFonts w:ascii="Arial" w:hAnsi="Arial" w:cs="Arial"/>
          <w:color w:val="000000" w:themeColor="text1"/>
          <w:sz w:val="24"/>
          <w:szCs w:val="24"/>
          <w:shd w:val="clear" w:color="auto" w:fill="FFFFFF"/>
          <w:lang w:val="es-MX"/>
        </w:rPr>
        <w:t>que estas acciones e siguen llevando a cabo,</w:t>
      </w:r>
      <w:r w:rsidR="00E83853">
        <w:rPr>
          <w:rFonts w:ascii="Arial" w:hAnsi="Arial" w:cs="Arial"/>
          <w:color w:val="000000" w:themeColor="text1"/>
          <w:sz w:val="24"/>
          <w:szCs w:val="24"/>
          <w:shd w:val="clear" w:color="auto" w:fill="FFFFFF"/>
          <w:lang w:val="es-MX"/>
        </w:rPr>
        <w:t xml:space="preserve"> </w:t>
      </w:r>
      <w:r w:rsidR="00A526B2">
        <w:rPr>
          <w:rFonts w:ascii="Arial" w:hAnsi="Arial" w:cs="Arial"/>
          <w:color w:val="000000" w:themeColor="text1"/>
          <w:sz w:val="24"/>
          <w:szCs w:val="24"/>
          <w:shd w:val="clear" w:color="auto" w:fill="FFFFFF"/>
          <w:lang w:val="es-MX"/>
        </w:rPr>
        <w:t xml:space="preserve">las retroalimentaciones </w:t>
      </w:r>
      <w:r w:rsidR="00E83853">
        <w:rPr>
          <w:rFonts w:ascii="Arial" w:hAnsi="Arial" w:cs="Arial"/>
          <w:color w:val="000000" w:themeColor="text1"/>
          <w:sz w:val="24"/>
          <w:szCs w:val="24"/>
          <w:shd w:val="clear" w:color="auto" w:fill="FFFFFF"/>
          <w:lang w:val="es-MX"/>
        </w:rPr>
        <w:t>ha</w:t>
      </w:r>
      <w:r w:rsidR="00A526B2">
        <w:rPr>
          <w:rFonts w:ascii="Arial" w:hAnsi="Arial" w:cs="Arial"/>
          <w:color w:val="000000" w:themeColor="text1"/>
          <w:sz w:val="24"/>
          <w:szCs w:val="24"/>
          <w:shd w:val="clear" w:color="auto" w:fill="FFFFFF"/>
          <w:lang w:val="es-MX"/>
        </w:rPr>
        <w:t>n</w:t>
      </w:r>
      <w:r w:rsidR="00E83853">
        <w:rPr>
          <w:rFonts w:ascii="Arial" w:hAnsi="Arial" w:cs="Arial"/>
          <w:color w:val="000000" w:themeColor="text1"/>
          <w:sz w:val="24"/>
          <w:szCs w:val="24"/>
          <w:shd w:val="clear" w:color="auto" w:fill="FFFFFF"/>
          <w:lang w:val="es-MX"/>
        </w:rPr>
        <w:t xml:space="preserve"> sido un medio</w:t>
      </w:r>
      <w:r w:rsidR="00A526B2">
        <w:rPr>
          <w:rFonts w:ascii="Arial" w:hAnsi="Arial" w:cs="Arial"/>
          <w:color w:val="000000" w:themeColor="text1"/>
          <w:sz w:val="24"/>
          <w:szCs w:val="24"/>
          <w:shd w:val="clear" w:color="auto" w:fill="FFFFFF"/>
          <w:lang w:val="es-MX"/>
        </w:rPr>
        <w:t xml:space="preserve"> factible</w:t>
      </w:r>
      <w:r w:rsidR="00E83853">
        <w:rPr>
          <w:rFonts w:ascii="Arial" w:hAnsi="Arial" w:cs="Arial"/>
          <w:color w:val="000000" w:themeColor="text1"/>
          <w:sz w:val="24"/>
          <w:szCs w:val="24"/>
          <w:shd w:val="clear" w:color="auto" w:fill="FFFFFF"/>
          <w:lang w:val="es-MX"/>
        </w:rPr>
        <w:t xml:space="preserve"> para mejorar las intervenciones pedagógicas de las educadoras.</w:t>
      </w:r>
    </w:p>
    <w:p w14:paraId="29FB1F78" w14:textId="0A989C8D" w:rsidR="00E83853" w:rsidRDefault="00381380" w:rsidP="000B66B5">
      <w:pPr>
        <w:spacing w:line="360" w:lineRule="auto"/>
        <w:jc w:val="both"/>
        <w:rPr>
          <w:rFonts w:ascii="Arial" w:hAnsi="Arial" w:cs="Arial"/>
          <w:color w:val="000000" w:themeColor="text1"/>
          <w:sz w:val="24"/>
          <w:szCs w:val="24"/>
          <w:shd w:val="clear" w:color="auto" w:fill="FFFFFF"/>
          <w:lang w:val="es-MX"/>
        </w:rPr>
      </w:pPr>
      <w:r>
        <w:rPr>
          <w:noProof/>
        </w:rPr>
        <w:drawing>
          <wp:anchor distT="0" distB="0" distL="114300" distR="114300" simplePos="0" relativeHeight="251662336" behindDoc="0" locked="0" layoutInCell="1" allowOverlap="1" wp14:anchorId="5F95F1B3" wp14:editId="713BE6A2">
            <wp:simplePos x="0" y="0"/>
            <wp:positionH relativeFrom="margin">
              <wp:align>left</wp:align>
            </wp:positionH>
            <wp:positionV relativeFrom="paragraph">
              <wp:posOffset>7508</wp:posOffset>
            </wp:positionV>
            <wp:extent cx="3178175" cy="1939290"/>
            <wp:effectExtent l="0" t="0" r="3175" b="3810"/>
            <wp:wrapThrough wrapText="bothSides">
              <wp:wrapPolygon edited="0">
                <wp:start x="0" y="0"/>
                <wp:lineTo x="0" y="21430"/>
                <wp:lineTo x="21492" y="21430"/>
                <wp:lineTo x="21492" y="0"/>
                <wp:lineTo x="0" y="0"/>
              </wp:wrapPolygon>
            </wp:wrapThrough>
            <wp:docPr id="8" name="Imagen 8" descr="Hackers encuentran vulnerabilidades en Zoom y Microsoft Teams • ENTE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ckers encuentran vulnerabilidades en Zoom y Microsoft Teams • ENTER.C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8175" cy="1939290"/>
                    </a:xfrm>
                    <a:prstGeom prst="rect">
                      <a:avLst/>
                    </a:prstGeom>
                    <a:noFill/>
                    <a:ln>
                      <a:noFill/>
                    </a:ln>
                  </pic:spPr>
                </pic:pic>
              </a:graphicData>
            </a:graphic>
            <wp14:sizeRelH relativeFrom="page">
              <wp14:pctWidth>0</wp14:pctWidth>
            </wp14:sizeRelH>
            <wp14:sizeRelV relativeFrom="page">
              <wp14:pctHeight>0</wp14:pctHeight>
            </wp14:sizeRelV>
          </wp:anchor>
        </w:drawing>
      </w:r>
      <w:r w:rsidR="00E83853">
        <w:rPr>
          <w:rFonts w:ascii="Arial" w:hAnsi="Arial" w:cs="Arial"/>
          <w:color w:val="000000" w:themeColor="text1"/>
          <w:sz w:val="24"/>
          <w:szCs w:val="24"/>
          <w:shd w:val="clear" w:color="auto" w:fill="FFFFFF"/>
          <w:lang w:val="es-MX"/>
        </w:rPr>
        <w:t>Actualmente se da el acompañamiento a las maestras al momento de que ellas están dando sus clases y solo se lleva un formato en donde se especifica</w:t>
      </w:r>
      <w:r>
        <w:rPr>
          <w:rFonts w:ascii="Arial" w:hAnsi="Arial" w:cs="Arial"/>
          <w:color w:val="000000" w:themeColor="text1"/>
          <w:sz w:val="24"/>
          <w:szCs w:val="24"/>
          <w:shd w:val="clear" w:color="auto" w:fill="FFFFFF"/>
          <w:lang w:val="es-MX"/>
        </w:rPr>
        <w:t>n</w:t>
      </w:r>
      <w:r w:rsidR="00E83853">
        <w:rPr>
          <w:rFonts w:ascii="Arial" w:hAnsi="Arial" w:cs="Arial"/>
          <w:color w:val="000000" w:themeColor="text1"/>
          <w:sz w:val="24"/>
          <w:szCs w:val="24"/>
          <w:shd w:val="clear" w:color="auto" w:fill="FFFFFF"/>
          <w:lang w:val="es-MX"/>
        </w:rPr>
        <w:t xml:space="preserve"> las cosas que hicieron</w:t>
      </w:r>
      <w:r>
        <w:rPr>
          <w:rFonts w:ascii="Arial" w:hAnsi="Arial" w:cs="Arial"/>
          <w:color w:val="000000" w:themeColor="text1"/>
          <w:sz w:val="24"/>
          <w:szCs w:val="24"/>
          <w:shd w:val="clear" w:color="auto" w:fill="FFFFFF"/>
          <w:lang w:val="es-MX"/>
        </w:rPr>
        <w:t xml:space="preserve">, </w:t>
      </w:r>
      <w:r w:rsidR="00E83853">
        <w:rPr>
          <w:rFonts w:ascii="Arial" w:hAnsi="Arial" w:cs="Arial"/>
          <w:color w:val="000000" w:themeColor="text1"/>
          <w:sz w:val="24"/>
          <w:szCs w:val="24"/>
          <w:shd w:val="clear" w:color="auto" w:fill="FFFFFF"/>
          <w:lang w:val="es-MX"/>
        </w:rPr>
        <w:t>c</w:t>
      </w:r>
      <w:r>
        <w:rPr>
          <w:rFonts w:ascii="Arial" w:hAnsi="Arial" w:cs="Arial"/>
          <w:color w:val="000000" w:themeColor="text1"/>
          <w:sz w:val="24"/>
          <w:szCs w:val="24"/>
          <w:shd w:val="clear" w:color="auto" w:fill="FFFFFF"/>
          <w:lang w:val="es-MX"/>
        </w:rPr>
        <w:t>ó</w:t>
      </w:r>
      <w:r w:rsidR="00E83853">
        <w:rPr>
          <w:rFonts w:ascii="Arial" w:hAnsi="Arial" w:cs="Arial"/>
          <w:color w:val="000000" w:themeColor="text1"/>
          <w:sz w:val="24"/>
          <w:szCs w:val="24"/>
          <w:shd w:val="clear" w:color="auto" w:fill="FFFFFF"/>
          <w:lang w:val="es-MX"/>
        </w:rPr>
        <w:t>mo fueron llevadas a cabo y la retroalimentación se lleva a</w:t>
      </w:r>
      <w:r w:rsidR="00125320">
        <w:rPr>
          <w:rFonts w:ascii="Arial" w:hAnsi="Arial" w:cs="Arial"/>
          <w:color w:val="000000" w:themeColor="text1"/>
          <w:sz w:val="24"/>
          <w:szCs w:val="24"/>
          <w:shd w:val="clear" w:color="auto" w:fill="FFFFFF"/>
          <w:lang w:val="es-MX"/>
        </w:rPr>
        <w:t xml:space="preserve"> </w:t>
      </w:r>
      <w:r w:rsidR="00E83853">
        <w:rPr>
          <w:rFonts w:ascii="Arial" w:hAnsi="Arial" w:cs="Arial"/>
          <w:color w:val="000000" w:themeColor="text1"/>
          <w:sz w:val="24"/>
          <w:szCs w:val="24"/>
          <w:shd w:val="clear" w:color="auto" w:fill="FFFFFF"/>
          <w:lang w:val="es-MX"/>
        </w:rPr>
        <w:t xml:space="preserve">cabo </w:t>
      </w:r>
      <w:r>
        <w:rPr>
          <w:rFonts w:ascii="Arial" w:hAnsi="Arial" w:cs="Arial"/>
          <w:color w:val="000000" w:themeColor="text1"/>
          <w:sz w:val="24"/>
          <w:szCs w:val="24"/>
          <w:shd w:val="clear" w:color="auto" w:fill="FFFFFF"/>
          <w:lang w:val="es-MX"/>
        </w:rPr>
        <w:t xml:space="preserve">entre </w:t>
      </w:r>
      <w:r w:rsidR="00E83853">
        <w:rPr>
          <w:rFonts w:ascii="Arial" w:hAnsi="Arial" w:cs="Arial"/>
          <w:color w:val="000000" w:themeColor="text1"/>
          <w:sz w:val="24"/>
          <w:szCs w:val="24"/>
          <w:shd w:val="clear" w:color="auto" w:fill="FFFFFF"/>
          <w:lang w:val="es-MX"/>
        </w:rPr>
        <w:t>educadora</w:t>
      </w:r>
      <w:r>
        <w:rPr>
          <w:rFonts w:ascii="Arial" w:hAnsi="Arial" w:cs="Arial"/>
          <w:color w:val="000000" w:themeColor="text1"/>
          <w:sz w:val="24"/>
          <w:szCs w:val="24"/>
          <w:shd w:val="clear" w:color="auto" w:fill="FFFFFF"/>
          <w:lang w:val="es-MX"/>
        </w:rPr>
        <w:t xml:space="preserve"> </w:t>
      </w:r>
      <w:r w:rsidR="00E83853">
        <w:rPr>
          <w:rFonts w:ascii="Arial" w:hAnsi="Arial" w:cs="Arial"/>
          <w:color w:val="000000" w:themeColor="text1"/>
          <w:sz w:val="24"/>
          <w:szCs w:val="24"/>
          <w:shd w:val="clear" w:color="auto" w:fill="FFFFFF"/>
          <w:lang w:val="es-MX"/>
        </w:rPr>
        <w:t>y directora por medio de videollamadas</w:t>
      </w:r>
      <w:r w:rsidR="00125320">
        <w:rPr>
          <w:rFonts w:ascii="Arial" w:hAnsi="Arial" w:cs="Arial"/>
          <w:color w:val="000000" w:themeColor="text1"/>
          <w:sz w:val="24"/>
          <w:szCs w:val="24"/>
          <w:shd w:val="clear" w:color="auto" w:fill="FFFFFF"/>
          <w:lang w:val="es-MX"/>
        </w:rPr>
        <w:t>.</w:t>
      </w:r>
      <w:r w:rsidRPr="00381380">
        <w:rPr>
          <w:lang w:val="es-MX"/>
        </w:rPr>
        <w:t xml:space="preserve"> </w:t>
      </w:r>
    </w:p>
    <w:p w14:paraId="6A446CA7" w14:textId="7F9B79B2" w:rsidR="0093739F" w:rsidRDefault="00125320" w:rsidP="00125320">
      <w:pPr>
        <w:spacing w:line="360" w:lineRule="auto"/>
        <w:jc w:val="both"/>
        <w:rPr>
          <w:rFonts w:ascii="Arial" w:hAnsi="Arial" w:cs="Arial"/>
          <w:color w:val="000000" w:themeColor="text1"/>
          <w:sz w:val="24"/>
          <w:szCs w:val="24"/>
          <w:shd w:val="clear" w:color="auto" w:fill="FFFFFF"/>
          <w:lang w:val="es-MX"/>
        </w:rPr>
      </w:pPr>
      <w:r>
        <w:rPr>
          <w:rFonts w:ascii="Arial" w:hAnsi="Arial" w:cs="Arial"/>
          <w:color w:val="000000" w:themeColor="text1"/>
          <w:sz w:val="24"/>
          <w:szCs w:val="24"/>
          <w:shd w:val="clear" w:color="auto" w:fill="FFFFFF"/>
          <w:lang w:val="es-MX"/>
        </w:rPr>
        <w:t xml:space="preserve">Para supervisión fue primordial apoyar a cada uno de los docentes en su trabajo virtual, para que a mediados de agosto y diciembre ya existiera es nuevo manejo de nuevas estrategias y lograr esa conectividad y comunicación entre maestros y alumnos, </w:t>
      </w:r>
      <w:r>
        <w:rPr>
          <w:rFonts w:ascii="Arial" w:hAnsi="Arial" w:cs="Arial"/>
          <w:color w:val="000000" w:themeColor="text1"/>
          <w:sz w:val="24"/>
          <w:szCs w:val="24"/>
          <w:shd w:val="clear" w:color="auto" w:fill="FFFFFF"/>
          <w:lang w:val="es-MX"/>
        </w:rPr>
        <w:lastRenderedPageBreak/>
        <w:t>conforme este proceso se fue fortaleciendo este proceso también se hizo un acompañamiento a cada una de las directoras de los planteles educativos puesto que son la primera autoridad para orientar al equipo de educadoras.</w:t>
      </w:r>
    </w:p>
    <w:p w14:paraId="6EC11428" w14:textId="2924CE1C" w:rsidR="00936CFA" w:rsidRDefault="00381380" w:rsidP="00125320">
      <w:pPr>
        <w:spacing w:line="360" w:lineRule="auto"/>
        <w:jc w:val="both"/>
        <w:rPr>
          <w:rFonts w:ascii="Arial" w:hAnsi="Arial" w:cs="Arial"/>
          <w:color w:val="000000" w:themeColor="text1"/>
          <w:sz w:val="24"/>
          <w:szCs w:val="24"/>
          <w:shd w:val="clear" w:color="auto" w:fill="FFFFFF"/>
          <w:lang w:val="es-MX"/>
        </w:rPr>
      </w:pPr>
      <w:r>
        <w:rPr>
          <w:noProof/>
        </w:rPr>
        <w:drawing>
          <wp:anchor distT="0" distB="0" distL="114300" distR="114300" simplePos="0" relativeHeight="251663360" behindDoc="0" locked="0" layoutInCell="1" allowOverlap="1" wp14:anchorId="319FA93B" wp14:editId="1ECF7AA4">
            <wp:simplePos x="0" y="0"/>
            <wp:positionH relativeFrom="column">
              <wp:posOffset>3396231</wp:posOffset>
            </wp:positionH>
            <wp:positionV relativeFrom="paragraph">
              <wp:posOffset>315225</wp:posOffset>
            </wp:positionV>
            <wp:extent cx="2531110" cy="1123315"/>
            <wp:effectExtent l="0" t="0" r="2540" b="635"/>
            <wp:wrapThrough wrapText="bothSides">
              <wp:wrapPolygon edited="0">
                <wp:start x="0" y="0"/>
                <wp:lineTo x="0" y="21246"/>
                <wp:lineTo x="21459" y="21246"/>
                <wp:lineTo x="21459" y="0"/>
                <wp:lineTo x="0" y="0"/>
              </wp:wrapPolygon>
            </wp:wrapThrough>
            <wp:docPr id="9" name="Imagen 9" descr="Las Emociones: Concepto y Funciones | Divulgación Diná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s Emociones: Concepto y Funciones | Divulgación Dinámic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850" r="11412"/>
                    <a:stretch/>
                  </pic:blipFill>
                  <pic:spPr bwMode="auto">
                    <a:xfrm>
                      <a:off x="0" y="0"/>
                      <a:ext cx="2531110" cy="1123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5320">
        <w:rPr>
          <w:rFonts w:ascii="Arial" w:hAnsi="Arial" w:cs="Arial"/>
          <w:color w:val="000000" w:themeColor="text1"/>
          <w:sz w:val="24"/>
          <w:szCs w:val="24"/>
          <w:shd w:val="clear" w:color="auto" w:fill="FFFFFF"/>
          <w:lang w:val="es-MX"/>
        </w:rPr>
        <w:t>Las pr</w:t>
      </w:r>
      <w:r>
        <w:rPr>
          <w:rFonts w:ascii="Arial" w:hAnsi="Arial" w:cs="Arial"/>
          <w:color w:val="000000" w:themeColor="text1"/>
          <w:sz w:val="24"/>
          <w:szCs w:val="24"/>
          <w:shd w:val="clear" w:color="auto" w:fill="FFFFFF"/>
          <w:lang w:val="es-MX"/>
        </w:rPr>
        <w:t>á</w:t>
      </w:r>
      <w:r w:rsidR="00125320">
        <w:rPr>
          <w:rFonts w:ascii="Arial" w:hAnsi="Arial" w:cs="Arial"/>
          <w:color w:val="000000" w:themeColor="text1"/>
          <w:sz w:val="24"/>
          <w:szCs w:val="24"/>
          <w:shd w:val="clear" w:color="auto" w:fill="FFFFFF"/>
          <w:lang w:val="es-MX"/>
        </w:rPr>
        <w:t xml:space="preserve">cticas pedagógicas se han </w:t>
      </w:r>
      <w:r w:rsidR="00936CFA">
        <w:rPr>
          <w:rFonts w:ascii="Arial" w:hAnsi="Arial" w:cs="Arial"/>
          <w:color w:val="000000" w:themeColor="text1"/>
          <w:sz w:val="24"/>
          <w:szCs w:val="24"/>
          <w:shd w:val="clear" w:color="auto" w:fill="FFFFFF"/>
          <w:lang w:val="es-MX"/>
        </w:rPr>
        <w:t xml:space="preserve">replanteado </w:t>
      </w:r>
      <w:r w:rsidR="004F3455">
        <w:rPr>
          <w:rFonts w:ascii="Arial" w:hAnsi="Arial" w:cs="Arial"/>
          <w:color w:val="000000" w:themeColor="text1"/>
          <w:sz w:val="24"/>
          <w:szCs w:val="24"/>
          <w:shd w:val="clear" w:color="auto" w:fill="FFFFFF"/>
          <w:lang w:val="es-MX"/>
        </w:rPr>
        <w:t xml:space="preserve">con base a las necesidades de los educandos y las educadoras, </w:t>
      </w:r>
      <w:r w:rsidR="00936CFA">
        <w:rPr>
          <w:rFonts w:ascii="Arial" w:hAnsi="Arial" w:cs="Arial"/>
          <w:color w:val="000000" w:themeColor="text1"/>
          <w:sz w:val="24"/>
          <w:szCs w:val="24"/>
          <w:shd w:val="clear" w:color="auto" w:fill="FFFFFF"/>
          <w:lang w:val="es-MX"/>
        </w:rPr>
        <w:t>tomando en primera instancia el aspecto emocional, ya que este factor contribuye significativamente al desarrollo de buenas prácticas en un aula virtual, se les alentó a las maestras motivándolas, a generar interés por buscar nuevas herramientas y darles un buen uso pensando siempre en el desarrollo y aprendizaje de los niños</w:t>
      </w:r>
      <w:r w:rsidR="004F3455">
        <w:rPr>
          <w:rFonts w:ascii="Arial" w:hAnsi="Arial" w:cs="Arial"/>
          <w:color w:val="000000" w:themeColor="text1"/>
          <w:sz w:val="24"/>
          <w:szCs w:val="24"/>
          <w:shd w:val="clear" w:color="auto" w:fill="FFFFFF"/>
          <w:lang w:val="es-MX"/>
        </w:rPr>
        <w:t xml:space="preserve"> de manera significativa; </w:t>
      </w:r>
      <w:r w:rsidR="00936CFA">
        <w:rPr>
          <w:rFonts w:ascii="Arial" w:hAnsi="Arial" w:cs="Arial"/>
          <w:color w:val="000000" w:themeColor="text1"/>
          <w:sz w:val="24"/>
          <w:szCs w:val="24"/>
          <w:shd w:val="clear" w:color="auto" w:fill="FFFFFF"/>
          <w:lang w:val="es-MX"/>
        </w:rPr>
        <w:t>se plante</w:t>
      </w:r>
      <w:r w:rsidR="004F3455">
        <w:rPr>
          <w:rFonts w:ascii="Arial" w:hAnsi="Arial" w:cs="Arial"/>
          <w:color w:val="000000" w:themeColor="text1"/>
          <w:sz w:val="24"/>
          <w:szCs w:val="24"/>
          <w:shd w:val="clear" w:color="auto" w:fill="FFFFFF"/>
          <w:lang w:val="es-MX"/>
        </w:rPr>
        <w:t>ó</w:t>
      </w:r>
      <w:r w:rsidR="00936CFA">
        <w:rPr>
          <w:rFonts w:ascii="Arial" w:hAnsi="Arial" w:cs="Arial"/>
          <w:color w:val="000000" w:themeColor="text1"/>
          <w:sz w:val="24"/>
          <w:szCs w:val="24"/>
          <w:shd w:val="clear" w:color="auto" w:fill="FFFFFF"/>
          <w:lang w:val="es-MX"/>
        </w:rPr>
        <w:t xml:space="preserve"> una estrategia de redes en </w:t>
      </w:r>
      <w:r w:rsidR="004F3455">
        <w:rPr>
          <w:rFonts w:ascii="Arial" w:hAnsi="Arial" w:cs="Arial"/>
          <w:color w:val="000000" w:themeColor="text1"/>
          <w:sz w:val="24"/>
          <w:szCs w:val="24"/>
          <w:shd w:val="clear" w:color="auto" w:fill="FFFFFF"/>
          <w:lang w:val="es-MX"/>
        </w:rPr>
        <w:t xml:space="preserve">que tenía como propósito </w:t>
      </w:r>
      <w:r w:rsidR="00936CFA">
        <w:rPr>
          <w:rFonts w:ascii="Arial" w:hAnsi="Arial" w:cs="Arial"/>
          <w:color w:val="000000" w:themeColor="text1"/>
          <w:sz w:val="24"/>
          <w:szCs w:val="24"/>
          <w:shd w:val="clear" w:color="auto" w:fill="FFFFFF"/>
          <w:lang w:val="es-MX"/>
        </w:rPr>
        <w:t>intercambia</w:t>
      </w:r>
      <w:r w:rsidR="004F3455">
        <w:rPr>
          <w:rFonts w:ascii="Arial" w:hAnsi="Arial" w:cs="Arial"/>
          <w:color w:val="000000" w:themeColor="text1"/>
          <w:sz w:val="24"/>
          <w:szCs w:val="24"/>
          <w:shd w:val="clear" w:color="auto" w:fill="FFFFFF"/>
          <w:lang w:val="es-MX"/>
        </w:rPr>
        <w:t>r</w:t>
      </w:r>
      <w:r w:rsidR="00936CFA">
        <w:rPr>
          <w:rFonts w:ascii="Arial" w:hAnsi="Arial" w:cs="Arial"/>
          <w:color w:val="000000" w:themeColor="text1"/>
          <w:sz w:val="24"/>
          <w:szCs w:val="24"/>
          <w:shd w:val="clear" w:color="auto" w:fill="FFFFFF"/>
          <w:lang w:val="es-MX"/>
        </w:rPr>
        <w:t xml:space="preserve"> las experiencias y vivencias </w:t>
      </w:r>
      <w:r w:rsidR="004F3455">
        <w:rPr>
          <w:rFonts w:ascii="Arial" w:hAnsi="Arial" w:cs="Arial"/>
          <w:color w:val="000000" w:themeColor="text1"/>
          <w:sz w:val="24"/>
          <w:szCs w:val="24"/>
          <w:shd w:val="clear" w:color="auto" w:fill="FFFFFF"/>
          <w:lang w:val="es-MX"/>
        </w:rPr>
        <w:t xml:space="preserve"> de las educadoras y a partir de ahí </w:t>
      </w:r>
      <w:r w:rsidR="00936CFA">
        <w:rPr>
          <w:rFonts w:ascii="Arial" w:hAnsi="Arial" w:cs="Arial"/>
          <w:color w:val="000000" w:themeColor="text1"/>
          <w:sz w:val="24"/>
          <w:szCs w:val="24"/>
          <w:shd w:val="clear" w:color="auto" w:fill="FFFFFF"/>
          <w:lang w:val="es-MX"/>
        </w:rPr>
        <w:t xml:space="preserve">se rescataron herramientas, estrategias, actividades </w:t>
      </w:r>
      <w:r w:rsidR="004F3455">
        <w:rPr>
          <w:rFonts w:ascii="Arial" w:hAnsi="Arial" w:cs="Arial"/>
          <w:color w:val="000000" w:themeColor="text1"/>
          <w:sz w:val="24"/>
          <w:szCs w:val="24"/>
          <w:shd w:val="clear" w:color="auto" w:fill="FFFFFF"/>
          <w:lang w:val="es-MX"/>
        </w:rPr>
        <w:t>con el din de</w:t>
      </w:r>
      <w:r w:rsidR="00936CFA">
        <w:rPr>
          <w:rFonts w:ascii="Arial" w:hAnsi="Arial" w:cs="Arial"/>
          <w:color w:val="000000" w:themeColor="text1"/>
          <w:sz w:val="24"/>
          <w:szCs w:val="24"/>
          <w:shd w:val="clear" w:color="auto" w:fill="FFFFFF"/>
          <w:lang w:val="es-MX"/>
        </w:rPr>
        <w:t xml:space="preserve"> implementarlas</w:t>
      </w:r>
      <w:r w:rsidR="004F3455">
        <w:rPr>
          <w:rFonts w:ascii="Arial" w:hAnsi="Arial" w:cs="Arial"/>
          <w:color w:val="000000" w:themeColor="text1"/>
          <w:sz w:val="24"/>
          <w:szCs w:val="24"/>
          <w:shd w:val="clear" w:color="auto" w:fill="FFFFFF"/>
          <w:lang w:val="es-MX"/>
        </w:rPr>
        <w:t xml:space="preserve"> cada quien con sus alumnos,</w:t>
      </w:r>
      <w:r w:rsidR="00936CFA">
        <w:rPr>
          <w:rFonts w:ascii="Arial" w:hAnsi="Arial" w:cs="Arial"/>
          <w:color w:val="000000" w:themeColor="text1"/>
          <w:sz w:val="24"/>
          <w:szCs w:val="24"/>
          <w:shd w:val="clear" w:color="auto" w:fill="FFFFFF"/>
          <w:lang w:val="es-MX"/>
        </w:rPr>
        <w:t xml:space="preserve"> </w:t>
      </w:r>
      <w:r w:rsidR="004F3455">
        <w:rPr>
          <w:rFonts w:ascii="Arial" w:hAnsi="Arial" w:cs="Arial"/>
          <w:color w:val="000000" w:themeColor="text1"/>
          <w:sz w:val="24"/>
          <w:szCs w:val="24"/>
          <w:shd w:val="clear" w:color="auto" w:fill="FFFFFF"/>
          <w:lang w:val="es-MX"/>
        </w:rPr>
        <w:t>se centró la atención en actividades que implicaran que los niños se motivaran, estuvieran en constante movimiento y hacer clases más dinámicas, aunado a lo anterior de esta manera fue como se establecieron las prácticas en cuanto al proceso de enseñanza- aprendizaje de la población estudiantil frente a la pandemia.</w:t>
      </w:r>
    </w:p>
    <w:p w14:paraId="37631395" w14:textId="7D1EC863" w:rsidR="00375887" w:rsidRDefault="00381380" w:rsidP="00125320">
      <w:pPr>
        <w:spacing w:line="360" w:lineRule="auto"/>
        <w:jc w:val="both"/>
        <w:rPr>
          <w:rFonts w:ascii="Arial" w:hAnsi="Arial" w:cs="Arial"/>
          <w:color w:val="000000" w:themeColor="text1"/>
          <w:sz w:val="24"/>
          <w:szCs w:val="24"/>
          <w:shd w:val="clear" w:color="auto" w:fill="FFFFFF"/>
          <w:lang w:val="es-MX"/>
        </w:rPr>
      </w:pPr>
      <w:r w:rsidRPr="00B52A98">
        <w:rPr>
          <w:noProof/>
        </w:rPr>
        <w:drawing>
          <wp:anchor distT="0" distB="0" distL="114300" distR="114300" simplePos="0" relativeHeight="251665408" behindDoc="0" locked="0" layoutInCell="1" allowOverlap="1" wp14:anchorId="729FD753" wp14:editId="2F2BD2CC">
            <wp:simplePos x="0" y="0"/>
            <wp:positionH relativeFrom="margin">
              <wp:align>left</wp:align>
            </wp:positionH>
            <wp:positionV relativeFrom="paragraph">
              <wp:posOffset>11353</wp:posOffset>
            </wp:positionV>
            <wp:extent cx="2279650" cy="1517015"/>
            <wp:effectExtent l="0" t="0" r="6350" b="6985"/>
            <wp:wrapThrough wrapText="bothSides">
              <wp:wrapPolygon edited="0">
                <wp:start x="722" y="0"/>
                <wp:lineTo x="0" y="542"/>
                <wp:lineTo x="0" y="21157"/>
                <wp:lineTo x="722" y="21428"/>
                <wp:lineTo x="20758" y="21428"/>
                <wp:lineTo x="21480" y="21157"/>
                <wp:lineTo x="21480" y="542"/>
                <wp:lineTo x="20758" y="0"/>
                <wp:lineTo x="722"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83343" cy="151951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F3455">
        <w:rPr>
          <w:rFonts w:ascii="Arial" w:hAnsi="Arial" w:cs="Arial"/>
          <w:color w:val="000000" w:themeColor="text1"/>
          <w:sz w:val="24"/>
          <w:szCs w:val="24"/>
          <w:shd w:val="clear" w:color="auto" w:fill="FFFFFF"/>
          <w:lang w:val="es-MX"/>
        </w:rPr>
        <w:t>Por otro lado, se dio a conocer que la modalidad implementada</w:t>
      </w:r>
      <w:r w:rsidR="00375887">
        <w:rPr>
          <w:rFonts w:ascii="Arial" w:hAnsi="Arial" w:cs="Arial"/>
          <w:color w:val="000000" w:themeColor="text1"/>
          <w:sz w:val="24"/>
          <w:szCs w:val="24"/>
          <w:shd w:val="clear" w:color="auto" w:fill="FFFFFF"/>
          <w:lang w:val="es-MX"/>
        </w:rPr>
        <w:t xml:space="preserve"> por parte del colectivo docente</w:t>
      </w:r>
      <w:r w:rsidR="004F3455">
        <w:rPr>
          <w:rFonts w:ascii="Arial" w:hAnsi="Arial" w:cs="Arial"/>
          <w:color w:val="000000" w:themeColor="text1"/>
          <w:sz w:val="24"/>
          <w:szCs w:val="24"/>
          <w:shd w:val="clear" w:color="auto" w:fill="FFFFFF"/>
          <w:lang w:val="es-MX"/>
        </w:rPr>
        <w:t xml:space="preserve"> para llevar a cabo los CTE </w:t>
      </w:r>
      <w:r w:rsidR="00375887">
        <w:rPr>
          <w:rFonts w:ascii="Arial" w:hAnsi="Arial" w:cs="Arial"/>
          <w:color w:val="000000" w:themeColor="text1"/>
          <w:sz w:val="24"/>
          <w:szCs w:val="24"/>
          <w:shd w:val="clear" w:color="auto" w:fill="FFFFFF"/>
          <w:lang w:val="es-MX"/>
        </w:rPr>
        <w:t>ha sido de manera virtual desde que empezó la pandemia, un aspecto importante que se mencionó fue que las instituciones particulares han sido participes de los consejos escolares y fueron a las únicas instituciones a las que se les permitió establecer la modalidad presencial e hibrida tanto para los consejos técnico</w:t>
      </w:r>
      <w:r w:rsidR="002152C4">
        <w:rPr>
          <w:rFonts w:ascii="Arial" w:hAnsi="Arial" w:cs="Arial"/>
          <w:color w:val="000000" w:themeColor="text1"/>
          <w:sz w:val="24"/>
          <w:szCs w:val="24"/>
          <w:shd w:val="clear" w:color="auto" w:fill="FFFFFF"/>
          <w:lang w:val="es-MX"/>
        </w:rPr>
        <w:t>s</w:t>
      </w:r>
      <w:r w:rsidR="00375887">
        <w:rPr>
          <w:rFonts w:ascii="Arial" w:hAnsi="Arial" w:cs="Arial"/>
          <w:color w:val="000000" w:themeColor="text1"/>
          <w:sz w:val="24"/>
          <w:szCs w:val="24"/>
          <w:shd w:val="clear" w:color="auto" w:fill="FFFFFF"/>
          <w:lang w:val="es-MX"/>
        </w:rPr>
        <w:t xml:space="preserve"> como para las clases</w:t>
      </w:r>
      <w:r w:rsidR="002152C4">
        <w:rPr>
          <w:rFonts w:ascii="Arial" w:hAnsi="Arial" w:cs="Arial"/>
          <w:color w:val="000000" w:themeColor="text1"/>
          <w:sz w:val="24"/>
          <w:szCs w:val="24"/>
          <w:shd w:val="clear" w:color="auto" w:fill="FFFFFF"/>
          <w:lang w:val="es-MX"/>
        </w:rPr>
        <w:t xml:space="preserve"> atendiendo a pide de letra los protocolos de salud, </w:t>
      </w:r>
      <w:r w:rsidR="00375887">
        <w:rPr>
          <w:rFonts w:ascii="Arial" w:hAnsi="Arial" w:cs="Arial"/>
          <w:color w:val="000000" w:themeColor="text1"/>
          <w:sz w:val="24"/>
          <w:szCs w:val="24"/>
          <w:shd w:val="clear" w:color="auto" w:fill="FFFFFF"/>
          <w:lang w:val="es-MX"/>
        </w:rPr>
        <w:t>sin embargo en relación a la instituciones públicas los directivos  junto con el colectivo docente han mantenido contacto de manera virtual</w:t>
      </w:r>
      <w:r w:rsidR="002152C4">
        <w:rPr>
          <w:rFonts w:ascii="Arial" w:hAnsi="Arial" w:cs="Arial"/>
          <w:color w:val="000000" w:themeColor="text1"/>
          <w:sz w:val="24"/>
          <w:szCs w:val="24"/>
          <w:shd w:val="clear" w:color="auto" w:fill="FFFFFF"/>
          <w:lang w:val="es-MX"/>
        </w:rPr>
        <w:t xml:space="preserve"> llevando a cabo las actividades propuestas por las acciones de la guía de consejo técnico, dicha guía se lleva a cabo en tres momentos, el primer momento consta de que </w:t>
      </w:r>
      <w:r w:rsidR="002152C4">
        <w:rPr>
          <w:rFonts w:ascii="Arial" w:hAnsi="Arial" w:cs="Arial"/>
          <w:color w:val="000000" w:themeColor="text1"/>
          <w:sz w:val="24"/>
          <w:szCs w:val="24"/>
          <w:shd w:val="clear" w:color="auto" w:fill="FFFFFF"/>
          <w:lang w:val="es-MX"/>
        </w:rPr>
        <w:lastRenderedPageBreak/>
        <w:t>cada docente de manera individual haga una reflexión de las cosas que se pueden rescatar de la práctica que se realizan de los alumnos, posteriormente se genera un concentrado entre todo el colectivo y finalmente se establecen las actividades para llevar  a cabo para el siguiente mes, se esclarece que lo que se busca es la innovación de las intervenciones pedagógicas, las reuniones de los CTE han permitido a los docentes replantear su trabajo, tomando en cuenta aspectos socioemocionales, se retoma la habilidad social de la empatía,</w:t>
      </w:r>
      <w:r w:rsidR="00972986">
        <w:rPr>
          <w:rFonts w:ascii="Arial" w:hAnsi="Arial" w:cs="Arial"/>
          <w:color w:val="000000" w:themeColor="text1"/>
          <w:sz w:val="24"/>
          <w:szCs w:val="24"/>
          <w:shd w:val="clear" w:color="auto" w:fill="FFFFFF"/>
          <w:lang w:val="es-MX"/>
        </w:rPr>
        <w:t xml:space="preserve"> la resiliencia y esto los lleva  a realizar una reflexión para tomar en cuenta el cómo se siente cada una de las educadoras, que están viviendo, también se retoma la importancia que tiene la participación de los padres de familia y se toma en cuenta que muchas familias no tienen los recursos necesarios para brindarles a sus hijos la posibilidad de conectarse de manera virtual a través de un dispositivo móvil, otro aspecto fundamental que se replanteo en los consejos han sido las estrategias para regular las emociones y llevar a cabo actividades con los niños en donde ellos expresen </w:t>
      </w:r>
      <w:r w:rsidR="000008F5">
        <w:rPr>
          <w:noProof/>
        </w:rPr>
        <w:drawing>
          <wp:anchor distT="0" distB="0" distL="114300" distR="114300" simplePos="0" relativeHeight="251667456" behindDoc="1" locked="0" layoutInCell="1" allowOverlap="1" wp14:anchorId="392177E6" wp14:editId="20FA7C72">
            <wp:simplePos x="0" y="0"/>
            <wp:positionH relativeFrom="margin">
              <wp:align>left</wp:align>
            </wp:positionH>
            <wp:positionV relativeFrom="paragraph">
              <wp:posOffset>3777615</wp:posOffset>
            </wp:positionV>
            <wp:extent cx="2531745" cy="1030605"/>
            <wp:effectExtent l="0" t="0" r="1905" b="0"/>
            <wp:wrapThrough wrapText="bothSides">
              <wp:wrapPolygon edited="0">
                <wp:start x="0" y="0"/>
                <wp:lineTo x="0" y="21161"/>
                <wp:lineTo x="21454" y="21161"/>
                <wp:lineTo x="21454" y="0"/>
                <wp:lineTo x="0" y="0"/>
              </wp:wrapPolygon>
            </wp:wrapThrough>
            <wp:docPr id="12" name="Imagen 12" descr="Evaluación de los aprendizajes en la modalidad de educación a distancia (2ª  Ed. 2020) | AprendeINT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valuación de los aprendizajes en la modalidad de educación a distancia (2ª  Ed. 2020) | AprendeINTE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737"/>
                    <a:stretch/>
                  </pic:blipFill>
                  <pic:spPr bwMode="auto">
                    <a:xfrm>
                      <a:off x="0" y="0"/>
                      <a:ext cx="2531745" cy="1030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2986">
        <w:rPr>
          <w:rFonts w:ascii="Arial" w:hAnsi="Arial" w:cs="Arial"/>
          <w:color w:val="000000" w:themeColor="text1"/>
          <w:sz w:val="24"/>
          <w:szCs w:val="24"/>
          <w:shd w:val="clear" w:color="auto" w:fill="FFFFFF"/>
          <w:lang w:val="es-MX"/>
        </w:rPr>
        <w:t>lo que sienten, lo que desean entre otros aspectos.</w:t>
      </w:r>
    </w:p>
    <w:p w14:paraId="639E47A5" w14:textId="2E5D5175" w:rsidR="00D20D83" w:rsidRDefault="00316518" w:rsidP="00316518">
      <w:pPr>
        <w:spacing w:line="360" w:lineRule="auto"/>
        <w:jc w:val="both"/>
        <w:rPr>
          <w:rFonts w:ascii="Arial" w:hAnsi="Arial" w:cs="Arial"/>
          <w:sz w:val="24"/>
          <w:szCs w:val="24"/>
          <w:lang w:val="es-MX"/>
        </w:rPr>
      </w:pPr>
      <w:r>
        <w:rPr>
          <w:rFonts w:ascii="Arial" w:hAnsi="Arial" w:cs="Arial"/>
          <w:sz w:val="24"/>
          <w:szCs w:val="24"/>
          <w:lang w:val="es-MX"/>
        </w:rPr>
        <w:t>En cuestión del reporte de las evaluaciones fue un factor detonante que inquietó a las educadoras puesto que al no tener insumos de evidencias se mostraban preocupadas por no poder llenar los registros de evaluación, para esto supervisión accionó y gestion</w:t>
      </w:r>
      <w:r w:rsidR="00D20D83">
        <w:rPr>
          <w:rFonts w:ascii="Arial" w:hAnsi="Arial" w:cs="Arial"/>
          <w:sz w:val="24"/>
          <w:szCs w:val="24"/>
          <w:lang w:val="es-MX"/>
        </w:rPr>
        <w:t>ó</w:t>
      </w:r>
      <w:r>
        <w:rPr>
          <w:rFonts w:ascii="Arial" w:hAnsi="Arial" w:cs="Arial"/>
          <w:sz w:val="24"/>
          <w:szCs w:val="24"/>
          <w:lang w:val="es-MX"/>
        </w:rPr>
        <w:t xml:space="preserve"> ante el director de asesoría y acompañamiento al docente de la subsecretaría de educación básica desde el punto legal, es decir se les propici</w:t>
      </w:r>
      <w:r w:rsidR="00D20D83">
        <w:rPr>
          <w:rFonts w:ascii="Arial" w:hAnsi="Arial" w:cs="Arial"/>
          <w:sz w:val="24"/>
          <w:szCs w:val="24"/>
          <w:lang w:val="es-MX"/>
        </w:rPr>
        <w:t>ó</w:t>
      </w:r>
      <w:r>
        <w:rPr>
          <w:rFonts w:ascii="Arial" w:hAnsi="Arial" w:cs="Arial"/>
          <w:sz w:val="24"/>
          <w:szCs w:val="24"/>
          <w:lang w:val="es-MX"/>
        </w:rPr>
        <w:t xml:space="preserve"> información y medidas que deben tomar cuando existe comunicación nula con los padres </w:t>
      </w:r>
      <w:r w:rsidR="00D20D83">
        <w:rPr>
          <w:rFonts w:ascii="Arial" w:hAnsi="Arial" w:cs="Arial"/>
          <w:sz w:val="24"/>
          <w:szCs w:val="24"/>
          <w:lang w:val="es-MX"/>
        </w:rPr>
        <w:t>d</w:t>
      </w:r>
      <w:r>
        <w:rPr>
          <w:rFonts w:ascii="Arial" w:hAnsi="Arial" w:cs="Arial"/>
          <w:sz w:val="24"/>
          <w:szCs w:val="24"/>
          <w:lang w:val="es-MX"/>
        </w:rPr>
        <w:t>e familia, con el fin de que la educadora se viera fortalecida de cómo se puede trabajar con los padres de familia en cuestión de las evidencias.</w:t>
      </w:r>
    </w:p>
    <w:p w14:paraId="0719C895" w14:textId="15676E23" w:rsidR="001F17FA" w:rsidRPr="001F17FA" w:rsidRDefault="00316518" w:rsidP="00125320">
      <w:pPr>
        <w:spacing w:line="360" w:lineRule="auto"/>
        <w:jc w:val="both"/>
        <w:rPr>
          <w:rFonts w:ascii="Arial" w:hAnsi="Arial" w:cs="Arial"/>
          <w:color w:val="000000" w:themeColor="text1"/>
          <w:sz w:val="24"/>
          <w:szCs w:val="24"/>
          <w:shd w:val="clear" w:color="auto" w:fill="FFFFFF"/>
          <w:lang w:val="es-MX"/>
        </w:rPr>
      </w:pPr>
      <w:r>
        <w:rPr>
          <w:rFonts w:ascii="Arial" w:hAnsi="Arial" w:cs="Arial"/>
          <w:color w:val="000000" w:themeColor="text1"/>
          <w:sz w:val="24"/>
          <w:szCs w:val="24"/>
          <w:shd w:val="clear" w:color="auto" w:fill="FFFFFF"/>
          <w:lang w:val="es-MX"/>
        </w:rPr>
        <w:t>Los resultados</w:t>
      </w:r>
      <w:r w:rsidR="008A002A">
        <w:rPr>
          <w:rFonts w:ascii="Arial" w:hAnsi="Arial" w:cs="Arial"/>
          <w:color w:val="000000" w:themeColor="text1"/>
          <w:sz w:val="24"/>
          <w:szCs w:val="24"/>
          <w:shd w:val="clear" w:color="auto" w:fill="FFFFFF"/>
          <w:lang w:val="es-MX"/>
        </w:rPr>
        <w:t>, las evidencias y los avances de los CTE fueron solicitados por medio de supervisión en un formato de gráficas, tomando en cuenta los indicadores manejados por el Sistema de Alerta Temprana (SisAT),</w:t>
      </w:r>
      <w:r w:rsidR="00381380">
        <w:rPr>
          <w:rFonts w:ascii="Arial" w:hAnsi="Arial" w:cs="Arial"/>
          <w:color w:val="000000" w:themeColor="text1"/>
          <w:sz w:val="24"/>
          <w:szCs w:val="24"/>
          <w:shd w:val="clear" w:color="auto" w:fill="FFFFFF"/>
          <w:lang w:val="es-MX"/>
        </w:rPr>
        <w:t xml:space="preserve"> </w:t>
      </w:r>
      <w:r w:rsidR="008A002A" w:rsidRPr="008A002A">
        <w:rPr>
          <w:rFonts w:ascii="Arial" w:hAnsi="Arial" w:cs="Arial"/>
          <w:color w:val="000000" w:themeColor="text1"/>
          <w:sz w:val="24"/>
          <w:szCs w:val="24"/>
          <w:shd w:val="clear" w:color="auto" w:fill="FFFFFF"/>
          <w:lang w:val="es-MX"/>
        </w:rPr>
        <w:t xml:space="preserve">este sistema maneja un conjunto de </w:t>
      </w:r>
      <w:r w:rsidR="008A002A" w:rsidRPr="008A002A">
        <w:rPr>
          <w:rFonts w:ascii="Arial" w:hAnsi="Arial" w:cs="Arial"/>
          <w:sz w:val="24"/>
          <w:szCs w:val="24"/>
          <w:lang w:val="es-MX"/>
        </w:rPr>
        <w:t xml:space="preserve">indicadores, herramientas y procedimientos que permite a los colectivos docentes, a los supervisores </w:t>
      </w:r>
      <w:r w:rsidR="008A002A" w:rsidRPr="001F17FA">
        <w:rPr>
          <w:rFonts w:ascii="Arial" w:hAnsi="Arial" w:cs="Arial"/>
          <w:sz w:val="24"/>
          <w:szCs w:val="24"/>
          <w:lang w:val="es-MX"/>
        </w:rPr>
        <w:t xml:space="preserve">y a la autoridad educativa local contar con información sistemática y oportuna acerca de los alumnos que están en riesgo de no alcanzar los aprendizajes </w:t>
      </w:r>
      <w:r w:rsidR="008A002A" w:rsidRPr="001F17FA">
        <w:rPr>
          <w:rFonts w:ascii="Arial" w:hAnsi="Arial" w:cs="Arial"/>
          <w:sz w:val="24"/>
          <w:szCs w:val="24"/>
          <w:lang w:val="es-MX"/>
        </w:rPr>
        <w:lastRenderedPageBreak/>
        <w:t>clave o incluso de abandonar sus estudios</w:t>
      </w:r>
      <w:r w:rsidR="0053749B">
        <w:rPr>
          <w:rFonts w:ascii="Arial" w:hAnsi="Arial" w:cs="Arial"/>
          <w:sz w:val="24"/>
          <w:szCs w:val="24"/>
          <w:lang w:val="es-MX"/>
        </w:rPr>
        <w:t xml:space="preserve"> </w:t>
      </w:r>
      <w:r w:rsidR="00412D36">
        <w:rPr>
          <w:rFonts w:ascii="Arial" w:hAnsi="Arial" w:cs="Arial"/>
          <w:sz w:val="24"/>
          <w:szCs w:val="24"/>
          <w:lang w:val="es-MX"/>
        </w:rPr>
        <w:t xml:space="preserve">SEP (s.f), de tal manera se </w:t>
      </w:r>
      <w:r w:rsidR="008A002A" w:rsidRPr="001F17FA">
        <w:rPr>
          <w:rFonts w:ascii="Arial" w:hAnsi="Arial" w:cs="Arial"/>
          <w:sz w:val="24"/>
          <w:szCs w:val="24"/>
          <w:lang w:val="es-MX"/>
        </w:rPr>
        <w:t>permite fortalecer la capacidad de evaluación interna e intervención de las escuelas</w:t>
      </w:r>
      <w:r w:rsidR="001F17FA" w:rsidRPr="001F17FA">
        <w:rPr>
          <w:rFonts w:ascii="Arial" w:hAnsi="Arial" w:cs="Arial"/>
          <w:sz w:val="24"/>
          <w:szCs w:val="24"/>
          <w:lang w:val="es-MX"/>
        </w:rPr>
        <w:t>.</w:t>
      </w:r>
      <w:r w:rsidR="00412D36">
        <w:rPr>
          <w:rFonts w:ascii="Arial" w:hAnsi="Arial" w:cs="Arial"/>
          <w:sz w:val="24"/>
          <w:szCs w:val="24"/>
          <w:lang w:val="es-MX"/>
        </w:rPr>
        <w:t xml:space="preserve"> </w:t>
      </w:r>
    </w:p>
    <w:p w14:paraId="359C8E32" w14:textId="37FE95F9" w:rsidR="00972986" w:rsidRDefault="000008F5" w:rsidP="00125320">
      <w:pPr>
        <w:spacing w:line="360" w:lineRule="auto"/>
        <w:jc w:val="both"/>
        <w:rPr>
          <w:rFonts w:ascii="Arial" w:hAnsi="Arial" w:cs="Arial"/>
          <w:sz w:val="24"/>
          <w:szCs w:val="24"/>
          <w:lang w:val="es-MX"/>
        </w:rPr>
      </w:pPr>
      <w:r>
        <w:rPr>
          <w:noProof/>
        </w:rPr>
        <w:drawing>
          <wp:anchor distT="0" distB="0" distL="114300" distR="114300" simplePos="0" relativeHeight="251668480" behindDoc="0" locked="0" layoutInCell="1" allowOverlap="1" wp14:anchorId="69B118BC" wp14:editId="0568A92A">
            <wp:simplePos x="0" y="0"/>
            <wp:positionH relativeFrom="margin">
              <wp:align>right</wp:align>
            </wp:positionH>
            <wp:positionV relativeFrom="paragraph">
              <wp:posOffset>45531</wp:posOffset>
            </wp:positionV>
            <wp:extent cx="2626995" cy="2027555"/>
            <wp:effectExtent l="0" t="0" r="1905" b="0"/>
            <wp:wrapThrough wrapText="bothSides">
              <wp:wrapPolygon edited="0">
                <wp:start x="0" y="0"/>
                <wp:lineTo x="0" y="21309"/>
                <wp:lineTo x="21459" y="21309"/>
                <wp:lineTo x="21459" y="0"/>
                <wp:lineTo x="0" y="0"/>
              </wp:wrapPolygon>
            </wp:wrapThrough>
            <wp:docPr id="13" name="Imagen 13" descr="Grafica si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fica sisa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6995" cy="2027555"/>
                    </a:xfrm>
                    <a:prstGeom prst="rect">
                      <a:avLst/>
                    </a:prstGeom>
                    <a:noFill/>
                    <a:ln>
                      <a:noFill/>
                    </a:ln>
                  </pic:spPr>
                </pic:pic>
              </a:graphicData>
            </a:graphic>
            <wp14:sizeRelH relativeFrom="page">
              <wp14:pctWidth>0</wp14:pctWidth>
            </wp14:sizeRelH>
            <wp14:sizeRelV relativeFrom="page">
              <wp14:pctHeight>0</wp14:pctHeight>
            </wp14:sizeRelV>
          </wp:anchor>
        </w:drawing>
      </w:r>
      <w:r w:rsidR="001F17FA" w:rsidRPr="001F17FA">
        <w:rPr>
          <w:rFonts w:ascii="Arial" w:hAnsi="Arial" w:cs="Arial"/>
          <w:color w:val="000000" w:themeColor="text1"/>
          <w:sz w:val="24"/>
          <w:szCs w:val="24"/>
          <w:shd w:val="clear" w:color="auto" w:fill="FFFFFF"/>
          <w:lang w:val="es-MX"/>
        </w:rPr>
        <w:t xml:space="preserve">Se piden gráficas </w:t>
      </w:r>
      <w:r w:rsidR="008A002A" w:rsidRPr="001F17FA">
        <w:rPr>
          <w:rFonts w:ascii="Arial" w:hAnsi="Arial" w:cs="Arial"/>
          <w:color w:val="000000" w:themeColor="text1"/>
          <w:sz w:val="24"/>
          <w:szCs w:val="24"/>
          <w:shd w:val="clear" w:color="auto" w:fill="FFFFFF"/>
          <w:lang w:val="es-MX"/>
        </w:rPr>
        <w:t xml:space="preserve">en donde la educadora con nombre </w:t>
      </w:r>
      <w:r w:rsidR="001F17FA" w:rsidRPr="001F17FA">
        <w:rPr>
          <w:rFonts w:ascii="Arial" w:hAnsi="Arial" w:cs="Arial"/>
          <w:color w:val="000000" w:themeColor="text1"/>
          <w:sz w:val="24"/>
          <w:szCs w:val="24"/>
          <w:shd w:val="clear" w:color="auto" w:fill="FFFFFF"/>
          <w:lang w:val="es-MX"/>
        </w:rPr>
        <w:t>completo</w:t>
      </w:r>
      <w:r w:rsidR="008A002A" w:rsidRPr="001F17FA">
        <w:rPr>
          <w:rFonts w:ascii="Arial" w:hAnsi="Arial" w:cs="Arial"/>
          <w:color w:val="000000" w:themeColor="text1"/>
          <w:sz w:val="24"/>
          <w:szCs w:val="24"/>
          <w:shd w:val="clear" w:color="auto" w:fill="FFFFFF"/>
          <w:lang w:val="es-MX"/>
        </w:rPr>
        <w:t xml:space="preserve"> identifica y focaliza cada uno de sus alumno</w:t>
      </w:r>
      <w:r w:rsidR="001F17FA" w:rsidRPr="001F17FA">
        <w:rPr>
          <w:rFonts w:ascii="Arial" w:hAnsi="Arial" w:cs="Arial"/>
          <w:color w:val="000000" w:themeColor="text1"/>
          <w:sz w:val="24"/>
          <w:szCs w:val="24"/>
          <w:shd w:val="clear" w:color="auto" w:fill="FFFFFF"/>
          <w:lang w:val="es-MX"/>
        </w:rPr>
        <w:t>s, con el propósito de</w:t>
      </w:r>
      <w:r w:rsidR="001F17FA" w:rsidRPr="001F17FA">
        <w:rPr>
          <w:rFonts w:ascii="Arial" w:hAnsi="Arial" w:cs="Arial"/>
          <w:sz w:val="24"/>
          <w:szCs w:val="24"/>
          <w:lang w:val="es-MX"/>
        </w:rPr>
        <w:t xml:space="preserve"> contribuir a la prevención y atención del rezago y el abandono escolar, al identificar a los alumnos en riesgo. Además, permite dar seguimiento a los avances que se espera obtener con la intervención educativa que decidan los maestros para atender a los estudiantes, esta</w:t>
      </w:r>
      <w:r w:rsidR="001F17FA">
        <w:rPr>
          <w:rFonts w:ascii="Arial" w:hAnsi="Arial" w:cs="Arial"/>
          <w:sz w:val="24"/>
          <w:szCs w:val="24"/>
          <w:lang w:val="es-MX"/>
        </w:rPr>
        <w:t>s</w:t>
      </w:r>
      <w:r w:rsidR="001F17FA" w:rsidRPr="001F17FA">
        <w:rPr>
          <w:rFonts w:ascii="Arial" w:hAnsi="Arial" w:cs="Arial"/>
          <w:sz w:val="24"/>
          <w:szCs w:val="24"/>
          <w:lang w:val="es-MX"/>
        </w:rPr>
        <w:t xml:space="preserve"> gráficas que atienden los indicadores del SisAT han sido una herramienta de apoyo para el trabajo colegiado del </w:t>
      </w:r>
      <w:r w:rsidR="001F17FA">
        <w:rPr>
          <w:rFonts w:ascii="Arial" w:hAnsi="Arial" w:cs="Arial"/>
          <w:sz w:val="24"/>
          <w:szCs w:val="24"/>
          <w:lang w:val="es-MX"/>
        </w:rPr>
        <w:t xml:space="preserve">CTE </w:t>
      </w:r>
      <w:r w:rsidR="001F17FA" w:rsidRPr="001F17FA">
        <w:rPr>
          <w:rFonts w:ascii="Arial" w:hAnsi="Arial" w:cs="Arial"/>
          <w:sz w:val="24"/>
          <w:szCs w:val="24"/>
          <w:lang w:val="es-MX"/>
        </w:rPr>
        <w:t>y un referente importante para el establecimiento de acciones de asesoría y acompañamiento a las escuelas por parte de la supervisión escolar.</w:t>
      </w:r>
    </w:p>
    <w:p w14:paraId="29B5461D" w14:textId="3CCC51BE" w:rsidR="00972986" w:rsidRDefault="000008F5" w:rsidP="00125320">
      <w:pPr>
        <w:spacing w:line="360" w:lineRule="auto"/>
        <w:jc w:val="both"/>
        <w:rPr>
          <w:rFonts w:ascii="Arial" w:hAnsi="Arial" w:cs="Arial"/>
          <w:color w:val="000000" w:themeColor="text1"/>
          <w:sz w:val="24"/>
          <w:szCs w:val="24"/>
          <w:lang w:val="es-MX"/>
        </w:rPr>
      </w:pPr>
      <w:r>
        <w:rPr>
          <w:noProof/>
        </w:rPr>
        <w:drawing>
          <wp:anchor distT="0" distB="0" distL="114300" distR="114300" simplePos="0" relativeHeight="251669504" behindDoc="0" locked="0" layoutInCell="1" allowOverlap="1" wp14:anchorId="0DEF2722" wp14:editId="6F453979">
            <wp:simplePos x="0" y="0"/>
            <wp:positionH relativeFrom="margin">
              <wp:align>right</wp:align>
            </wp:positionH>
            <wp:positionV relativeFrom="paragraph">
              <wp:posOffset>1461847</wp:posOffset>
            </wp:positionV>
            <wp:extent cx="3113405" cy="1558290"/>
            <wp:effectExtent l="0" t="0" r="0" b="3810"/>
            <wp:wrapThrough wrapText="bothSides">
              <wp:wrapPolygon edited="0">
                <wp:start x="0" y="0"/>
                <wp:lineTo x="0" y="21389"/>
                <wp:lineTo x="21411" y="21389"/>
                <wp:lineTo x="21411" y="0"/>
                <wp:lineTo x="0" y="0"/>
              </wp:wrapPolygon>
            </wp:wrapThrough>
            <wp:docPr id="14" name="Imagen 14" descr="Maestra muere por COVID-19 en plena clase en Zoom frente a todos sus alum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estra muere por COVID-19 en plena clase en Zoom frente a todos sus alumno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13405" cy="1558290"/>
                    </a:xfrm>
                    <a:prstGeom prst="rect">
                      <a:avLst/>
                    </a:prstGeom>
                    <a:noFill/>
                    <a:ln>
                      <a:noFill/>
                    </a:ln>
                  </pic:spPr>
                </pic:pic>
              </a:graphicData>
            </a:graphic>
            <wp14:sizeRelH relativeFrom="page">
              <wp14:pctWidth>0</wp14:pctWidth>
            </wp14:sizeRelH>
            <wp14:sizeRelV relativeFrom="page">
              <wp14:pctHeight>0</wp14:pctHeight>
            </wp14:sizeRelV>
          </wp:anchor>
        </w:drawing>
      </w:r>
      <w:r w:rsidR="00AA0DE7">
        <w:rPr>
          <w:rFonts w:ascii="Arial" w:hAnsi="Arial" w:cs="Arial"/>
          <w:color w:val="000000" w:themeColor="text1"/>
          <w:sz w:val="24"/>
          <w:szCs w:val="24"/>
          <w:shd w:val="clear" w:color="auto" w:fill="FFFFFF"/>
          <w:lang w:val="es-MX"/>
        </w:rPr>
        <w:t>Uno de los aspectos importantes que se rescata de esta entrevista es que s</w:t>
      </w:r>
      <w:r w:rsidR="00876800">
        <w:rPr>
          <w:rFonts w:ascii="Arial" w:hAnsi="Arial" w:cs="Arial"/>
          <w:color w:val="000000" w:themeColor="text1"/>
          <w:sz w:val="24"/>
          <w:szCs w:val="24"/>
          <w:shd w:val="clear" w:color="auto" w:fill="FFFFFF"/>
          <w:lang w:val="es-MX"/>
        </w:rPr>
        <w:t xml:space="preserve">e </w:t>
      </w:r>
      <w:r w:rsidR="00AA0DE7">
        <w:rPr>
          <w:rFonts w:ascii="Arial" w:hAnsi="Arial" w:cs="Arial"/>
          <w:color w:val="000000" w:themeColor="text1"/>
          <w:sz w:val="24"/>
          <w:szCs w:val="24"/>
          <w:shd w:val="clear" w:color="auto" w:fill="FFFFFF"/>
          <w:lang w:val="es-MX"/>
        </w:rPr>
        <w:t>di</w:t>
      </w:r>
      <w:r w:rsidR="00876800">
        <w:rPr>
          <w:rFonts w:ascii="Arial" w:hAnsi="Arial" w:cs="Arial"/>
          <w:color w:val="000000" w:themeColor="text1"/>
          <w:sz w:val="24"/>
          <w:szCs w:val="24"/>
          <w:shd w:val="clear" w:color="auto" w:fill="FFFFFF"/>
          <w:lang w:val="es-MX"/>
        </w:rPr>
        <w:t>o</w:t>
      </w:r>
      <w:r w:rsidR="00AA0DE7">
        <w:rPr>
          <w:rFonts w:ascii="Arial" w:hAnsi="Arial" w:cs="Arial"/>
          <w:color w:val="000000" w:themeColor="text1"/>
          <w:sz w:val="24"/>
          <w:szCs w:val="24"/>
          <w:shd w:val="clear" w:color="auto" w:fill="FFFFFF"/>
          <w:lang w:val="es-MX"/>
        </w:rPr>
        <w:t xml:space="preserve"> a conocer la manera en que se le da </w:t>
      </w:r>
      <w:r w:rsidR="001F17FA" w:rsidRPr="00AA0DE7">
        <w:rPr>
          <w:rFonts w:ascii="Arial" w:hAnsi="Arial" w:cs="Arial"/>
          <w:color w:val="000000" w:themeColor="text1"/>
          <w:sz w:val="24"/>
          <w:szCs w:val="24"/>
          <w:shd w:val="clear" w:color="auto" w:fill="FFFFFF"/>
          <w:lang w:val="es-MX"/>
        </w:rPr>
        <w:t>el seguimiento al</w:t>
      </w:r>
      <w:r w:rsidR="00AA0DE7" w:rsidRPr="00AA0DE7">
        <w:rPr>
          <w:rFonts w:ascii="Arial" w:hAnsi="Arial" w:cs="Arial"/>
          <w:color w:val="000000" w:themeColor="text1"/>
          <w:sz w:val="24"/>
          <w:szCs w:val="24"/>
          <w:shd w:val="clear" w:color="auto" w:fill="FFFFFF"/>
          <w:lang w:val="es-MX"/>
        </w:rPr>
        <w:t xml:space="preserve"> PEMC</w:t>
      </w:r>
      <w:r w:rsidR="001F17FA" w:rsidRPr="00AA0DE7">
        <w:rPr>
          <w:rFonts w:ascii="Arial" w:hAnsi="Arial" w:cs="Arial"/>
          <w:color w:val="000000" w:themeColor="text1"/>
          <w:sz w:val="24"/>
          <w:szCs w:val="24"/>
          <w:shd w:val="clear" w:color="auto" w:fill="FFFFFF"/>
          <w:lang w:val="es-MX"/>
        </w:rPr>
        <w:t xml:space="preserve"> en tiempos de pandemia, </w:t>
      </w:r>
      <w:r w:rsidR="00AA0DE7">
        <w:rPr>
          <w:rFonts w:ascii="Arial" w:hAnsi="Arial" w:cs="Arial"/>
          <w:color w:val="000000" w:themeColor="text1"/>
          <w:sz w:val="24"/>
          <w:szCs w:val="24"/>
          <w:shd w:val="clear" w:color="auto" w:fill="FFFFFF"/>
          <w:lang w:val="es-MX"/>
        </w:rPr>
        <w:t xml:space="preserve">se mencionó que a este programa </w:t>
      </w:r>
      <w:r w:rsidR="001F17FA" w:rsidRPr="00AA0DE7">
        <w:rPr>
          <w:rFonts w:ascii="Arial" w:hAnsi="Arial" w:cs="Arial"/>
          <w:color w:val="000000" w:themeColor="text1"/>
          <w:sz w:val="24"/>
          <w:szCs w:val="24"/>
          <w:shd w:val="clear" w:color="auto" w:fill="FFFFFF"/>
          <w:lang w:val="es-MX"/>
        </w:rPr>
        <w:t xml:space="preserve">se le </w:t>
      </w:r>
      <w:r w:rsidR="00AA0DE7">
        <w:rPr>
          <w:rFonts w:ascii="Arial" w:hAnsi="Arial" w:cs="Arial"/>
          <w:color w:val="000000" w:themeColor="text1"/>
          <w:sz w:val="24"/>
          <w:szCs w:val="24"/>
          <w:shd w:val="clear" w:color="auto" w:fill="FFFFFF"/>
          <w:lang w:val="es-MX"/>
        </w:rPr>
        <w:t>ha dado</w:t>
      </w:r>
      <w:r w:rsidR="001F17FA" w:rsidRPr="00AA0DE7">
        <w:rPr>
          <w:rFonts w:ascii="Arial" w:hAnsi="Arial" w:cs="Arial"/>
          <w:color w:val="000000" w:themeColor="text1"/>
          <w:sz w:val="24"/>
          <w:szCs w:val="24"/>
          <w:shd w:val="clear" w:color="auto" w:fill="FFFFFF"/>
          <w:lang w:val="es-MX"/>
        </w:rPr>
        <w:t xml:space="preserve"> seguimiento a través de las reuniones del </w:t>
      </w:r>
      <w:r w:rsidR="00AA0DE7" w:rsidRPr="00AA0DE7">
        <w:rPr>
          <w:rFonts w:ascii="Arial" w:hAnsi="Arial" w:cs="Arial"/>
          <w:color w:val="000000" w:themeColor="text1"/>
          <w:sz w:val="24"/>
          <w:szCs w:val="24"/>
          <w:shd w:val="clear" w:color="auto" w:fill="FFFFFF"/>
          <w:lang w:val="es-MX"/>
        </w:rPr>
        <w:t>CTE, en donde se retoman las acciones planteadas, se toman en cuenta las cosas que necesitan replantearse, se le asignan acciones a cada uno de los docentes,  se analizan las cosas que si se lograron, l</w:t>
      </w:r>
      <w:r w:rsidR="00876800">
        <w:rPr>
          <w:rFonts w:ascii="Arial" w:hAnsi="Arial" w:cs="Arial"/>
          <w:color w:val="000000" w:themeColor="text1"/>
          <w:sz w:val="24"/>
          <w:szCs w:val="24"/>
          <w:shd w:val="clear" w:color="auto" w:fill="FFFFFF"/>
          <w:lang w:val="es-MX"/>
        </w:rPr>
        <w:t>as</w:t>
      </w:r>
      <w:r w:rsidR="00AA0DE7" w:rsidRPr="00AA0DE7">
        <w:rPr>
          <w:rFonts w:ascii="Arial" w:hAnsi="Arial" w:cs="Arial"/>
          <w:color w:val="000000" w:themeColor="text1"/>
          <w:sz w:val="24"/>
          <w:szCs w:val="24"/>
          <w:shd w:val="clear" w:color="auto" w:fill="FFFFFF"/>
          <w:lang w:val="es-MX"/>
        </w:rPr>
        <w:t xml:space="preserve"> que no y de esta manera </w:t>
      </w:r>
      <w:r w:rsidR="00AA0DE7" w:rsidRPr="00AA0DE7">
        <w:rPr>
          <w:rFonts w:ascii="Arial" w:hAnsi="Arial" w:cs="Arial"/>
          <w:color w:val="000000" w:themeColor="text1"/>
          <w:sz w:val="24"/>
          <w:szCs w:val="24"/>
          <w:lang w:val="es-MX"/>
        </w:rPr>
        <w:t>plantea</w:t>
      </w:r>
      <w:r w:rsidR="00876800">
        <w:rPr>
          <w:rFonts w:ascii="Arial" w:hAnsi="Arial" w:cs="Arial"/>
          <w:color w:val="000000" w:themeColor="text1"/>
          <w:sz w:val="24"/>
          <w:szCs w:val="24"/>
          <w:lang w:val="es-MX"/>
        </w:rPr>
        <w:t>n</w:t>
      </w:r>
      <w:r w:rsidR="00AA0DE7" w:rsidRPr="00AA0DE7">
        <w:rPr>
          <w:rFonts w:ascii="Arial" w:hAnsi="Arial" w:cs="Arial"/>
          <w:color w:val="000000" w:themeColor="text1"/>
          <w:sz w:val="24"/>
          <w:szCs w:val="24"/>
          <w:lang w:val="es-MX"/>
        </w:rPr>
        <w:t xml:space="preserve"> objetivos de mejora, </w:t>
      </w:r>
      <w:r w:rsidR="00AA0DE7" w:rsidRPr="00876800">
        <w:rPr>
          <w:rFonts w:ascii="Arial" w:hAnsi="Arial" w:cs="Arial"/>
          <w:color w:val="000000" w:themeColor="text1"/>
          <w:sz w:val="24"/>
          <w:szCs w:val="24"/>
          <w:lang w:val="es-MX"/>
        </w:rPr>
        <w:t>metas y acciones encaminadas a lograr mejores resultados educativos</w:t>
      </w:r>
      <w:r w:rsidR="00876800" w:rsidRPr="00876800">
        <w:rPr>
          <w:rFonts w:ascii="Arial" w:hAnsi="Arial" w:cs="Arial"/>
          <w:color w:val="000000" w:themeColor="text1"/>
          <w:sz w:val="24"/>
          <w:szCs w:val="24"/>
          <w:lang w:val="es-MX"/>
        </w:rPr>
        <w:t xml:space="preserve"> y  fortalecer los puntos fuertes y resolver las problemáticas escolares de manera priorizada y en tiempos establecidos.</w:t>
      </w:r>
    </w:p>
    <w:p w14:paraId="05A8F7DD" w14:textId="42AB2B9A" w:rsidR="008A02FF" w:rsidRDefault="00FF3673" w:rsidP="004D404F">
      <w:pPr>
        <w:spacing w:line="360" w:lineRule="auto"/>
        <w:jc w:val="both"/>
        <w:rPr>
          <w:rFonts w:ascii="Arial" w:hAnsi="Arial" w:cs="Arial"/>
          <w:sz w:val="24"/>
          <w:szCs w:val="24"/>
          <w:lang w:val="es-MX"/>
        </w:rPr>
      </w:pPr>
      <w:r>
        <w:rPr>
          <w:rFonts w:ascii="Arial" w:hAnsi="Arial" w:cs="Arial"/>
          <w:color w:val="000000" w:themeColor="text1"/>
          <w:sz w:val="24"/>
          <w:szCs w:val="24"/>
          <w:lang w:val="es-MX"/>
        </w:rPr>
        <w:t>Finalmente, s</w:t>
      </w:r>
      <w:r w:rsidR="00D20D83">
        <w:rPr>
          <w:rFonts w:ascii="Arial" w:hAnsi="Arial" w:cs="Arial"/>
          <w:color w:val="000000" w:themeColor="text1"/>
          <w:sz w:val="24"/>
          <w:szCs w:val="24"/>
          <w:lang w:val="es-MX"/>
        </w:rPr>
        <w:t xml:space="preserve">e comentó que </w:t>
      </w:r>
      <w:r>
        <w:rPr>
          <w:rFonts w:ascii="Arial" w:hAnsi="Arial" w:cs="Arial"/>
          <w:color w:val="000000" w:themeColor="text1"/>
          <w:sz w:val="24"/>
          <w:szCs w:val="24"/>
          <w:lang w:val="es-MX"/>
        </w:rPr>
        <w:t>no se ha suscitado como tal una</w:t>
      </w:r>
      <w:r w:rsidR="00D20D83">
        <w:rPr>
          <w:rFonts w:ascii="Arial" w:hAnsi="Arial" w:cs="Arial"/>
          <w:color w:val="000000" w:themeColor="text1"/>
          <w:sz w:val="24"/>
          <w:szCs w:val="24"/>
          <w:lang w:val="es-MX"/>
        </w:rPr>
        <w:t xml:space="preserve"> problemática </w:t>
      </w:r>
      <w:r>
        <w:rPr>
          <w:rFonts w:ascii="Arial" w:hAnsi="Arial" w:cs="Arial"/>
          <w:color w:val="000000" w:themeColor="text1"/>
          <w:sz w:val="24"/>
          <w:szCs w:val="24"/>
          <w:lang w:val="es-MX"/>
        </w:rPr>
        <w:t xml:space="preserve">en </w:t>
      </w:r>
      <w:r w:rsidR="00D20D83">
        <w:rPr>
          <w:rFonts w:ascii="Arial" w:hAnsi="Arial" w:cs="Arial"/>
          <w:color w:val="000000" w:themeColor="text1"/>
          <w:sz w:val="24"/>
          <w:szCs w:val="24"/>
          <w:lang w:val="es-MX"/>
        </w:rPr>
        <w:t>relación a la organización y funcionamiento del PEMC</w:t>
      </w:r>
      <w:r>
        <w:rPr>
          <w:rFonts w:ascii="Arial" w:hAnsi="Arial" w:cs="Arial"/>
          <w:color w:val="000000" w:themeColor="text1"/>
          <w:sz w:val="24"/>
          <w:szCs w:val="24"/>
          <w:lang w:val="es-MX"/>
        </w:rPr>
        <w:t xml:space="preserve">, sin </w:t>
      </w:r>
      <w:r w:rsidR="004D404F">
        <w:rPr>
          <w:rFonts w:ascii="Arial" w:hAnsi="Arial" w:cs="Arial"/>
          <w:color w:val="000000" w:themeColor="text1"/>
          <w:sz w:val="24"/>
          <w:szCs w:val="24"/>
          <w:lang w:val="es-MX"/>
        </w:rPr>
        <w:t>embargo,</w:t>
      </w:r>
      <w:r>
        <w:rPr>
          <w:rFonts w:ascii="Arial" w:hAnsi="Arial" w:cs="Arial"/>
          <w:color w:val="000000" w:themeColor="text1"/>
          <w:sz w:val="24"/>
          <w:szCs w:val="24"/>
          <w:lang w:val="es-MX"/>
        </w:rPr>
        <w:t xml:space="preserve"> se considera que el único desafío ante el trabajo de educación a distancia </w:t>
      </w:r>
      <w:r w:rsidR="00D20D83">
        <w:rPr>
          <w:rFonts w:ascii="Arial" w:hAnsi="Arial" w:cs="Arial"/>
          <w:color w:val="000000" w:themeColor="text1"/>
          <w:sz w:val="24"/>
          <w:szCs w:val="24"/>
          <w:shd w:val="clear" w:color="auto" w:fill="FFFFFF"/>
          <w:lang w:val="es-MX"/>
        </w:rPr>
        <w:t xml:space="preserve">ha sido cambiar </w:t>
      </w:r>
      <w:r>
        <w:rPr>
          <w:rFonts w:ascii="Arial" w:hAnsi="Arial" w:cs="Arial"/>
          <w:color w:val="000000" w:themeColor="text1"/>
          <w:sz w:val="24"/>
          <w:szCs w:val="24"/>
          <w:shd w:val="clear" w:color="auto" w:fill="FFFFFF"/>
          <w:lang w:val="es-MX"/>
        </w:rPr>
        <w:t xml:space="preserve">y replantear </w:t>
      </w:r>
      <w:r w:rsidR="00D20D83">
        <w:rPr>
          <w:rFonts w:ascii="Arial" w:hAnsi="Arial" w:cs="Arial"/>
          <w:color w:val="000000" w:themeColor="text1"/>
          <w:sz w:val="24"/>
          <w:szCs w:val="24"/>
          <w:shd w:val="clear" w:color="auto" w:fill="FFFFFF"/>
          <w:lang w:val="es-MX"/>
        </w:rPr>
        <w:t>todas aquellas acciones que se tenían planeadas</w:t>
      </w:r>
      <w:r>
        <w:rPr>
          <w:rFonts w:ascii="Arial" w:hAnsi="Arial" w:cs="Arial"/>
          <w:color w:val="000000" w:themeColor="text1"/>
          <w:sz w:val="24"/>
          <w:szCs w:val="24"/>
          <w:shd w:val="clear" w:color="auto" w:fill="FFFFFF"/>
          <w:lang w:val="es-MX"/>
        </w:rPr>
        <w:t xml:space="preserve"> para llevar a cabo de manera presencial, </w:t>
      </w:r>
      <w:r>
        <w:rPr>
          <w:rFonts w:ascii="Arial" w:hAnsi="Arial" w:cs="Arial"/>
          <w:color w:val="000000" w:themeColor="text1"/>
          <w:sz w:val="24"/>
          <w:szCs w:val="24"/>
          <w:shd w:val="clear" w:color="auto" w:fill="FFFFFF"/>
          <w:lang w:val="es-MX"/>
        </w:rPr>
        <w:lastRenderedPageBreak/>
        <w:t xml:space="preserve">puesto </w:t>
      </w:r>
      <w:r w:rsidR="00D20D83">
        <w:rPr>
          <w:rFonts w:ascii="Arial" w:hAnsi="Arial" w:cs="Arial"/>
          <w:color w:val="000000" w:themeColor="text1"/>
          <w:sz w:val="24"/>
          <w:szCs w:val="24"/>
          <w:shd w:val="clear" w:color="auto" w:fill="FFFFFF"/>
          <w:lang w:val="es-MX"/>
        </w:rPr>
        <w:t xml:space="preserve">que el </w:t>
      </w:r>
      <w:r>
        <w:rPr>
          <w:rFonts w:ascii="Arial" w:hAnsi="Arial" w:cs="Arial"/>
          <w:color w:val="000000" w:themeColor="text1"/>
          <w:sz w:val="24"/>
          <w:szCs w:val="24"/>
          <w:shd w:val="clear" w:color="auto" w:fill="FFFFFF"/>
          <w:lang w:val="es-MX"/>
        </w:rPr>
        <w:t>PEMC</w:t>
      </w:r>
      <w:r w:rsidR="00D20D83">
        <w:rPr>
          <w:rFonts w:ascii="Arial" w:hAnsi="Arial" w:cs="Arial"/>
          <w:color w:val="000000" w:themeColor="text1"/>
          <w:sz w:val="24"/>
          <w:szCs w:val="24"/>
          <w:shd w:val="clear" w:color="auto" w:fill="FFFFFF"/>
          <w:lang w:val="es-MX"/>
        </w:rPr>
        <w:t xml:space="preserve"> tiene una durabilidad especifica dependiendo de los objetivos y </w:t>
      </w:r>
      <w:r w:rsidR="00D20D83" w:rsidRPr="00C05C5B">
        <w:rPr>
          <w:rFonts w:ascii="Arial" w:hAnsi="Arial" w:cs="Arial"/>
          <w:color w:val="000000" w:themeColor="text1"/>
          <w:sz w:val="24"/>
          <w:szCs w:val="24"/>
          <w:shd w:val="clear" w:color="auto" w:fill="FFFFFF"/>
          <w:lang w:val="es-MX"/>
        </w:rPr>
        <w:t>metas que se deseen lograr</w:t>
      </w:r>
      <w:r w:rsidR="004D404F" w:rsidRPr="00C05C5B">
        <w:rPr>
          <w:rFonts w:ascii="Arial" w:hAnsi="Arial" w:cs="Arial"/>
          <w:color w:val="000000" w:themeColor="text1"/>
          <w:sz w:val="24"/>
          <w:szCs w:val="24"/>
          <w:shd w:val="clear" w:color="auto" w:fill="FFFFFF"/>
          <w:lang w:val="es-MX"/>
        </w:rPr>
        <w:t>, en conclusión no hubo mucho problema, solamente fueron modificaciones y adecuaciones, y con base a esto, los objetivos de mejora que se plantearían para fortalecer esas áreas de oportunidad respecto a los desafíos enfrentados sería</w:t>
      </w:r>
      <w:r w:rsidR="008A02FF" w:rsidRPr="00C05C5B">
        <w:rPr>
          <w:rFonts w:ascii="Arial" w:hAnsi="Arial" w:cs="Arial"/>
          <w:color w:val="000000" w:themeColor="text1"/>
          <w:sz w:val="24"/>
          <w:szCs w:val="24"/>
          <w:shd w:val="clear" w:color="auto" w:fill="FFFFFF"/>
          <w:lang w:val="es-MX"/>
        </w:rPr>
        <w:t xml:space="preserve"> establecer nuevos </w:t>
      </w:r>
      <w:r w:rsidR="008A02FF" w:rsidRPr="00C05C5B">
        <w:rPr>
          <w:rFonts w:ascii="Arial" w:hAnsi="Arial" w:cs="Arial"/>
          <w:sz w:val="24"/>
          <w:szCs w:val="24"/>
          <w:lang w:val="es-MX"/>
        </w:rPr>
        <w:t xml:space="preserve">cambios en las maneras de organización y funcionamiento, </w:t>
      </w:r>
      <w:r w:rsidR="004D404F" w:rsidRPr="00C05C5B">
        <w:rPr>
          <w:rFonts w:ascii="Arial" w:hAnsi="Arial" w:cs="Arial"/>
          <w:color w:val="000000" w:themeColor="text1"/>
          <w:sz w:val="24"/>
          <w:szCs w:val="24"/>
          <w:shd w:val="clear" w:color="auto" w:fill="FFFFFF"/>
          <w:lang w:val="es-MX"/>
        </w:rPr>
        <w:t xml:space="preserve">mantener el compromiso por </w:t>
      </w:r>
      <w:r w:rsidR="008A02FF" w:rsidRPr="00C05C5B">
        <w:rPr>
          <w:rFonts w:ascii="Arial" w:hAnsi="Arial" w:cs="Arial"/>
          <w:color w:val="000000" w:themeColor="text1"/>
          <w:sz w:val="24"/>
          <w:szCs w:val="24"/>
          <w:shd w:val="clear" w:color="auto" w:fill="FFFFFF"/>
          <w:lang w:val="es-MX"/>
        </w:rPr>
        <w:t>cumplir</w:t>
      </w:r>
      <w:r w:rsidR="004D404F" w:rsidRPr="00C05C5B">
        <w:rPr>
          <w:rFonts w:ascii="Arial" w:hAnsi="Arial" w:cs="Arial"/>
          <w:color w:val="000000" w:themeColor="text1"/>
          <w:sz w:val="24"/>
          <w:szCs w:val="24"/>
          <w:shd w:val="clear" w:color="auto" w:fill="FFFFFF"/>
          <w:lang w:val="es-MX"/>
        </w:rPr>
        <w:t xml:space="preserve"> cada uno de los </w:t>
      </w:r>
      <w:r w:rsidR="00B52A98">
        <w:rPr>
          <w:rFonts w:ascii="Arial" w:hAnsi="Arial" w:cs="Arial"/>
          <w:color w:val="000000" w:themeColor="text1"/>
          <w:sz w:val="24"/>
          <w:szCs w:val="24"/>
          <w:shd w:val="clear" w:color="auto" w:fill="FFFFFF"/>
          <w:lang w:val="es-MX"/>
        </w:rPr>
        <w:t xml:space="preserve">acuerdos </w:t>
      </w:r>
      <w:r w:rsidR="008A02FF" w:rsidRPr="00C05C5B">
        <w:rPr>
          <w:rFonts w:ascii="Arial" w:hAnsi="Arial" w:cs="Arial"/>
          <w:color w:val="000000" w:themeColor="text1"/>
          <w:sz w:val="24"/>
          <w:szCs w:val="24"/>
          <w:shd w:val="clear" w:color="auto" w:fill="FFFFFF"/>
          <w:lang w:val="es-MX"/>
        </w:rPr>
        <w:t xml:space="preserve">y accionar con responsabilidad para  </w:t>
      </w:r>
      <w:r w:rsidR="008A02FF" w:rsidRPr="00C05C5B">
        <w:rPr>
          <w:rFonts w:ascii="Arial" w:hAnsi="Arial" w:cs="Arial"/>
          <w:sz w:val="24"/>
          <w:szCs w:val="24"/>
          <w:lang w:val="es-MX"/>
        </w:rPr>
        <w:t>proporcionar al alumnado una educación de excelencia, una primera acción de los colectivos docentes para mejorar seria la implementación de un proceso de planeación centrado en la mejora de los aprendizajes de todos los alumnos, resolviendo las problemáticas escolares de manera priorizada y en tiempos establecidos</w:t>
      </w:r>
      <w:r w:rsidR="00B52A98">
        <w:rPr>
          <w:rFonts w:ascii="Arial" w:hAnsi="Arial" w:cs="Arial"/>
          <w:sz w:val="24"/>
          <w:szCs w:val="24"/>
          <w:lang w:val="es-MX"/>
        </w:rPr>
        <w:t xml:space="preserve">, y así </w:t>
      </w:r>
      <w:r w:rsidR="001F4235" w:rsidRPr="001F4235">
        <w:rPr>
          <w:rFonts w:ascii="Arial" w:hAnsi="Arial" w:cs="Arial"/>
          <w:sz w:val="24"/>
          <w:szCs w:val="24"/>
          <w:lang w:val="es-MX"/>
        </w:rPr>
        <w:t>de esta manera las reuniones del Consejo Técnico Escolar t</w:t>
      </w:r>
      <w:r w:rsidR="00B52A98">
        <w:rPr>
          <w:rFonts w:ascii="Arial" w:hAnsi="Arial" w:cs="Arial"/>
          <w:sz w:val="24"/>
          <w:szCs w:val="24"/>
          <w:lang w:val="es-MX"/>
        </w:rPr>
        <w:t>endrán</w:t>
      </w:r>
      <w:r w:rsidR="001F4235" w:rsidRPr="001F4235">
        <w:rPr>
          <w:rFonts w:ascii="Arial" w:hAnsi="Arial" w:cs="Arial"/>
          <w:sz w:val="24"/>
          <w:szCs w:val="24"/>
          <w:lang w:val="es-MX"/>
        </w:rPr>
        <w:t xml:space="preserve"> el compromiso de revisar </w:t>
      </w:r>
      <w:r w:rsidR="00B52A98">
        <w:rPr>
          <w:rFonts w:ascii="Arial" w:hAnsi="Arial" w:cs="Arial"/>
          <w:sz w:val="24"/>
          <w:szCs w:val="24"/>
          <w:lang w:val="es-MX"/>
        </w:rPr>
        <w:t xml:space="preserve">y analizar </w:t>
      </w:r>
      <w:r w:rsidR="001F4235" w:rsidRPr="001F4235">
        <w:rPr>
          <w:rFonts w:ascii="Arial" w:hAnsi="Arial" w:cs="Arial"/>
          <w:sz w:val="24"/>
          <w:szCs w:val="24"/>
          <w:lang w:val="es-MX"/>
        </w:rPr>
        <w:t xml:space="preserve">de manera periódica los avances, evaluar el cumplimiento de </w:t>
      </w:r>
      <w:r w:rsidR="00B52A98">
        <w:rPr>
          <w:rFonts w:ascii="Arial" w:hAnsi="Arial" w:cs="Arial"/>
          <w:sz w:val="24"/>
          <w:szCs w:val="24"/>
          <w:lang w:val="es-MX"/>
        </w:rPr>
        <w:t xml:space="preserve">los objetivos </w:t>
      </w:r>
      <w:r w:rsidR="001F4235" w:rsidRPr="001F4235">
        <w:rPr>
          <w:rFonts w:ascii="Arial" w:hAnsi="Arial" w:cs="Arial"/>
          <w:sz w:val="24"/>
          <w:szCs w:val="24"/>
          <w:lang w:val="es-MX"/>
        </w:rPr>
        <w:t xml:space="preserve">y metas, realizar ajustes en función de los retos </w:t>
      </w:r>
      <w:r w:rsidR="00B52A98">
        <w:rPr>
          <w:rFonts w:ascii="Arial" w:hAnsi="Arial" w:cs="Arial"/>
          <w:sz w:val="24"/>
          <w:szCs w:val="24"/>
          <w:lang w:val="es-MX"/>
        </w:rPr>
        <w:t xml:space="preserve">enfrentados </w:t>
      </w:r>
      <w:r w:rsidR="001F4235" w:rsidRPr="001F4235">
        <w:rPr>
          <w:rFonts w:ascii="Arial" w:hAnsi="Arial" w:cs="Arial"/>
          <w:sz w:val="24"/>
          <w:szCs w:val="24"/>
          <w:lang w:val="es-MX"/>
        </w:rPr>
        <w:t>y retroalimentar la toma de decisiones que favorezcan el logro de la mejora escolar</w:t>
      </w:r>
      <w:r w:rsidR="00B52A98">
        <w:rPr>
          <w:rFonts w:ascii="Arial" w:hAnsi="Arial" w:cs="Arial"/>
          <w:sz w:val="24"/>
          <w:szCs w:val="24"/>
          <w:lang w:val="es-MX"/>
        </w:rPr>
        <w:t>.</w:t>
      </w:r>
    </w:p>
    <w:p w14:paraId="46E7B611" w14:textId="3BB487D7" w:rsidR="00B52A98" w:rsidRPr="00B52A98" w:rsidRDefault="00381380" w:rsidP="004D404F">
      <w:pPr>
        <w:spacing w:line="360" w:lineRule="auto"/>
        <w:jc w:val="both"/>
        <w:rPr>
          <w:lang w:val="es-MX"/>
        </w:rPr>
      </w:pPr>
      <w:r>
        <w:rPr>
          <w:rFonts w:ascii="Arial" w:hAnsi="Arial" w:cs="Arial"/>
          <w:noProof/>
          <w:color w:val="000000" w:themeColor="text1"/>
          <w:sz w:val="24"/>
          <w:szCs w:val="24"/>
          <w:shd w:val="clear" w:color="auto" w:fill="FFFFFF"/>
          <w:lang w:val="es-MX"/>
        </w:rPr>
        <w:drawing>
          <wp:anchor distT="0" distB="0" distL="114300" distR="114300" simplePos="0" relativeHeight="251666432" behindDoc="0" locked="0" layoutInCell="1" allowOverlap="1" wp14:anchorId="411D3294" wp14:editId="6BCF1380">
            <wp:simplePos x="0" y="0"/>
            <wp:positionH relativeFrom="column">
              <wp:posOffset>1064371</wp:posOffset>
            </wp:positionH>
            <wp:positionV relativeFrom="paragraph">
              <wp:posOffset>168575</wp:posOffset>
            </wp:positionV>
            <wp:extent cx="3675380" cy="2039620"/>
            <wp:effectExtent l="152400" t="152400" r="363220" b="360680"/>
            <wp:wrapThrough wrapText="bothSides">
              <wp:wrapPolygon edited="0">
                <wp:start x="448" y="-1614"/>
                <wp:lineTo x="-896" y="-1210"/>
                <wp:lineTo x="-896" y="22394"/>
                <wp:lineTo x="448" y="24613"/>
                <wp:lineTo x="1120" y="25218"/>
                <wp:lineTo x="21607" y="25218"/>
                <wp:lineTo x="22391" y="24613"/>
                <wp:lineTo x="23623" y="21587"/>
                <wp:lineTo x="23623" y="2017"/>
                <wp:lineTo x="22279" y="-1009"/>
                <wp:lineTo x="22167" y="-1614"/>
                <wp:lineTo x="448" y="-1614"/>
              </wp:wrapPolygon>
            </wp:wrapThrough>
            <wp:docPr id="11" name="Imagen 11" descr="Captura de pantalla de un celular con la foto de un grupo de person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Captura de pantalla de un celular con la foto de un grupo de personas&#10;&#10;Descripción generada automáticamente"/>
                    <pic:cNvPicPr/>
                  </pic:nvPicPr>
                  <pic:blipFill rotWithShape="1">
                    <a:blip r:embed="rId19">
                      <a:extLst>
                        <a:ext uri="{28A0092B-C50C-407E-A947-70E740481C1C}">
                          <a14:useLocalDpi xmlns:a14="http://schemas.microsoft.com/office/drawing/2010/main" val="0"/>
                        </a:ext>
                      </a:extLst>
                    </a:blip>
                    <a:srcRect t="30679" r="50634" b="20595"/>
                    <a:stretch/>
                  </pic:blipFill>
                  <pic:spPr bwMode="auto">
                    <a:xfrm>
                      <a:off x="0" y="0"/>
                      <a:ext cx="3675380" cy="20396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AD4B46" w14:textId="7140F908" w:rsidR="00AA0DE7" w:rsidRDefault="00AA0DE7" w:rsidP="00125320">
      <w:pPr>
        <w:spacing w:line="360" w:lineRule="auto"/>
        <w:jc w:val="both"/>
        <w:rPr>
          <w:rFonts w:ascii="Arial" w:hAnsi="Arial" w:cs="Arial"/>
          <w:color w:val="000000" w:themeColor="text1"/>
          <w:sz w:val="24"/>
          <w:szCs w:val="24"/>
          <w:shd w:val="clear" w:color="auto" w:fill="FFFFFF"/>
          <w:lang w:val="es-MX"/>
        </w:rPr>
      </w:pPr>
    </w:p>
    <w:p w14:paraId="3FD621F8" w14:textId="14E20E6C" w:rsidR="00B52A98" w:rsidRDefault="00B52A98" w:rsidP="00125320">
      <w:pPr>
        <w:spacing w:line="360" w:lineRule="auto"/>
        <w:jc w:val="both"/>
        <w:rPr>
          <w:rFonts w:ascii="Arial" w:hAnsi="Arial" w:cs="Arial"/>
          <w:color w:val="000000" w:themeColor="text1"/>
          <w:sz w:val="24"/>
          <w:szCs w:val="24"/>
          <w:shd w:val="clear" w:color="auto" w:fill="FFFFFF"/>
          <w:lang w:val="es-MX"/>
        </w:rPr>
      </w:pPr>
    </w:p>
    <w:p w14:paraId="3F500B38" w14:textId="7CCB2FD8" w:rsidR="00B52A98" w:rsidRDefault="00B52A98" w:rsidP="00125320">
      <w:pPr>
        <w:spacing w:line="360" w:lineRule="auto"/>
        <w:jc w:val="both"/>
        <w:rPr>
          <w:rFonts w:ascii="Arial" w:hAnsi="Arial" w:cs="Arial"/>
          <w:color w:val="000000" w:themeColor="text1"/>
          <w:sz w:val="24"/>
          <w:szCs w:val="24"/>
          <w:shd w:val="clear" w:color="auto" w:fill="FFFFFF"/>
          <w:lang w:val="es-MX"/>
        </w:rPr>
      </w:pPr>
    </w:p>
    <w:p w14:paraId="19F75CC5" w14:textId="41AEA93D" w:rsidR="00B52A98" w:rsidRDefault="00B52A98" w:rsidP="00125320">
      <w:pPr>
        <w:spacing w:line="360" w:lineRule="auto"/>
        <w:jc w:val="both"/>
        <w:rPr>
          <w:rFonts w:ascii="Arial" w:hAnsi="Arial" w:cs="Arial"/>
          <w:color w:val="000000" w:themeColor="text1"/>
          <w:sz w:val="24"/>
          <w:szCs w:val="24"/>
          <w:shd w:val="clear" w:color="auto" w:fill="FFFFFF"/>
          <w:lang w:val="es-MX"/>
        </w:rPr>
      </w:pPr>
    </w:p>
    <w:p w14:paraId="649F616C" w14:textId="51696B63" w:rsidR="00B52A98" w:rsidRDefault="00B52A98" w:rsidP="00125320">
      <w:pPr>
        <w:spacing w:line="360" w:lineRule="auto"/>
        <w:jc w:val="both"/>
        <w:rPr>
          <w:rFonts w:ascii="Arial" w:hAnsi="Arial" w:cs="Arial"/>
          <w:color w:val="000000" w:themeColor="text1"/>
          <w:sz w:val="24"/>
          <w:szCs w:val="24"/>
          <w:shd w:val="clear" w:color="auto" w:fill="FFFFFF"/>
          <w:lang w:val="es-MX"/>
        </w:rPr>
      </w:pPr>
    </w:p>
    <w:p w14:paraId="5449982B" w14:textId="265F9658" w:rsidR="00B52A98" w:rsidRDefault="00B52A98" w:rsidP="00125320">
      <w:pPr>
        <w:spacing w:line="360" w:lineRule="auto"/>
        <w:jc w:val="both"/>
        <w:rPr>
          <w:rFonts w:ascii="Arial" w:hAnsi="Arial" w:cs="Arial"/>
          <w:color w:val="000000" w:themeColor="text1"/>
          <w:sz w:val="24"/>
          <w:szCs w:val="24"/>
          <w:shd w:val="clear" w:color="auto" w:fill="FFFFFF"/>
          <w:lang w:val="es-MX"/>
        </w:rPr>
      </w:pPr>
    </w:p>
    <w:p w14:paraId="3C1776F3" w14:textId="6B3B1EF8" w:rsidR="00B52A98" w:rsidRDefault="00B52A98" w:rsidP="00125320">
      <w:pPr>
        <w:spacing w:line="360" w:lineRule="auto"/>
        <w:jc w:val="both"/>
        <w:rPr>
          <w:rFonts w:ascii="Arial" w:hAnsi="Arial" w:cs="Arial"/>
          <w:color w:val="000000" w:themeColor="text1"/>
          <w:sz w:val="24"/>
          <w:szCs w:val="24"/>
          <w:shd w:val="clear" w:color="auto" w:fill="FFFFFF"/>
          <w:lang w:val="es-MX"/>
        </w:rPr>
      </w:pPr>
    </w:p>
    <w:p w14:paraId="561FF000" w14:textId="22471D06" w:rsidR="00B52A98" w:rsidRDefault="00B52A98" w:rsidP="00125320">
      <w:pPr>
        <w:spacing w:line="360" w:lineRule="auto"/>
        <w:jc w:val="both"/>
        <w:rPr>
          <w:rFonts w:ascii="Arial" w:hAnsi="Arial" w:cs="Arial"/>
          <w:color w:val="000000" w:themeColor="text1"/>
          <w:sz w:val="24"/>
          <w:szCs w:val="24"/>
          <w:shd w:val="clear" w:color="auto" w:fill="FFFFFF"/>
          <w:lang w:val="es-MX"/>
        </w:rPr>
      </w:pPr>
    </w:p>
    <w:p w14:paraId="1D312DAC" w14:textId="4649A669" w:rsidR="00B52A98" w:rsidRDefault="00B52A98" w:rsidP="00125320">
      <w:pPr>
        <w:spacing w:line="360" w:lineRule="auto"/>
        <w:jc w:val="both"/>
        <w:rPr>
          <w:rFonts w:ascii="Arial" w:hAnsi="Arial" w:cs="Arial"/>
          <w:color w:val="000000" w:themeColor="text1"/>
          <w:sz w:val="24"/>
          <w:szCs w:val="24"/>
          <w:shd w:val="clear" w:color="auto" w:fill="FFFFFF"/>
          <w:lang w:val="es-MX"/>
        </w:rPr>
      </w:pPr>
    </w:p>
    <w:p w14:paraId="786AE5EA" w14:textId="77777777" w:rsidR="00BE495D" w:rsidRDefault="00BE495D" w:rsidP="00125320">
      <w:pPr>
        <w:spacing w:line="360" w:lineRule="auto"/>
        <w:jc w:val="both"/>
        <w:rPr>
          <w:rFonts w:ascii="Arial" w:hAnsi="Arial" w:cs="Arial"/>
          <w:color w:val="000000" w:themeColor="text1"/>
          <w:sz w:val="24"/>
          <w:szCs w:val="24"/>
          <w:shd w:val="clear" w:color="auto" w:fill="FFFFFF"/>
          <w:lang w:val="es-MX"/>
        </w:rPr>
      </w:pPr>
    </w:p>
    <w:p w14:paraId="293FD0E3" w14:textId="3D70DCC4" w:rsidR="00EB2AD2" w:rsidRPr="00C15F13" w:rsidRDefault="001F4235" w:rsidP="000B66B5">
      <w:pPr>
        <w:spacing w:line="360" w:lineRule="auto"/>
        <w:jc w:val="both"/>
        <w:rPr>
          <w:rFonts w:ascii="Arial" w:hAnsi="Arial" w:cs="Arial"/>
          <w:color w:val="000000" w:themeColor="text1"/>
          <w:sz w:val="24"/>
          <w:szCs w:val="24"/>
          <w:lang w:val="es-MX"/>
        </w:rPr>
      </w:pPr>
      <w:r w:rsidRPr="00C15F13">
        <w:rPr>
          <w:rFonts w:ascii="Arial" w:hAnsi="Arial" w:cs="Arial"/>
          <w:color w:val="000000" w:themeColor="text1"/>
          <w:sz w:val="24"/>
          <w:szCs w:val="24"/>
          <w:lang w:val="es-MX"/>
        </w:rPr>
        <w:lastRenderedPageBreak/>
        <w:t>De acuerdo a las respuestas obtenidas considero que la labor que se está haciendo día con día en las instituciones educativas es muy ardua, el enfrentar esta pandemia ha sido</w:t>
      </w:r>
      <w:r w:rsidR="00C50797" w:rsidRPr="00C15F13">
        <w:rPr>
          <w:rFonts w:ascii="Arial" w:hAnsi="Arial" w:cs="Arial"/>
          <w:color w:val="000000" w:themeColor="text1"/>
          <w:sz w:val="24"/>
          <w:szCs w:val="24"/>
          <w:lang w:val="es-MX"/>
        </w:rPr>
        <w:t xml:space="preserve"> un área de oportunidad para aprender cosas nuevas como lo son las herramientas digitales, la implementación de nuevas estrategias y lograr una innovación, se ha replanteado la actuación docente frente a esta nueva modalidad de trabajo, l</w:t>
      </w:r>
      <w:r w:rsidR="00B20F6B" w:rsidRPr="00C15F13">
        <w:rPr>
          <w:rFonts w:ascii="Arial" w:hAnsi="Arial" w:cs="Arial"/>
          <w:color w:val="000000" w:themeColor="text1"/>
          <w:sz w:val="24"/>
          <w:szCs w:val="24"/>
          <w:lang w:val="es-MX"/>
        </w:rPr>
        <w:t xml:space="preserve">a verdad es que se observa que la organización entre el colectivo docente y el acompañamiento de la supervisora y la ATP ha sido muy buena y </w:t>
      </w:r>
      <w:r w:rsidR="00C50797" w:rsidRPr="00C15F13">
        <w:rPr>
          <w:rFonts w:ascii="Arial" w:hAnsi="Arial" w:cs="Arial"/>
          <w:color w:val="000000" w:themeColor="text1"/>
          <w:sz w:val="24"/>
          <w:szCs w:val="24"/>
          <w:lang w:val="es-MX"/>
        </w:rPr>
        <w:t>enriquecedora, considero que al enfrentar esta situación todas lograron remontar los desafíos a los que se han enfrentado, han tenido claro cu</w:t>
      </w:r>
      <w:r w:rsidR="00C15F13">
        <w:rPr>
          <w:rFonts w:ascii="Arial" w:hAnsi="Arial" w:cs="Arial"/>
          <w:color w:val="000000" w:themeColor="text1"/>
          <w:sz w:val="24"/>
          <w:szCs w:val="24"/>
          <w:lang w:val="es-MX"/>
        </w:rPr>
        <w:t>á</w:t>
      </w:r>
      <w:r w:rsidR="00C50797" w:rsidRPr="00C15F13">
        <w:rPr>
          <w:rFonts w:ascii="Arial" w:hAnsi="Arial" w:cs="Arial"/>
          <w:color w:val="000000" w:themeColor="text1"/>
          <w:sz w:val="24"/>
          <w:szCs w:val="24"/>
          <w:lang w:val="es-MX"/>
        </w:rPr>
        <w:t>l es su objetivo y que metas tienen que alcanzar para propiciarles espacios a los niños en donde construyan y consoliden aprendizajes y conocimientos significativos.</w:t>
      </w:r>
    </w:p>
    <w:p w14:paraId="38D0D97E" w14:textId="5636993C" w:rsidR="00C50797" w:rsidRPr="00C15F13" w:rsidRDefault="00EB2AD2" w:rsidP="000B66B5">
      <w:pPr>
        <w:spacing w:line="360" w:lineRule="auto"/>
        <w:jc w:val="both"/>
        <w:rPr>
          <w:rFonts w:ascii="Arial" w:hAnsi="Arial" w:cs="Arial"/>
          <w:color w:val="000000" w:themeColor="text1"/>
          <w:sz w:val="24"/>
          <w:szCs w:val="24"/>
          <w:lang w:val="es-MX"/>
        </w:rPr>
      </w:pPr>
      <w:r w:rsidRPr="00C15F13">
        <w:rPr>
          <w:rFonts w:ascii="Arial" w:hAnsi="Arial" w:cs="Arial"/>
          <w:color w:val="000000" w:themeColor="text1"/>
          <w:sz w:val="24"/>
          <w:szCs w:val="24"/>
          <w:lang w:val="es-MX"/>
        </w:rPr>
        <w:t>Se logró identificar que realmente</w:t>
      </w:r>
      <w:r w:rsidR="00C50797" w:rsidRPr="00C15F13">
        <w:rPr>
          <w:rFonts w:ascii="Arial" w:hAnsi="Arial" w:cs="Arial"/>
          <w:color w:val="000000" w:themeColor="text1"/>
          <w:sz w:val="24"/>
          <w:szCs w:val="24"/>
          <w:lang w:val="es-MX"/>
        </w:rPr>
        <w:t xml:space="preserve"> esta cumpliendo con la implementación del PEMC, ya que se obtuvo muy </w:t>
      </w:r>
      <w:r w:rsidR="00C15F13" w:rsidRPr="00C15F13">
        <w:rPr>
          <w:rFonts w:ascii="Arial" w:hAnsi="Arial" w:cs="Arial"/>
          <w:color w:val="000000" w:themeColor="text1"/>
          <w:sz w:val="24"/>
          <w:szCs w:val="24"/>
          <w:lang w:val="es-MX"/>
        </w:rPr>
        <w:t>buena</w:t>
      </w:r>
      <w:r w:rsidR="00C50797" w:rsidRPr="00C15F13">
        <w:rPr>
          <w:rFonts w:ascii="Arial" w:hAnsi="Arial" w:cs="Arial"/>
          <w:color w:val="000000" w:themeColor="text1"/>
          <w:sz w:val="24"/>
          <w:szCs w:val="24"/>
          <w:lang w:val="es-MX"/>
        </w:rPr>
        <w:t xml:space="preserve"> respuesta en relación con este aspecto, aunque las acciones han cambiado y se han vuelto a modificar los objetivo</w:t>
      </w:r>
      <w:r w:rsidR="00C15F13">
        <w:rPr>
          <w:rFonts w:ascii="Arial" w:hAnsi="Arial" w:cs="Arial"/>
          <w:color w:val="000000" w:themeColor="text1"/>
          <w:sz w:val="24"/>
          <w:szCs w:val="24"/>
          <w:lang w:val="es-MX"/>
        </w:rPr>
        <w:t>s</w:t>
      </w:r>
      <w:r w:rsidR="00C50797" w:rsidRPr="00C15F13">
        <w:rPr>
          <w:rFonts w:ascii="Arial" w:hAnsi="Arial" w:cs="Arial"/>
          <w:color w:val="000000" w:themeColor="text1"/>
          <w:sz w:val="24"/>
          <w:szCs w:val="24"/>
          <w:lang w:val="es-MX"/>
        </w:rPr>
        <w:t xml:space="preserve"> y las </w:t>
      </w:r>
      <w:r w:rsidR="00C15F13">
        <w:rPr>
          <w:rFonts w:ascii="Arial" w:hAnsi="Arial" w:cs="Arial"/>
          <w:color w:val="000000" w:themeColor="text1"/>
          <w:sz w:val="24"/>
          <w:szCs w:val="24"/>
          <w:lang w:val="es-MX"/>
        </w:rPr>
        <w:t>metas,</w:t>
      </w:r>
      <w:r w:rsidR="00C50797" w:rsidRPr="00C15F13">
        <w:rPr>
          <w:rFonts w:ascii="Arial" w:hAnsi="Arial" w:cs="Arial"/>
          <w:color w:val="000000" w:themeColor="text1"/>
          <w:sz w:val="24"/>
          <w:szCs w:val="24"/>
          <w:lang w:val="es-MX"/>
        </w:rPr>
        <w:t xml:space="preserve"> este se ha seguido llevando a cabo, </w:t>
      </w:r>
      <w:r w:rsidRPr="00C15F13">
        <w:rPr>
          <w:rFonts w:ascii="Arial" w:hAnsi="Arial" w:cs="Arial"/>
          <w:color w:val="000000" w:themeColor="text1"/>
          <w:sz w:val="24"/>
          <w:szCs w:val="24"/>
          <w:lang w:val="es-MX"/>
        </w:rPr>
        <w:t>solamente</w:t>
      </w:r>
      <w:r w:rsidR="00C50797" w:rsidRPr="00C15F13">
        <w:rPr>
          <w:rFonts w:ascii="Arial" w:hAnsi="Arial" w:cs="Arial"/>
          <w:color w:val="000000" w:themeColor="text1"/>
          <w:sz w:val="24"/>
          <w:szCs w:val="24"/>
          <w:lang w:val="es-MX"/>
        </w:rPr>
        <w:t xml:space="preserve"> lo que cambió es que ahora se maneja de manera virtual</w:t>
      </w:r>
      <w:r w:rsidR="00C15F13">
        <w:rPr>
          <w:rFonts w:ascii="Arial" w:hAnsi="Arial" w:cs="Arial"/>
          <w:color w:val="000000" w:themeColor="text1"/>
          <w:sz w:val="24"/>
          <w:szCs w:val="24"/>
          <w:lang w:val="es-MX"/>
        </w:rPr>
        <w:t>.</w:t>
      </w:r>
      <w:r w:rsidR="00C50797" w:rsidRPr="00C15F13">
        <w:rPr>
          <w:rFonts w:ascii="Arial" w:hAnsi="Arial" w:cs="Arial"/>
          <w:color w:val="000000" w:themeColor="text1"/>
          <w:sz w:val="24"/>
          <w:szCs w:val="24"/>
          <w:lang w:val="es-MX"/>
        </w:rPr>
        <w:t xml:space="preserve"> </w:t>
      </w:r>
    </w:p>
    <w:p w14:paraId="2D16277D" w14:textId="2289F82E" w:rsidR="00EB2AD2" w:rsidRPr="00C15F13" w:rsidRDefault="00EB2AD2" w:rsidP="000B66B5">
      <w:pPr>
        <w:spacing w:line="360" w:lineRule="auto"/>
        <w:jc w:val="both"/>
        <w:rPr>
          <w:rFonts w:ascii="Arial" w:hAnsi="Arial" w:cs="Arial"/>
          <w:color w:val="000000" w:themeColor="text1"/>
          <w:sz w:val="24"/>
          <w:szCs w:val="24"/>
          <w:lang w:val="es-MX"/>
        </w:rPr>
      </w:pPr>
      <w:r w:rsidRPr="00C15F13">
        <w:rPr>
          <w:rFonts w:ascii="Arial" w:hAnsi="Arial" w:cs="Arial"/>
          <w:color w:val="000000" w:themeColor="text1"/>
          <w:sz w:val="24"/>
          <w:szCs w:val="24"/>
          <w:lang w:val="es-MX"/>
        </w:rPr>
        <w:t xml:space="preserve">En las reuniones de los consejos técnicos, </w:t>
      </w:r>
      <w:r w:rsidRPr="00C15F13">
        <w:rPr>
          <w:rFonts w:ascii="Arial" w:hAnsi="Arial" w:cs="Arial"/>
          <w:sz w:val="24"/>
          <w:szCs w:val="24"/>
          <w:lang w:val="es-MX"/>
        </w:rPr>
        <w:t>aseguran la eficiencia y la eficacia del servicio educativo que se presta en la institución, al ser de manera virtual se siguen compartiendo experiencias centradas en el esfuerzo para garantizar que los niños adquieran aprendizajes, se motiven y se interesen por las clases en línea, se identifica también que realmente existe es</w:t>
      </w:r>
      <w:r w:rsidR="00C15F13">
        <w:rPr>
          <w:rFonts w:ascii="Arial" w:hAnsi="Arial" w:cs="Arial"/>
          <w:sz w:val="24"/>
          <w:szCs w:val="24"/>
          <w:lang w:val="es-MX"/>
        </w:rPr>
        <w:t xml:space="preserve">a </w:t>
      </w:r>
      <w:r w:rsidR="00412D36">
        <w:rPr>
          <w:rFonts w:ascii="Arial" w:hAnsi="Arial" w:cs="Arial"/>
          <w:sz w:val="24"/>
          <w:szCs w:val="24"/>
          <w:lang w:val="es-MX"/>
        </w:rPr>
        <w:t xml:space="preserve">   </w:t>
      </w:r>
      <w:r w:rsidR="00C15F13" w:rsidRPr="00C15F13">
        <w:rPr>
          <w:rFonts w:ascii="Arial" w:hAnsi="Arial" w:cs="Arial"/>
          <w:sz w:val="24"/>
          <w:szCs w:val="24"/>
          <w:lang w:val="es-MX"/>
        </w:rPr>
        <w:t>responsabilidad</w:t>
      </w:r>
      <w:r w:rsidRPr="00C15F13">
        <w:rPr>
          <w:rFonts w:ascii="Arial" w:hAnsi="Arial" w:cs="Arial"/>
          <w:sz w:val="24"/>
          <w:szCs w:val="24"/>
          <w:lang w:val="es-MX"/>
        </w:rPr>
        <w:t xml:space="preserve"> por fortalecer la autonomía de gestión de la escuela a partir de la identificación, análisis, toma de decisiones y atención de las prioridades educativas del centro escolar y del involucramiento de l</w:t>
      </w:r>
      <w:r w:rsidR="00C15F13" w:rsidRPr="00C15F13">
        <w:rPr>
          <w:rFonts w:ascii="Arial" w:hAnsi="Arial" w:cs="Arial"/>
          <w:sz w:val="24"/>
          <w:szCs w:val="24"/>
          <w:lang w:val="es-MX"/>
        </w:rPr>
        <w:t xml:space="preserve">os padres de familia en </w:t>
      </w:r>
      <w:r w:rsidRPr="00C15F13">
        <w:rPr>
          <w:rFonts w:ascii="Arial" w:hAnsi="Arial" w:cs="Arial"/>
          <w:sz w:val="24"/>
          <w:szCs w:val="24"/>
          <w:lang w:val="es-MX"/>
        </w:rPr>
        <w:t>el desarrollo educativo de sus hijos.</w:t>
      </w:r>
    </w:p>
    <w:p w14:paraId="220714A3" w14:textId="7B2F1476" w:rsidR="00412D36" w:rsidRDefault="00EB2AD2" w:rsidP="000B66B5">
      <w:pPr>
        <w:spacing w:line="360" w:lineRule="auto"/>
        <w:jc w:val="both"/>
        <w:rPr>
          <w:rFonts w:ascii="Arial" w:hAnsi="Arial" w:cs="Arial"/>
          <w:color w:val="000000" w:themeColor="text1"/>
          <w:sz w:val="24"/>
          <w:szCs w:val="24"/>
          <w:lang w:val="es-MX"/>
        </w:rPr>
      </w:pPr>
      <w:r w:rsidRPr="00C15F13">
        <w:rPr>
          <w:rFonts w:ascii="Arial" w:hAnsi="Arial" w:cs="Arial"/>
          <w:sz w:val="24"/>
          <w:szCs w:val="24"/>
          <w:shd w:val="clear" w:color="auto" w:fill="FFFFFF"/>
          <w:lang w:val="es-MX"/>
        </w:rPr>
        <w:t xml:space="preserve">Se demuestra compromiso por parte de todo el colectivo docente principalmente al sensibilizarse y adaptarse esta nueva situación, </w:t>
      </w:r>
      <w:r w:rsidRPr="00C15F13">
        <w:rPr>
          <w:rFonts w:ascii="Arial" w:hAnsi="Arial" w:cs="Arial"/>
          <w:sz w:val="24"/>
          <w:szCs w:val="24"/>
          <w:lang w:val="es-MX"/>
        </w:rPr>
        <w:t>ha sido una experiencia muy gratificante para todos aunque ha sido un reto, sin embargo, se han movilizado y puesto en práctica las habilidades, conocimientos, actitudes y capacidades para generar nuevas metodologías y estrategias de trabajo, como docentes es elemental estar en constante actualización para proveer mejores experiencias y conocimientos a los alumnos y a partir de ahí construir un mejor proceso de enseñanza-aprendizaje</w:t>
      </w:r>
      <w:r w:rsidRPr="00C15F13">
        <w:rPr>
          <w:rFonts w:ascii="Arial" w:hAnsi="Arial" w:cs="Arial"/>
          <w:color w:val="000000" w:themeColor="text1"/>
          <w:sz w:val="24"/>
          <w:szCs w:val="24"/>
          <w:lang w:val="es-MX"/>
        </w:rPr>
        <w:t>.</w:t>
      </w:r>
    </w:p>
    <w:p w14:paraId="223D68E3" w14:textId="06E61E24" w:rsidR="00412D36" w:rsidRPr="00412D36" w:rsidRDefault="00412D36" w:rsidP="00412D36">
      <w:pPr>
        <w:spacing w:line="360" w:lineRule="auto"/>
        <w:jc w:val="center"/>
        <w:rPr>
          <w:rFonts w:ascii="Arial" w:hAnsi="Arial" w:cs="Arial"/>
          <w:b/>
          <w:bCs/>
          <w:color w:val="000000" w:themeColor="text1"/>
          <w:sz w:val="24"/>
          <w:szCs w:val="24"/>
          <w:lang w:val="es-MX"/>
        </w:rPr>
      </w:pPr>
      <w:r w:rsidRPr="00412D36">
        <w:rPr>
          <w:rFonts w:ascii="Arial" w:hAnsi="Arial" w:cs="Arial"/>
          <w:b/>
          <w:bCs/>
          <w:color w:val="000000" w:themeColor="text1"/>
          <w:sz w:val="24"/>
          <w:szCs w:val="24"/>
          <w:lang w:val="es-MX"/>
        </w:rPr>
        <w:lastRenderedPageBreak/>
        <w:t xml:space="preserve">Referencias </w:t>
      </w:r>
    </w:p>
    <w:p w14:paraId="03F4B89D" w14:textId="0679BA20" w:rsidR="00412D36" w:rsidRPr="00412D36" w:rsidRDefault="00412D36" w:rsidP="00412D36">
      <w:pPr>
        <w:spacing w:line="276" w:lineRule="auto"/>
        <w:rPr>
          <w:rFonts w:ascii="Arial" w:hAnsi="Arial" w:cs="Arial"/>
          <w:sz w:val="24"/>
          <w:szCs w:val="24"/>
          <w:lang w:val="es-MX"/>
        </w:rPr>
        <w:sectPr w:rsidR="00412D36" w:rsidRPr="00412D36" w:rsidSect="001F4235">
          <w:pgSz w:w="12240" w:h="15840"/>
          <w:pgMar w:top="1440" w:right="1440" w:bottom="1440" w:left="1440" w:header="708" w:footer="708" w:gutter="0"/>
          <w:pgBorders w:offsetFrom="page">
            <w:top w:val="double" w:sz="4" w:space="24" w:color="C00000"/>
            <w:left w:val="double" w:sz="4" w:space="24" w:color="C00000"/>
            <w:bottom w:val="double" w:sz="4" w:space="24" w:color="C00000"/>
            <w:right w:val="double" w:sz="4" w:space="24" w:color="C00000"/>
          </w:pgBorders>
          <w:cols w:space="708"/>
          <w:docGrid w:linePitch="360"/>
        </w:sectPr>
      </w:pPr>
      <w:r w:rsidRPr="00412D36">
        <w:rPr>
          <w:rFonts w:ascii="Arial" w:hAnsi="Arial" w:cs="Arial"/>
          <w:sz w:val="24"/>
          <w:szCs w:val="24"/>
          <w:lang w:val="es-MX"/>
        </w:rPr>
        <w:t xml:space="preserve">SEP, (s.f).  </w:t>
      </w:r>
      <w:r w:rsidRPr="00412D36">
        <w:rPr>
          <w:rFonts w:ascii="Arial" w:hAnsi="Arial" w:cs="Arial"/>
          <w:i/>
          <w:iCs/>
          <w:sz w:val="24"/>
          <w:szCs w:val="24"/>
          <w:lang w:val="es-MX"/>
        </w:rPr>
        <w:t xml:space="preserve">Orientaciones para el establecimiento del sistema de alerta temprana en escuelas de educación básica.  </w:t>
      </w:r>
      <w:hyperlink r:id="rId20" w:history="1">
        <w:r w:rsidRPr="00412D36">
          <w:rPr>
            <w:rStyle w:val="Hipervnculo"/>
            <w:rFonts w:ascii="Arial" w:hAnsi="Arial" w:cs="Arial"/>
            <w:i/>
            <w:iCs/>
            <w:color w:val="auto"/>
            <w:sz w:val="24"/>
            <w:szCs w:val="24"/>
            <w:lang w:val="es-MX"/>
          </w:rPr>
          <w:t>https://bit.ly/3eVM3zK</w:t>
        </w:r>
      </w:hyperlink>
      <w:r w:rsidRPr="00412D36">
        <w:rPr>
          <w:rFonts w:ascii="Arial" w:hAnsi="Arial" w:cs="Arial"/>
          <w:i/>
          <w:iCs/>
          <w:sz w:val="24"/>
          <w:szCs w:val="24"/>
          <w:lang w:val="es-MX"/>
        </w:rPr>
        <w:t xml:space="preserve"> </w:t>
      </w:r>
      <w:r>
        <w:rPr>
          <w:rFonts w:ascii="Arial" w:hAnsi="Arial" w:cs="Arial"/>
          <w:i/>
          <w:iCs/>
          <w:sz w:val="24"/>
          <w:szCs w:val="24"/>
          <w:lang w:val="es-MX"/>
        </w:rPr>
        <w:t xml:space="preserve"> Fecha de consulta 05 de mayo del 2021 </w:t>
      </w:r>
    </w:p>
    <w:p w14:paraId="0B48AB14" w14:textId="77777777" w:rsidR="00887EB3" w:rsidRDefault="00887EB3" w:rsidP="00887EB3">
      <w:pPr>
        <w:jc w:val="center"/>
        <w:rPr>
          <w:b/>
          <w:bCs/>
          <w:sz w:val="28"/>
          <w:szCs w:val="28"/>
          <w:lang w:val="es-MX"/>
        </w:rPr>
      </w:pPr>
      <w:r>
        <w:rPr>
          <w:b/>
          <w:bCs/>
          <w:sz w:val="28"/>
          <w:szCs w:val="28"/>
          <w:lang w:val="es-MX"/>
        </w:rPr>
        <w:lastRenderedPageBreak/>
        <w:t>RÚBRICA PARA DOCUMENTO ACADÉMICO</w:t>
      </w:r>
    </w:p>
    <w:p w14:paraId="7DD7CDD7" w14:textId="77777777" w:rsidR="00887EB3" w:rsidRDefault="00887EB3" w:rsidP="00887EB3">
      <w:pPr>
        <w:rPr>
          <w:lang w:val="es-MX"/>
        </w:rPr>
      </w:pPr>
    </w:p>
    <w:tbl>
      <w:tblPr>
        <w:tblW w:w="1396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3"/>
        <w:gridCol w:w="2679"/>
        <w:gridCol w:w="2397"/>
        <w:gridCol w:w="2397"/>
        <w:gridCol w:w="2256"/>
        <w:gridCol w:w="2538"/>
      </w:tblGrid>
      <w:tr w:rsidR="00887EB3" w14:paraId="64FB69E0" w14:textId="77777777" w:rsidTr="00887EB3">
        <w:trPr>
          <w:trHeight w:val="410"/>
        </w:trPr>
        <w:tc>
          <w:tcPr>
            <w:tcW w:w="1693" w:type="dxa"/>
            <w:tcBorders>
              <w:top w:val="single" w:sz="4" w:space="0" w:color="auto"/>
              <w:left w:val="single" w:sz="4" w:space="0" w:color="auto"/>
              <w:bottom w:val="single" w:sz="4" w:space="0" w:color="auto"/>
              <w:right w:val="single" w:sz="4" w:space="0" w:color="auto"/>
            </w:tcBorders>
            <w:shd w:val="clear" w:color="auto" w:fill="F3F3F3"/>
            <w:vAlign w:val="center"/>
          </w:tcPr>
          <w:p w14:paraId="5B00BE6B" w14:textId="77777777" w:rsidR="00887EB3" w:rsidRPr="00B20F6B" w:rsidRDefault="00887EB3">
            <w:pPr>
              <w:jc w:val="center"/>
              <w:rPr>
                <w:rFonts w:ascii="Arial" w:hAnsi="Arial" w:cs="Arial"/>
                <w:b/>
                <w:sz w:val="20"/>
                <w:szCs w:val="20"/>
                <w:lang w:val="es-MX"/>
              </w:rPr>
            </w:pPr>
          </w:p>
        </w:tc>
        <w:tc>
          <w:tcPr>
            <w:tcW w:w="2679" w:type="dxa"/>
            <w:tcBorders>
              <w:top w:val="single" w:sz="4" w:space="0" w:color="auto"/>
              <w:left w:val="single" w:sz="4" w:space="0" w:color="auto"/>
              <w:bottom w:val="single" w:sz="4" w:space="0" w:color="auto"/>
              <w:right w:val="single" w:sz="4" w:space="0" w:color="auto"/>
            </w:tcBorders>
            <w:shd w:val="clear" w:color="auto" w:fill="F3F3F3"/>
            <w:vAlign w:val="center"/>
            <w:hideMark/>
          </w:tcPr>
          <w:p w14:paraId="4695FEE4" w14:textId="77777777" w:rsidR="00887EB3" w:rsidRPr="00887EB3" w:rsidRDefault="00887EB3">
            <w:pPr>
              <w:jc w:val="center"/>
              <w:rPr>
                <w:rFonts w:ascii="Arial" w:hAnsi="Arial" w:cs="Arial"/>
                <w:b/>
                <w:sz w:val="20"/>
                <w:szCs w:val="20"/>
              </w:rPr>
            </w:pPr>
            <w:r w:rsidRPr="00887EB3">
              <w:rPr>
                <w:rFonts w:ascii="Arial" w:hAnsi="Arial" w:cs="Arial"/>
                <w:b/>
                <w:sz w:val="20"/>
                <w:szCs w:val="20"/>
              </w:rPr>
              <w:t>10</w:t>
            </w:r>
          </w:p>
        </w:tc>
        <w:tc>
          <w:tcPr>
            <w:tcW w:w="2397" w:type="dxa"/>
            <w:tcBorders>
              <w:top w:val="single" w:sz="4" w:space="0" w:color="auto"/>
              <w:left w:val="single" w:sz="4" w:space="0" w:color="auto"/>
              <w:bottom w:val="single" w:sz="4" w:space="0" w:color="auto"/>
              <w:right w:val="single" w:sz="4" w:space="0" w:color="auto"/>
            </w:tcBorders>
            <w:shd w:val="clear" w:color="auto" w:fill="F3F3F3"/>
            <w:hideMark/>
          </w:tcPr>
          <w:p w14:paraId="03603983" w14:textId="77777777" w:rsidR="00887EB3" w:rsidRPr="00887EB3" w:rsidRDefault="00887EB3">
            <w:pPr>
              <w:jc w:val="center"/>
              <w:rPr>
                <w:rFonts w:ascii="Arial" w:hAnsi="Arial" w:cs="Arial"/>
                <w:b/>
                <w:sz w:val="20"/>
                <w:szCs w:val="20"/>
              </w:rPr>
            </w:pPr>
            <w:r w:rsidRPr="00887EB3">
              <w:rPr>
                <w:rFonts w:ascii="Arial" w:hAnsi="Arial" w:cs="Arial"/>
                <w:b/>
                <w:sz w:val="20"/>
                <w:szCs w:val="20"/>
              </w:rPr>
              <w:t>9</w:t>
            </w:r>
          </w:p>
        </w:tc>
        <w:tc>
          <w:tcPr>
            <w:tcW w:w="2397" w:type="dxa"/>
            <w:tcBorders>
              <w:top w:val="single" w:sz="4" w:space="0" w:color="auto"/>
              <w:left w:val="single" w:sz="4" w:space="0" w:color="auto"/>
              <w:bottom w:val="single" w:sz="4" w:space="0" w:color="auto"/>
              <w:right w:val="single" w:sz="4" w:space="0" w:color="auto"/>
            </w:tcBorders>
            <w:shd w:val="clear" w:color="auto" w:fill="F3F3F3"/>
            <w:vAlign w:val="center"/>
            <w:hideMark/>
          </w:tcPr>
          <w:p w14:paraId="1D8B1169" w14:textId="77777777" w:rsidR="00887EB3" w:rsidRPr="00887EB3" w:rsidRDefault="00887EB3">
            <w:pPr>
              <w:jc w:val="center"/>
              <w:rPr>
                <w:rFonts w:ascii="Arial" w:hAnsi="Arial" w:cs="Arial"/>
                <w:b/>
                <w:sz w:val="20"/>
                <w:szCs w:val="20"/>
              </w:rPr>
            </w:pPr>
            <w:r w:rsidRPr="00887EB3">
              <w:rPr>
                <w:rFonts w:ascii="Arial" w:hAnsi="Arial" w:cs="Arial"/>
                <w:b/>
                <w:sz w:val="20"/>
                <w:szCs w:val="20"/>
              </w:rPr>
              <w:t>8</w:t>
            </w:r>
          </w:p>
        </w:tc>
        <w:tc>
          <w:tcPr>
            <w:tcW w:w="2256" w:type="dxa"/>
            <w:tcBorders>
              <w:top w:val="single" w:sz="4" w:space="0" w:color="auto"/>
              <w:left w:val="single" w:sz="4" w:space="0" w:color="auto"/>
              <w:bottom w:val="single" w:sz="4" w:space="0" w:color="auto"/>
              <w:right w:val="single" w:sz="4" w:space="0" w:color="auto"/>
            </w:tcBorders>
            <w:shd w:val="clear" w:color="auto" w:fill="F3F3F3"/>
            <w:vAlign w:val="center"/>
            <w:hideMark/>
          </w:tcPr>
          <w:p w14:paraId="7B27B32C" w14:textId="77777777" w:rsidR="00887EB3" w:rsidRPr="00887EB3" w:rsidRDefault="00887EB3">
            <w:pPr>
              <w:jc w:val="center"/>
              <w:rPr>
                <w:rFonts w:ascii="Arial" w:hAnsi="Arial" w:cs="Arial"/>
                <w:b/>
                <w:sz w:val="20"/>
                <w:szCs w:val="20"/>
              </w:rPr>
            </w:pPr>
            <w:r w:rsidRPr="00887EB3">
              <w:rPr>
                <w:rFonts w:ascii="Arial" w:hAnsi="Arial" w:cs="Arial"/>
                <w:b/>
                <w:sz w:val="20"/>
                <w:szCs w:val="20"/>
              </w:rPr>
              <w:t>7</w:t>
            </w:r>
          </w:p>
        </w:tc>
        <w:tc>
          <w:tcPr>
            <w:tcW w:w="2538" w:type="dxa"/>
            <w:tcBorders>
              <w:top w:val="single" w:sz="4" w:space="0" w:color="auto"/>
              <w:left w:val="single" w:sz="4" w:space="0" w:color="auto"/>
              <w:bottom w:val="single" w:sz="4" w:space="0" w:color="auto"/>
              <w:right w:val="single" w:sz="4" w:space="0" w:color="auto"/>
            </w:tcBorders>
            <w:shd w:val="clear" w:color="auto" w:fill="F3F3F3"/>
            <w:vAlign w:val="center"/>
            <w:hideMark/>
          </w:tcPr>
          <w:p w14:paraId="3D118A82" w14:textId="77777777" w:rsidR="00887EB3" w:rsidRPr="00887EB3" w:rsidRDefault="00887EB3">
            <w:pPr>
              <w:jc w:val="center"/>
              <w:rPr>
                <w:rFonts w:ascii="Arial" w:hAnsi="Arial" w:cs="Arial"/>
                <w:b/>
                <w:sz w:val="20"/>
                <w:szCs w:val="20"/>
              </w:rPr>
            </w:pPr>
            <w:r w:rsidRPr="00887EB3">
              <w:rPr>
                <w:rFonts w:ascii="Arial" w:hAnsi="Arial" w:cs="Arial"/>
                <w:b/>
                <w:sz w:val="20"/>
                <w:szCs w:val="20"/>
              </w:rPr>
              <w:t>6</w:t>
            </w:r>
          </w:p>
        </w:tc>
      </w:tr>
      <w:tr w:rsidR="00887EB3" w:rsidRPr="00CE01FD" w14:paraId="540411A4" w14:textId="77777777" w:rsidTr="00887EB3">
        <w:trPr>
          <w:trHeight w:val="477"/>
        </w:trPr>
        <w:tc>
          <w:tcPr>
            <w:tcW w:w="1693" w:type="dxa"/>
            <w:tcBorders>
              <w:top w:val="single" w:sz="4" w:space="0" w:color="auto"/>
              <w:left w:val="single" w:sz="4" w:space="0" w:color="auto"/>
              <w:bottom w:val="single" w:sz="4" w:space="0" w:color="auto"/>
              <w:right w:val="single" w:sz="4" w:space="0" w:color="auto"/>
            </w:tcBorders>
          </w:tcPr>
          <w:p w14:paraId="1C19AF9D" w14:textId="77777777" w:rsidR="00887EB3" w:rsidRPr="00887EB3" w:rsidRDefault="00887EB3">
            <w:pPr>
              <w:rPr>
                <w:rFonts w:ascii="Arial" w:hAnsi="Arial" w:cs="Arial"/>
                <w:b/>
                <w:sz w:val="20"/>
                <w:szCs w:val="20"/>
              </w:rPr>
            </w:pPr>
            <w:r w:rsidRPr="00887EB3">
              <w:rPr>
                <w:rFonts w:ascii="Arial" w:hAnsi="Arial" w:cs="Arial"/>
                <w:b/>
                <w:sz w:val="20"/>
                <w:szCs w:val="20"/>
              </w:rPr>
              <w:t>Introducción</w:t>
            </w:r>
          </w:p>
          <w:p w14:paraId="2072C978" w14:textId="77777777" w:rsidR="00887EB3" w:rsidRPr="00887EB3" w:rsidRDefault="00887EB3">
            <w:pPr>
              <w:rPr>
                <w:rFonts w:ascii="Arial" w:hAnsi="Arial" w:cs="Arial"/>
                <w:b/>
                <w:sz w:val="20"/>
                <w:szCs w:val="20"/>
              </w:rPr>
            </w:pPr>
          </w:p>
        </w:tc>
        <w:tc>
          <w:tcPr>
            <w:tcW w:w="2679" w:type="dxa"/>
            <w:tcBorders>
              <w:top w:val="single" w:sz="4" w:space="0" w:color="auto"/>
              <w:left w:val="single" w:sz="4" w:space="0" w:color="auto"/>
              <w:bottom w:val="single" w:sz="4" w:space="0" w:color="auto"/>
              <w:right w:val="single" w:sz="4" w:space="0" w:color="auto"/>
            </w:tcBorders>
            <w:hideMark/>
          </w:tcPr>
          <w:p w14:paraId="6EA7B33E" w14:textId="3AD1478B" w:rsidR="00887EB3" w:rsidRPr="00887EB3" w:rsidRDefault="00887EB3">
            <w:pPr>
              <w:rPr>
                <w:rFonts w:ascii="Arial" w:hAnsi="Arial" w:cs="Arial"/>
                <w:sz w:val="20"/>
                <w:szCs w:val="20"/>
                <w:lang w:val="es-MX"/>
              </w:rPr>
            </w:pPr>
            <w:r w:rsidRPr="00887EB3">
              <w:rPr>
                <w:rFonts w:ascii="Arial" w:hAnsi="Arial" w:cs="Arial"/>
                <w:sz w:val="20"/>
                <w:szCs w:val="20"/>
                <w:lang w:val="es-MX"/>
              </w:rPr>
              <w:t>El alumno específico el qué va a realizar y el para qué con claridad</w:t>
            </w:r>
          </w:p>
        </w:tc>
        <w:tc>
          <w:tcPr>
            <w:tcW w:w="2397" w:type="dxa"/>
            <w:tcBorders>
              <w:top w:val="single" w:sz="4" w:space="0" w:color="auto"/>
              <w:left w:val="single" w:sz="4" w:space="0" w:color="auto"/>
              <w:bottom w:val="single" w:sz="4" w:space="0" w:color="auto"/>
              <w:right w:val="single" w:sz="4" w:space="0" w:color="auto"/>
            </w:tcBorders>
            <w:hideMark/>
          </w:tcPr>
          <w:p w14:paraId="329449A2" w14:textId="77777777" w:rsidR="00887EB3" w:rsidRPr="00887EB3" w:rsidRDefault="00887EB3">
            <w:pPr>
              <w:rPr>
                <w:rFonts w:ascii="Arial" w:hAnsi="Arial" w:cs="Arial"/>
                <w:sz w:val="20"/>
                <w:szCs w:val="20"/>
                <w:lang w:val="es-MX"/>
              </w:rPr>
            </w:pPr>
            <w:r w:rsidRPr="00887EB3">
              <w:rPr>
                <w:rFonts w:ascii="Arial" w:hAnsi="Arial" w:cs="Arial"/>
                <w:sz w:val="20"/>
                <w:szCs w:val="20"/>
                <w:lang w:val="es-MX"/>
              </w:rPr>
              <w:t>El alumno específica el qué va a realizar y el para qué de manera confusa</w:t>
            </w:r>
          </w:p>
        </w:tc>
        <w:tc>
          <w:tcPr>
            <w:tcW w:w="2397" w:type="dxa"/>
            <w:tcBorders>
              <w:top w:val="single" w:sz="4" w:space="0" w:color="auto"/>
              <w:left w:val="single" w:sz="4" w:space="0" w:color="auto"/>
              <w:bottom w:val="single" w:sz="4" w:space="0" w:color="auto"/>
              <w:right w:val="single" w:sz="4" w:space="0" w:color="auto"/>
            </w:tcBorders>
            <w:hideMark/>
          </w:tcPr>
          <w:p w14:paraId="7DD9AC48" w14:textId="77777777" w:rsidR="00887EB3" w:rsidRPr="00887EB3" w:rsidRDefault="00887EB3">
            <w:pPr>
              <w:rPr>
                <w:rFonts w:ascii="Arial" w:hAnsi="Arial" w:cs="Arial"/>
                <w:sz w:val="20"/>
                <w:szCs w:val="20"/>
                <w:lang w:val="es-MX"/>
              </w:rPr>
            </w:pPr>
            <w:r w:rsidRPr="00887EB3">
              <w:rPr>
                <w:rFonts w:ascii="Arial" w:hAnsi="Arial" w:cs="Arial"/>
                <w:sz w:val="20"/>
                <w:szCs w:val="20"/>
                <w:lang w:val="es-MX"/>
              </w:rPr>
              <w:t>El alumno específica algunos de los elementos básicos de la introducción de manera poco clara</w:t>
            </w:r>
          </w:p>
        </w:tc>
        <w:tc>
          <w:tcPr>
            <w:tcW w:w="2256" w:type="dxa"/>
            <w:tcBorders>
              <w:top w:val="single" w:sz="4" w:space="0" w:color="auto"/>
              <w:left w:val="single" w:sz="4" w:space="0" w:color="auto"/>
              <w:bottom w:val="single" w:sz="4" w:space="0" w:color="auto"/>
              <w:right w:val="single" w:sz="4" w:space="0" w:color="auto"/>
            </w:tcBorders>
            <w:hideMark/>
          </w:tcPr>
          <w:p w14:paraId="22B33D98" w14:textId="77777777" w:rsidR="00887EB3" w:rsidRPr="00887EB3" w:rsidRDefault="00887EB3">
            <w:pPr>
              <w:rPr>
                <w:rFonts w:ascii="Arial" w:hAnsi="Arial" w:cs="Arial"/>
                <w:sz w:val="20"/>
                <w:szCs w:val="20"/>
                <w:lang w:val="es-MX"/>
              </w:rPr>
            </w:pPr>
            <w:r w:rsidRPr="00887EB3">
              <w:rPr>
                <w:rFonts w:ascii="Arial" w:hAnsi="Arial" w:cs="Arial"/>
                <w:sz w:val="20"/>
                <w:szCs w:val="20"/>
                <w:lang w:val="es-MX"/>
              </w:rPr>
              <w:t>El alumno específica solo un elemento básico de la introducción de manera poco clara.</w:t>
            </w:r>
          </w:p>
        </w:tc>
        <w:tc>
          <w:tcPr>
            <w:tcW w:w="2538" w:type="dxa"/>
            <w:tcBorders>
              <w:top w:val="single" w:sz="4" w:space="0" w:color="auto"/>
              <w:left w:val="single" w:sz="4" w:space="0" w:color="auto"/>
              <w:bottom w:val="single" w:sz="4" w:space="0" w:color="auto"/>
              <w:right w:val="single" w:sz="4" w:space="0" w:color="auto"/>
            </w:tcBorders>
            <w:hideMark/>
          </w:tcPr>
          <w:p w14:paraId="514EB860" w14:textId="77777777" w:rsidR="00887EB3" w:rsidRPr="00887EB3" w:rsidRDefault="00887EB3">
            <w:pPr>
              <w:rPr>
                <w:rFonts w:ascii="Arial" w:hAnsi="Arial" w:cs="Arial"/>
                <w:sz w:val="20"/>
                <w:szCs w:val="20"/>
                <w:lang w:val="es-MX"/>
              </w:rPr>
            </w:pPr>
            <w:r w:rsidRPr="00887EB3">
              <w:rPr>
                <w:rFonts w:ascii="Arial" w:hAnsi="Arial" w:cs="Arial"/>
                <w:sz w:val="20"/>
                <w:szCs w:val="20"/>
                <w:lang w:val="es-MX"/>
              </w:rPr>
              <w:t>El alumno no específica ninguno de los elementos básicos de la introducción</w:t>
            </w:r>
          </w:p>
        </w:tc>
      </w:tr>
      <w:tr w:rsidR="00887EB3" w:rsidRPr="00CE01FD" w14:paraId="0E525A8B" w14:textId="77777777" w:rsidTr="00887EB3">
        <w:trPr>
          <w:trHeight w:val="477"/>
        </w:trPr>
        <w:tc>
          <w:tcPr>
            <w:tcW w:w="1693" w:type="dxa"/>
            <w:tcBorders>
              <w:top w:val="single" w:sz="4" w:space="0" w:color="auto"/>
              <w:left w:val="single" w:sz="4" w:space="0" w:color="auto"/>
              <w:bottom w:val="single" w:sz="4" w:space="0" w:color="auto"/>
              <w:right w:val="single" w:sz="4" w:space="0" w:color="auto"/>
            </w:tcBorders>
          </w:tcPr>
          <w:p w14:paraId="3B25A775" w14:textId="77777777" w:rsidR="00887EB3" w:rsidRPr="00887EB3" w:rsidRDefault="00887EB3">
            <w:pPr>
              <w:rPr>
                <w:rFonts w:ascii="Arial" w:hAnsi="Arial" w:cs="Arial"/>
                <w:b/>
                <w:sz w:val="20"/>
                <w:szCs w:val="20"/>
              </w:rPr>
            </w:pPr>
            <w:r w:rsidRPr="00887EB3">
              <w:rPr>
                <w:rFonts w:ascii="Arial" w:hAnsi="Arial" w:cs="Arial"/>
                <w:b/>
                <w:sz w:val="20"/>
                <w:szCs w:val="20"/>
              </w:rPr>
              <w:t xml:space="preserve">Desarrollo </w:t>
            </w:r>
          </w:p>
          <w:p w14:paraId="2E95F60B" w14:textId="77777777" w:rsidR="00887EB3" w:rsidRPr="00887EB3" w:rsidRDefault="00887EB3">
            <w:pPr>
              <w:rPr>
                <w:rFonts w:ascii="Arial" w:hAnsi="Arial" w:cs="Arial"/>
                <w:b/>
                <w:sz w:val="20"/>
                <w:szCs w:val="20"/>
              </w:rPr>
            </w:pPr>
          </w:p>
        </w:tc>
        <w:tc>
          <w:tcPr>
            <w:tcW w:w="2679" w:type="dxa"/>
            <w:tcBorders>
              <w:top w:val="single" w:sz="4" w:space="0" w:color="auto"/>
              <w:left w:val="single" w:sz="4" w:space="0" w:color="auto"/>
              <w:bottom w:val="single" w:sz="4" w:space="0" w:color="auto"/>
              <w:right w:val="single" w:sz="4" w:space="0" w:color="auto"/>
            </w:tcBorders>
          </w:tcPr>
          <w:p w14:paraId="4A0CC2DC" w14:textId="77777777" w:rsidR="00887EB3" w:rsidRPr="00887EB3" w:rsidRDefault="00887EB3">
            <w:pPr>
              <w:rPr>
                <w:rFonts w:ascii="Arial" w:hAnsi="Arial" w:cs="Arial"/>
                <w:sz w:val="20"/>
                <w:szCs w:val="20"/>
                <w:lang w:val="es-MX"/>
              </w:rPr>
            </w:pPr>
            <w:r w:rsidRPr="00887EB3">
              <w:rPr>
                <w:rFonts w:ascii="Arial" w:hAnsi="Arial" w:cs="Arial"/>
                <w:sz w:val="20"/>
                <w:szCs w:val="20"/>
                <w:lang w:val="es-MX"/>
              </w:rPr>
              <w:t>El alumno desarrolla el tema de manera completa y clara, de acuerdo al propósito.</w:t>
            </w:r>
          </w:p>
          <w:p w14:paraId="669C5AF8" w14:textId="77777777" w:rsidR="00887EB3" w:rsidRPr="00887EB3" w:rsidRDefault="00887EB3">
            <w:pPr>
              <w:rPr>
                <w:rFonts w:ascii="Arial" w:hAnsi="Arial" w:cs="Arial"/>
                <w:sz w:val="20"/>
                <w:szCs w:val="20"/>
                <w:lang w:val="es-MX"/>
              </w:rPr>
            </w:pPr>
          </w:p>
        </w:tc>
        <w:tc>
          <w:tcPr>
            <w:tcW w:w="2397" w:type="dxa"/>
            <w:tcBorders>
              <w:top w:val="single" w:sz="4" w:space="0" w:color="auto"/>
              <w:left w:val="single" w:sz="4" w:space="0" w:color="auto"/>
              <w:bottom w:val="single" w:sz="4" w:space="0" w:color="auto"/>
              <w:right w:val="single" w:sz="4" w:space="0" w:color="auto"/>
            </w:tcBorders>
            <w:hideMark/>
          </w:tcPr>
          <w:p w14:paraId="175ACF43" w14:textId="280929DC" w:rsidR="00887EB3" w:rsidRPr="00887EB3" w:rsidRDefault="00887EB3">
            <w:pPr>
              <w:rPr>
                <w:rFonts w:ascii="Arial" w:hAnsi="Arial" w:cs="Arial"/>
                <w:sz w:val="20"/>
                <w:szCs w:val="20"/>
                <w:lang w:val="es-MX"/>
              </w:rPr>
            </w:pPr>
            <w:r w:rsidRPr="00887EB3">
              <w:rPr>
                <w:rFonts w:ascii="Arial" w:hAnsi="Arial" w:cs="Arial"/>
                <w:sz w:val="20"/>
                <w:szCs w:val="20"/>
                <w:lang w:val="es-MX"/>
              </w:rPr>
              <w:t>El alumno desarrolla su tema de manera parcial de acuerdo al propósito establecido.</w:t>
            </w:r>
          </w:p>
        </w:tc>
        <w:tc>
          <w:tcPr>
            <w:tcW w:w="2397" w:type="dxa"/>
            <w:tcBorders>
              <w:top w:val="single" w:sz="4" w:space="0" w:color="auto"/>
              <w:left w:val="single" w:sz="4" w:space="0" w:color="auto"/>
              <w:bottom w:val="single" w:sz="4" w:space="0" w:color="auto"/>
              <w:right w:val="single" w:sz="4" w:space="0" w:color="auto"/>
            </w:tcBorders>
            <w:hideMark/>
          </w:tcPr>
          <w:p w14:paraId="11CDF7C9" w14:textId="77777777" w:rsidR="00887EB3" w:rsidRPr="00887EB3" w:rsidRDefault="00887EB3">
            <w:pPr>
              <w:rPr>
                <w:rFonts w:ascii="Arial" w:hAnsi="Arial" w:cs="Arial"/>
                <w:sz w:val="20"/>
                <w:szCs w:val="20"/>
                <w:lang w:val="es-MX"/>
              </w:rPr>
            </w:pPr>
            <w:r w:rsidRPr="00887EB3">
              <w:rPr>
                <w:rFonts w:ascii="Arial" w:hAnsi="Arial" w:cs="Arial"/>
                <w:sz w:val="20"/>
                <w:szCs w:val="20"/>
                <w:lang w:val="es-MX"/>
              </w:rPr>
              <w:t>El alumno desarrolla su tema de manera incompleta y confusa.</w:t>
            </w:r>
          </w:p>
        </w:tc>
        <w:tc>
          <w:tcPr>
            <w:tcW w:w="2256" w:type="dxa"/>
            <w:tcBorders>
              <w:top w:val="single" w:sz="4" w:space="0" w:color="auto"/>
              <w:left w:val="single" w:sz="4" w:space="0" w:color="auto"/>
              <w:bottom w:val="single" w:sz="4" w:space="0" w:color="auto"/>
              <w:right w:val="single" w:sz="4" w:space="0" w:color="auto"/>
            </w:tcBorders>
            <w:hideMark/>
          </w:tcPr>
          <w:p w14:paraId="25A7A792" w14:textId="77777777" w:rsidR="00887EB3" w:rsidRPr="00887EB3" w:rsidRDefault="00887EB3">
            <w:pPr>
              <w:rPr>
                <w:rFonts w:ascii="Arial" w:hAnsi="Arial" w:cs="Arial"/>
                <w:sz w:val="20"/>
                <w:szCs w:val="20"/>
                <w:lang w:val="es-MX"/>
              </w:rPr>
            </w:pPr>
            <w:r w:rsidRPr="00887EB3">
              <w:rPr>
                <w:rFonts w:ascii="Arial" w:hAnsi="Arial" w:cs="Arial"/>
                <w:sz w:val="20"/>
                <w:szCs w:val="20"/>
                <w:lang w:val="es-MX"/>
              </w:rPr>
              <w:t>El alumno desarrolla su tema de manera incompleta y confusa.</w:t>
            </w:r>
          </w:p>
        </w:tc>
        <w:tc>
          <w:tcPr>
            <w:tcW w:w="2538" w:type="dxa"/>
            <w:tcBorders>
              <w:top w:val="single" w:sz="4" w:space="0" w:color="auto"/>
              <w:left w:val="single" w:sz="4" w:space="0" w:color="auto"/>
              <w:bottom w:val="single" w:sz="4" w:space="0" w:color="auto"/>
              <w:right w:val="single" w:sz="4" w:space="0" w:color="auto"/>
            </w:tcBorders>
            <w:hideMark/>
          </w:tcPr>
          <w:p w14:paraId="2BD465CE" w14:textId="77777777" w:rsidR="00887EB3" w:rsidRPr="00887EB3" w:rsidRDefault="00887EB3">
            <w:pPr>
              <w:rPr>
                <w:rFonts w:ascii="Arial" w:hAnsi="Arial" w:cs="Arial"/>
                <w:sz w:val="20"/>
                <w:szCs w:val="20"/>
                <w:lang w:val="es-MX"/>
              </w:rPr>
            </w:pPr>
            <w:r w:rsidRPr="00887EB3">
              <w:rPr>
                <w:rFonts w:ascii="Arial" w:hAnsi="Arial" w:cs="Arial"/>
                <w:sz w:val="20"/>
                <w:szCs w:val="20"/>
                <w:lang w:val="es-MX"/>
              </w:rPr>
              <w:t xml:space="preserve">El alumno realizo copia textual de los contenidos y no tiene claridad.   </w:t>
            </w:r>
          </w:p>
        </w:tc>
      </w:tr>
      <w:tr w:rsidR="00887EB3" w:rsidRPr="00CE01FD" w14:paraId="6FE0DF10" w14:textId="77777777" w:rsidTr="00887EB3">
        <w:trPr>
          <w:trHeight w:val="275"/>
        </w:trPr>
        <w:tc>
          <w:tcPr>
            <w:tcW w:w="1693" w:type="dxa"/>
            <w:tcBorders>
              <w:top w:val="single" w:sz="4" w:space="0" w:color="auto"/>
              <w:left w:val="single" w:sz="4" w:space="0" w:color="auto"/>
              <w:bottom w:val="single" w:sz="4" w:space="0" w:color="auto"/>
              <w:right w:val="single" w:sz="4" w:space="0" w:color="auto"/>
            </w:tcBorders>
          </w:tcPr>
          <w:p w14:paraId="08683DA6" w14:textId="77777777" w:rsidR="00887EB3" w:rsidRPr="00887EB3" w:rsidRDefault="00887EB3">
            <w:pPr>
              <w:rPr>
                <w:rFonts w:ascii="Arial" w:hAnsi="Arial" w:cs="Arial"/>
                <w:b/>
                <w:sz w:val="20"/>
                <w:szCs w:val="20"/>
              </w:rPr>
            </w:pPr>
            <w:r w:rsidRPr="00887EB3">
              <w:rPr>
                <w:rFonts w:ascii="Arial" w:hAnsi="Arial" w:cs="Arial"/>
                <w:b/>
                <w:sz w:val="20"/>
                <w:szCs w:val="20"/>
              </w:rPr>
              <w:t>Conclusión</w:t>
            </w:r>
          </w:p>
          <w:p w14:paraId="2211B0CB" w14:textId="77777777" w:rsidR="00887EB3" w:rsidRPr="00887EB3" w:rsidRDefault="00887EB3">
            <w:pPr>
              <w:rPr>
                <w:rFonts w:ascii="Arial" w:hAnsi="Arial" w:cs="Arial"/>
                <w:b/>
                <w:sz w:val="20"/>
                <w:szCs w:val="20"/>
              </w:rPr>
            </w:pPr>
          </w:p>
        </w:tc>
        <w:tc>
          <w:tcPr>
            <w:tcW w:w="2679" w:type="dxa"/>
            <w:tcBorders>
              <w:top w:val="single" w:sz="4" w:space="0" w:color="auto"/>
              <w:left w:val="single" w:sz="4" w:space="0" w:color="auto"/>
              <w:bottom w:val="single" w:sz="4" w:space="0" w:color="auto"/>
              <w:right w:val="single" w:sz="4" w:space="0" w:color="auto"/>
            </w:tcBorders>
            <w:hideMark/>
          </w:tcPr>
          <w:p w14:paraId="1BB82B06" w14:textId="1D2AFDD5" w:rsidR="00887EB3" w:rsidRPr="00887EB3" w:rsidRDefault="00887EB3">
            <w:pPr>
              <w:rPr>
                <w:rFonts w:ascii="Arial" w:hAnsi="Arial" w:cs="Arial"/>
                <w:sz w:val="20"/>
                <w:szCs w:val="20"/>
                <w:lang w:val="es-MX"/>
              </w:rPr>
            </w:pPr>
            <w:r w:rsidRPr="00887EB3">
              <w:rPr>
                <w:rFonts w:ascii="Arial" w:hAnsi="Arial" w:cs="Arial"/>
                <w:sz w:val="20"/>
                <w:szCs w:val="20"/>
                <w:lang w:val="es-MX"/>
              </w:rPr>
              <w:t>El alumno cierra el documento académico con conclusiones claras, acordes al propósito y desarrollo del tema y de la postura planteada.</w:t>
            </w:r>
          </w:p>
        </w:tc>
        <w:tc>
          <w:tcPr>
            <w:tcW w:w="2397" w:type="dxa"/>
            <w:tcBorders>
              <w:top w:val="single" w:sz="4" w:space="0" w:color="auto"/>
              <w:left w:val="single" w:sz="4" w:space="0" w:color="auto"/>
              <w:bottom w:val="single" w:sz="4" w:space="0" w:color="auto"/>
              <w:right w:val="single" w:sz="4" w:space="0" w:color="auto"/>
            </w:tcBorders>
            <w:hideMark/>
          </w:tcPr>
          <w:p w14:paraId="03573F67" w14:textId="42D96915" w:rsidR="00887EB3" w:rsidRPr="00887EB3" w:rsidRDefault="00887EB3">
            <w:pPr>
              <w:rPr>
                <w:rFonts w:ascii="Arial" w:hAnsi="Arial" w:cs="Arial"/>
                <w:sz w:val="20"/>
                <w:szCs w:val="20"/>
                <w:lang w:val="es-MX"/>
              </w:rPr>
            </w:pPr>
            <w:r w:rsidRPr="00887EB3">
              <w:rPr>
                <w:rFonts w:ascii="Arial" w:hAnsi="Arial" w:cs="Arial"/>
                <w:sz w:val="20"/>
                <w:szCs w:val="20"/>
                <w:lang w:val="es-MX"/>
              </w:rPr>
              <w:t>El alumno cierra el documento académico con conclusiones, acordes al propósito y desarrollo del tema aunque no de la postura planteada.</w:t>
            </w:r>
          </w:p>
        </w:tc>
        <w:tc>
          <w:tcPr>
            <w:tcW w:w="2397" w:type="dxa"/>
            <w:tcBorders>
              <w:top w:val="single" w:sz="4" w:space="0" w:color="auto"/>
              <w:left w:val="single" w:sz="4" w:space="0" w:color="auto"/>
              <w:bottom w:val="single" w:sz="4" w:space="0" w:color="auto"/>
              <w:right w:val="single" w:sz="4" w:space="0" w:color="auto"/>
            </w:tcBorders>
            <w:hideMark/>
          </w:tcPr>
          <w:p w14:paraId="45280B10" w14:textId="77777777" w:rsidR="00887EB3" w:rsidRPr="00887EB3" w:rsidRDefault="00887EB3">
            <w:pPr>
              <w:rPr>
                <w:rFonts w:ascii="Arial" w:hAnsi="Arial" w:cs="Arial"/>
                <w:sz w:val="20"/>
                <w:szCs w:val="20"/>
                <w:lang w:val="es-MX"/>
              </w:rPr>
            </w:pPr>
            <w:r w:rsidRPr="00887EB3">
              <w:rPr>
                <w:rFonts w:ascii="Arial" w:hAnsi="Arial" w:cs="Arial"/>
                <w:sz w:val="20"/>
                <w:szCs w:val="20"/>
                <w:lang w:val="es-MX"/>
              </w:rPr>
              <w:t>El alumno cierra el documento académico con conclusiones confusas, acordes al propósito y no acordes al tema planteado.</w:t>
            </w:r>
          </w:p>
        </w:tc>
        <w:tc>
          <w:tcPr>
            <w:tcW w:w="2256" w:type="dxa"/>
            <w:tcBorders>
              <w:top w:val="single" w:sz="4" w:space="0" w:color="auto"/>
              <w:left w:val="single" w:sz="4" w:space="0" w:color="auto"/>
              <w:bottom w:val="single" w:sz="4" w:space="0" w:color="auto"/>
              <w:right w:val="single" w:sz="4" w:space="0" w:color="auto"/>
            </w:tcBorders>
            <w:hideMark/>
          </w:tcPr>
          <w:p w14:paraId="2C3D4AF1" w14:textId="77777777" w:rsidR="00887EB3" w:rsidRPr="00887EB3" w:rsidRDefault="00887EB3">
            <w:pPr>
              <w:rPr>
                <w:rFonts w:ascii="Arial" w:hAnsi="Arial" w:cs="Arial"/>
                <w:sz w:val="20"/>
                <w:szCs w:val="20"/>
                <w:lang w:val="es-MX"/>
              </w:rPr>
            </w:pPr>
            <w:r w:rsidRPr="00887EB3">
              <w:rPr>
                <w:rFonts w:ascii="Arial" w:hAnsi="Arial" w:cs="Arial"/>
                <w:sz w:val="20"/>
                <w:szCs w:val="20"/>
                <w:lang w:val="es-MX"/>
              </w:rPr>
              <w:t>El alumno presenta conclusiones incompletas, discordes al propósito y desarrollo del tema.</w:t>
            </w:r>
          </w:p>
        </w:tc>
        <w:tc>
          <w:tcPr>
            <w:tcW w:w="2538" w:type="dxa"/>
            <w:tcBorders>
              <w:top w:val="single" w:sz="4" w:space="0" w:color="auto"/>
              <w:left w:val="single" w:sz="4" w:space="0" w:color="auto"/>
              <w:bottom w:val="single" w:sz="4" w:space="0" w:color="auto"/>
              <w:right w:val="single" w:sz="4" w:space="0" w:color="auto"/>
            </w:tcBorders>
            <w:hideMark/>
          </w:tcPr>
          <w:p w14:paraId="4670C921" w14:textId="30303D2B" w:rsidR="00887EB3" w:rsidRPr="00887EB3" w:rsidRDefault="00887EB3">
            <w:pPr>
              <w:rPr>
                <w:rFonts w:ascii="Arial" w:hAnsi="Arial" w:cs="Arial"/>
                <w:sz w:val="20"/>
                <w:szCs w:val="20"/>
                <w:lang w:val="es-MX"/>
              </w:rPr>
            </w:pPr>
            <w:r w:rsidRPr="00887EB3">
              <w:rPr>
                <w:rFonts w:ascii="Arial" w:hAnsi="Arial" w:cs="Arial"/>
                <w:sz w:val="20"/>
                <w:szCs w:val="20"/>
                <w:lang w:val="es-MX"/>
              </w:rPr>
              <w:t>El alumno no brinda conclusiones claras o solo repite las ideas.</w:t>
            </w:r>
          </w:p>
        </w:tc>
      </w:tr>
      <w:tr w:rsidR="00887EB3" w:rsidRPr="00CE01FD" w14:paraId="020DB299" w14:textId="77777777" w:rsidTr="00887EB3">
        <w:trPr>
          <w:trHeight w:val="275"/>
        </w:trPr>
        <w:tc>
          <w:tcPr>
            <w:tcW w:w="1693" w:type="dxa"/>
            <w:tcBorders>
              <w:top w:val="single" w:sz="4" w:space="0" w:color="auto"/>
              <w:left w:val="single" w:sz="4" w:space="0" w:color="auto"/>
              <w:bottom w:val="single" w:sz="4" w:space="0" w:color="auto"/>
              <w:right w:val="single" w:sz="4" w:space="0" w:color="auto"/>
            </w:tcBorders>
            <w:hideMark/>
          </w:tcPr>
          <w:p w14:paraId="20DA4E1E" w14:textId="77777777" w:rsidR="00887EB3" w:rsidRPr="00887EB3" w:rsidRDefault="00887EB3">
            <w:pPr>
              <w:rPr>
                <w:rFonts w:ascii="Arial" w:hAnsi="Arial" w:cs="Arial"/>
                <w:b/>
                <w:sz w:val="20"/>
                <w:szCs w:val="20"/>
              </w:rPr>
            </w:pPr>
            <w:r w:rsidRPr="00887EB3">
              <w:rPr>
                <w:rFonts w:ascii="Arial" w:hAnsi="Arial" w:cs="Arial"/>
                <w:b/>
                <w:sz w:val="20"/>
                <w:szCs w:val="20"/>
              </w:rPr>
              <w:t>Imágenes o fotografías</w:t>
            </w:r>
          </w:p>
        </w:tc>
        <w:tc>
          <w:tcPr>
            <w:tcW w:w="2679" w:type="dxa"/>
            <w:tcBorders>
              <w:top w:val="single" w:sz="4" w:space="0" w:color="auto"/>
              <w:left w:val="single" w:sz="4" w:space="0" w:color="auto"/>
              <w:bottom w:val="single" w:sz="4" w:space="0" w:color="auto"/>
              <w:right w:val="single" w:sz="4" w:space="0" w:color="auto"/>
            </w:tcBorders>
            <w:hideMark/>
          </w:tcPr>
          <w:p w14:paraId="71F39E8D" w14:textId="77777777" w:rsidR="00887EB3" w:rsidRPr="00887EB3" w:rsidRDefault="00887EB3">
            <w:pPr>
              <w:rPr>
                <w:rFonts w:ascii="Arial" w:hAnsi="Arial" w:cs="Arial"/>
                <w:sz w:val="20"/>
                <w:szCs w:val="20"/>
                <w:lang w:val="es-MX"/>
              </w:rPr>
            </w:pPr>
            <w:r w:rsidRPr="00887EB3">
              <w:rPr>
                <w:rFonts w:ascii="Arial" w:hAnsi="Arial" w:cs="Arial"/>
                <w:sz w:val="20"/>
                <w:szCs w:val="20"/>
                <w:lang w:val="es-MX"/>
              </w:rPr>
              <w:t>Se insertan imágenes en el documento académico que apoyan visualmente lo que se describe.</w:t>
            </w:r>
          </w:p>
        </w:tc>
        <w:tc>
          <w:tcPr>
            <w:tcW w:w="2397" w:type="dxa"/>
            <w:tcBorders>
              <w:top w:val="single" w:sz="4" w:space="0" w:color="auto"/>
              <w:left w:val="single" w:sz="4" w:space="0" w:color="auto"/>
              <w:bottom w:val="single" w:sz="4" w:space="0" w:color="auto"/>
              <w:right w:val="single" w:sz="4" w:space="0" w:color="auto"/>
            </w:tcBorders>
            <w:hideMark/>
          </w:tcPr>
          <w:p w14:paraId="2A167645" w14:textId="77777777" w:rsidR="00887EB3" w:rsidRPr="00887EB3" w:rsidRDefault="00887EB3">
            <w:pPr>
              <w:rPr>
                <w:rFonts w:ascii="Arial" w:hAnsi="Arial" w:cs="Arial"/>
                <w:sz w:val="20"/>
                <w:szCs w:val="20"/>
                <w:lang w:val="es-MX"/>
              </w:rPr>
            </w:pPr>
            <w:r w:rsidRPr="00887EB3">
              <w:rPr>
                <w:rFonts w:ascii="Arial" w:hAnsi="Arial" w:cs="Arial"/>
                <w:sz w:val="20"/>
                <w:szCs w:val="20"/>
                <w:lang w:val="es-MX"/>
              </w:rPr>
              <w:t xml:space="preserve">Se inserta solo una imagen. </w:t>
            </w:r>
          </w:p>
        </w:tc>
        <w:tc>
          <w:tcPr>
            <w:tcW w:w="2397" w:type="dxa"/>
            <w:tcBorders>
              <w:top w:val="single" w:sz="4" w:space="0" w:color="auto"/>
              <w:left w:val="single" w:sz="4" w:space="0" w:color="auto"/>
              <w:bottom w:val="single" w:sz="4" w:space="0" w:color="auto"/>
              <w:right w:val="single" w:sz="4" w:space="0" w:color="auto"/>
            </w:tcBorders>
            <w:hideMark/>
          </w:tcPr>
          <w:p w14:paraId="3AC3F009" w14:textId="77777777" w:rsidR="00887EB3" w:rsidRPr="00887EB3" w:rsidRDefault="00887EB3">
            <w:pPr>
              <w:rPr>
                <w:rFonts w:ascii="Arial" w:hAnsi="Arial" w:cs="Arial"/>
                <w:sz w:val="20"/>
                <w:szCs w:val="20"/>
                <w:lang w:val="es-MX"/>
              </w:rPr>
            </w:pPr>
            <w:r w:rsidRPr="00887EB3">
              <w:rPr>
                <w:rFonts w:ascii="Arial" w:hAnsi="Arial" w:cs="Arial"/>
                <w:sz w:val="20"/>
                <w:szCs w:val="20"/>
                <w:lang w:val="es-MX"/>
              </w:rPr>
              <w:t>La imagen o imágenes insertadas no sustentan exactamente lo que se describe.</w:t>
            </w:r>
          </w:p>
        </w:tc>
        <w:tc>
          <w:tcPr>
            <w:tcW w:w="2256" w:type="dxa"/>
            <w:tcBorders>
              <w:top w:val="single" w:sz="4" w:space="0" w:color="auto"/>
              <w:left w:val="single" w:sz="4" w:space="0" w:color="auto"/>
              <w:bottom w:val="single" w:sz="4" w:space="0" w:color="auto"/>
              <w:right w:val="single" w:sz="4" w:space="0" w:color="auto"/>
            </w:tcBorders>
            <w:hideMark/>
          </w:tcPr>
          <w:p w14:paraId="09DC613D" w14:textId="77777777" w:rsidR="00887EB3" w:rsidRPr="00887EB3" w:rsidRDefault="00887EB3">
            <w:pPr>
              <w:rPr>
                <w:rFonts w:ascii="Arial" w:hAnsi="Arial" w:cs="Arial"/>
                <w:sz w:val="20"/>
                <w:szCs w:val="20"/>
                <w:lang w:val="es-MX"/>
              </w:rPr>
            </w:pPr>
            <w:r w:rsidRPr="00887EB3">
              <w:rPr>
                <w:rFonts w:ascii="Arial" w:hAnsi="Arial" w:cs="Arial"/>
                <w:sz w:val="20"/>
                <w:szCs w:val="20"/>
                <w:lang w:val="es-MX"/>
              </w:rPr>
              <w:t>Las imágenes presentadas no se relacionan con lo que se describe.</w:t>
            </w:r>
          </w:p>
        </w:tc>
        <w:tc>
          <w:tcPr>
            <w:tcW w:w="2538" w:type="dxa"/>
            <w:tcBorders>
              <w:top w:val="single" w:sz="4" w:space="0" w:color="auto"/>
              <w:left w:val="single" w:sz="4" w:space="0" w:color="auto"/>
              <w:bottom w:val="single" w:sz="4" w:space="0" w:color="auto"/>
              <w:right w:val="single" w:sz="4" w:space="0" w:color="auto"/>
            </w:tcBorders>
            <w:hideMark/>
          </w:tcPr>
          <w:p w14:paraId="668B1E13" w14:textId="77777777" w:rsidR="00887EB3" w:rsidRPr="00887EB3" w:rsidRDefault="00887EB3">
            <w:pPr>
              <w:rPr>
                <w:rFonts w:ascii="Arial" w:hAnsi="Arial" w:cs="Arial"/>
                <w:sz w:val="20"/>
                <w:szCs w:val="20"/>
                <w:lang w:val="es-MX"/>
              </w:rPr>
            </w:pPr>
            <w:r w:rsidRPr="00887EB3">
              <w:rPr>
                <w:rFonts w:ascii="Arial" w:hAnsi="Arial" w:cs="Arial"/>
                <w:sz w:val="20"/>
                <w:szCs w:val="20"/>
                <w:lang w:val="es-MX"/>
              </w:rPr>
              <w:t>No se cuenta con imágenes.</w:t>
            </w:r>
          </w:p>
        </w:tc>
      </w:tr>
      <w:tr w:rsidR="00887EB3" w:rsidRPr="00CE01FD" w14:paraId="1F38677D" w14:textId="77777777" w:rsidTr="00887EB3">
        <w:trPr>
          <w:trHeight w:val="275"/>
        </w:trPr>
        <w:tc>
          <w:tcPr>
            <w:tcW w:w="1693" w:type="dxa"/>
            <w:tcBorders>
              <w:top w:val="single" w:sz="4" w:space="0" w:color="auto"/>
              <w:left w:val="single" w:sz="4" w:space="0" w:color="auto"/>
              <w:bottom w:val="single" w:sz="4" w:space="0" w:color="auto"/>
              <w:right w:val="single" w:sz="4" w:space="0" w:color="auto"/>
            </w:tcBorders>
            <w:hideMark/>
          </w:tcPr>
          <w:p w14:paraId="62893613" w14:textId="77777777" w:rsidR="00887EB3" w:rsidRPr="00887EB3" w:rsidRDefault="00887EB3">
            <w:pPr>
              <w:rPr>
                <w:rFonts w:ascii="Arial" w:hAnsi="Arial" w:cs="Arial"/>
                <w:b/>
                <w:sz w:val="20"/>
                <w:szCs w:val="20"/>
              </w:rPr>
            </w:pPr>
            <w:r w:rsidRPr="00887EB3">
              <w:rPr>
                <w:rFonts w:ascii="Arial" w:hAnsi="Arial" w:cs="Arial"/>
                <w:b/>
                <w:sz w:val="20"/>
                <w:szCs w:val="20"/>
              </w:rPr>
              <w:t>Ortografía</w:t>
            </w:r>
          </w:p>
        </w:tc>
        <w:tc>
          <w:tcPr>
            <w:tcW w:w="2679" w:type="dxa"/>
            <w:tcBorders>
              <w:top w:val="single" w:sz="4" w:space="0" w:color="auto"/>
              <w:left w:val="single" w:sz="4" w:space="0" w:color="auto"/>
              <w:bottom w:val="single" w:sz="4" w:space="0" w:color="auto"/>
              <w:right w:val="single" w:sz="4" w:space="0" w:color="auto"/>
            </w:tcBorders>
            <w:hideMark/>
          </w:tcPr>
          <w:p w14:paraId="44EC7456" w14:textId="77777777" w:rsidR="00887EB3" w:rsidRPr="00887EB3" w:rsidRDefault="00887EB3">
            <w:pPr>
              <w:rPr>
                <w:rFonts w:ascii="Arial" w:hAnsi="Arial" w:cs="Arial"/>
                <w:sz w:val="20"/>
                <w:szCs w:val="20"/>
                <w:lang w:val="es-MX"/>
              </w:rPr>
            </w:pPr>
            <w:r w:rsidRPr="00887EB3">
              <w:rPr>
                <w:rFonts w:ascii="Arial" w:hAnsi="Arial" w:cs="Arial"/>
                <w:sz w:val="20"/>
                <w:szCs w:val="20"/>
                <w:lang w:val="es-MX"/>
              </w:rPr>
              <w:t>No tiene ni un error ortográfico</w:t>
            </w:r>
          </w:p>
        </w:tc>
        <w:tc>
          <w:tcPr>
            <w:tcW w:w="2397" w:type="dxa"/>
            <w:tcBorders>
              <w:top w:val="single" w:sz="4" w:space="0" w:color="auto"/>
              <w:left w:val="single" w:sz="4" w:space="0" w:color="auto"/>
              <w:bottom w:val="single" w:sz="4" w:space="0" w:color="auto"/>
              <w:right w:val="single" w:sz="4" w:space="0" w:color="auto"/>
            </w:tcBorders>
            <w:hideMark/>
          </w:tcPr>
          <w:p w14:paraId="3E37D445" w14:textId="77777777" w:rsidR="00887EB3" w:rsidRPr="00887EB3" w:rsidRDefault="00887EB3">
            <w:pPr>
              <w:rPr>
                <w:rFonts w:ascii="Arial" w:hAnsi="Arial" w:cs="Arial"/>
                <w:sz w:val="20"/>
                <w:szCs w:val="20"/>
              </w:rPr>
            </w:pPr>
            <w:r w:rsidRPr="00887EB3">
              <w:rPr>
                <w:rFonts w:ascii="Arial" w:hAnsi="Arial" w:cs="Arial"/>
                <w:sz w:val="20"/>
                <w:szCs w:val="20"/>
              </w:rPr>
              <w:t>Tiene cuatro errores ortográficos</w:t>
            </w:r>
          </w:p>
        </w:tc>
        <w:tc>
          <w:tcPr>
            <w:tcW w:w="2397" w:type="dxa"/>
            <w:tcBorders>
              <w:top w:val="single" w:sz="4" w:space="0" w:color="auto"/>
              <w:left w:val="single" w:sz="4" w:space="0" w:color="auto"/>
              <w:bottom w:val="single" w:sz="4" w:space="0" w:color="auto"/>
              <w:right w:val="single" w:sz="4" w:space="0" w:color="auto"/>
            </w:tcBorders>
            <w:hideMark/>
          </w:tcPr>
          <w:p w14:paraId="7ED72A69" w14:textId="77777777" w:rsidR="00887EB3" w:rsidRPr="00887EB3" w:rsidRDefault="00887EB3">
            <w:pPr>
              <w:rPr>
                <w:rFonts w:ascii="Arial" w:hAnsi="Arial" w:cs="Arial"/>
                <w:sz w:val="20"/>
                <w:szCs w:val="20"/>
              </w:rPr>
            </w:pPr>
            <w:r w:rsidRPr="00887EB3">
              <w:rPr>
                <w:rFonts w:ascii="Arial" w:hAnsi="Arial" w:cs="Arial"/>
                <w:sz w:val="20"/>
                <w:szCs w:val="20"/>
              </w:rPr>
              <w:t>Presenta 10 errores ortográficos</w:t>
            </w:r>
          </w:p>
        </w:tc>
        <w:tc>
          <w:tcPr>
            <w:tcW w:w="2256" w:type="dxa"/>
            <w:tcBorders>
              <w:top w:val="single" w:sz="4" w:space="0" w:color="auto"/>
              <w:left w:val="single" w:sz="4" w:space="0" w:color="auto"/>
              <w:bottom w:val="single" w:sz="4" w:space="0" w:color="auto"/>
              <w:right w:val="single" w:sz="4" w:space="0" w:color="auto"/>
            </w:tcBorders>
            <w:hideMark/>
          </w:tcPr>
          <w:p w14:paraId="1F830C10" w14:textId="77777777" w:rsidR="00887EB3" w:rsidRPr="00887EB3" w:rsidRDefault="00887EB3">
            <w:pPr>
              <w:rPr>
                <w:rFonts w:ascii="Arial" w:hAnsi="Arial" w:cs="Arial"/>
                <w:sz w:val="20"/>
                <w:szCs w:val="20"/>
                <w:lang w:val="es-MX"/>
              </w:rPr>
            </w:pPr>
            <w:r w:rsidRPr="00887EB3">
              <w:rPr>
                <w:rFonts w:ascii="Arial" w:hAnsi="Arial" w:cs="Arial"/>
                <w:sz w:val="20"/>
                <w:szCs w:val="20"/>
                <w:lang w:val="es-MX"/>
              </w:rPr>
              <w:t>Presenta más de 11 errores ortográficos</w:t>
            </w:r>
          </w:p>
        </w:tc>
        <w:tc>
          <w:tcPr>
            <w:tcW w:w="2538" w:type="dxa"/>
            <w:tcBorders>
              <w:top w:val="single" w:sz="4" w:space="0" w:color="auto"/>
              <w:left w:val="single" w:sz="4" w:space="0" w:color="auto"/>
              <w:bottom w:val="single" w:sz="4" w:space="0" w:color="auto"/>
              <w:right w:val="single" w:sz="4" w:space="0" w:color="auto"/>
            </w:tcBorders>
            <w:hideMark/>
          </w:tcPr>
          <w:p w14:paraId="0172767E" w14:textId="0EAD66A6" w:rsidR="00887EB3" w:rsidRPr="00887EB3" w:rsidRDefault="00887EB3">
            <w:pPr>
              <w:rPr>
                <w:rFonts w:ascii="Arial" w:hAnsi="Arial" w:cs="Arial"/>
                <w:sz w:val="20"/>
                <w:szCs w:val="20"/>
                <w:lang w:val="es-MX"/>
              </w:rPr>
            </w:pPr>
            <w:r w:rsidRPr="00887EB3">
              <w:rPr>
                <w:rFonts w:ascii="Arial" w:hAnsi="Arial" w:cs="Arial"/>
                <w:sz w:val="20"/>
                <w:szCs w:val="20"/>
                <w:lang w:val="es-MX"/>
              </w:rPr>
              <w:t>Presenta más de 13 errores ortográficos.</w:t>
            </w:r>
          </w:p>
        </w:tc>
      </w:tr>
    </w:tbl>
    <w:p w14:paraId="506A0866" w14:textId="5E5B2312" w:rsidR="00B52A98" w:rsidRPr="000B66B5" w:rsidRDefault="00B52A98" w:rsidP="000B66B5">
      <w:pPr>
        <w:spacing w:line="360" w:lineRule="auto"/>
        <w:jc w:val="both"/>
        <w:rPr>
          <w:rFonts w:ascii="Arial" w:hAnsi="Arial" w:cs="Arial"/>
          <w:sz w:val="24"/>
          <w:szCs w:val="24"/>
          <w:lang w:val="es-MX"/>
        </w:rPr>
      </w:pPr>
    </w:p>
    <w:sectPr w:rsidR="00B52A98" w:rsidRPr="000B66B5" w:rsidSect="00B52A98">
      <w:pgSz w:w="15840" w:h="12240" w:orient="landscape"/>
      <w:pgMar w:top="1440" w:right="1440" w:bottom="1440" w:left="1440" w:header="709" w:footer="709" w:gutter="0"/>
      <w:pgBorders w:offsetFrom="page">
        <w:top w:val="double" w:sz="4" w:space="24" w:color="C00000"/>
        <w:left w:val="double" w:sz="4" w:space="24" w:color="C00000"/>
        <w:bottom w:val="double" w:sz="4" w:space="24" w:color="C00000"/>
        <w:right w:val="double" w:sz="4" w:space="24" w:color="C00000"/>
      </w:pgBorder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FABIOLA VALERO TORRES" w:date="2021-05-05T14:08:00Z" w:initials="FVT">
    <w:p w14:paraId="319F91D6" w14:textId="028D978A" w:rsidR="00CE01FD" w:rsidRDefault="00CE01FD">
      <w:pPr>
        <w:pStyle w:val="Textocomentario"/>
      </w:pPr>
      <w:r>
        <w:rPr>
          <w:rStyle w:val="Refdecomentario"/>
        </w:rPr>
        <w:annotationRef/>
      </w:r>
      <w:r>
        <w:t xml:space="preserve">Con </w:t>
      </w:r>
      <w:proofErr w:type="spellStart"/>
      <w:r>
        <w:t>mayusculas</w:t>
      </w:r>
      <w:proofErr w:type="spellEnd"/>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19F91D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3D2574" w16cex:dateUtc="2021-05-05T19: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19F91D6" w16cid:durableId="243D257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92C64"/>
    <w:multiLevelType w:val="hybridMultilevel"/>
    <w:tmpl w:val="598A96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ABIOLA VALERO TORRES">
    <w15:presenceInfo w15:providerId="None" w15:userId="FABIOLA VALERO TORR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DA6"/>
    <w:rsid w:val="000008F5"/>
    <w:rsid w:val="000B66B5"/>
    <w:rsid w:val="00111FE5"/>
    <w:rsid w:val="00125320"/>
    <w:rsid w:val="00134EA8"/>
    <w:rsid w:val="001F17FA"/>
    <w:rsid w:val="001F4235"/>
    <w:rsid w:val="002152C4"/>
    <w:rsid w:val="00316518"/>
    <w:rsid w:val="00375887"/>
    <w:rsid w:val="00381380"/>
    <w:rsid w:val="00412D36"/>
    <w:rsid w:val="004804A2"/>
    <w:rsid w:val="004D404F"/>
    <w:rsid w:val="004F3455"/>
    <w:rsid w:val="0053749B"/>
    <w:rsid w:val="005D3511"/>
    <w:rsid w:val="007270D9"/>
    <w:rsid w:val="00876800"/>
    <w:rsid w:val="00887EB3"/>
    <w:rsid w:val="008A002A"/>
    <w:rsid w:val="008A02FF"/>
    <w:rsid w:val="008C5C73"/>
    <w:rsid w:val="008D2489"/>
    <w:rsid w:val="00936CFA"/>
    <w:rsid w:val="0093739F"/>
    <w:rsid w:val="00972986"/>
    <w:rsid w:val="00A33B7B"/>
    <w:rsid w:val="00A526B2"/>
    <w:rsid w:val="00A55E2E"/>
    <w:rsid w:val="00AA0DE7"/>
    <w:rsid w:val="00B20F6B"/>
    <w:rsid w:val="00B52A98"/>
    <w:rsid w:val="00BE495D"/>
    <w:rsid w:val="00C04C40"/>
    <w:rsid w:val="00C05C5B"/>
    <w:rsid w:val="00C15F13"/>
    <w:rsid w:val="00C50797"/>
    <w:rsid w:val="00C7513D"/>
    <w:rsid w:val="00CE01FD"/>
    <w:rsid w:val="00D20D83"/>
    <w:rsid w:val="00D57DA6"/>
    <w:rsid w:val="00DC0285"/>
    <w:rsid w:val="00E83853"/>
    <w:rsid w:val="00EB2AD2"/>
    <w:rsid w:val="00FD291C"/>
    <w:rsid w:val="00FE22FE"/>
    <w:rsid w:val="00FF36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9D627"/>
  <w15:chartTrackingRefBased/>
  <w15:docId w15:val="{C4E3E66C-20C4-42E9-84AC-025023C9C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AA0DE7"/>
    <w:rPr>
      <w:b/>
      <w:bCs/>
    </w:rPr>
  </w:style>
  <w:style w:type="character" w:styleId="Hipervnculo">
    <w:name w:val="Hyperlink"/>
    <w:basedOn w:val="Fuentedeprrafopredeter"/>
    <w:uiPriority w:val="99"/>
    <w:unhideWhenUsed/>
    <w:rsid w:val="00AA0DE7"/>
    <w:rPr>
      <w:color w:val="0000FF"/>
      <w:u w:val="single"/>
    </w:rPr>
  </w:style>
  <w:style w:type="paragraph" w:styleId="Prrafodelista">
    <w:name w:val="List Paragraph"/>
    <w:basedOn w:val="Normal"/>
    <w:uiPriority w:val="34"/>
    <w:qFormat/>
    <w:rsid w:val="001F4235"/>
    <w:pPr>
      <w:ind w:left="720"/>
      <w:contextualSpacing/>
    </w:pPr>
    <w:rPr>
      <w:lang w:val="es-MX"/>
    </w:rPr>
  </w:style>
  <w:style w:type="character" w:styleId="Mencinsinresolver">
    <w:name w:val="Unresolved Mention"/>
    <w:basedOn w:val="Fuentedeprrafopredeter"/>
    <w:uiPriority w:val="99"/>
    <w:semiHidden/>
    <w:unhideWhenUsed/>
    <w:rsid w:val="00412D36"/>
    <w:rPr>
      <w:color w:val="605E5C"/>
      <w:shd w:val="clear" w:color="auto" w:fill="E1DFDD"/>
    </w:rPr>
  </w:style>
  <w:style w:type="character" w:styleId="Refdecomentario">
    <w:name w:val="annotation reference"/>
    <w:basedOn w:val="Fuentedeprrafopredeter"/>
    <w:uiPriority w:val="99"/>
    <w:semiHidden/>
    <w:unhideWhenUsed/>
    <w:rsid w:val="00CE01FD"/>
    <w:rPr>
      <w:sz w:val="16"/>
      <w:szCs w:val="16"/>
    </w:rPr>
  </w:style>
  <w:style w:type="paragraph" w:styleId="Textocomentario">
    <w:name w:val="annotation text"/>
    <w:basedOn w:val="Normal"/>
    <w:link w:val="TextocomentarioCar"/>
    <w:uiPriority w:val="99"/>
    <w:semiHidden/>
    <w:unhideWhenUsed/>
    <w:rsid w:val="00CE01F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E01FD"/>
    <w:rPr>
      <w:sz w:val="20"/>
      <w:szCs w:val="20"/>
    </w:rPr>
  </w:style>
  <w:style w:type="paragraph" w:styleId="Asuntodelcomentario">
    <w:name w:val="annotation subject"/>
    <w:basedOn w:val="Textocomentario"/>
    <w:next w:val="Textocomentario"/>
    <w:link w:val="AsuntodelcomentarioCar"/>
    <w:uiPriority w:val="99"/>
    <w:semiHidden/>
    <w:unhideWhenUsed/>
    <w:rsid w:val="00CE01FD"/>
    <w:rPr>
      <w:b/>
      <w:bCs/>
    </w:rPr>
  </w:style>
  <w:style w:type="character" w:customStyle="1" w:styleId="AsuntodelcomentarioCar">
    <w:name w:val="Asunto del comentario Car"/>
    <w:basedOn w:val="TextocomentarioCar"/>
    <w:link w:val="Asuntodelcomentario"/>
    <w:uiPriority w:val="99"/>
    <w:semiHidden/>
    <w:rsid w:val="00CE01F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0919333">
      <w:bodyDiv w:val="1"/>
      <w:marLeft w:val="0"/>
      <w:marRight w:val="0"/>
      <w:marTop w:val="0"/>
      <w:marBottom w:val="0"/>
      <w:divBdr>
        <w:top w:val="none" w:sz="0" w:space="0" w:color="auto"/>
        <w:left w:val="none" w:sz="0" w:space="0" w:color="auto"/>
        <w:bottom w:val="none" w:sz="0" w:space="0" w:color="auto"/>
        <w:right w:val="none" w:sz="0" w:space="0" w:color="auto"/>
      </w:divBdr>
    </w:div>
    <w:div w:id="1905529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microsoft.com/office/2011/relationships/commentsExtended" Target="commentsExtended.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bit.ly/3eVM3zK" TargetMode="External"/><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image" Target="media/image3.jpeg"/><Relationship Id="rId5"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webSettings" Target="webSettings.xml"/><Relationship Id="rId9" Type="http://schemas.microsoft.com/office/2018/08/relationships/commentsExtensible" Target="commentsExtensible.xml"/><Relationship Id="rId14" Type="http://schemas.openxmlformats.org/officeDocument/2006/relationships/image" Target="media/image6.jpeg"/><Relationship Id="rId22" Type="http://schemas.microsoft.com/office/2011/relationships/people" Target="peop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3181</Words>
  <Characters>18137</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SANJUANITA ISABEL GARZA GAMEZ</dc:creator>
  <cp:keywords/>
  <dc:description/>
  <cp:lastModifiedBy>FABIOLA VALERO TORRES</cp:lastModifiedBy>
  <cp:revision>2</cp:revision>
  <dcterms:created xsi:type="dcterms:W3CDTF">2021-05-05T19:10:00Z</dcterms:created>
  <dcterms:modified xsi:type="dcterms:W3CDTF">2021-05-05T19:10:00Z</dcterms:modified>
</cp:coreProperties>
</file>