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23" w:rsidRDefault="003D0923" w:rsidP="003D0923">
      <w:bookmarkStart w:id="0" w:name="_GoBack"/>
      <w:bookmarkEnd w:id="0"/>
      <w:r>
        <w:t xml:space="preserve">1 </w:t>
      </w:r>
      <w:r>
        <w:t>¿Qué debe incluir el planteamiento del problema?</w:t>
      </w:r>
    </w:p>
    <w:p w:rsidR="003D0923" w:rsidRDefault="003D0923" w:rsidP="003D0923"/>
    <w:p w:rsidR="003D0923" w:rsidRDefault="003D0923" w:rsidP="003D0923">
      <w:r>
        <w:t>2 ¿Cómo debe diseñarse la justificación del trabajo de investigación?</w:t>
      </w:r>
    </w:p>
    <w:p w:rsidR="003D0923" w:rsidRDefault="003D0923" w:rsidP="003D0923"/>
    <w:p w:rsidR="003D0923" w:rsidRDefault="003D0923" w:rsidP="003D0923">
      <w:r>
        <w:t>3 ¿Cómo debe ir definido el objetivo general y específico?</w:t>
      </w:r>
    </w:p>
    <w:p w:rsidR="003D0923" w:rsidRDefault="003D0923" w:rsidP="003D0923"/>
    <w:p w:rsidR="003D0923" w:rsidRDefault="003D0923" w:rsidP="003D0923">
      <w:r>
        <w:t>4 ¿Cómo debe ir delimitado el título del trabajo de investigación?</w:t>
      </w:r>
    </w:p>
    <w:p w:rsidR="003D0923" w:rsidRDefault="003D0923" w:rsidP="003D0923"/>
    <w:p w:rsidR="003D0923" w:rsidRDefault="003D0923" w:rsidP="003D0923">
      <w:r>
        <w:t xml:space="preserve">5 Investiga </w:t>
      </w:r>
      <w:proofErr w:type="gramStart"/>
      <w:r>
        <w:t>los tipo</w:t>
      </w:r>
      <w:proofErr w:type="gramEnd"/>
      <w:r>
        <w:t xml:space="preserve"> de estudio </w:t>
      </w:r>
    </w:p>
    <w:p w:rsidR="003D0923" w:rsidRDefault="003D0923" w:rsidP="003D0923"/>
    <w:p w:rsidR="003D0923" w:rsidRDefault="003D0923" w:rsidP="003D0923">
      <w:r>
        <w:t>6 ¿Cómo debe seleccionarse el tamaño de la muestra de estudio?</w:t>
      </w:r>
    </w:p>
    <w:p w:rsidR="003D0923" w:rsidRDefault="003D0923" w:rsidP="003D0923"/>
    <w:p w:rsidR="003D0923" w:rsidRDefault="003D0923" w:rsidP="003D0923">
      <w:r>
        <w:t>7 Procedimientos para la recolección de información e instrumentos.</w:t>
      </w:r>
    </w:p>
    <w:p w:rsidR="003D0923" w:rsidRDefault="003D0923" w:rsidP="003D0923"/>
    <w:p w:rsidR="002E21B8" w:rsidRDefault="003D0923" w:rsidP="003D0923">
      <w:r>
        <w:t>8 Métodos y modelos de análisis de los datos según las variables</w:t>
      </w:r>
    </w:p>
    <w:sectPr w:rsidR="002E2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8"/>
    <w:rsid w:val="0007638E"/>
    <w:rsid w:val="000E33A0"/>
    <w:rsid w:val="002E21B8"/>
    <w:rsid w:val="003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21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21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2015-10-29T18:23:00Z</dcterms:created>
  <dcterms:modified xsi:type="dcterms:W3CDTF">2015-10-29T18:23:00Z</dcterms:modified>
</cp:coreProperties>
</file>