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color w:val="0070C0"/>
          <w:lang w:eastAsia="en-US"/>
        </w:rPr>
        <w:id w:val="1095136614"/>
        <w:docPartObj>
          <w:docPartGallery w:val="Cover Pages"/>
          <w:docPartUnique/>
        </w:docPartObj>
      </w:sdtPr>
      <w:sdtEndPr/>
      <w:sdtContent>
        <w:p w:rsidR="00F63935" w:rsidRPr="00F63935" w:rsidRDefault="00F63935">
          <w:pPr>
            <w:pStyle w:val="Sinespaciado"/>
            <w:spacing w:before="1540" w:after="240"/>
            <w:jc w:val="center"/>
            <w:rPr>
              <w:color w:val="0070C0"/>
            </w:rPr>
          </w:pPr>
          <w:r w:rsidRPr="00F63935">
            <w:rPr>
              <w:noProof/>
              <w:color w:val="0070C0"/>
            </w:rPr>
            <w:drawing>
              <wp:inline distT="0" distB="0" distL="0" distR="0" wp14:anchorId="64F312F3" wp14:editId="5C2AD5AF">
                <wp:extent cx="1417320" cy="750898"/>
                <wp:effectExtent l="0" t="0" r="0" b="0"/>
                <wp:docPr id="143" name="Imagen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0070C0"/>
              <w:sz w:val="72"/>
              <w:szCs w:val="72"/>
            </w:rPr>
            <w:alias w:val="Título"/>
            <w:tag w:val=""/>
            <w:id w:val="173504086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F63935" w:rsidRPr="00F63935" w:rsidRDefault="003F1FEA">
              <w:pPr>
                <w:pStyle w:val="Sinespaciado"/>
                <w:pBdr>
                  <w:top w:val="single" w:sz="6" w:space="6" w:color="DF2E28" w:themeColor="accent1"/>
                  <w:bottom w:val="single" w:sz="6" w:space="6" w:color="DF2E28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0070C0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0070C0"/>
                  <w:sz w:val="72"/>
                  <w:szCs w:val="72"/>
                </w:rPr>
                <w:t>RUTA DE MEJORA 2018-2019</w:t>
              </w:r>
            </w:p>
          </w:sdtContent>
        </w:sdt>
        <w:p w:rsidR="001D584D" w:rsidRDefault="00F54F85">
          <w:pPr>
            <w:rPr>
              <w:color w:val="0070C0"/>
            </w:rPr>
          </w:pPr>
          <w:r w:rsidRPr="00F54F85">
            <w:rPr>
              <w:rFonts w:ascii="Calibri Light" w:eastAsia="Calibri" w:hAnsi="Calibri Light" w:cs="Calibri Light"/>
              <w:noProof/>
              <w:sz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67F3FD7" wp14:editId="7AC0E4AF">
                    <wp:simplePos x="0" y="0"/>
                    <wp:positionH relativeFrom="page">
                      <wp:posOffset>463550</wp:posOffset>
                    </wp:positionH>
                    <wp:positionV relativeFrom="page">
                      <wp:posOffset>1009650</wp:posOffset>
                    </wp:positionV>
                    <wp:extent cx="9060815" cy="3840480"/>
                    <wp:effectExtent l="0" t="0" r="6985" b="0"/>
                    <wp:wrapNone/>
                    <wp:docPr id="138" name="Cuadro de texto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060815" cy="38404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FE801A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869"/>
                                  <w:gridCol w:w="9390"/>
                                </w:tblGrid>
                                <w:tr w:rsidR="00613714" w:rsidTr="005237F9">
                                  <w:trPr>
                                    <w:trHeight w:val="6926"/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613714" w:rsidRDefault="00613714" w:rsidP="00613714">
                                      <w:pPr>
                                        <w:jc w:val="center"/>
                                      </w:pPr>
                                      <w:r>
                                        <w:t xml:space="preserve"> 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0070C0"/>
                                          <w:sz w:val="44"/>
                                          <w:szCs w:val="72"/>
                                        </w:rPr>
                                        <w:alias w:val="Título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613714" w:rsidRPr="00EB7177" w:rsidRDefault="003F1FEA" w:rsidP="00613714">
                                          <w:pPr>
                                            <w:pStyle w:val="Sinespaciado"/>
                                            <w:spacing w:line="312" w:lineRule="auto"/>
                                            <w:jc w:val="center"/>
                                            <w:rPr>
                                              <w:caps/>
                                              <w:color w:val="0070C0"/>
                                              <w:sz w:val="56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0070C0"/>
                                              <w:sz w:val="44"/>
                                              <w:szCs w:val="72"/>
                                            </w:rPr>
                                            <w:t>RUTA DE MEJORA 2018-2019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b/>
                                          <w:i/>
                                          <w:color w:val="AB1E19" w:themeColor="accent1" w:themeShade="BF"/>
                                          <w:sz w:val="48"/>
                                          <w:szCs w:val="24"/>
                                          <w:u w:val="single"/>
                                        </w:rPr>
                                        <w:alias w:val="Subtítulo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613714" w:rsidRDefault="003F1FEA" w:rsidP="00613714">
                                          <w:pPr>
                                            <w:jc w:val="center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i/>
                                              <w:color w:val="AB1E19" w:themeColor="accent1" w:themeShade="BF"/>
                                              <w:sz w:val="48"/>
                                              <w:szCs w:val="24"/>
                                              <w:u w:val="single"/>
                                            </w:rPr>
                                            <w:t>JARDÍN DE NIÑOS: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shd w:val="clear" w:color="auto" w:fill="FFFFFF" w:themeFill="background1"/>
                                      <w:vAlign w:val="center"/>
                                    </w:tcPr>
                                    <w:p w:rsidR="00613714" w:rsidRDefault="00613714">
                                      <w:pPr>
                                        <w:pStyle w:val="Sinespaciado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5BDCBDF2" wp14:editId="3E6FD6F0">
                                            <wp:extent cx="5486400" cy="4326340"/>
                                            <wp:effectExtent l="0" t="0" r="19050" b="17145"/>
                                            <wp:docPr id="2" name="Diagrama 2"/>
                                            <wp:cNvGraphicFramePr/>
                                            <a:graphic xmlns:a="http://schemas.openxmlformats.org/drawingml/2006/main">
                                              <a:graphicData uri="http://schemas.openxmlformats.org/drawingml/2006/diagram">
                                                <dgm:relIds xmlns:dgm="http://schemas.openxmlformats.org/drawingml/2006/diagram" xmlns:r="http://schemas.openxmlformats.org/officeDocument/2006/relationships" r:dm="rId10" r:lo="rId11" r:qs="rId12" r:cs="rId13"/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</w:tr>
                              </w:tbl>
                              <w:p w:rsidR="00613714" w:rsidRDefault="00613714" w:rsidP="00F54F85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267F3FD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38" o:spid="_x0000_s1026" type="#_x0000_t202" style="position:absolute;margin-left:36.5pt;margin-top:79.5pt;width:713.45pt;height:302.4pt;z-index:251663360;visibility:visible;mso-wrap-style:square;mso-width-percent:0;mso-height-percent:7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To4UQIAAJYEAAAOAAAAZHJzL2Uyb0RvYy54bWysVMtu2zAQvBfoPxC8N5LzgmtEDlwHLgoE&#10;aYCkyJmmqFgAxWWXtCX36zukraRNeyrqA73kvmd2dXU9dFbsDIeWXCUnJ6UUxmmqW/dcyW+Pqw9T&#10;KUJUrlaWnKnk3gR5PX//7qr3M3NKG7K1YYEgLsx6X8lNjH5WFEFvTKfCCXnjoGyIOxVx5eeiZtUj&#10;emeL07K8LHri2jNpEwJebw5KOc/xm8bo+LVpgonCVhK1xXxyPtfpLOZXavbMym9afSxD/UMVnWod&#10;kr6EulFRiS23f4TqWs0UqIknmrqCmqbVJveAbiblm24eNsqb3AvACf4FpvD/wuq73T2LtgZ3Z6DK&#10;qQ4kLbeqZhK1EdEMkURSAajehxnsHzw84vCJBjiN7wGPqf+h4S79ozMBPSDfv8CMWELj8WN5WU4n&#10;F1Jo6M6m5+X5NBNRvLp7DvGzoU4koZIMHjO8ancbIkqB6WiSsgWybb1qrc2XfVhaFjsFyjEpNfVS&#10;WBUiHiu5yr9UNUL85mad6Ct5eXZR5kyOUryDnXUprsnjdMyfsDj0nKQ4rIcjQGuq98CH6TBqwetV&#10;ix5uUcC9YswWIMG+xK84GktISUdJig3xj7+9J3tQDq0UPWa1kuH7VrFBX18chiEN9ijwKKxHwW27&#10;JQGLCTbR6yzCgaMdxYape8IaLVIWqJTTyFVJHXm8LONhZ7CI2iwW2QwD7FW8dQ9ep+AJosTJ4/Ck&#10;2B+JS/NzR+Mcq9kb/g62ydPRYhupaTO5CdIDjqApXTD8mbDjoqbt+vWerV4/J/OfAAAA//8DAFBL&#10;AwQUAAYACAAAACEAeyvduuEAAAALAQAADwAAAGRycy9kb3ducmV2LnhtbEyPQU/DMAyF70j8h8hI&#10;3FgKg60tTacKMcGEQNpA2jVrTFvROFWSbd2/xzvBzfZ7ev5esRhtLw7oQ+dIwe0kAYFUO9NRo+Dr&#10;c3mTgghRk9G9I1RwwgCL8vKi0LlxR1rjYRMbwSEUcq2gjXHIpQx1i1aHiRuQWPt23urIq2+k8frI&#10;4baXd0kyk1Z3xB9aPeBTi/XPZm8VyLfXj2dTbZe1f6/MKW1o9dJtlbq+GqtHEBHH+GeGMz6jQ8lM&#10;O7cnE0SvYD7lKpHvDxkPZ8N9lmUgdizNpinIspD/O5S/AAAA//8DAFBLAQItABQABgAIAAAAIQC2&#10;gziS/gAAAOEBAAATAAAAAAAAAAAAAAAAAAAAAABbQ29udGVudF9UeXBlc10ueG1sUEsBAi0AFAAG&#10;AAgAAAAhADj9If/WAAAAlAEAAAsAAAAAAAAAAAAAAAAALwEAAF9yZWxzLy5yZWxzUEsBAi0AFAAG&#10;AAgAAAAhAOz9OjhRAgAAlgQAAA4AAAAAAAAAAAAAAAAALgIAAGRycy9lMm9Eb2MueG1sUEsBAi0A&#10;FAAGAAgAAAAhAHsr3brhAAAACwEAAA8AAAAAAAAAAAAAAAAAqwQAAGRycy9kb3ducmV2LnhtbFBL&#10;BQYAAAAABAAEAPMAAAC5BQAAAAA=&#10;" fillcolor="window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FE801A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869"/>
                            <w:gridCol w:w="9390"/>
                          </w:tblGrid>
                          <w:tr w:rsidR="00613714" w:rsidTr="005237F9">
                            <w:trPr>
                              <w:trHeight w:val="6926"/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613714" w:rsidRDefault="00613714" w:rsidP="00613714">
                                <w:pPr>
                                  <w:jc w:val="center"/>
                                </w:pPr>
                                <w:r>
                                  <w:t xml:space="preserve"> </w:t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0070C0"/>
                                    <w:sz w:val="44"/>
                                    <w:szCs w:val="72"/>
                                  </w:rPr>
                                  <w:alias w:val="Título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613714" w:rsidRPr="00EB7177" w:rsidRDefault="003F1FEA" w:rsidP="00613714">
                                    <w:pPr>
                                      <w:pStyle w:val="Sinespaciado"/>
                                      <w:spacing w:line="312" w:lineRule="auto"/>
                                      <w:jc w:val="center"/>
                                      <w:rPr>
                                        <w:caps/>
                                        <w:color w:val="0070C0"/>
                                        <w:sz w:val="56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0070C0"/>
                                        <w:sz w:val="44"/>
                                        <w:szCs w:val="72"/>
                                      </w:rPr>
                                      <w:t>RUTA DE MEJORA 2018-2019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b/>
                                    <w:i/>
                                    <w:color w:val="AB1E19" w:themeColor="accent1" w:themeShade="BF"/>
                                    <w:sz w:val="48"/>
                                    <w:szCs w:val="24"/>
                                    <w:u w:val="single"/>
                                  </w:rPr>
                                  <w:alias w:val="Subtítulo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613714" w:rsidRDefault="003F1FEA" w:rsidP="00613714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color w:val="AB1E19" w:themeColor="accent1" w:themeShade="BF"/>
                                        <w:sz w:val="48"/>
                                        <w:szCs w:val="24"/>
                                        <w:u w:val="single"/>
                                      </w:rPr>
                                      <w:t>JARDÍN DE NIÑOS: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shd w:val="clear" w:color="auto" w:fill="FFFFFF" w:themeFill="background1"/>
                                <w:vAlign w:val="center"/>
                              </w:tcPr>
                              <w:p w:rsidR="00613714" w:rsidRDefault="00613714">
                                <w:pPr>
                                  <w:pStyle w:val="Sinespaciad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BDCBDF2" wp14:editId="3E6FD6F0">
                                      <wp:extent cx="5486400" cy="4326340"/>
                                      <wp:effectExtent l="0" t="0" r="19050" b="17145"/>
                                      <wp:docPr id="2" name="Diagrama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diagram">
                                          <dgm:relIds xmlns:dgm="http://schemas.openxmlformats.org/drawingml/2006/diagram" xmlns:r="http://schemas.openxmlformats.org/officeDocument/2006/relationships" r:dm="rId15" r:lo="rId11" r:qs="rId12" r:cs="rId13"/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613714" w:rsidRDefault="00613714" w:rsidP="00F54F85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1D584D" w:rsidRDefault="00BC0B43">
          <w:pPr>
            <w:rPr>
              <w:color w:val="0070C0"/>
            </w:rPr>
          </w:pPr>
          <w:r w:rsidRPr="00BC0B43">
            <w:rPr>
              <w:rFonts w:ascii="Calibri Light" w:eastAsia="Calibri" w:hAnsi="Calibri Light" w:cs="Calibri Light"/>
              <w:noProof/>
              <w:sz w:val="20"/>
              <w:lang w:eastAsia="es-MX"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5511F5A6" wp14:editId="2D09C6AF">
                    <wp:simplePos x="0" y="0"/>
                    <wp:positionH relativeFrom="column">
                      <wp:posOffset>4053840</wp:posOffset>
                    </wp:positionH>
                    <wp:positionV relativeFrom="paragraph">
                      <wp:posOffset>40640</wp:posOffset>
                    </wp:positionV>
                    <wp:extent cx="2360930" cy="1404620"/>
                    <wp:effectExtent l="0" t="0" r="13970" b="20320"/>
                    <wp:wrapSquare wrapText="bothSides"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13714" w:rsidRPr="00BC0B43" w:rsidRDefault="00613714" w:rsidP="00BC0B43">
                                <w:pPr>
                                  <w:jc w:val="center"/>
                                  <w:rPr>
                                    <w:color w:val="7030A0"/>
                                    <w:sz w:val="28"/>
                                  </w:rPr>
                                </w:pPr>
                                <w:r w:rsidRPr="00BC0B43">
                                  <w:rPr>
                                    <w:color w:val="7030A0"/>
                                    <w:sz w:val="28"/>
                                  </w:rPr>
                                  <w:t>Problemáticas</w:t>
                                </w:r>
                                <w:r>
                                  <w:rPr>
                                    <w:color w:val="7030A0"/>
                                    <w:sz w:val="28"/>
                                  </w:rPr>
                                  <w:t xml:space="preserve"> o factor crítico</w:t>
                                </w:r>
                                <w:r w:rsidRPr="00BC0B43">
                                  <w:rPr>
                                    <w:color w:val="7030A0"/>
                                    <w:sz w:val="28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5511F5A6" id="_x0000_s1029" type="#_x0000_t202" style="position:absolute;margin-left:319.2pt;margin-top:3.2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ln0MwIAAFUEAAAOAAAAZHJzL2Uyb0RvYy54bWysVNuO2yAQfa/Uf0C8N3acy26sOKtttqkq&#10;bS/Sth9AAMeomKFAYqdfvwNO0nSrvlT1AwIGDmfOmfHyrm81OUjnFZiKjkc5JdJwEMrsKvrt6+bN&#10;LSU+MCOYBiMrepSe3q1ev1p2tpQFNKCFdARBjC87W9EmBFtmmeeNbJkfgZUGgzW4lgVcul0mHOsQ&#10;vdVZkefzrAMnrAMuvcfdhyFIVwm/riUPn+vay0B0RZFbSKNL4zaO2WrJyp1jtlH8RIP9A4uWKYOP&#10;XqAeWGBk79QfUK3iDjzUYcShzaCuFZcpB8xmnL/I5qlhVqZcUBxvLzL5/wfLPx2+OKJERYvxDSWG&#10;tWjSes+EAyIkCbIPQIooU2d9iaefLJ4P/Vvo0e6UsrePwL97YmDdMLOT985B10gmkOY43syurg44&#10;PoJsu48g8DW2D5CA+tq1UUNUhSA62nW8WIQ8CMfNYjLPFxMMcYyNp/l0XiQTM1aer1vnw3sJLYmT&#10;ijqsgQTPDo8+RDqsPB+Jr3nQSmyU1mnhdtu1duTAsF426UsZvDimDekqupgVs0GBv0Lk+U2+PhP8&#10;7aVWBSx8rdqK3ubxG0ox6vbOiFSWgSk9zJGyNicho3aDiqHf9sm6ydmfLYgjKutgqHPsS5w04H5S&#10;0mGNV9T/2DMnKdEfDLqzGE+nsSnSYjq7QSmJu45sryPMcISqaKBkmK5DaqSkm71HFzcq6RvtHpic&#10;KGPtJtlPfRab43qdTv36G6yeAQAA//8DAFBLAwQUAAYACAAAACEA7BzU298AAAAKAQAADwAAAGRy&#10;cy9kb3ducmV2LnhtbEyPQU/DMAyF70j8h8hI3FjSDpWqazqhIW4gweDCzWu8tlrjlCbbuv16shM7&#10;2dZ7ev5euZxsLw40+s6xhmSmQBDXznTcaPj+en3IQfiAbLB3TBpO5GFZ3d6UWBh35E86rEMjYgj7&#10;AjW0IQyFlL5uyaKfuYE4als3WgzxHBtpRjzGcNvLVKlMWuw4fmhxoFVL9W69txrq+fv23KWrFz4N&#10;P+f81+Jb8oFa399NzwsQgabwb4YLfkSHKjJt3J6NF72GbJ4/Rmtc4rjoKlEpiI2GNH3KQFalvK5Q&#10;/QEAAP//AwBQSwECLQAUAAYACAAAACEAtoM4kv4AAADhAQAAEwAAAAAAAAAAAAAAAAAAAAAAW0Nv&#10;bnRlbnRfVHlwZXNdLnhtbFBLAQItABQABgAIAAAAIQA4/SH/1gAAAJQBAAALAAAAAAAAAAAAAAAA&#10;AC8BAABfcmVscy8ucmVsc1BLAQItABQABgAIAAAAIQDrPln0MwIAAFUEAAAOAAAAAAAAAAAAAAAA&#10;AC4CAABkcnMvZTJvRG9jLnhtbFBLAQItABQABgAIAAAAIQDsHNTb3wAAAAoBAAAPAAAAAAAAAAAA&#10;AAAAAI0EAABkcnMvZG93bnJldi54bWxQSwUGAAAAAAQABADzAAAAmQUAAAAA&#10;" strokecolor="#0070c0">
                    <v:textbox style="mso-fit-shape-to-text:t">
                      <w:txbxContent>
                        <w:p w:rsidR="00613714" w:rsidRPr="00BC0B43" w:rsidRDefault="00613714" w:rsidP="00BC0B43">
                          <w:pPr>
                            <w:jc w:val="center"/>
                            <w:rPr>
                              <w:color w:val="7030A0"/>
                              <w:sz w:val="28"/>
                            </w:rPr>
                          </w:pPr>
                          <w:r w:rsidRPr="00BC0B43">
                            <w:rPr>
                              <w:color w:val="7030A0"/>
                              <w:sz w:val="28"/>
                            </w:rPr>
                            <w:t>Problemáticas</w:t>
                          </w:r>
                          <w:r>
                            <w:rPr>
                              <w:color w:val="7030A0"/>
                              <w:sz w:val="28"/>
                            </w:rPr>
                            <w:t xml:space="preserve"> o factor crítico</w:t>
                          </w:r>
                          <w:r w:rsidRPr="00BC0B43">
                            <w:rPr>
                              <w:color w:val="7030A0"/>
                              <w:sz w:val="28"/>
                            </w:rPr>
                            <w:t>: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1D584D" w:rsidRDefault="001D584D">
          <w:pPr>
            <w:rPr>
              <w:color w:val="0070C0"/>
            </w:rPr>
          </w:pPr>
        </w:p>
        <w:p w:rsidR="001D584D" w:rsidRDefault="001D584D">
          <w:pPr>
            <w:rPr>
              <w:color w:val="0070C0"/>
            </w:rPr>
          </w:pPr>
        </w:p>
        <w:p w:rsidR="001D584D" w:rsidRDefault="001D584D">
          <w:pPr>
            <w:rPr>
              <w:color w:val="0070C0"/>
            </w:rPr>
          </w:pPr>
        </w:p>
        <w:p w:rsidR="001D584D" w:rsidRDefault="001D584D">
          <w:pPr>
            <w:rPr>
              <w:color w:val="0070C0"/>
            </w:rPr>
          </w:pPr>
        </w:p>
        <w:p w:rsidR="001D584D" w:rsidRDefault="001D584D">
          <w:pPr>
            <w:rPr>
              <w:color w:val="0070C0"/>
            </w:rPr>
          </w:pPr>
        </w:p>
        <w:p w:rsidR="001D584D" w:rsidRDefault="001D584D">
          <w:pPr>
            <w:rPr>
              <w:color w:val="0070C0"/>
            </w:rPr>
          </w:pPr>
        </w:p>
        <w:p w:rsidR="001D584D" w:rsidRDefault="001D584D">
          <w:pPr>
            <w:rPr>
              <w:color w:val="0070C0"/>
            </w:rPr>
          </w:pPr>
        </w:p>
        <w:p w:rsidR="001D584D" w:rsidRDefault="001D584D">
          <w:pPr>
            <w:rPr>
              <w:color w:val="0070C0"/>
            </w:rPr>
          </w:pPr>
        </w:p>
        <w:p w:rsidR="001D584D" w:rsidRDefault="001D584D">
          <w:pPr>
            <w:rPr>
              <w:color w:val="0070C0"/>
            </w:rPr>
          </w:pPr>
        </w:p>
        <w:p w:rsidR="001D584D" w:rsidRDefault="001D584D">
          <w:pPr>
            <w:rPr>
              <w:color w:val="0070C0"/>
            </w:rPr>
          </w:pPr>
        </w:p>
        <w:p w:rsidR="001D584D" w:rsidRDefault="001D584D">
          <w:pPr>
            <w:rPr>
              <w:color w:val="0070C0"/>
            </w:rPr>
          </w:pPr>
        </w:p>
        <w:p w:rsidR="001D584D" w:rsidRDefault="001D584D">
          <w:pPr>
            <w:rPr>
              <w:color w:val="0070C0"/>
            </w:rPr>
          </w:pPr>
        </w:p>
        <w:p w:rsidR="001D584D" w:rsidRDefault="001D584D">
          <w:pPr>
            <w:rPr>
              <w:color w:val="0070C0"/>
            </w:rPr>
          </w:pPr>
        </w:p>
        <w:p w:rsidR="001D584D" w:rsidRDefault="001D584D">
          <w:pPr>
            <w:rPr>
              <w:color w:val="0070C0"/>
            </w:rPr>
          </w:pPr>
        </w:p>
        <w:p w:rsidR="001D584D" w:rsidRDefault="001D584D">
          <w:pPr>
            <w:rPr>
              <w:color w:val="0070C0"/>
            </w:rPr>
          </w:pPr>
        </w:p>
        <w:p w:rsidR="001D584D" w:rsidRDefault="001D584D">
          <w:pPr>
            <w:rPr>
              <w:color w:val="0070C0"/>
            </w:rPr>
          </w:pPr>
        </w:p>
        <w:p w:rsidR="001D584D" w:rsidRDefault="001D584D">
          <w:pPr>
            <w:rPr>
              <w:color w:val="0070C0"/>
            </w:rPr>
          </w:pPr>
        </w:p>
        <w:p w:rsidR="001D584D" w:rsidRDefault="001D584D">
          <w:pPr>
            <w:rPr>
              <w:color w:val="0070C0"/>
            </w:rPr>
          </w:pPr>
        </w:p>
        <w:p w:rsidR="001D584D" w:rsidRDefault="001D584D">
          <w:pPr>
            <w:rPr>
              <w:color w:val="0070C0"/>
            </w:rPr>
          </w:pPr>
        </w:p>
        <w:p w:rsidR="001D584D" w:rsidRDefault="001D584D">
          <w:pPr>
            <w:rPr>
              <w:color w:val="0070C0"/>
            </w:rPr>
          </w:pPr>
        </w:p>
        <w:p w:rsidR="00F63935" w:rsidRPr="00A9688A" w:rsidRDefault="002315ED">
          <w:pPr>
            <w:rPr>
              <w:color w:val="0070C0"/>
            </w:rPr>
          </w:pPr>
        </w:p>
      </w:sdtContent>
    </w:sdt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59"/>
      </w:tblGrid>
      <w:tr w:rsidR="006B700E" w:rsidRPr="00FB0D26" w:rsidTr="00A9688A">
        <w:trPr>
          <w:trHeight w:val="152"/>
        </w:trPr>
        <w:tc>
          <w:tcPr>
            <w:tcW w:w="14259" w:type="dxa"/>
            <w:shd w:val="clear" w:color="auto" w:fill="92C2EA" w:themeFill="accent6" w:themeFillTint="99"/>
          </w:tcPr>
          <w:p w:rsidR="006B700E" w:rsidRPr="00FB0D26" w:rsidRDefault="00E03C67" w:rsidP="006B700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PRIORIDAD: </w:t>
            </w:r>
            <w:r w:rsidR="00F37BBF" w:rsidRPr="00FB0D26">
              <w:rPr>
                <w:rFonts w:asciiTheme="majorHAnsi" w:hAnsiTheme="majorHAnsi"/>
                <w:b/>
                <w:sz w:val="20"/>
                <w:szCs w:val="20"/>
              </w:rPr>
              <w:t xml:space="preserve">MEJORA DE LOS APRENDIZAJES </w:t>
            </w:r>
          </w:p>
        </w:tc>
      </w:tr>
      <w:tr w:rsidR="006B700E" w:rsidRPr="00FB0D26" w:rsidTr="00A9688A">
        <w:tc>
          <w:tcPr>
            <w:tcW w:w="14259" w:type="dxa"/>
            <w:shd w:val="clear" w:color="auto" w:fill="B3D68C" w:themeFill="accent4" w:themeFillTint="99"/>
          </w:tcPr>
          <w:p w:rsidR="00E03C67" w:rsidRDefault="006B700E" w:rsidP="007B741F">
            <w:pPr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</w:pPr>
            <w:r w:rsidRPr="00FB0D26">
              <w:rPr>
                <w:rFonts w:asciiTheme="majorHAnsi" w:hAnsiTheme="majorHAnsi"/>
                <w:b/>
                <w:sz w:val="20"/>
                <w:szCs w:val="20"/>
              </w:rPr>
              <w:t>OBJETIVO</w:t>
            </w:r>
            <w:r w:rsidRPr="00FB0D26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 xml:space="preserve">: </w:t>
            </w:r>
            <w:r w:rsidR="00C42DD8" w:rsidRPr="00C42DD8">
              <w:rPr>
                <w:rFonts w:ascii="Calibri Light" w:eastAsia="Calibri" w:hAnsi="Calibri Light" w:cs="Calibri Light"/>
                <w:lang w:val="es-ES_tradnl"/>
              </w:rPr>
              <w:t>*Impulsar el desarrollo cognitivo de los alumnos para fortalecer el aprender a aprender en  la mejora  de los aprendizajes lectura, la escritura, las matemáticas y Exploración y comprensión del mundo natural y social</w:t>
            </w:r>
          </w:p>
          <w:p w:rsidR="006B700E" w:rsidRPr="007B741F" w:rsidRDefault="006B700E" w:rsidP="007B741F">
            <w:pPr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</w:pPr>
          </w:p>
        </w:tc>
      </w:tr>
      <w:tr w:rsidR="006B700E" w:rsidRPr="00FB0D26" w:rsidTr="00A9688A">
        <w:tc>
          <w:tcPr>
            <w:tcW w:w="14259" w:type="dxa"/>
            <w:shd w:val="clear" w:color="auto" w:fill="FF99CC"/>
          </w:tcPr>
          <w:p w:rsidR="00E03C67" w:rsidRDefault="006B700E" w:rsidP="00442A5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B0D26">
              <w:rPr>
                <w:rFonts w:asciiTheme="majorHAnsi" w:hAnsiTheme="majorHAnsi"/>
                <w:b/>
                <w:sz w:val="20"/>
                <w:szCs w:val="20"/>
              </w:rPr>
              <w:t xml:space="preserve">META : </w:t>
            </w:r>
            <w:r w:rsidR="00BC0B43">
              <w:rPr>
                <w:rFonts w:ascii="Calibri Light" w:eastAsia="Calibri" w:hAnsi="Calibri Light" w:cs="Calibri Light"/>
                <w:lang w:val="es-ES_tradnl"/>
              </w:rPr>
              <w:t>*Lograr que el 10</w:t>
            </w:r>
            <w:r w:rsidR="00C42DD8" w:rsidRPr="00C42DD8">
              <w:rPr>
                <w:rFonts w:ascii="Calibri Light" w:eastAsia="Calibri" w:hAnsi="Calibri Light" w:cs="Calibri Light"/>
                <w:lang w:val="es-ES_tradnl"/>
              </w:rPr>
              <w:t>0% de los alumnos desarrollen  habilidades cognitivas de lectura, escritura, matemáticas y Exploración y comprensión del mundo natural y social, fortaleciendo el aprender a aprender durante el ciclo escolar.</w:t>
            </w:r>
          </w:p>
          <w:p w:rsidR="006B700E" w:rsidRPr="00FB0D26" w:rsidRDefault="006B700E" w:rsidP="00C42DD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5A0F2F" w:rsidRPr="00FB0D26" w:rsidRDefault="005A0F2F">
      <w:pPr>
        <w:rPr>
          <w:rFonts w:asciiTheme="majorHAnsi" w:hAnsiTheme="majorHAnsi"/>
          <w:sz w:val="20"/>
          <w:szCs w:val="20"/>
        </w:rPr>
      </w:pPr>
    </w:p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3964"/>
        <w:gridCol w:w="2410"/>
        <w:gridCol w:w="2835"/>
        <w:gridCol w:w="2410"/>
        <w:gridCol w:w="2693"/>
      </w:tblGrid>
      <w:tr w:rsidR="006E708D" w:rsidRPr="006E708D" w:rsidTr="00A9688A">
        <w:trPr>
          <w:trHeight w:val="522"/>
        </w:trPr>
        <w:tc>
          <w:tcPr>
            <w:tcW w:w="3964" w:type="dxa"/>
            <w:shd w:val="clear" w:color="auto" w:fill="F6E5AE" w:themeFill="accent3" w:themeFillTint="66"/>
          </w:tcPr>
          <w:p w:rsidR="006E708D" w:rsidRPr="006E708D" w:rsidRDefault="006E708D" w:rsidP="00F639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E708D">
              <w:rPr>
                <w:rFonts w:ascii="Calibri" w:hAnsi="Calibri" w:cs="Calibri"/>
                <w:b/>
                <w:sz w:val="20"/>
                <w:szCs w:val="20"/>
              </w:rPr>
              <w:t>ACCIÓN</w:t>
            </w:r>
          </w:p>
        </w:tc>
        <w:tc>
          <w:tcPr>
            <w:tcW w:w="2410" w:type="dxa"/>
            <w:shd w:val="clear" w:color="auto" w:fill="F6E5AE" w:themeFill="accent3" w:themeFillTint="66"/>
          </w:tcPr>
          <w:p w:rsidR="006E708D" w:rsidRPr="006E708D" w:rsidRDefault="006E708D" w:rsidP="00F639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E708D">
              <w:rPr>
                <w:rFonts w:ascii="Calibri" w:hAnsi="Calibri" w:cs="Calibri"/>
                <w:b/>
                <w:sz w:val="20"/>
                <w:szCs w:val="20"/>
              </w:rPr>
              <w:t>RESPONSABLES</w:t>
            </w:r>
          </w:p>
        </w:tc>
        <w:tc>
          <w:tcPr>
            <w:tcW w:w="2835" w:type="dxa"/>
            <w:shd w:val="clear" w:color="auto" w:fill="F6E5AE" w:themeFill="accent3" w:themeFillTint="66"/>
          </w:tcPr>
          <w:p w:rsidR="006E708D" w:rsidRPr="006E708D" w:rsidRDefault="006E708D" w:rsidP="00F639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E708D">
              <w:rPr>
                <w:rFonts w:ascii="Calibri" w:hAnsi="Calibri" w:cs="Calibri"/>
                <w:b/>
                <w:sz w:val="20"/>
                <w:szCs w:val="20"/>
              </w:rPr>
              <w:t>RECURSOS</w:t>
            </w:r>
          </w:p>
        </w:tc>
        <w:tc>
          <w:tcPr>
            <w:tcW w:w="2410" w:type="dxa"/>
            <w:shd w:val="clear" w:color="auto" w:fill="F6E5AE" w:themeFill="accent3" w:themeFillTint="66"/>
          </w:tcPr>
          <w:p w:rsidR="006E708D" w:rsidRPr="006E708D" w:rsidRDefault="006E708D" w:rsidP="00F639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E708D">
              <w:rPr>
                <w:rFonts w:ascii="Calibri" w:hAnsi="Calibri" w:cs="Calibri"/>
                <w:b/>
                <w:sz w:val="20"/>
                <w:szCs w:val="20"/>
              </w:rPr>
              <w:t>COSTOS</w:t>
            </w:r>
          </w:p>
        </w:tc>
        <w:tc>
          <w:tcPr>
            <w:tcW w:w="2693" w:type="dxa"/>
            <w:shd w:val="clear" w:color="auto" w:fill="F6E5AE" w:themeFill="accent3" w:themeFillTint="66"/>
          </w:tcPr>
          <w:p w:rsidR="006E708D" w:rsidRPr="006E708D" w:rsidRDefault="006E708D" w:rsidP="00F639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E708D">
              <w:rPr>
                <w:rFonts w:ascii="Calibri" w:hAnsi="Calibri" w:cs="Calibri"/>
                <w:b/>
                <w:sz w:val="20"/>
                <w:szCs w:val="20"/>
              </w:rPr>
              <w:t>PARA MEDIR AVANCES</w:t>
            </w:r>
          </w:p>
        </w:tc>
      </w:tr>
      <w:tr w:rsidR="006E708D" w:rsidRPr="006E708D" w:rsidTr="00B57A0F">
        <w:trPr>
          <w:trHeight w:val="1484"/>
        </w:trPr>
        <w:tc>
          <w:tcPr>
            <w:tcW w:w="3964" w:type="dxa"/>
          </w:tcPr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&gt;Diseño de situaciones de aprendizaje con reto cognitivo y la adquisición de materiales:</w:t>
            </w:r>
          </w:p>
          <w:p w:rsid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Actividades de  lenguaje oral, Debates, foro infantil, cafés literarios.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ascii="Calibri" w:eastAsia="Calibri" w:hAnsi="Calibri" w:cs="Calibri"/>
                <w:b/>
                <w:sz w:val="20"/>
                <w:u w:val="single"/>
                <w:lang w:val="es-ES_tradnl"/>
              </w:rPr>
            </w:pPr>
            <w:r w:rsidRPr="006E708D">
              <w:rPr>
                <w:rFonts w:ascii="Calibri" w:eastAsia="Calibri" w:hAnsi="Calibri" w:cs="Calibri"/>
                <w:b/>
                <w:sz w:val="20"/>
                <w:u w:val="single"/>
                <w:lang w:val="es-ES_tradnl"/>
              </w:rPr>
              <w:t>OCTUBRE-MARZO-JUNIO</w:t>
            </w:r>
          </w:p>
          <w:p w:rsidR="006E708D" w:rsidRDefault="006E708D" w:rsidP="006E708D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D53D3D" w:rsidRPr="006E708D" w:rsidRDefault="00D53D3D" w:rsidP="006E708D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D53D3D" w:rsidRPr="00C45441" w:rsidRDefault="00D53D3D" w:rsidP="002C0BD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  <w:r>
              <w:rPr>
                <w:rFonts w:ascii="Calibri" w:eastAsia="Calibri" w:hAnsi="Calibri" w:cs="Calibri"/>
                <w:color w:val="333333"/>
                <w:sz w:val="20"/>
                <w:shd w:val="clear" w:color="auto" w:fill="FFFFFF"/>
                <w:lang w:val="es-ES_tradnl"/>
              </w:rPr>
              <w:t xml:space="preserve">Implementar el Proyecto </w:t>
            </w:r>
            <w:r w:rsidR="00C45441">
              <w:rPr>
                <w:rFonts w:ascii="Calibri" w:eastAsia="Calibri" w:hAnsi="Calibri" w:cs="Calibri"/>
                <w:color w:val="333333"/>
                <w:sz w:val="20"/>
                <w:shd w:val="clear" w:color="auto" w:fill="FFFFFF"/>
                <w:lang w:val="es-ES_tradnl"/>
              </w:rPr>
              <w:t xml:space="preserve">de Lectura </w:t>
            </w:r>
            <w:r>
              <w:rPr>
                <w:rFonts w:ascii="Calibri" w:eastAsia="Calibri" w:hAnsi="Calibri" w:cs="Calibri"/>
                <w:color w:val="333333"/>
                <w:sz w:val="20"/>
                <w:shd w:val="clear" w:color="auto" w:fill="FFFFFF"/>
                <w:lang w:val="es-ES_tradnl"/>
              </w:rPr>
              <w:t xml:space="preserve"> </w:t>
            </w:r>
            <w:r w:rsidR="002C0BD0">
              <w:rPr>
                <w:rFonts w:ascii="Calibri" w:eastAsia="Calibri" w:hAnsi="Calibri" w:cs="Calibri"/>
                <w:color w:val="333333"/>
                <w:sz w:val="20"/>
                <w:shd w:val="clear" w:color="auto" w:fill="FFFFFF"/>
                <w:lang w:val="es-ES_tradnl"/>
              </w:rPr>
              <w:t>“</w:t>
            </w:r>
            <w:r>
              <w:rPr>
                <w:rFonts w:ascii="Calibri" w:eastAsia="Calibri" w:hAnsi="Calibri" w:cs="Calibri"/>
                <w:color w:val="333333"/>
                <w:sz w:val="20"/>
                <w:shd w:val="clear" w:color="auto" w:fill="FFFFFF"/>
                <w:lang w:val="es-ES_tradnl"/>
              </w:rPr>
              <w:t>Bibliocalendario Escolar”</w:t>
            </w:r>
          </w:p>
          <w:p w:rsidR="00C45441" w:rsidRPr="00C45441" w:rsidRDefault="00C45441" w:rsidP="00C4544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/>
                <w:sz w:val="20"/>
                <w:u w:val="single"/>
                <w:lang w:val="es-ES_tradnl"/>
              </w:rPr>
            </w:pPr>
            <w:r w:rsidRPr="00C45441">
              <w:rPr>
                <w:rFonts w:ascii="Calibri" w:eastAsia="Calibri" w:hAnsi="Calibri" w:cs="Calibri"/>
                <w:b/>
                <w:sz w:val="20"/>
                <w:u w:val="single"/>
                <w:lang w:val="es-ES_tradnl"/>
              </w:rPr>
              <w:t>MENSUAL</w:t>
            </w:r>
            <w:r>
              <w:rPr>
                <w:rFonts w:ascii="Calibri" w:eastAsia="Calibri" w:hAnsi="Calibri" w:cs="Calibri"/>
                <w:b/>
                <w:sz w:val="20"/>
                <w:u w:val="single"/>
                <w:lang w:val="es-ES_tradnl"/>
              </w:rPr>
              <w:t>MENTE</w:t>
            </w:r>
          </w:p>
          <w:p w:rsidR="006E708D" w:rsidRPr="006E708D" w:rsidRDefault="00D53D3D" w:rsidP="006E708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  <w:r>
              <w:rPr>
                <w:rFonts w:ascii="Calibri" w:eastAsia="Calibri" w:hAnsi="Calibri" w:cs="Calibri"/>
                <w:color w:val="333333"/>
                <w:sz w:val="20"/>
                <w:shd w:val="clear" w:color="auto" w:fill="FFFFFF"/>
                <w:lang w:val="es-ES_tradnl"/>
              </w:rPr>
              <w:lastRenderedPageBreak/>
              <w:t xml:space="preserve"> </w:t>
            </w:r>
            <w:r w:rsidR="006E708D" w:rsidRPr="006E708D">
              <w:rPr>
                <w:rFonts w:ascii="Calibri" w:eastAsia="Calibri" w:hAnsi="Calibri" w:cs="Calibri"/>
                <w:color w:val="333333"/>
                <w:sz w:val="20"/>
                <w:shd w:val="clear" w:color="auto" w:fill="FFFFFF"/>
                <w:lang w:val="es-ES_tradnl"/>
              </w:rPr>
              <w:t>Actividades de expresión escrita para la elaboración de textos.</w:t>
            </w:r>
          </w:p>
          <w:p w:rsidR="006E708D" w:rsidRDefault="006E708D" w:rsidP="006E708D">
            <w:pPr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ascii="Calibri" w:eastAsia="Calibri" w:hAnsi="Calibri" w:cs="Calibri"/>
                <w:b/>
                <w:sz w:val="20"/>
                <w:u w:val="single"/>
                <w:lang w:val="es-ES_tradnl"/>
              </w:rPr>
            </w:pPr>
            <w:r w:rsidRPr="006E708D">
              <w:rPr>
                <w:rFonts w:ascii="Calibri" w:eastAsia="Calibri" w:hAnsi="Calibri" w:cs="Calibri"/>
                <w:b/>
                <w:sz w:val="20"/>
                <w:u w:val="single"/>
                <w:lang w:val="es-ES_tradnl"/>
              </w:rPr>
              <w:t>NOVIEMBRE- FEBRERO-JUNIO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ascii="Calibri" w:eastAsia="Calibri" w:hAnsi="Calibri" w:cs="Calibri"/>
                <w:b/>
                <w:sz w:val="20"/>
                <w:u w:val="single"/>
                <w:lang w:val="es-ES_tradnl"/>
              </w:rPr>
            </w:pPr>
          </w:p>
          <w:p w:rsidR="006E708D" w:rsidRPr="006E708D" w:rsidRDefault="006E708D" w:rsidP="006E708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color w:val="333333"/>
                <w:sz w:val="20"/>
                <w:shd w:val="clear" w:color="auto" w:fill="FFFFFF"/>
                <w:lang w:val="es-ES_tradnl"/>
              </w:rPr>
              <w:t>Resolución de problemas cotidianos utilizando el razonamiento matemático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ascii="Calibri" w:eastAsia="Calibri" w:hAnsi="Calibri" w:cs="Calibri"/>
                <w:b/>
                <w:sz w:val="20"/>
                <w:u w:val="single"/>
                <w:lang w:val="es-ES_tradnl"/>
              </w:rPr>
            </w:pPr>
            <w:r w:rsidRPr="006E708D">
              <w:rPr>
                <w:rFonts w:ascii="Calibri" w:eastAsia="Calibri" w:hAnsi="Calibri" w:cs="Calibri"/>
                <w:b/>
                <w:sz w:val="20"/>
                <w:u w:val="single"/>
                <w:lang w:val="es-ES_tradnl"/>
              </w:rPr>
              <w:t>OCTUBRE-ENERO-ABRIL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Actividades de indagación, creatividad, colaboración y la motivación</w:t>
            </w:r>
            <w:r w:rsidRPr="006E708D">
              <w:rPr>
                <w:rFonts w:ascii="Calibri" w:eastAsia="Calibri" w:hAnsi="Calibri" w:cs="Calibri"/>
                <w:b/>
                <w:sz w:val="20"/>
                <w:lang w:val="es-ES_tradnl"/>
              </w:rPr>
              <w:t>. (Pág. Virtual Inevery crea)</w:t>
            </w:r>
          </w:p>
          <w:p w:rsid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/>
                <w:sz w:val="20"/>
                <w:u w:val="single"/>
                <w:lang w:val="es-ES_tradnl"/>
              </w:rPr>
            </w:pPr>
            <w:r w:rsidRPr="006E708D">
              <w:rPr>
                <w:rFonts w:ascii="Calibri" w:eastAsia="Calibri" w:hAnsi="Calibri" w:cs="Calibri"/>
                <w:b/>
                <w:sz w:val="20"/>
                <w:u w:val="single"/>
                <w:lang w:val="es-ES_tradnl"/>
              </w:rPr>
              <w:t>OCTUBRE- DICIEMBRE-MAYO</w:t>
            </w:r>
          </w:p>
          <w:p w:rsidR="006E708D" w:rsidRPr="006E708D" w:rsidRDefault="006E708D" w:rsidP="009E4B27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sz w:val="20"/>
                <w:u w:val="single"/>
                <w:lang w:val="es-ES_tradnl"/>
              </w:rPr>
            </w:pPr>
          </w:p>
          <w:p w:rsidR="006E708D" w:rsidRPr="006E708D" w:rsidRDefault="006E708D" w:rsidP="006E708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b/>
                <w:sz w:val="20"/>
                <w:lang w:val="es-ES_tradnl"/>
              </w:rPr>
              <w:t>Club Ecológico</w:t>
            </w:r>
          </w:p>
          <w:p w:rsidR="006E708D" w:rsidRDefault="006E708D" w:rsidP="006E708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sz w:val="20"/>
                <w:u w:val="single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 xml:space="preserve">                         </w:t>
            </w:r>
            <w:r w:rsidRPr="006E708D">
              <w:rPr>
                <w:rFonts w:ascii="Calibri" w:eastAsia="Calibri" w:hAnsi="Calibri" w:cs="Calibri"/>
                <w:b/>
                <w:sz w:val="20"/>
                <w:u w:val="single"/>
                <w:lang w:val="es-ES_tradnl"/>
              </w:rPr>
              <w:t>MENSUALMENTE</w:t>
            </w:r>
          </w:p>
          <w:p w:rsidR="009E4B27" w:rsidRDefault="009E4B27" w:rsidP="006E708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sz w:val="20"/>
                <w:u w:val="single"/>
                <w:lang w:val="es-ES_tradnl"/>
              </w:rPr>
            </w:pPr>
          </w:p>
          <w:p w:rsidR="009E4B27" w:rsidRPr="006E708D" w:rsidRDefault="009E4B27" w:rsidP="006E708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sz w:val="20"/>
                <w:u w:val="single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sz w:val="20"/>
                <w:u w:val="single"/>
                <w:lang w:val="es-ES_tradnl"/>
              </w:rPr>
            </w:pPr>
          </w:p>
          <w:p w:rsidR="006E708D" w:rsidRPr="006E708D" w:rsidRDefault="006E708D" w:rsidP="006E708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 xml:space="preserve">Implementación de actividades a nivel interno y/o a la comunidad escolar.   </w:t>
            </w:r>
            <w:r w:rsidRPr="006E708D">
              <w:rPr>
                <w:rFonts w:ascii="Calibri" w:eastAsia="Calibri" w:hAnsi="Calibri" w:cs="Calibri"/>
                <w:b/>
                <w:sz w:val="20"/>
                <w:u w:val="single"/>
                <w:lang w:val="es-ES_tradnl"/>
              </w:rPr>
              <w:t>PERMANENTE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 xml:space="preserve">Observación, monitoreo y registro sistemático del proceso aprendizaje de los alumnos. </w:t>
            </w:r>
            <w:r w:rsidRPr="006E708D">
              <w:rPr>
                <w:rFonts w:ascii="Calibri" w:eastAsia="Calibri" w:hAnsi="Calibri" w:cs="Calibri"/>
                <w:b/>
                <w:sz w:val="20"/>
                <w:u w:val="single"/>
                <w:lang w:val="es-ES_tradnl"/>
              </w:rPr>
              <w:t>PERMANENTE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 xml:space="preserve">Aplicación de evaluación diagnóstica, permanente y final. 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/>
                <w:sz w:val="20"/>
                <w:u w:val="single"/>
                <w:lang w:val="es-ES_tradnl"/>
              </w:rPr>
            </w:pPr>
            <w:r w:rsidRPr="006E708D">
              <w:rPr>
                <w:rFonts w:ascii="Calibri" w:eastAsia="Calibri" w:hAnsi="Calibri" w:cs="Calibri"/>
                <w:b/>
                <w:sz w:val="20"/>
                <w:u w:val="single"/>
                <w:lang w:val="es-ES_tradnl"/>
              </w:rPr>
              <w:t>SEPTIEMBRE- NOVIEMBRE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/>
                <w:sz w:val="20"/>
                <w:u w:val="single"/>
                <w:lang w:val="es-ES_tradnl"/>
              </w:rPr>
            </w:pPr>
            <w:r w:rsidRPr="006E708D">
              <w:rPr>
                <w:rFonts w:ascii="Calibri" w:eastAsia="Calibri" w:hAnsi="Calibri" w:cs="Calibri"/>
                <w:b/>
                <w:sz w:val="20"/>
                <w:u w:val="single"/>
                <w:lang w:val="es-ES_tradnl"/>
              </w:rPr>
              <w:t>DICIEMBRE- MARZO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u w:val="single"/>
                <w:lang w:val="es-ES_tradnl"/>
              </w:rPr>
            </w:pPr>
            <w:r w:rsidRPr="006E708D">
              <w:rPr>
                <w:rFonts w:ascii="Calibri" w:eastAsia="Calibri" w:hAnsi="Calibri" w:cs="Calibri"/>
                <w:b/>
                <w:sz w:val="20"/>
                <w:u w:val="single"/>
                <w:lang w:val="es-ES_tradnl"/>
              </w:rPr>
              <w:t>ABRIL-JUNIO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 xml:space="preserve">Rendición de cuentas 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Calibri" w:eastAsia="Calibri" w:hAnsi="Calibri" w:cs="Calibri"/>
                <w:b/>
                <w:sz w:val="20"/>
                <w:u w:val="single"/>
                <w:lang w:val="es-ES_tradnl"/>
              </w:rPr>
            </w:pPr>
            <w:r w:rsidRPr="006E708D">
              <w:rPr>
                <w:rFonts w:ascii="Calibri" w:eastAsia="Calibri" w:hAnsi="Calibri" w:cs="Calibri"/>
                <w:b/>
                <w:sz w:val="20"/>
                <w:u w:val="single"/>
                <w:lang w:val="es-ES_tradnl"/>
              </w:rPr>
              <w:t>SEPT. NOV. MARZO. JUNIO</w:t>
            </w:r>
          </w:p>
          <w:p w:rsidR="006E708D" w:rsidRDefault="006E708D" w:rsidP="006E708D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E7261B" w:rsidRDefault="00E7261B" w:rsidP="006E708D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E7261B" w:rsidRPr="006E708D" w:rsidRDefault="00E7261B" w:rsidP="006E708D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 xml:space="preserve">Realizar las adecuaciones curriculares en función a los ritmos de aprendizaje. 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Calibri" w:eastAsia="Calibri" w:hAnsi="Calibri" w:cs="Calibri"/>
                <w:b/>
                <w:sz w:val="20"/>
                <w:u w:val="single"/>
                <w:lang w:val="es-ES_tradnl"/>
              </w:rPr>
            </w:pPr>
            <w:r w:rsidRPr="006E708D">
              <w:rPr>
                <w:rFonts w:ascii="Calibri" w:eastAsia="Calibri" w:hAnsi="Calibri" w:cs="Calibri"/>
                <w:b/>
                <w:sz w:val="20"/>
                <w:u w:val="single"/>
                <w:lang w:val="es-ES_tradnl"/>
              </w:rPr>
              <w:lastRenderedPageBreak/>
              <w:t>PERMANENTE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ind w:left="720"/>
              <w:contextualSpacing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Análisis de documentos para el sustento teórico de la intervención docente y el Nuevo modelo educativo</w:t>
            </w:r>
          </w:p>
          <w:p w:rsidR="006E708D" w:rsidRPr="006E708D" w:rsidRDefault="006E708D" w:rsidP="006E708D">
            <w:pPr>
              <w:ind w:left="720"/>
              <w:contextualSpacing/>
              <w:jc w:val="center"/>
              <w:rPr>
                <w:rFonts w:ascii="Calibri" w:eastAsia="Calibri" w:hAnsi="Calibri" w:cs="Calibri"/>
                <w:b/>
                <w:sz w:val="20"/>
                <w:u w:val="single"/>
                <w:lang w:val="es-ES_tradnl"/>
              </w:rPr>
            </w:pPr>
            <w:r w:rsidRPr="006E708D">
              <w:rPr>
                <w:rFonts w:ascii="Calibri" w:eastAsia="Calibri" w:hAnsi="Calibri" w:cs="Calibri"/>
                <w:b/>
                <w:sz w:val="20"/>
                <w:u w:val="single"/>
                <w:lang w:val="es-ES_tradnl"/>
              </w:rPr>
              <w:t>MENSUALMENTE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En CTE compartir estrategias entre docentes de los las problemáticas y sus resultados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Calibri" w:eastAsia="Calibri" w:hAnsi="Calibri" w:cs="Calibri"/>
                <w:b/>
                <w:sz w:val="20"/>
                <w:u w:val="single"/>
                <w:lang w:val="es-ES_tradnl"/>
              </w:rPr>
            </w:pPr>
            <w:r w:rsidRPr="006E708D">
              <w:rPr>
                <w:rFonts w:ascii="Calibri" w:eastAsia="Calibri" w:hAnsi="Calibri" w:cs="Calibri"/>
                <w:b/>
                <w:sz w:val="20"/>
                <w:u w:val="single"/>
                <w:lang w:val="es-ES_tradnl"/>
              </w:rPr>
              <w:t>MENSUALMENTE</w:t>
            </w:r>
          </w:p>
        </w:tc>
        <w:tc>
          <w:tcPr>
            <w:tcW w:w="2410" w:type="dxa"/>
          </w:tcPr>
          <w:p w:rsidR="006E708D" w:rsidRPr="006E708D" w:rsidRDefault="006E708D" w:rsidP="00D53D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lastRenderedPageBreak/>
              <w:t>Directora</w:t>
            </w:r>
          </w:p>
          <w:p w:rsidR="006E708D" w:rsidRPr="006E708D" w:rsidRDefault="006E708D" w:rsidP="00D53D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Docentes</w:t>
            </w:r>
          </w:p>
          <w:p w:rsidR="006E708D" w:rsidRPr="006E708D" w:rsidRDefault="006E708D" w:rsidP="00D53D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Normalistas</w:t>
            </w:r>
          </w:p>
          <w:p w:rsidR="006E708D" w:rsidRPr="006E708D" w:rsidRDefault="006E708D" w:rsidP="00D53D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Ed. Especial.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lang w:val="es-ES_tradnl"/>
              </w:rPr>
            </w:pPr>
          </w:p>
          <w:p w:rsidR="006E708D" w:rsidRPr="006E708D" w:rsidRDefault="003259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Profra</w:t>
            </w:r>
            <w:r w:rsidR="006E708D" w:rsidRPr="006E708D">
              <w:rPr>
                <w:rFonts w:ascii="Calibri" w:eastAsia="Calibri" w:hAnsi="Calibri" w:cs="Calibri"/>
                <w:sz w:val="20"/>
                <w:lang w:val="es-ES_tradnl"/>
              </w:rPr>
              <w:t>. Sihomara Carmona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Ilse Pineda</w:t>
            </w:r>
          </w:p>
          <w:p w:rsid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D53D3D" w:rsidRPr="006E708D" w:rsidRDefault="00D53D3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Profra. Lorena Valdés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Default="00C45441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  <w:r>
              <w:rPr>
                <w:rFonts w:ascii="Calibri" w:eastAsia="Calibri" w:hAnsi="Calibri" w:cs="Calibri"/>
                <w:sz w:val="20"/>
                <w:lang w:val="es-ES_tradnl"/>
              </w:rPr>
              <w:t>Alumnas Normalistas</w:t>
            </w:r>
          </w:p>
          <w:p w:rsidR="00C45441" w:rsidRDefault="00C45441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C45441" w:rsidRDefault="00C45441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C45441" w:rsidRDefault="00C45441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3259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Profe</w:t>
            </w:r>
            <w:r w:rsidR="006E708D" w:rsidRPr="006E708D">
              <w:rPr>
                <w:rFonts w:ascii="Calibri" w:eastAsia="Calibri" w:hAnsi="Calibri" w:cs="Calibri"/>
                <w:sz w:val="20"/>
                <w:lang w:val="es-ES_tradnl"/>
              </w:rPr>
              <w:t>. Roberto Romero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 xml:space="preserve">Profra. </w:t>
            </w:r>
            <w:r w:rsidR="0032598D" w:rsidRPr="006E708D">
              <w:rPr>
                <w:rFonts w:ascii="Calibri" w:eastAsia="Calibri" w:hAnsi="Calibri" w:cs="Calibri"/>
                <w:sz w:val="20"/>
                <w:lang w:val="es-ES_tradnl"/>
              </w:rPr>
              <w:t>Juanita Luna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Default="006E708D" w:rsidP="009E4B27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Profra. Lupita Reyes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9E4B27" w:rsidRDefault="009E4B27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9E4B27" w:rsidRDefault="009E4B27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 xml:space="preserve">Directora </w:t>
            </w:r>
            <w:r w:rsidR="00E7261B">
              <w:rPr>
                <w:rFonts w:ascii="Calibri" w:eastAsia="Calibri" w:hAnsi="Calibri" w:cs="Calibri"/>
                <w:sz w:val="20"/>
                <w:lang w:val="es-ES_tradnl"/>
              </w:rPr>
              <w:t>Pr</w:t>
            </w: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 xml:space="preserve">ofra. Lucero Perales 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Directora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Docentes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Lic. Adriana Rivas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E7261B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Docentes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Default="006E708D" w:rsidP="006E708D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E7261B" w:rsidRPr="006E708D" w:rsidRDefault="00E7261B" w:rsidP="00E7261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Directora</w:t>
            </w:r>
          </w:p>
          <w:p w:rsidR="00E7261B" w:rsidRPr="006E708D" w:rsidRDefault="00E7261B" w:rsidP="00E7261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Docentes</w:t>
            </w:r>
          </w:p>
          <w:p w:rsidR="00E7261B" w:rsidRPr="006E708D" w:rsidRDefault="00E7261B" w:rsidP="00E7261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USAER</w:t>
            </w:r>
          </w:p>
          <w:p w:rsidR="00E7261B" w:rsidRDefault="00E7261B" w:rsidP="006E708D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Directora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Docentes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USAER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Directora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Colectivo Escolar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Directora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Colectivo Escolar</w:t>
            </w:r>
          </w:p>
        </w:tc>
        <w:tc>
          <w:tcPr>
            <w:tcW w:w="2835" w:type="dxa"/>
          </w:tcPr>
          <w:p w:rsidR="006E708D" w:rsidRPr="006E708D" w:rsidRDefault="006E708D" w:rsidP="00D53D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lastRenderedPageBreak/>
              <w:t>Planeaciones</w:t>
            </w:r>
          </w:p>
          <w:p w:rsidR="006E708D" w:rsidRPr="006E708D" w:rsidRDefault="006E708D" w:rsidP="00D53D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Didácticas.</w:t>
            </w:r>
          </w:p>
          <w:p w:rsidR="006E708D" w:rsidRDefault="006E708D" w:rsidP="00D53D3D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D53D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D53D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b/>
                <w:sz w:val="20"/>
                <w:lang w:val="es-ES_tradnl"/>
              </w:rPr>
            </w:pPr>
            <w:r w:rsidRPr="006E708D">
              <w:rPr>
                <w:rFonts w:ascii="Calibri" w:hAnsi="Calibri" w:cs="Calibri"/>
                <w:b/>
                <w:sz w:val="20"/>
                <w:lang w:val="es-ES_tradnl"/>
              </w:rPr>
              <w:t>Proyector, Bocina</w:t>
            </w:r>
          </w:p>
          <w:p w:rsidR="006E708D" w:rsidRPr="006E708D" w:rsidRDefault="006E708D" w:rsidP="00D53D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b/>
                <w:sz w:val="20"/>
              </w:rPr>
            </w:pPr>
            <w:r w:rsidRPr="006E708D">
              <w:rPr>
                <w:rFonts w:ascii="Calibri" w:hAnsi="Calibri" w:cs="Calibri"/>
                <w:b/>
                <w:sz w:val="20"/>
              </w:rPr>
              <w:t>Libros para ver y contar, teatrín, guiñoles</w:t>
            </w:r>
          </w:p>
          <w:p w:rsidR="006E708D" w:rsidRDefault="006E708D" w:rsidP="00D53D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b/>
                <w:sz w:val="20"/>
              </w:rPr>
            </w:pPr>
            <w:r w:rsidRPr="006E708D">
              <w:rPr>
                <w:rFonts w:ascii="Calibri" w:hAnsi="Calibri" w:cs="Calibri"/>
                <w:b/>
                <w:sz w:val="20"/>
              </w:rPr>
              <w:t>Periódicos, revi</w:t>
            </w:r>
            <w:r w:rsidR="00D53D3D">
              <w:rPr>
                <w:rFonts w:ascii="Calibri" w:hAnsi="Calibri" w:cs="Calibri"/>
                <w:b/>
                <w:sz w:val="20"/>
              </w:rPr>
              <w:t>stas, libros, cuentos, folletos</w:t>
            </w:r>
          </w:p>
          <w:p w:rsidR="00D53D3D" w:rsidRPr="00D53D3D" w:rsidRDefault="00D53D3D" w:rsidP="00D53D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b/>
                <w:sz w:val="20"/>
              </w:rPr>
            </w:pPr>
          </w:p>
          <w:p w:rsidR="00C45441" w:rsidRDefault="00C45441" w:rsidP="00D53D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  <w:r>
              <w:rPr>
                <w:rFonts w:ascii="Calibri" w:eastAsia="Calibri" w:hAnsi="Calibri" w:cs="Calibri"/>
                <w:sz w:val="20"/>
                <w:lang w:val="es-ES_tradnl"/>
              </w:rPr>
              <w:t>Cuadernillo del docente Bibliocalendario Escolar</w:t>
            </w:r>
          </w:p>
          <w:p w:rsidR="00C45441" w:rsidRDefault="00C45441" w:rsidP="00D53D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  <w:r>
              <w:rPr>
                <w:rFonts w:ascii="Calibri" w:eastAsia="Calibri" w:hAnsi="Calibri" w:cs="Calibri"/>
                <w:sz w:val="20"/>
                <w:lang w:val="es-ES_tradnl"/>
              </w:rPr>
              <w:t>Poster</w:t>
            </w:r>
          </w:p>
          <w:p w:rsidR="00C45441" w:rsidRDefault="00C45441" w:rsidP="00D53D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  <w:r>
              <w:rPr>
                <w:rFonts w:ascii="Calibri" w:eastAsia="Calibri" w:hAnsi="Calibri" w:cs="Calibri"/>
                <w:sz w:val="20"/>
                <w:lang w:val="es-ES_tradnl"/>
              </w:rPr>
              <w:lastRenderedPageBreak/>
              <w:t>Carteles, hagamos un libro</w:t>
            </w:r>
          </w:p>
          <w:p w:rsidR="00C45441" w:rsidRDefault="00C45441" w:rsidP="00D53D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C45441" w:rsidRDefault="00C45441" w:rsidP="00D53D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C45441" w:rsidRDefault="00C45441" w:rsidP="00C45441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C45441" w:rsidRDefault="00C45441" w:rsidP="00C45441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D53D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Materiales concretos</w:t>
            </w:r>
          </w:p>
          <w:p w:rsidR="006E708D" w:rsidRPr="006E708D" w:rsidRDefault="006E708D" w:rsidP="00D53D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(</w:t>
            </w:r>
            <w:r w:rsidR="0032598D" w:rsidRPr="006E708D">
              <w:rPr>
                <w:rFonts w:ascii="Calibri" w:eastAsia="Calibri" w:hAnsi="Calibri" w:cs="Calibri"/>
                <w:sz w:val="20"/>
                <w:lang w:val="es-ES_tradnl"/>
              </w:rPr>
              <w:t>Tangram</w:t>
            </w: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 xml:space="preserve">, rompecabezas, </w:t>
            </w:r>
            <w:r w:rsidR="0032598D" w:rsidRPr="006E708D">
              <w:rPr>
                <w:rFonts w:ascii="Calibri" w:eastAsia="Calibri" w:hAnsi="Calibri" w:cs="Calibri"/>
                <w:sz w:val="20"/>
                <w:lang w:val="es-ES_tradnl"/>
              </w:rPr>
              <w:t>geo planos</w:t>
            </w: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.</w:t>
            </w:r>
          </w:p>
          <w:p w:rsidR="006E708D" w:rsidRPr="006E708D" w:rsidRDefault="006E708D" w:rsidP="00D53D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b/>
                <w:sz w:val="20"/>
              </w:rPr>
            </w:pPr>
          </w:p>
          <w:p w:rsidR="006E708D" w:rsidRPr="006E708D" w:rsidRDefault="006E708D" w:rsidP="00D53D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b/>
                <w:sz w:val="20"/>
              </w:rPr>
            </w:pPr>
            <w:r w:rsidRPr="006E708D">
              <w:rPr>
                <w:rFonts w:ascii="Calibri" w:hAnsi="Calibri" w:cs="Calibri"/>
                <w:b/>
                <w:sz w:val="20"/>
              </w:rPr>
              <w:t>Materiales de manipulación, observación y experimentación</w:t>
            </w:r>
          </w:p>
          <w:p w:rsidR="006E708D" w:rsidRDefault="006E708D" w:rsidP="00D53D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sz w:val="20"/>
              </w:rPr>
            </w:pPr>
          </w:p>
          <w:p w:rsidR="006E708D" w:rsidRPr="006E708D" w:rsidRDefault="006E708D" w:rsidP="00D53D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sz w:val="20"/>
              </w:rPr>
            </w:pPr>
          </w:p>
          <w:p w:rsidR="006E708D" w:rsidRPr="006E708D" w:rsidRDefault="006E708D" w:rsidP="00D53D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Plan de acción, herramientas, semillas.</w:t>
            </w:r>
            <w:r w:rsidR="009E4B27">
              <w:rPr>
                <w:rFonts w:ascii="Calibri" w:hAnsi="Calibri" w:cs="Calibri"/>
                <w:sz w:val="20"/>
              </w:rPr>
              <w:t xml:space="preserve"> Lupas</w:t>
            </w:r>
          </w:p>
          <w:p w:rsidR="006E708D" w:rsidRDefault="006E708D" w:rsidP="00D53D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sz w:val="20"/>
              </w:rPr>
            </w:pPr>
          </w:p>
          <w:p w:rsidR="009E4B27" w:rsidRDefault="009E4B27" w:rsidP="00D53D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sz w:val="20"/>
              </w:rPr>
            </w:pPr>
          </w:p>
          <w:p w:rsidR="009E4B27" w:rsidRPr="006E708D" w:rsidRDefault="009E4B27" w:rsidP="00D53D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sz w:val="20"/>
              </w:rPr>
            </w:pPr>
          </w:p>
          <w:p w:rsidR="006E708D" w:rsidRPr="006E708D" w:rsidRDefault="00E7261B" w:rsidP="00D53D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Plan de organización</w:t>
            </w:r>
          </w:p>
          <w:p w:rsidR="006E708D" w:rsidRPr="006E708D" w:rsidRDefault="006E708D" w:rsidP="00D53D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E708D" w:rsidRPr="006E708D" w:rsidRDefault="006E708D" w:rsidP="00D53D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E708D" w:rsidRPr="006E708D" w:rsidRDefault="006E708D" w:rsidP="00D53D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E708D" w:rsidRPr="00E7261B" w:rsidRDefault="006E708D" w:rsidP="00D53D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E7261B">
              <w:rPr>
                <w:rFonts w:ascii="Calibri" w:eastAsia="Calibri" w:hAnsi="Calibri" w:cs="Calibri"/>
                <w:sz w:val="20"/>
                <w:lang w:val="es-ES_tradnl"/>
              </w:rPr>
              <w:t>Evidencias</w:t>
            </w:r>
          </w:p>
          <w:p w:rsidR="006E708D" w:rsidRPr="00E7261B" w:rsidRDefault="006E708D" w:rsidP="00D53D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E7261B">
              <w:rPr>
                <w:rFonts w:ascii="Calibri" w:eastAsia="Calibri" w:hAnsi="Calibri" w:cs="Calibri"/>
                <w:sz w:val="20"/>
                <w:lang w:val="es-ES_tradnl"/>
              </w:rPr>
              <w:t>Expedientes</w:t>
            </w:r>
          </w:p>
          <w:p w:rsid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E7261B">
              <w:rPr>
                <w:rFonts w:ascii="Calibri" w:eastAsia="Calibri" w:hAnsi="Calibri" w:cs="Calibri"/>
                <w:sz w:val="20"/>
                <w:lang w:val="es-ES_tradnl"/>
              </w:rPr>
              <w:t>Diario</w:t>
            </w:r>
          </w:p>
          <w:p w:rsidR="002F3202" w:rsidRDefault="002F3202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2F3202" w:rsidRDefault="002F3202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2F3202" w:rsidRDefault="002F3202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2F3202" w:rsidRDefault="002F3202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2F3202" w:rsidRPr="00E7261B" w:rsidRDefault="002F3202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Instrumento de evaluación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2F3202" w:rsidRPr="006E708D" w:rsidRDefault="002F3202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Power point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E7261B" w:rsidRDefault="00E7261B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2F3202" w:rsidRPr="006E708D" w:rsidRDefault="002F3202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Planeación didáctica y expediente.</w:t>
            </w:r>
          </w:p>
          <w:p w:rsid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E7261B" w:rsidRDefault="00E7261B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E7261B" w:rsidRPr="006E708D" w:rsidRDefault="00E7261B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Módulos I y II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Líneas de trabajo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 xml:space="preserve">Modelo Educativo 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Estrategias pedagógicas en power point</w:t>
            </w:r>
          </w:p>
        </w:tc>
        <w:tc>
          <w:tcPr>
            <w:tcW w:w="2410" w:type="dxa"/>
          </w:tcPr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9E4B27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  <w:r>
              <w:rPr>
                <w:rFonts w:ascii="Calibri" w:eastAsia="Calibri" w:hAnsi="Calibri" w:cs="Calibri"/>
                <w:sz w:val="20"/>
                <w:lang w:val="es-ES_tradnl"/>
              </w:rPr>
              <w:t>$5,0</w:t>
            </w:r>
            <w:r w:rsidR="006E708D" w:rsidRPr="006E708D">
              <w:rPr>
                <w:rFonts w:ascii="Calibri" w:eastAsia="Calibri" w:hAnsi="Calibri" w:cs="Calibri"/>
                <w:sz w:val="20"/>
                <w:lang w:val="es-ES_tradnl"/>
              </w:rPr>
              <w:t>00°°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C45441" w:rsidRDefault="00C45441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C45441" w:rsidRDefault="00C45441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  <w:r>
              <w:rPr>
                <w:rFonts w:ascii="Calibri" w:eastAsia="Calibri" w:hAnsi="Calibri" w:cs="Calibri"/>
                <w:sz w:val="20"/>
                <w:lang w:val="es-ES_tradnl"/>
              </w:rPr>
              <w:t>$200°°</w:t>
            </w:r>
          </w:p>
          <w:p w:rsidR="00C45441" w:rsidRDefault="00C45441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C45441" w:rsidRPr="006E708D" w:rsidRDefault="00C45441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9E4B27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  <w:r>
              <w:rPr>
                <w:rFonts w:ascii="Calibri" w:eastAsia="Calibri" w:hAnsi="Calibri" w:cs="Calibri"/>
                <w:sz w:val="20"/>
                <w:lang w:val="es-ES_tradnl"/>
              </w:rPr>
              <w:t>$1</w:t>
            </w:r>
            <w:r w:rsidR="006E708D" w:rsidRPr="006E708D">
              <w:rPr>
                <w:rFonts w:ascii="Calibri" w:eastAsia="Calibri" w:hAnsi="Calibri" w:cs="Calibri"/>
                <w:sz w:val="20"/>
                <w:lang w:val="es-ES_tradnl"/>
              </w:rPr>
              <w:t>,000°°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9E4B27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  <w:r>
              <w:rPr>
                <w:rFonts w:ascii="Calibri" w:eastAsia="Calibri" w:hAnsi="Calibri" w:cs="Calibri"/>
                <w:sz w:val="20"/>
                <w:lang w:val="es-ES_tradnl"/>
              </w:rPr>
              <w:t>$5</w:t>
            </w:r>
            <w:r w:rsidR="006E708D" w:rsidRPr="006E708D">
              <w:rPr>
                <w:rFonts w:ascii="Calibri" w:eastAsia="Calibri" w:hAnsi="Calibri" w:cs="Calibri"/>
                <w:sz w:val="20"/>
                <w:lang w:val="es-ES_tradnl"/>
              </w:rPr>
              <w:t>,000°°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9E4B27" w:rsidRPr="006E708D" w:rsidRDefault="009E4B27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9E4B27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  <w:r>
              <w:rPr>
                <w:rFonts w:ascii="Calibri" w:eastAsia="Calibri" w:hAnsi="Calibri" w:cs="Calibri"/>
                <w:sz w:val="20"/>
                <w:lang w:val="es-ES_tradnl"/>
              </w:rPr>
              <w:t>$2</w:t>
            </w:r>
            <w:r w:rsidR="006E708D" w:rsidRPr="006E708D">
              <w:rPr>
                <w:rFonts w:ascii="Calibri" w:eastAsia="Calibri" w:hAnsi="Calibri" w:cs="Calibri"/>
                <w:sz w:val="20"/>
                <w:lang w:val="es-ES_tradnl"/>
              </w:rPr>
              <w:t>,000°°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Default="006E708D" w:rsidP="006E708D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9E4B27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  <w:r>
              <w:rPr>
                <w:rFonts w:ascii="Calibri" w:eastAsia="Calibri" w:hAnsi="Calibri" w:cs="Calibri"/>
                <w:sz w:val="20"/>
                <w:lang w:val="es-ES_tradnl"/>
              </w:rPr>
              <w:t>$1</w:t>
            </w:r>
            <w:r w:rsidR="006E708D" w:rsidRPr="006E708D">
              <w:rPr>
                <w:rFonts w:ascii="Calibri" w:eastAsia="Calibri" w:hAnsi="Calibri" w:cs="Calibri"/>
                <w:sz w:val="20"/>
                <w:lang w:val="es-ES_tradnl"/>
              </w:rPr>
              <w:t>,000°°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E7261B" w:rsidRPr="006E708D" w:rsidRDefault="00E7261B" w:rsidP="00E7261B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9E4B27" w:rsidRDefault="009E4B27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9E4B27" w:rsidRPr="006E708D" w:rsidRDefault="009E4B27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$900°°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$500°°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0"/>
                <w:lang w:val="es-ES_tradnl"/>
              </w:rPr>
            </w:pPr>
          </w:p>
        </w:tc>
        <w:tc>
          <w:tcPr>
            <w:tcW w:w="2693" w:type="dxa"/>
          </w:tcPr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lastRenderedPageBreak/>
              <w:t>Listas de cotejo.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Diario de observaciones.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Rubricas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Lista de cotejo con estándares curriculares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C45441" w:rsidRDefault="00C45441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C45441" w:rsidRDefault="00C45441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C45441" w:rsidRPr="006E708D" w:rsidRDefault="00C45441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Problemas de razonamiento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Exposiciones,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Clases públicas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E7261B" w:rsidRDefault="00E7261B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E7261B" w:rsidRDefault="00E7261B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E7261B" w:rsidRPr="006E708D" w:rsidRDefault="00E7261B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Fotografías y encuestas de SEDU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Evaluación de eventos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2F3202" w:rsidRDefault="002F3202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2F3202" w:rsidRDefault="002F3202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9E4B27" w:rsidRPr="006E708D" w:rsidRDefault="009E4B27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Expedientes, registro de evidencias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2F3202" w:rsidRDefault="002F3202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2F3202" w:rsidRPr="006E708D" w:rsidRDefault="002F3202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Concentrado de resultados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Encuestas a PdF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Expediente del alumno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lastRenderedPageBreak/>
              <w:t>Indicadores</w:t>
            </w:r>
          </w:p>
          <w:p w:rsid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E7261B" w:rsidRDefault="00E7261B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E7261B" w:rsidRDefault="00E7261B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E7261B" w:rsidRDefault="00E7261B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E7261B" w:rsidRPr="006E708D" w:rsidRDefault="00E7261B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E7261B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  <w:r>
              <w:rPr>
                <w:rFonts w:ascii="Calibri" w:eastAsia="Calibri" w:hAnsi="Calibri" w:cs="Calibri"/>
                <w:sz w:val="20"/>
                <w:lang w:val="es-ES_tradnl"/>
              </w:rPr>
              <w:t xml:space="preserve">Estas 3 acciones se evaluarán en el </w:t>
            </w:r>
          </w:p>
          <w:p w:rsidR="006E708D" w:rsidRPr="006E708D" w:rsidRDefault="00E7261B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  <w:r w:rsidRPr="006E708D">
              <w:rPr>
                <w:rFonts w:ascii="Calibri" w:eastAsia="Calibri" w:hAnsi="Calibri" w:cs="Calibri"/>
                <w:sz w:val="20"/>
                <w:lang w:val="es-ES_tradnl"/>
              </w:rPr>
              <w:t>Intercambio académico</w:t>
            </w: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  <w:p w:rsidR="006E708D" w:rsidRPr="006E708D" w:rsidRDefault="006E708D" w:rsidP="006E70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0"/>
                <w:lang w:val="es-ES_tradnl"/>
              </w:rPr>
            </w:pPr>
          </w:p>
        </w:tc>
      </w:tr>
    </w:tbl>
    <w:p w:rsidR="00A9688A" w:rsidRDefault="00A9688A">
      <w:pPr>
        <w:rPr>
          <w:rFonts w:asciiTheme="majorHAnsi" w:hAnsiTheme="maj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59"/>
      </w:tblGrid>
      <w:tr w:rsidR="0082118A" w:rsidRPr="00B86189" w:rsidTr="00A9688A">
        <w:trPr>
          <w:trHeight w:val="152"/>
        </w:trPr>
        <w:tc>
          <w:tcPr>
            <w:tcW w:w="14390" w:type="dxa"/>
            <w:shd w:val="clear" w:color="auto" w:fill="92C2EA" w:themeFill="accent6" w:themeFillTint="99"/>
          </w:tcPr>
          <w:p w:rsidR="0082118A" w:rsidRPr="00B86189" w:rsidRDefault="00B86189" w:rsidP="00A9688A">
            <w:pPr>
              <w:spacing w:after="160" w:line="259" w:lineRule="auto"/>
              <w:jc w:val="center"/>
              <w:rPr>
                <w:rFonts w:ascii="Calibri" w:hAnsi="Calibri" w:cs="Calibri"/>
                <w:b/>
                <w:szCs w:val="20"/>
              </w:rPr>
            </w:pPr>
            <w:r w:rsidRPr="00B86189">
              <w:rPr>
                <w:rFonts w:ascii="Calibri" w:hAnsi="Calibri" w:cs="Calibri"/>
                <w:b/>
                <w:szCs w:val="20"/>
              </w:rPr>
              <w:t>PRIORIDAD: CONVIVENCIA ESCOLAR</w:t>
            </w:r>
          </w:p>
        </w:tc>
      </w:tr>
      <w:tr w:rsidR="0082118A" w:rsidRPr="00B86189" w:rsidTr="00A9688A">
        <w:tc>
          <w:tcPr>
            <w:tcW w:w="14390" w:type="dxa"/>
            <w:shd w:val="clear" w:color="auto" w:fill="B3D68C" w:themeFill="accent4" w:themeFillTint="99"/>
          </w:tcPr>
          <w:p w:rsidR="0082118A" w:rsidRPr="00B86189" w:rsidRDefault="0082118A" w:rsidP="0082118A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0"/>
              </w:rPr>
            </w:pPr>
            <w:r w:rsidRPr="00B86189">
              <w:rPr>
                <w:rFonts w:ascii="Calibri" w:hAnsi="Calibri" w:cs="Calibri"/>
                <w:b/>
                <w:sz w:val="22"/>
                <w:szCs w:val="20"/>
              </w:rPr>
              <w:t xml:space="preserve">OBJETIVO: </w:t>
            </w:r>
          </w:p>
          <w:p w:rsidR="0082118A" w:rsidRPr="00B86189" w:rsidRDefault="0082118A" w:rsidP="0082118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lang w:val="es-ES_tradnl"/>
              </w:rPr>
            </w:pPr>
            <w:r w:rsidRPr="00B86189">
              <w:rPr>
                <w:rFonts w:ascii="Calibri" w:eastAsia="Calibri" w:hAnsi="Calibri" w:cs="Calibri"/>
                <w:szCs w:val="20"/>
                <w:lang w:val="es-ES_tradnl"/>
              </w:rPr>
              <w:t>*</w:t>
            </w:r>
            <w:r w:rsidRPr="00B86189">
              <w:rPr>
                <w:rFonts w:ascii="Calibri" w:eastAsia="Calibri" w:hAnsi="Calibri" w:cs="Calibri"/>
                <w:lang w:val="es-ES_tradnl"/>
              </w:rPr>
              <w:t>Fortalecer en los alumnos las habilidades socioemocionales que les permitan aprender a convivir en ambientes de aprendizaje favorables durante el ciclo escolar.</w:t>
            </w:r>
          </w:p>
          <w:p w:rsidR="0082118A" w:rsidRPr="00B86189" w:rsidRDefault="0082118A" w:rsidP="0082118A">
            <w:pPr>
              <w:spacing w:after="160" w:line="259" w:lineRule="auto"/>
              <w:rPr>
                <w:rFonts w:ascii="Calibri" w:hAnsi="Calibri" w:cs="Calibri"/>
                <w:b/>
                <w:szCs w:val="20"/>
                <w:lang w:val="es-ES_tradnl"/>
              </w:rPr>
            </w:pPr>
            <w:r w:rsidRPr="00A9688A">
              <w:rPr>
                <w:rFonts w:ascii="Calibri" w:eastAsia="Calibri" w:hAnsi="Calibri" w:cs="Calibri"/>
                <w:color w:val="333333"/>
                <w:shd w:val="clear" w:color="auto" w:fill="B3D68C" w:themeFill="accent4" w:themeFillTint="99"/>
                <w:lang w:val="es-ES_tradnl"/>
              </w:rPr>
              <w:t>Mejorar la comunicación entre padres de familia y docentes para generar mejores espacios de aprendizaje para sus hijos y reforzar la convivencia escolar</w:t>
            </w:r>
          </w:p>
        </w:tc>
      </w:tr>
      <w:tr w:rsidR="0082118A" w:rsidRPr="00B86189" w:rsidTr="00A9688A">
        <w:tc>
          <w:tcPr>
            <w:tcW w:w="14390" w:type="dxa"/>
            <w:shd w:val="clear" w:color="auto" w:fill="FF99CC"/>
          </w:tcPr>
          <w:p w:rsidR="00B86189" w:rsidRPr="00B86189" w:rsidRDefault="0082118A" w:rsidP="0082118A">
            <w:pPr>
              <w:spacing w:after="160" w:line="259" w:lineRule="auto"/>
              <w:rPr>
                <w:rFonts w:ascii="Calibri" w:eastAsia="Calibri" w:hAnsi="Calibri" w:cs="Calibri"/>
                <w:lang w:val="es-ES_tradnl"/>
              </w:rPr>
            </w:pPr>
            <w:r w:rsidRPr="00B86189">
              <w:rPr>
                <w:rFonts w:ascii="Calibri" w:hAnsi="Calibri" w:cs="Calibri"/>
                <w:b/>
                <w:szCs w:val="20"/>
              </w:rPr>
              <w:t xml:space="preserve">META : </w:t>
            </w:r>
            <w:r w:rsidR="00B86189" w:rsidRPr="00B86189">
              <w:rPr>
                <w:rFonts w:ascii="Calibri" w:eastAsia="Calibri" w:hAnsi="Calibri" w:cs="Calibri"/>
                <w:lang w:val="es-ES_tradnl"/>
              </w:rPr>
              <w:t>Lograr que el 90 % de los alumnos desarrollen las habilidades socioemocionales que les permitan aprender a convivir en ambientes de aprendizaje favorables durante el ciclo escolar</w:t>
            </w:r>
          </w:p>
        </w:tc>
      </w:tr>
    </w:tbl>
    <w:p w:rsidR="0082118A" w:rsidRDefault="0082118A">
      <w:pPr>
        <w:rPr>
          <w:rFonts w:asciiTheme="majorHAnsi" w:hAnsiTheme="majorHAnsi"/>
          <w:sz w:val="20"/>
          <w:szCs w:val="20"/>
        </w:rPr>
      </w:pPr>
    </w:p>
    <w:tbl>
      <w:tblPr>
        <w:tblStyle w:val="Tablaconcuadrcula11"/>
        <w:tblW w:w="14312" w:type="dxa"/>
        <w:tblLook w:val="04A0" w:firstRow="1" w:lastRow="0" w:firstColumn="1" w:lastColumn="0" w:noHBand="0" w:noVBand="1"/>
      </w:tblPr>
      <w:tblGrid>
        <w:gridCol w:w="5340"/>
        <w:gridCol w:w="2054"/>
        <w:gridCol w:w="3056"/>
        <w:gridCol w:w="2200"/>
        <w:gridCol w:w="1662"/>
      </w:tblGrid>
      <w:tr w:rsidR="00B86189" w:rsidRPr="00B86189" w:rsidTr="00A9688A">
        <w:trPr>
          <w:trHeight w:val="742"/>
        </w:trPr>
        <w:tc>
          <w:tcPr>
            <w:tcW w:w="5340" w:type="dxa"/>
            <w:shd w:val="clear" w:color="auto" w:fill="F6E5AE" w:themeFill="accent3" w:themeFillTint="66"/>
          </w:tcPr>
          <w:p w:rsidR="00B86189" w:rsidRPr="00B86189" w:rsidRDefault="00B86189" w:rsidP="00B8618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b/>
                <w:sz w:val="22"/>
                <w:szCs w:val="22"/>
              </w:rPr>
              <w:t>Acciones</w:t>
            </w:r>
          </w:p>
        </w:tc>
        <w:tc>
          <w:tcPr>
            <w:tcW w:w="2054" w:type="dxa"/>
            <w:shd w:val="clear" w:color="auto" w:fill="F6E5AE" w:themeFill="accent3" w:themeFillTint="66"/>
          </w:tcPr>
          <w:p w:rsidR="00B86189" w:rsidRPr="00B86189" w:rsidRDefault="00B86189" w:rsidP="00B8618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b/>
                <w:sz w:val="22"/>
                <w:szCs w:val="22"/>
              </w:rPr>
              <w:t>Responsables</w:t>
            </w:r>
          </w:p>
        </w:tc>
        <w:tc>
          <w:tcPr>
            <w:tcW w:w="3056" w:type="dxa"/>
            <w:shd w:val="clear" w:color="auto" w:fill="F6E5AE" w:themeFill="accent3" w:themeFillTint="66"/>
          </w:tcPr>
          <w:p w:rsidR="00B86189" w:rsidRPr="00B86189" w:rsidRDefault="00B86189" w:rsidP="00B8618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b/>
                <w:sz w:val="22"/>
                <w:szCs w:val="22"/>
              </w:rPr>
              <w:t>Recursos</w:t>
            </w:r>
          </w:p>
        </w:tc>
        <w:tc>
          <w:tcPr>
            <w:tcW w:w="2200" w:type="dxa"/>
            <w:shd w:val="clear" w:color="auto" w:fill="F6E5AE" w:themeFill="accent3" w:themeFillTint="66"/>
          </w:tcPr>
          <w:p w:rsidR="00B86189" w:rsidRPr="00B86189" w:rsidRDefault="00B86189" w:rsidP="00B8618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b/>
                <w:sz w:val="22"/>
                <w:szCs w:val="22"/>
              </w:rPr>
              <w:t>Costos</w:t>
            </w:r>
          </w:p>
        </w:tc>
        <w:tc>
          <w:tcPr>
            <w:tcW w:w="1662" w:type="dxa"/>
            <w:shd w:val="clear" w:color="auto" w:fill="F6E5AE" w:themeFill="accent3" w:themeFillTint="66"/>
          </w:tcPr>
          <w:p w:rsidR="00B86189" w:rsidRPr="00B86189" w:rsidRDefault="00B86189" w:rsidP="00B8618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b/>
                <w:sz w:val="22"/>
                <w:szCs w:val="22"/>
              </w:rPr>
              <w:t>Para medir avances</w:t>
            </w:r>
          </w:p>
        </w:tc>
      </w:tr>
      <w:tr w:rsidR="00B86189" w:rsidRPr="00B86189" w:rsidTr="00B86189">
        <w:trPr>
          <w:trHeight w:val="1542"/>
        </w:trPr>
        <w:tc>
          <w:tcPr>
            <w:tcW w:w="5340" w:type="dxa"/>
          </w:tcPr>
          <w:p w:rsidR="00B86189" w:rsidRPr="00B86189" w:rsidRDefault="00B86189" w:rsidP="00B8618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Implementar de manera específica en los grupos de 3°, el programa</w:t>
            </w:r>
            <w:r w:rsidR="006D1406">
              <w:rPr>
                <w:rFonts w:ascii="Calibri" w:eastAsia="Calibri" w:hAnsi="Calibri" w:cs="Calibri"/>
                <w:sz w:val="22"/>
                <w:szCs w:val="22"/>
              </w:rPr>
              <w:t xml:space="preserve"> Nacional</w:t>
            </w:r>
            <w:r w:rsidRPr="00B86189">
              <w:rPr>
                <w:rFonts w:ascii="Calibri" w:eastAsia="Calibri" w:hAnsi="Calibri" w:cs="Calibri"/>
                <w:sz w:val="22"/>
                <w:szCs w:val="22"/>
              </w:rPr>
              <w:t xml:space="preserve"> de convivencia escolar 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B86189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INICIA SEPTIEMBRE Y SERA PERMANE</w:t>
            </w:r>
            <w:r w:rsidR="006D1406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N</w:t>
            </w:r>
            <w:r w:rsidRPr="00B86189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TE</w:t>
            </w:r>
          </w:p>
          <w:p w:rsidR="00B86189" w:rsidRPr="00B86189" w:rsidRDefault="00B86189" w:rsidP="00B8618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 xml:space="preserve">Diseño de situaciones que permitan el aprendizaje de forma cooperativa, solidaria, </w:t>
            </w:r>
            <w:r w:rsidRPr="00B86189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participativa, organizada y la capacidad de autoconocimiento.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B86189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PERMANENTE</w:t>
            </w:r>
          </w:p>
          <w:p w:rsidR="00B86189" w:rsidRPr="00B86189" w:rsidRDefault="00B86189" w:rsidP="00B8618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 xml:space="preserve">Fortalecer la regulación de las  emociones, así como acompañar, gestionar y monitorear su desempeño escolar. </w:t>
            </w:r>
            <w:r w:rsidRPr="00B86189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PERMANENTE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6D1406" w:rsidP="00B8618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4E63CB">
              <w:rPr>
                <w:rFonts w:ascii="Calibri" w:eastAsia="Calibri" w:hAnsi="Calibri" w:cs="Calibri"/>
                <w:sz w:val="22"/>
                <w:szCs w:val="22"/>
              </w:rPr>
              <w:t xml:space="preserve">Escuela para </w:t>
            </w:r>
            <w:r w:rsidR="00B86189" w:rsidRPr="00B86189">
              <w:rPr>
                <w:rFonts w:ascii="Calibri" w:eastAsia="Calibri" w:hAnsi="Calibri" w:cs="Calibri"/>
                <w:sz w:val="22"/>
                <w:szCs w:val="22"/>
              </w:rPr>
              <w:t>padres de familia sobre una  convivencia sana y valores.</w:t>
            </w:r>
          </w:p>
          <w:p w:rsidR="00B86189" w:rsidRPr="00BB48D0" w:rsidRDefault="00BB48D0" w:rsidP="00B86189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BB48D0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MENSUALMENTE</w:t>
            </w:r>
          </w:p>
        </w:tc>
        <w:tc>
          <w:tcPr>
            <w:tcW w:w="2054" w:type="dxa"/>
          </w:tcPr>
          <w:p w:rsidR="006D1406" w:rsidRDefault="006D1406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D1406" w:rsidRDefault="006D1406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D1406" w:rsidRDefault="00837BA7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Directora</w:t>
            </w:r>
          </w:p>
          <w:p w:rsid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Profra. Lorena Valdés</w:t>
            </w:r>
            <w:r w:rsidR="006D1406">
              <w:rPr>
                <w:rFonts w:ascii="Calibri" w:eastAsia="Calibri" w:hAnsi="Calibri" w:cs="Calibri"/>
                <w:sz w:val="22"/>
                <w:szCs w:val="22"/>
              </w:rPr>
              <w:t>- Profr. Roberto Romero</w:t>
            </w:r>
          </w:p>
          <w:p w:rsidR="006D1406" w:rsidRDefault="006D1406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D1406" w:rsidRDefault="006D1406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D1406" w:rsidRDefault="006D1406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D1406" w:rsidRDefault="006D1406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D1406" w:rsidRDefault="006D1406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D1406" w:rsidRDefault="006D1406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D1406" w:rsidRDefault="006D1406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D1406" w:rsidRDefault="006D1406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Lic. Adriana Rivas</w:t>
            </w:r>
          </w:p>
          <w:p w:rsidR="006D1406" w:rsidRPr="00B86189" w:rsidRDefault="006D1406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USAER</w:t>
            </w:r>
          </w:p>
        </w:tc>
        <w:tc>
          <w:tcPr>
            <w:tcW w:w="3056" w:type="dxa"/>
          </w:tcPr>
          <w:p w:rsidR="006D1406" w:rsidRDefault="006D1406" w:rsidP="00B86189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D1406" w:rsidRDefault="006D1406" w:rsidP="00B86189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D1406" w:rsidRDefault="006D1406" w:rsidP="00B86189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1C000E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PNCE</w:t>
            </w:r>
          </w:p>
          <w:p w:rsidR="00B86189" w:rsidRDefault="00B86189" w:rsidP="001C000E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DVD</w:t>
            </w:r>
          </w:p>
          <w:p w:rsidR="001851BD" w:rsidRPr="00B86189" w:rsidRDefault="001851BD" w:rsidP="00B86189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Cuadernillos para alumnos y Padres de Familia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Default="00B86189" w:rsidP="00B86189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851BD" w:rsidRDefault="001851BD" w:rsidP="00B86189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851BD" w:rsidRDefault="001851BD" w:rsidP="00B86189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851BD" w:rsidRDefault="001851BD" w:rsidP="00B86189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Proyecto </w:t>
            </w:r>
            <w:r w:rsidR="001C000E">
              <w:rPr>
                <w:rFonts w:ascii="Calibri" w:eastAsia="Calibri" w:hAnsi="Calibri" w:cs="Calibri"/>
                <w:sz w:val="22"/>
                <w:szCs w:val="22"/>
              </w:rPr>
              <w:t>“Hagamos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equipo en la Ed. de los Pequeños”</w:t>
            </w:r>
          </w:p>
          <w:p w:rsidR="001851BD" w:rsidRDefault="001851BD" w:rsidP="00B86189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851BD" w:rsidRPr="00B86189" w:rsidRDefault="001851BD" w:rsidP="001851B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00" w:type="dxa"/>
          </w:tcPr>
          <w:p w:rsidR="006D1406" w:rsidRDefault="006D1406" w:rsidP="009E4B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D1406" w:rsidRDefault="006D1406" w:rsidP="009E4B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D1406" w:rsidRDefault="006D1406" w:rsidP="009E4B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1C000E" w:rsidP="009E4B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$1,0</w:t>
            </w:r>
            <w:r w:rsidR="00B86189" w:rsidRPr="00B86189">
              <w:rPr>
                <w:rFonts w:ascii="Calibri" w:eastAsia="Calibri" w:hAnsi="Calibri" w:cs="Calibri"/>
                <w:sz w:val="22"/>
                <w:szCs w:val="22"/>
              </w:rPr>
              <w:t>00°°</w:t>
            </w:r>
          </w:p>
        </w:tc>
        <w:tc>
          <w:tcPr>
            <w:tcW w:w="1662" w:type="dxa"/>
          </w:tcPr>
          <w:p w:rsidR="006D1406" w:rsidRDefault="006D1406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Encuestas</w:t>
            </w:r>
          </w:p>
          <w:p w:rsidR="001C000E" w:rsidRDefault="001C000E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D1406" w:rsidRDefault="006D1406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Cuadernillos</w:t>
            </w:r>
          </w:p>
          <w:p w:rsidR="001C000E" w:rsidRDefault="001C000E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C000E" w:rsidRDefault="001C000E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Lista de cotejo</w:t>
            </w:r>
          </w:p>
          <w:p w:rsidR="001C000E" w:rsidRDefault="001C000E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C000E" w:rsidRDefault="00837BA7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Bitácora</w:t>
            </w:r>
            <w:r w:rsidR="001C000E">
              <w:rPr>
                <w:rFonts w:ascii="Calibri" w:eastAsia="Calibri" w:hAnsi="Calibri" w:cs="Calibri"/>
                <w:sz w:val="22"/>
                <w:szCs w:val="22"/>
              </w:rPr>
              <w:t xml:space="preserve"> Integración en las actividades</w:t>
            </w:r>
          </w:p>
          <w:p w:rsidR="007E3F4C" w:rsidRDefault="007E3F4C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E3F4C" w:rsidRDefault="007E3F4C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E3F4C" w:rsidRDefault="007E3F4C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E3F4C" w:rsidRDefault="007E3F4C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E3F4C" w:rsidRDefault="007E3F4C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Entrevistas</w:t>
            </w:r>
          </w:p>
          <w:p w:rsidR="007E3F4C" w:rsidRPr="00B86189" w:rsidRDefault="007E3F4C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Libro de firmas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6189" w:rsidRPr="00B86189" w:rsidTr="00B86189">
        <w:trPr>
          <w:trHeight w:val="1793"/>
        </w:trPr>
        <w:tc>
          <w:tcPr>
            <w:tcW w:w="5340" w:type="dxa"/>
          </w:tcPr>
          <w:p w:rsidR="00B86189" w:rsidRPr="00B86189" w:rsidRDefault="00B86189" w:rsidP="00B8618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Dar a conocer y aplicar el reglamento escolar en la comunidad educativa. </w:t>
            </w:r>
          </w:p>
          <w:p w:rsidR="00B86189" w:rsidRDefault="00B86189" w:rsidP="00B86189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B86189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AGOSTO</w:t>
            </w:r>
          </w:p>
          <w:p w:rsidR="002B1974" w:rsidRPr="00B86189" w:rsidRDefault="002B1974" w:rsidP="00B86189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</w:p>
          <w:p w:rsidR="00B86189" w:rsidRPr="00B86189" w:rsidRDefault="00B86189" w:rsidP="00B8618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 xml:space="preserve">Conformar el CEPS y ADPF y plan anual de trabajo y sesionar 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B86189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SEPTIEMBRE</w:t>
            </w:r>
          </w:p>
          <w:p w:rsidR="00B86189" w:rsidRPr="00B86189" w:rsidRDefault="00B86189" w:rsidP="00B8618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 xml:space="preserve">Mantenimiento a las instalaciones (Cisterna, tinaco, jardinero, vidrios, inst. eléctrica, focos, impresora, computadoras) </w:t>
            </w:r>
          </w:p>
          <w:p w:rsid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B86189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DURANTE EL CICLO ESCOLAR</w:t>
            </w:r>
          </w:p>
          <w:p w:rsidR="002B1974" w:rsidRPr="00B86189" w:rsidRDefault="002B1974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</w:p>
          <w:p w:rsidR="00B86189" w:rsidRPr="00B86189" w:rsidRDefault="001C000E" w:rsidP="00B8618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Adquisición de 3 </w:t>
            </w:r>
            <w:r w:rsidR="00B86189" w:rsidRPr="00B86189">
              <w:rPr>
                <w:rFonts w:ascii="Calibri" w:eastAsia="Calibri" w:hAnsi="Calibri" w:cs="Calibri"/>
                <w:sz w:val="22"/>
                <w:szCs w:val="22"/>
              </w:rPr>
              <w:t>pantallas y un video proyector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B86189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AGOSTO.DICIEMBRE.MARZO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 xml:space="preserve">Adquisición e instalación de barandales en las áreas de juegos. </w:t>
            </w:r>
            <w:r w:rsidR="008147AC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SEPTIEMBRE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147AC" w:rsidRDefault="008147AC" w:rsidP="00B8618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Programa México limpio  </w:t>
            </w:r>
            <w:r w:rsidRPr="008147AC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OCTUBRE</w:t>
            </w:r>
          </w:p>
          <w:p w:rsidR="00B86189" w:rsidRPr="00B86189" w:rsidRDefault="008147AC" w:rsidP="008147AC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s-MX"/>
              </w:rPr>
              <w:t xml:space="preserve">             </w:t>
            </w:r>
            <w:r w:rsidR="00B86189" w:rsidRPr="00B86189">
              <w:rPr>
                <w:rFonts w:ascii="Calibri" w:eastAsia="Calibri" w:hAnsi="Calibri" w:cs="Calibri"/>
                <w:sz w:val="22"/>
                <w:szCs w:val="22"/>
              </w:rPr>
              <w:t>Pintura en el área de juegos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B86189" w:rsidRPr="008147AC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</w:t>
            </w:r>
            <w:r w:rsidR="008147AC" w:rsidRPr="008147AC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OCTUBRE-</w:t>
            </w:r>
            <w:r w:rsidRPr="008147AC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 FEBRERO</w:t>
            </w:r>
          </w:p>
          <w:p w:rsidR="008147AC" w:rsidRDefault="008147AC" w:rsidP="008147AC">
            <w:pPr>
              <w:tabs>
                <w:tab w:val="left" w:pos="924"/>
              </w:tabs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</w:p>
          <w:p w:rsidR="00B86189" w:rsidRPr="00955812" w:rsidRDefault="00B86189" w:rsidP="00955812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55812">
              <w:rPr>
                <w:rFonts w:ascii="Calibri" w:eastAsia="Calibri" w:hAnsi="Calibri" w:cs="Calibri"/>
              </w:rPr>
              <w:t>Gestionar visitas a la comunidad</w:t>
            </w:r>
          </w:p>
          <w:p w:rsidR="008147AC" w:rsidRDefault="00B86189" w:rsidP="00955812">
            <w:pPr>
              <w:autoSpaceDE w:val="0"/>
              <w:autoSpaceDN w:val="0"/>
              <w:adjustRightInd w:val="0"/>
              <w:ind w:left="72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8147AC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                  PERMANENTE</w:t>
            </w:r>
            <w:r w:rsidR="008147AC" w:rsidRPr="008147A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8147AC" w:rsidRDefault="008147AC" w:rsidP="00955812">
            <w:pPr>
              <w:autoSpaceDE w:val="0"/>
              <w:autoSpaceDN w:val="0"/>
              <w:adjustRightInd w:val="0"/>
              <w:ind w:left="72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147AC" w:rsidRDefault="008147AC" w:rsidP="00955812">
            <w:pPr>
              <w:autoSpaceDE w:val="0"/>
              <w:autoSpaceDN w:val="0"/>
              <w:adjustRightInd w:val="0"/>
              <w:ind w:left="72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147AC" w:rsidRDefault="008147AC" w:rsidP="00955812">
            <w:pPr>
              <w:autoSpaceDE w:val="0"/>
              <w:autoSpaceDN w:val="0"/>
              <w:adjustRightInd w:val="0"/>
              <w:ind w:left="72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147AC" w:rsidRPr="008147AC" w:rsidRDefault="008147AC" w:rsidP="0062421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8147AC">
              <w:rPr>
                <w:rFonts w:ascii="Calibri" w:eastAsia="Calibri" w:hAnsi="Calibri" w:cs="Calibri"/>
                <w:sz w:val="22"/>
                <w:szCs w:val="22"/>
              </w:rPr>
              <w:t>Implementar la credencialización para la entrega de alumnos a la hora de salida.</w:t>
            </w:r>
          </w:p>
          <w:p w:rsidR="00B86189" w:rsidRPr="008147AC" w:rsidRDefault="008147AC" w:rsidP="008147AC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B86189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SEPTIEMBRE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Diseñar estrategias que promuevan la participación activa de los padres de familia en las actividades pedagógica, cívicas, culturales, festivales y de recaudación de fondos.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B86189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PERMANENTE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ind w:left="72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Festival regional a nivel institucional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MARZO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Organizar la celebración del 40 aniversario del plantel</w:t>
            </w:r>
            <w:r w:rsidR="009E4B27">
              <w:rPr>
                <w:rFonts w:ascii="Calibri" w:eastAsia="Calibri" w:hAnsi="Calibri" w:cs="Calibri"/>
                <w:sz w:val="22"/>
                <w:szCs w:val="22"/>
              </w:rPr>
              <w:t xml:space="preserve"> ( semana Cultural)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B86189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MARZO</w:t>
            </w:r>
          </w:p>
          <w:p w:rsid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E771A" w:rsidRDefault="00BE771A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55812" w:rsidRDefault="00955812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55812" w:rsidRDefault="00955812" w:rsidP="00955812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Celebraciones de convivencia con alumnos y Padres de Familia</w:t>
            </w:r>
          </w:p>
          <w:p w:rsidR="00955812" w:rsidRDefault="00955812" w:rsidP="00955812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Celebremos México</w:t>
            </w:r>
          </w:p>
          <w:p w:rsidR="00955812" w:rsidRDefault="00955812" w:rsidP="00955812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Muestra gastronómica</w:t>
            </w:r>
          </w:p>
          <w:p w:rsidR="00955812" w:rsidRPr="00955812" w:rsidRDefault="00955812" w:rsidP="00955812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Altar de muertos</w:t>
            </w:r>
          </w:p>
          <w:p w:rsidR="00955812" w:rsidRDefault="00955812" w:rsidP="00955812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Posada Navideña</w:t>
            </w:r>
          </w:p>
          <w:p w:rsidR="00955812" w:rsidRDefault="00955812" w:rsidP="00955812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Día de la amistad</w:t>
            </w:r>
          </w:p>
          <w:p w:rsidR="00955812" w:rsidRDefault="00955812" w:rsidP="00955812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Festival de primavera</w:t>
            </w:r>
          </w:p>
          <w:p w:rsidR="00955812" w:rsidRDefault="0032598D" w:rsidP="00955812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Día</w:t>
            </w:r>
            <w:r w:rsidR="00955812">
              <w:rPr>
                <w:rFonts w:ascii="Calibri" w:eastAsia="Calibri" w:hAnsi="Calibri" w:cs="Calibri"/>
              </w:rPr>
              <w:t xml:space="preserve"> del niño</w:t>
            </w:r>
          </w:p>
          <w:p w:rsidR="00955812" w:rsidRDefault="00955812" w:rsidP="00955812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Festejemos a Papá y Mamá</w:t>
            </w:r>
          </w:p>
          <w:p w:rsidR="00955812" w:rsidRDefault="00955812" w:rsidP="00955812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Campamento</w:t>
            </w:r>
          </w:p>
          <w:p w:rsidR="00955812" w:rsidRPr="00955812" w:rsidRDefault="00955812" w:rsidP="00955812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Despedida de los alumnos </w:t>
            </w:r>
          </w:p>
          <w:p w:rsidR="00BE771A" w:rsidRDefault="00BE771A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E771A" w:rsidRPr="00B86189" w:rsidRDefault="00BE771A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Festival regional a nivel zona escolar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B86189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JUNIO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Actividades de conocimiento regional, Campañas de ecología, valores higiene personal, lonche nutritivo, matrogimnasias, campamento.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B86189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DURANTE EL CICLO ESCOLAR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54" w:type="dxa"/>
          </w:tcPr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           Directora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Directora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2B19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Directora-ADPF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9E4B27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Servicio Asis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ADPF</w:t>
            </w:r>
          </w:p>
          <w:p w:rsidR="00B86189" w:rsidRPr="00B86189" w:rsidRDefault="00B86189" w:rsidP="002B1974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Directora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8147AC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Directora, Docentes y Padres de Fam</w:t>
            </w:r>
          </w:p>
          <w:p w:rsidR="00B86189" w:rsidRDefault="00B86189" w:rsidP="009E4B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B1974" w:rsidRPr="00B86189" w:rsidRDefault="002B1974" w:rsidP="009E4B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9E4B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Directora y Docentes</w:t>
            </w:r>
          </w:p>
          <w:p w:rsidR="00B86189" w:rsidRPr="00B86189" w:rsidRDefault="00B86189" w:rsidP="009E4B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9E4B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9E4B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9E4B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Directora- ADPF</w:t>
            </w:r>
          </w:p>
          <w:p w:rsidR="00B86189" w:rsidRPr="00B86189" w:rsidRDefault="00B86189" w:rsidP="009E4B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9E4B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9E4B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9E4B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9E4B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Directora, Docentes y ADPF</w:t>
            </w:r>
          </w:p>
          <w:p w:rsidR="00B86189" w:rsidRPr="00B86189" w:rsidRDefault="00B86189" w:rsidP="009E4B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9E4B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9E4B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9E4B27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9E4B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Directora Docentes</w:t>
            </w:r>
          </w:p>
          <w:p w:rsidR="00B86189" w:rsidRPr="00B86189" w:rsidRDefault="00B86189" w:rsidP="009E4B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9E4B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9E4B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Directora</w:t>
            </w:r>
          </w:p>
          <w:p w:rsidR="00B86189" w:rsidRPr="00B86189" w:rsidRDefault="00B86189" w:rsidP="009E4B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Docentes</w:t>
            </w:r>
          </w:p>
          <w:p w:rsidR="00B86189" w:rsidRPr="00B86189" w:rsidRDefault="00B86189" w:rsidP="009E4B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USAER</w:t>
            </w:r>
          </w:p>
          <w:p w:rsidR="00B86189" w:rsidRPr="00B86189" w:rsidRDefault="00B86189" w:rsidP="009E4B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ED. FISICA. MUSICA</w:t>
            </w:r>
          </w:p>
          <w:p w:rsidR="00B86189" w:rsidRPr="00B86189" w:rsidRDefault="00B86189" w:rsidP="009E4B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ADPF</w:t>
            </w:r>
          </w:p>
          <w:p w:rsid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E771A" w:rsidRDefault="00BE771A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55812" w:rsidRDefault="00955812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55812" w:rsidRPr="00B86189" w:rsidRDefault="00955812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Directora</w:t>
            </w:r>
          </w:p>
          <w:p w:rsidR="00B86189" w:rsidRPr="00B86189" w:rsidRDefault="00B86189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Docentes</w:t>
            </w:r>
          </w:p>
          <w:p w:rsidR="00B86189" w:rsidRPr="00B86189" w:rsidRDefault="00B86189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USAER</w:t>
            </w:r>
          </w:p>
          <w:p w:rsidR="00B86189" w:rsidRPr="00B86189" w:rsidRDefault="00B86189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ED. FISICA. MUSICA</w:t>
            </w:r>
          </w:p>
          <w:p w:rsidR="00B86189" w:rsidRDefault="00B86189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ADPF</w:t>
            </w:r>
          </w:p>
          <w:p w:rsidR="00955812" w:rsidRDefault="00955812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CEPS</w:t>
            </w:r>
          </w:p>
          <w:p w:rsidR="00C938F3" w:rsidRDefault="00C938F3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38F3" w:rsidRDefault="00C938F3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38F3" w:rsidRDefault="00C938F3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38F3" w:rsidRDefault="00C938F3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38F3" w:rsidRDefault="00C938F3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38F3" w:rsidRDefault="00C938F3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38F3" w:rsidRDefault="00C938F3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38F3" w:rsidRDefault="00C938F3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Directora- Roberto</w:t>
            </w:r>
          </w:p>
          <w:p w:rsidR="00C938F3" w:rsidRDefault="00C938F3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38F3" w:rsidRDefault="00C938F3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38F3" w:rsidRPr="00C938F3" w:rsidRDefault="00C938F3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18"/>
                <w:szCs w:val="16"/>
              </w:rPr>
            </w:pPr>
            <w:r w:rsidRPr="00C938F3">
              <w:rPr>
                <w:rFonts w:ascii="Calibri" w:eastAsia="Calibri" w:hAnsi="Calibri" w:cs="Calibri"/>
                <w:sz w:val="18"/>
                <w:szCs w:val="16"/>
              </w:rPr>
              <w:t xml:space="preserve">Profra. Lucero Perales </w:t>
            </w:r>
          </w:p>
          <w:p w:rsidR="00C938F3" w:rsidRPr="00B86189" w:rsidRDefault="00C938F3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Directora</w:t>
            </w:r>
          </w:p>
        </w:tc>
        <w:tc>
          <w:tcPr>
            <w:tcW w:w="3056" w:type="dxa"/>
          </w:tcPr>
          <w:p w:rsidR="00B86189" w:rsidRPr="00B86189" w:rsidRDefault="00B86189" w:rsidP="00B86189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Copia del Reglamento a cada PdF</w:t>
            </w:r>
          </w:p>
          <w:p w:rsidR="00B86189" w:rsidRDefault="00B86189" w:rsidP="00B86189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B1974" w:rsidRPr="00B86189" w:rsidRDefault="002B1974" w:rsidP="00B86189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Libro de Actas,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 xml:space="preserve">Actas de ADPF-CEPS </w:t>
            </w:r>
          </w:p>
          <w:p w:rsidR="00B86189" w:rsidRPr="00B86189" w:rsidRDefault="00B86189" w:rsidP="002B19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Materiales variados</w:t>
            </w:r>
          </w:p>
          <w:p w:rsidR="002B1974" w:rsidRDefault="002B1974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B1974" w:rsidRDefault="002B1974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C000E" w:rsidRDefault="001C000E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147AC" w:rsidRDefault="008147AC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B1974" w:rsidRDefault="002B1974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Ventas, rifas, rascaditos y kermess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E4B27" w:rsidRDefault="009E4B27" w:rsidP="009E4B27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E4B27" w:rsidRPr="00B86189" w:rsidRDefault="009E4B27" w:rsidP="009E4B27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Pintura, brochas, thiner</w:t>
            </w:r>
          </w:p>
          <w:p w:rsidR="002B1974" w:rsidRDefault="002B1974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B1974" w:rsidRPr="00B86189" w:rsidRDefault="002B1974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Oficios</w:t>
            </w:r>
          </w:p>
          <w:p w:rsidR="00B86189" w:rsidRPr="00B86189" w:rsidRDefault="00B86189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Listado de firmas</w:t>
            </w:r>
          </w:p>
          <w:p w:rsidR="00B86189" w:rsidRPr="00B86189" w:rsidRDefault="00B86189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Solicitud de autorización de visita.</w:t>
            </w:r>
          </w:p>
          <w:p w:rsidR="009E4B27" w:rsidRPr="00B86189" w:rsidRDefault="009E4B27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55812" w:rsidRDefault="00955812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Tabloides, enmicado</w:t>
            </w:r>
          </w:p>
          <w:p w:rsidR="00B86189" w:rsidRPr="00B86189" w:rsidRDefault="00B86189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147AC" w:rsidRDefault="008147AC" w:rsidP="00955812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Escenografías</w:t>
            </w:r>
          </w:p>
          <w:p w:rsidR="00B86189" w:rsidRPr="00B86189" w:rsidRDefault="00B86189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Decorados de puestos</w:t>
            </w:r>
          </w:p>
          <w:p w:rsidR="00B86189" w:rsidRPr="00B86189" w:rsidRDefault="00B86189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Investigaciones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E771A" w:rsidRPr="00B86189" w:rsidRDefault="00BE771A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Escenografía</w:t>
            </w:r>
          </w:p>
          <w:p w:rsidR="00B86189" w:rsidRDefault="00B86189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Ensayos</w:t>
            </w:r>
          </w:p>
          <w:p w:rsidR="00BE771A" w:rsidRPr="00B86189" w:rsidRDefault="00BE771A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Fotografías</w:t>
            </w:r>
          </w:p>
          <w:p w:rsidR="00B86189" w:rsidRPr="00B86189" w:rsidRDefault="00B86189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Invitaciones</w:t>
            </w:r>
          </w:p>
          <w:p w:rsidR="00B86189" w:rsidRPr="00B86189" w:rsidRDefault="00B86189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Presentaciones</w:t>
            </w:r>
          </w:p>
          <w:p w:rsidR="00B86189" w:rsidRDefault="00B86189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Carteles, trípticos, campañas</w:t>
            </w:r>
          </w:p>
          <w:p w:rsidR="00955812" w:rsidRDefault="00955812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55812" w:rsidRDefault="00955812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55812" w:rsidRDefault="00C938F3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Materiales variados</w:t>
            </w:r>
          </w:p>
          <w:p w:rsidR="00C938F3" w:rsidRDefault="00C938F3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38F3" w:rsidRDefault="00C938F3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38F3" w:rsidRDefault="00C938F3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38F3" w:rsidRDefault="00C938F3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38F3" w:rsidRDefault="00C938F3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38F3" w:rsidRDefault="00C938F3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38F3" w:rsidRDefault="00C938F3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38F3" w:rsidRDefault="00C938F3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38F3" w:rsidRDefault="00C938F3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38F3" w:rsidRDefault="00C938F3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38F3" w:rsidRDefault="00C938F3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38F3" w:rsidRDefault="00C938F3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38F3" w:rsidRDefault="00C938F3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38F3" w:rsidRDefault="00C938F3" w:rsidP="00C938F3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38F3" w:rsidRDefault="00C938F3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Escenografía</w:t>
            </w:r>
          </w:p>
          <w:p w:rsidR="00C938F3" w:rsidRDefault="00C938F3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Vestuarios</w:t>
            </w:r>
          </w:p>
          <w:p w:rsidR="00C938F3" w:rsidRDefault="00C938F3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38F3" w:rsidRDefault="00C938F3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38F3" w:rsidRDefault="00C938F3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DVD</w:t>
            </w:r>
          </w:p>
          <w:p w:rsidR="00C938F3" w:rsidRDefault="00C938F3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Carteles</w:t>
            </w:r>
          </w:p>
          <w:p w:rsidR="00C938F3" w:rsidRPr="00B86189" w:rsidRDefault="00C938F3" w:rsidP="009558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00" w:type="dxa"/>
          </w:tcPr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$600°°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B1974" w:rsidRDefault="002B1974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B1974" w:rsidRDefault="002B1974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B1974" w:rsidRDefault="002B1974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B1974" w:rsidRPr="00B86189" w:rsidRDefault="002B1974" w:rsidP="002B1974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9E4B27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$20</w:t>
            </w:r>
            <w:r w:rsidR="00B86189" w:rsidRPr="00B86189">
              <w:rPr>
                <w:rFonts w:ascii="Calibri" w:eastAsia="Calibri" w:hAnsi="Calibri" w:cs="Calibri"/>
                <w:sz w:val="22"/>
                <w:szCs w:val="22"/>
              </w:rPr>
              <w:t>,000°°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9E4B27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Default="00B86189" w:rsidP="009E4B27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147AC" w:rsidRPr="00B86189" w:rsidRDefault="008147AC" w:rsidP="009E4B27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8147AC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$32</w:t>
            </w:r>
            <w:r w:rsidR="00B86189" w:rsidRPr="00B86189">
              <w:rPr>
                <w:rFonts w:ascii="Calibri" w:eastAsia="Calibri" w:hAnsi="Calibri" w:cs="Calibri"/>
                <w:sz w:val="22"/>
                <w:szCs w:val="22"/>
              </w:rPr>
              <w:t>,000°°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2B1974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9E4B27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$17</w:t>
            </w:r>
            <w:r w:rsidR="00B86189" w:rsidRPr="00B86189">
              <w:rPr>
                <w:rFonts w:ascii="Calibri" w:eastAsia="Calibri" w:hAnsi="Calibri" w:cs="Calibri"/>
                <w:sz w:val="22"/>
                <w:szCs w:val="22"/>
              </w:rPr>
              <w:t>,000°°</w:t>
            </w:r>
          </w:p>
          <w:p w:rsidR="00B86189" w:rsidRDefault="00B86189" w:rsidP="002B1974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E4B27" w:rsidRPr="00B86189" w:rsidRDefault="009E4B27" w:rsidP="002B1974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$5,000°°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B1974" w:rsidRPr="00B86189" w:rsidRDefault="002B1974" w:rsidP="009E4B27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 xml:space="preserve">$2,500°° 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Por visita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$1.000°°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147AC" w:rsidRDefault="008147AC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147AC" w:rsidRDefault="008147AC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$3,000°°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E4B27" w:rsidRPr="00B86189" w:rsidRDefault="009E4B27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9E4B27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$10</w:t>
            </w:r>
            <w:r w:rsidR="00B86189" w:rsidRPr="00B86189">
              <w:rPr>
                <w:rFonts w:ascii="Calibri" w:eastAsia="Calibri" w:hAnsi="Calibri" w:cs="Calibri"/>
                <w:sz w:val="22"/>
                <w:szCs w:val="22"/>
              </w:rPr>
              <w:t>,000°°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E771A" w:rsidRDefault="00BE771A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E771A" w:rsidRPr="00B86189" w:rsidRDefault="00BE771A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B1974" w:rsidRDefault="002B1974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38F3" w:rsidRDefault="00C938F3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38F3" w:rsidRDefault="00C938F3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38F3" w:rsidRDefault="00C938F3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38F3" w:rsidRDefault="00C938F3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38F3" w:rsidRDefault="00C938F3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38F3" w:rsidRDefault="00C938F3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$12,000°°</w:t>
            </w:r>
          </w:p>
          <w:p w:rsidR="002B1974" w:rsidRDefault="002B1974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B1974" w:rsidRDefault="002B1974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B1974" w:rsidRDefault="002B1974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38F3" w:rsidRDefault="00C938F3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38F3" w:rsidRDefault="00C938F3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38F3" w:rsidRDefault="00C938F3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38F3" w:rsidRDefault="00C938F3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38F3" w:rsidRDefault="00C938F3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38F3" w:rsidRDefault="00C938F3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$3,000</w:t>
            </w:r>
          </w:p>
          <w:p w:rsidR="00C938F3" w:rsidRDefault="00C938F3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38F3" w:rsidRDefault="00C938F3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38F3" w:rsidRDefault="00C938F3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38F3" w:rsidRPr="00B86189" w:rsidRDefault="00C938F3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$1,000°°</w:t>
            </w:r>
          </w:p>
        </w:tc>
        <w:tc>
          <w:tcPr>
            <w:tcW w:w="1662" w:type="dxa"/>
          </w:tcPr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Carta compromiso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Actas de asambleas y sesioneS</w:t>
            </w:r>
          </w:p>
          <w:p w:rsidR="00B86189" w:rsidRPr="00B86189" w:rsidRDefault="00B86189" w:rsidP="002B1974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Rendición de cuentas a PdF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Fotografías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B1974" w:rsidRDefault="002B1974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B1974" w:rsidRPr="00B86189" w:rsidRDefault="002B1974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Cuadernos de registro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Recorridos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B1974" w:rsidRDefault="002B1974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B1974" w:rsidRDefault="002B1974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B1974" w:rsidRDefault="002B1974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B1974" w:rsidRPr="00B86189" w:rsidRDefault="002B1974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Control de salida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Default="00B86189" w:rsidP="008147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147AC" w:rsidRPr="00B86189" w:rsidRDefault="008147AC" w:rsidP="008147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Evaluación de eventos en colectivo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Evaluación de eventos en colectivo</w:t>
            </w:r>
          </w:p>
          <w:p w:rsid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E771A" w:rsidRDefault="00BE771A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E771A" w:rsidRDefault="00BE771A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Evaluación de eventos en colectivo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F61E15" w:rsidRDefault="00F61E15">
      <w:pPr>
        <w:rPr>
          <w:rFonts w:asciiTheme="majorHAnsi" w:hAnsiTheme="maj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59"/>
      </w:tblGrid>
      <w:tr w:rsidR="00F61E15" w:rsidTr="00A9688A">
        <w:tc>
          <w:tcPr>
            <w:tcW w:w="14409" w:type="dxa"/>
            <w:shd w:val="clear" w:color="auto" w:fill="92C2EA" w:themeFill="accent6" w:themeFillTint="99"/>
          </w:tcPr>
          <w:p w:rsidR="00F61E15" w:rsidRDefault="00A9688A" w:rsidP="00A968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libri" w:hAnsi="Calibri" w:cs="Calibri"/>
                <w:b/>
              </w:rPr>
              <w:t>PRIORIDAD EDUCATIVA:</w:t>
            </w:r>
            <w:r w:rsidR="00F61E15" w:rsidRPr="00B86189">
              <w:rPr>
                <w:rFonts w:ascii="Calibri" w:eastAsia="Calibri" w:hAnsi="Calibri" w:cs="Calibri"/>
                <w:b/>
                <w:lang w:val="es-ES_tradnl"/>
              </w:rPr>
              <w:t xml:space="preserve"> ATENCIÓN AL AUSENTISMO Y DESERCIÓN ESCOLAR</w:t>
            </w:r>
          </w:p>
        </w:tc>
      </w:tr>
      <w:tr w:rsidR="00F61E15" w:rsidTr="00F61E15">
        <w:tc>
          <w:tcPr>
            <w:tcW w:w="14409" w:type="dxa"/>
          </w:tcPr>
          <w:p w:rsidR="00F61E15" w:rsidRPr="00B86189" w:rsidRDefault="00F61E15" w:rsidP="00A9688A">
            <w:pPr>
              <w:pStyle w:val="Prrafodelista"/>
              <w:numPr>
                <w:ilvl w:val="0"/>
                <w:numId w:val="23"/>
              </w:numPr>
              <w:shd w:val="clear" w:color="auto" w:fill="B3D68C" w:themeFill="accent4" w:themeFillTint="99"/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Objetivo</w:t>
            </w:r>
          </w:p>
          <w:p w:rsidR="00F61E15" w:rsidRDefault="00F61E15" w:rsidP="00473D36">
            <w:pPr>
              <w:shd w:val="clear" w:color="auto" w:fill="B3D68C" w:themeFill="accent4" w:themeFillTint="99"/>
              <w:rPr>
                <w:rFonts w:asciiTheme="majorHAnsi" w:hAnsiTheme="majorHAnsi"/>
                <w:sz w:val="20"/>
                <w:szCs w:val="20"/>
              </w:rPr>
            </w:pPr>
            <w:r w:rsidRPr="00B86189">
              <w:rPr>
                <w:rFonts w:ascii="Calibri" w:eastAsia="Calibri" w:hAnsi="Calibri" w:cs="Calibri"/>
                <w:lang w:val="es-ES_tradnl"/>
              </w:rPr>
              <w:t xml:space="preserve"> </w:t>
            </w:r>
            <w:r w:rsidR="00A76C7C">
              <w:rPr>
                <w:rFonts w:ascii="Calibri" w:eastAsia="Calibri" w:hAnsi="Calibri" w:cs="Calibri"/>
                <w:lang w:val="es-ES_tradnl"/>
              </w:rPr>
              <w:t xml:space="preserve">Lograr que el 100% de </w:t>
            </w:r>
            <w:r w:rsidR="00A76C7C" w:rsidRPr="00B86189">
              <w:rPr>
                <w:rFonts w:ascii="Calibri" w:eastAsia="Calibri" w:hAnsi="Calibri" w:cs="Calibri"/>
                <w:lang w:val="es-ES_tradnl"/>
              </w:rPr>
              <w:t xml:space="preserve"> </w:t>
            </w:r>
            <w:r w:rsidRPr="00B86189">
              <w:rPr>
                <w:rFonts w:ascii="Calibri" w:eastAsia="Calibri" w:hAnsi="Calibri" w:cs="Calibri"/>
                <w:lang w:val="es-ES_tradnl"/>
              </w:rPr>
              <w:t>los alumnos</w:t>
            </w:r>
            <w:r w:rsidR="00473D36">
              <w:rPr>
                <w:rFonts w:ascii="Calibri" w:eastAsia="Calibri" w:hAnsi="Calibri" w:cs="Calibri"/>
                <w:lang w:val="es-ES_tradnl"/>
              </w:rPr>
              <w:t xml:space="preserve"> asistan regular y  puntualmente, evitando el </w:t>
            </w:r>
            <w:r w:rsidRPr="00B86189">
              <w:rPr>
                <w:rFonts w:ascii="Calibri" w:eastAsia="Calibri" w:hAnsi="Calibri" w:cs="Calibri"/>
                <w:lang w:val="es-ES_tradnl"/>
              </w:rPr>
              <w:t xml:space="preserve">rezago educativo para </w:t>
            </w:r>
            <w:r w:rsidR="00473D36" w:rsidRPr="00B86189">
              <w:rPr>
                <w:rFonts w:ascii="Calibri" w:eastAsia="Calibri" w:hAnsi="Calibri" w:cs="Calibri"/>
                <w:lang w:val="es-ES_tradnl"/>
              </w:rPr>
              <w:t>l</w:t>
            </w:r>
            <w:r w:rsidR="00473D36">
              <w:rPr>
                <w:rFonts w:ascii="Calibri" w:eastAsia="Calibri" w:hAnsi="Calibri" w:cs="Calibri"/>
                <w:lang w:val="es-ES_tradnl"/>
              </w:rPr>
              <w:t>ograr los aprendizajes esperados..</w:t>
            </w:r>
          </w:p>
        </w:tc>
      </w:tr>
      <w:tr w:rsidR="00F61E15" w:rsidTr="00473D36">
        <w:trPr>
          <w:trHeight w:val="896"/>
        </w:trPr>
        <w:tc>
          <w:tcPr>
            <w:tcW w:w="14409" w:type="dxa"/>
            <w:shd w:val="clear" w:color="auto" w:fill="FF99CC"/>
          </w:tcPr>
          <w:p w:rsidR="007E58C7" w:rsidRPr="00473D36" w:rsidRDefault="00F61E15" w:rsidP="00C40931">
            <w:pPr>
              <w:pStyle w:val="Sinespaciado"/>
              <w:rPr>
                <w:rFonts w:ascii="Calibri" w:eastAsia="Calibri" w:hAnsi="Calibri" w:cs="Calibri"/>
              </w:rPr>
            </w:pPr>
            <w:r w:rsidRPr="00473D36">
              <w:rPr>
                <w:rFonts w:ascii="Calibri" w:eastAsia="Calibri" w:hAnsi="Calibri" w:cs="Calibri"/>
              </w:rPr>
              <w:t>Meta</w:t>
            </w:r>
            <w:r w:rsidR="00C40931" w:rsidRPr="00473D36">
              <w:rPr>
                <w:rFonts w:ascii="Calibri" w:eastAsia="Calibri" w:hAnsi="Calibri" w:cs="Calibri"/>
              </w:rPr>
              <w:t>:</w:t>
            </w:r>
          </w:p>
          <w:p w:rsidR="007E58C7" w:rsidRPr="00473D36" w:rsidRDefault="007E58C7" w:rsidP="007E58C7">
            <w:pPr>
              <w:pStyle w:val="Sinespaciado"/>
              <w:rPr>
                <w:rFonts w:ascii="Calibri" w:eastAsia="Calibri" w:hAnsi="Calibri" w:cs="Calibri"/>
              </w:rPr>
            </w:pPr>
            <w:r w:rsidRPr="00473D36">
              <w:rPr>
                <w:rFonts w:ascii="Calibri" w:eastAsia="Calibri" w:hAnsi="Calibri" w:cs="Calibri"/>
              </w:rPr>
              <w:t>- L</w:t>
            </w:r>
            <w:r w:rsidR="00C40931" w:rsidRPr="00473D36">
              <w:rPr>
                <w:rFonts w:ascii="Calibri" w:eastAsia="Calibri" w:hAnsi="Calibri" w:cs="Calibri"/>
              </w:rPr>
              <w:t xml:space="preserve">ograr que el 100% de los alumnos detectados con rezago educativo </w:t>
            </w:r>
            <w:r w:rsidR="00473D36" w:rsidRPr="00473D36">
              <w:rPr>
                <w:rFonts w:ascii="Calibri" w:eastAsia="Calibri" w:hAnsi="Calibri" w:cs="Calibri"/>
              </w:rPr>
              <w:t xml:space="preserve">logren los </w:t>
            </w:r>
            <w:r w:rsidR="00C40931" w:rsidRPr="00473D36">
              <w:rPr>
                <w:rFonts w:ascii="Calibri" w:eastAsia="Calibri" w:hAnsi="Calibri" w:cs="Calibri"/>
              </w:rPr>
              <w:t xml:space="preserve">aprendizajes esperados en el ciclo </w:t>
            </w:r>
            <w:r w:rsidRPr="00473D36">
              <w:rPr>
                <w:rFonts w:ascii="Calibri" w:eastAsia="Calibri" w:hAnsi="Calibri" w:cs="Calibri"/>
              </w:rPr>
              <w:t>escolar.</w:t>
            </w:r>
          </w:p>
          <w:p w:rsidR="00F61E15" w:rsidRPr="007E58C7" w:rsidRDefault="007E58C7" w:rsidP="00473D36">
            <w:pPr>
              <w:pStyle w:val="Sinespaciado"/>
              <w:rPr>
                <w:rFonts w:eastAsia="Calibri"/>
              </w:rPr>
            </w:pPr>
            <w:r w:rsidRPr="00473D36">
              <w:rPr>
                <w:rFonts w:ascii="Calibri" w:eastAsia="Calibri" w:hAnsi="Calibri" w:cs="Calibri"/>
              </w:rPr>
              <w:t xml:space="preserve">- </w:t>
            </w:r>
            <w:r w:rsidR="00C40931" w:rsidRPr="00473D36">
              <w:rPr>
                <w:rFonts w:ascii="Calibri" w:eastAsia="Calibri" w:hAnsi="Calibri" w:cs="Calibri"/>
              </w:rPr>
              <w:t xml:space="preserve">Lograr que el 100% de los </w:t>
            </w:r>
            <w:r w:rsidRPr="00473D36">
              <w:rPr>
                <w:rFonts w:ascii="Calibri" w:eastAsia="Calibri" w:hAnsi="Calibri" w:cs="Calibri"/>
              </w:rPr>
              <w:t>alumnos</w:t>
            </w:r>
            <w:r w:rsidR="00C40931" w:rsidRPr="00473D36">
              <w:rPr>
                <w:rFonts w:ascii="Calibri" w:eastAsia="Calibri" w:hAnsi="Calibri" w:cs="Calibri"/>
              </w:rPr>
              <w:t xml:space="preserve"> asistan puntualmente a clases a través de diversas acciones que conduzcan a lograr la </w:t>
            </w:r>
            <w:r w:rsidRPr="00473D36">
              <w:rPr>
                <w:rFonts w:ascii="Calibri" w:eastAsia="Calibri" w:hAnsi="Calibri" w:cs="Calibri"/>
              </w:rPr>
              <w:t>permanencia</w:t>
            </w:r>
            <w:r w:rsidR="00C40931" w:rsidRPr="00473D36">
              <w:rPr>
                <w:rFonts w:ascii="Calibri" w:eastAsia="Calibri" w:hAnsi="Calibri" w:cs="Calibri"/>
              </w:rPr>
              <w:t xml:space="preserve"> </w:t>
            </w:r>
            <w:r w:rsidR="00473D36" w:rsidRPr="00473D36">
              <w:rPr>
                <w:rFonts w:ascii="Calibri" w:eastAsia="Calibri" w:hAnsi="Calibri" w:cs="Calibri"/>
              </w:rPr>
              <w:t xml:space="preserve">al </w:t>
            </w:r>
            <w:r w:rsidRPr="00473D36">
              <w:rPr>
                <w:rFonts w:ascii="Calibri" w:eastAsia="Calibri" w:hAnsi="Calibri" w:cs="Calibri"/>
              </w:rPr>
              <w:t>término del ciclo escolar.</w:t>
            </w:r>
            <w:r w:rsidR="00C40931">
              <w:rPr>
                <w:rFonts w:eastAsia="Calibri"/>
              </w:rPr>
              <w:t xml:space="preserve"> </w:t>
            </w:r>
          </w:p>
        </w:tc>
      </w:tr>
    </w:tbl>
    <w:tbl>
      <w:tblPr>
        <w:tblStyle w:val="Tablaconcuadrcula1"/>
        <w:tblpPr w:leftFromText="141" w:rightFromText="141" w:vertAnchor="text" w:horzAnchor="margin" w:tblpY="154"/>
        <w:tblOverlap w:val="never"/>
        <w:tblW w:w="14312" w:type="dxa"/>
        <w:tblLook w:val="04A0" w:firstRow="1" w:lastRow="0" w:firstColumn="1" w:lastColumn="0" w:noHBand="0" w:noVBand="1"/>
      </w:tblPr>
      <w:tblGrid>
        <w:gridCol w:w="4824"/>
        <w:gridCol w:w="2111"/>
        <w:gridCol w:w="2761"/>
        <w:gridCol w:w="1987"/>
        <w:gridCol w:w="2629"/>
      </w:tblGrid>
      <w:tr w:rsidR="00F61E15" w:rsidRPr="00B86189" w:rsidTr="00F61E15">
        <w:trPr>
          <w:trHeight w:val="227"/>
        </w:trPr>
        <w:tc>
          <w:tcPr>
            <w:tcW w:w="4824" w:type="dxa"/>
          </w:tcPr>
          <w:p w:rsidR="00F61E15" w:rsidRPr="00B86189" w:rsidRDefault="00F61E15" w:rsidP="00F61E1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b/>
                <w:sz w:val="22"/>
                <w:szCs w:val="22"/>
              </w:rPr>
              <w:t>Acciones</w:t>
            </w:r>
          </w:p>
        </w:tc>
        <w:tc>
          <w:tcPr>
            <w:tcW w:w="2111" w:type="dxa"/>
          </w:tcPr>
          <w:p w:rsidR="00F61E15" w:rsidRPr="00B86189" w:rsidRDefault="00F61E15" w:rsidP="00F61E1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b/>
                <w:sz w:val="22"/>
                <w:szCs w:val="22"/>
              </w:rPr>
              <w:t>Responsables</w:t>
            </w:r>
          </w:p>
        </w:tc>
        <w:tc>
          <w:tcPr>
            <w:tcW w:w="2761" w:type="dxa"/>
          </w:tcPr>
          <w:p w:rsidR="00F61E15" w:rsidRPr="00B86189" w:rsidRDefault="00F61E15" w:rsidP="00F61E1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b/>
                <w:sz w:val="22"/>
                <w:szCs w:val="22"/>
              </w:rPr>
              <w:t>Recursos</w:t>
            </w:r>
          </w:p>
        </w:tc>
        <w:tc>
          <w:tcPr>
            <w:tcW w:w="1987" w:type="dxa"/>
          </w:tcPr>
          <w:p w:rsidR="00F61E15" w:rsidRPr="00B86189" w:rsidRDefault="00F61E15" w:rsidP="00F61E1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b/>
                <w:sz w:val="22"/>
                <w:szCs w:val="22"/>
              </w:rPr>
              <w:t>Costos</w:t>
            </w:r>
          </w:p>
        </w:tc>
        <w:tc>
          <w:tcPr>
            <w:tcW w:w="2629" w:type="dxa"/>
          </w:tcPr>
          <w:p w:rsidR="00F61E15" w:rsidRPr="00B86189" w:rsidRDefault="00F61E15" w:rsidP="00F61E1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b/>
                <w:sz w:val="22"/>
                <w:szCs w:val="22"/>
              </w:rPr>
              <w:t>Para medir avances</w:t>
            </w:r>
          </w:p>
        </w:tc>
      </w:tr>
      <w:tr w:rsidR="00F61E15" w:rsidRPr="00B86189" w:rsidTr="00F61E15">
        <w:trPr>
          <w:trHeight w:val="1325"/>
        </w:trPr>
        <w:tc>
          <w:tcPr>
            <w:tcW w:w="4824" w:type="dxa"/>
          </w:tcPr>
          <w:p w:rsidR="00F61E15" w:rsidRPr="00B86189" w:rsidRDefault="00F61E15" w:rsidP="00F61E1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Identificar y dar seguimiento a los alumnos que presentan rezago educativo y minimizar las barreras para el aprendizaje</w:t>
            </w: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B86189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AGOSTO Y PERMANENTE</w:t>
            </w: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</w:p>
          <w:p w:rsidR="00F61E15" w:rsidRPr="00B86189" w:rsidRDefault="00F61E15" w:rsidP="00F61E1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Realizar un registro y seguimiento de los alumnos que faltan de manera constante.</w:t>
            </w:r>
            <w:r w:rsidRPr="00B86189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 PERMANENTE</w:t>
            </w: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1E15" w:rsidRPr="00B86189" w:rsidRDefault="00F61E15" w:rsidP="00F61E1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 xml:space="preserve">Gestionar apoyos a instituciones externas para la atención de alumnos con vulnerabilidad. </w:t>
            </w:r>
            <w:r w:rsidRPr="00B86189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PERMANENTE</w:t>
            </w: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1E15" w:rsidRPr="00B86189" w:rsidRDefault="00F61E15" w:rsidP="00F61E1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Implementar el uso de las Tics </w:t>
            </w:r>
            <w:r w:rsidR="00BC0B43">
              <w:rPr>
                <w:rFonts w:ascii="Calibri" w:eastAsia="Calibri" w:hAnsi="Calibri" w:cs="Calibri"/>
                <w:sz w:val="22"/>
                <w:szCs w:val="22"/>
              </w:rPr>
              <w:t xml:space="preserve">en el desarrollo de las situaciones </w:t>
            </w:r>
            <w:r w:rsidRPr="00B86189">
              <w:rPr>
                <w:rFonts w:ascii="Calibri" w:eastAsia="Calibri" w:hAnsi="Calibri" w:cs="Calibri"/>
                <w:sz w:val="22"/>
                <w:szCs w:val="22"/>
              </w:rPr>
              <w:t>como apoyo al proceso de aprendizaje a los alumnos.</w:t>
            </w: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B86189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DURANTE EL CICLO ESCOLAR</w:t>
            </w:r>
          </w:p>
        </w:tc>
        <w:tc>
          <w:tcPr>
            <w:tcW w:w="2111" w:type="dxa"/>
          </w:tcPr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Directora Docentes</w:t>
            </w: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USAER</w:t>
            </w: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Profras. Lucero Perales</w:t>
            </w: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Adriana Rivas</w:t>
            </w: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Profra. Juanita Luna</w:t>
            </w:r>
          </w:p>
        </w:tc>
        <w:tc>
          <w:tcPr>
            <w:tcW w:w="2761" w:type="dxa"/>
          </w:tcPr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Observaciones áulicas</w:t>
            </w: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b/>
                <w:sz w:val="22"/>
                <w:szCs w:val="22"/>
              </w:rPr>
              <w:t>Diario de observaciones</w:t>
            </w: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Registro de orientaciones</w:t>
            </w: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b/>
                <w:sz w:val="22"/>
                <w:szCs w:val="22"/>
              </w:rPr>
              <w:t>Envío de oficios</w:t>
            </w: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b/>
                <w:sz w:val="22"/>
                <w:szCs w:val="22"/>
              </w:rPr>
              <w:t>Correo electrónico</w:t>
            </w: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987" w:type="dxa"/>
          </w:tcPr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$400°°</w:t>
            </w: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 xml:space="preserve">       ------</w:t>
            </w:r>
          </w:p>
        </w:tc>
        <w:tc>
          <w:tcPr>
            <w:tcW w:w="2629" w:type="dxa"/>
          </w:tcPr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Bitácora de seguimiento</w:t>
            </w: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Cumplimiento en acuerdos y compromisos</w:t>
            </w: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Entrevistas a padres de familia</w:t>
            </w: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1E15" w:rsidRPr="00B86189" w:rsidRDefault="00F61E15" w:rsidP="00800FA1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Tareas</w:t>
            </w:r>
          </w:p>
        </w:tc>
      </w:tr>
      <w:tr w:rsidR="00F61E15" w:rsidRPr="00B86189" w:rsidTr="00F61E15">
        <w:trPr>
          <w:trHeight w:val="1858"/>
        </w:trPr>
        <w:tc>
          <w:tcPr>
            <w:tcW w:w="4824" w:type="dxa"/>
          </w:tcPr>
          <w:p w:rsidR="00F61E15" w:rsidRPr="00B86189" w:rsidRDefault="00F61E15" w:rsidP="00F61E1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Estrategias a padres de familia para la atención del ausentismo y la deserción escolar. </w:t>
            </w: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PERMANENTE</w:t>
            </w:r>
          </w:p>
          <w:p w:rsidR="00F61E15" w:rsidRPr="00B86189" w:rsidRDefault="00F61E15" w:rsidP="00F61E1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Implementar estrategias para incentivar la asistencia puntual y regular de los alumnos, premiando al grupo con mayor asistencia.</w:t>
            </w:r>
          </w:p>
          <w:p w:rsidR="006427D3" w:rsidRPr="000B353A" w:rsidRDefault="000B353A" w:rsidP="000B353A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MENSUALMENTE</w:t>
            </w:r>
          </w:p>
        </w:tc>
        <w:tc>
          <w:tcPr>
            <w:tcW w:w="2111" w:type="dxa"/>
          </w:tcPr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Directora: Lucero Perales</w:t>
            </w: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Profr. Roberto Romero</w:t>
            </w: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61" w:type="dxa"/>
          </w:tcPr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Presentaciones en power point</w:t>
            </w: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Orientaciones didácticas</w:t>
            </w: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Regalitos</w:t>
            </w: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Diplomas</w:t>
            </w:r>
          </w:p>
        </w:tc>
        <w:tc>
          <w:tcPr>
            <w:tcW w:w="1987" w:type="dxa"/>
          </w:tcPr>
          <w:p w:rsidR="00F61E15" w:rsidRPr="00B86189" w:rsidRDefault="00F61E15" w:rsidP="00F61E15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 xml:space="preserve">     _______</w:t>
            </w: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1E15" w:rsidRPr="00B86189" w:rsidRDefault="00F61E15" w:rsidP="00800F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$4,000°°</w:t>
            </w:r>
          </w:p>
        </w:tc>
        <w:tc>
          <w:tcPr>
            <w:tcW w:w="2629" w:type="dxa"/>
          </w:tcPr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Bitácora de seguimiento</w:t>
            </w: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1E15" w:rsidRPr="00B86189" w:rsidRDefault="00F61E15" w:rsidP="00F61E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Gráficas</w:t>
            </w:r>
          </w:p>
          <w:p w:rsidR="00F61E15" w:rsidRDefault="00F61E15" w:rsidP="00F61E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86189">
              <w:rPr>
                <w:rFonts w:ascii="Calibri" w:eastAsia="Calibri" w:hAnsi="Calibri" w:cs="Calibri"/>
                <w:sz w:val="22"/>
                <w:szCs w:val="22"/>
              </w:rPr>
              <w:t>Registro de asistencia</w:t>
            </w:r>
          </w:p>
          <w:p w:rsidR="00800FA1" w:rsidRDefault="00800FA1" w:rsidP="00F61E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00FA1" w:rsidRPr="000B353A" w:rsidRDefault="00800FA1" w:rsidP="000B353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59"/>
      </w:tblGrid>
      <w:tr w:rsidR="00F61E15" w:rsidTr="008F7C42">
        <w:tc>
          <w:tcPr>
            <w:tcW w:w="14409" w:type="dxa"/>
            <w:shd w:val="clear" w:color="auto" w:fill="92C2EA" w:themeFill="accent6" w:themeFillTint="99"/>
          </w:tcPr>
          <w:p w:rsidR="00F61E15" w:rsidRDefault="00F61E15" w:rsidP="008F7C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PRIORIDAD: NORMAILDAD MINIMA</w:t>
            </w:r>
          </w:p>
        </w:tc>
      </w:tr>
      <w:tr w:rsidR="00F61E15" w:rsidTr="008F7C42">
        <w:tc>
          <w:tcPr>
            <w:tcW w:w="14409" w:type="dxa"/>
            <w:shd w:val="clear" w:color="auto" w:fill="B3D68C" w:themeFill="accent4" w:themeFillTint="99"/>
          </w:tcPr>
          <w:p w:rsidR="00F61E15" w:rsidRDefault="00F61E15" w:rsidP="00F61E15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</w:pPr>
            <w:r w:rsidRPr="00FB0D26">
              <w:rPr>
                <w:rFonts w:asciiTheme="majorHAnsi" w:hAnsiTheme="majorHAnsi"/>
                <w:b/>
                <w:sz w:val="20"/>
                <w:szCs w:val="20"/>
              </w:rPr>
              <w:t>OBJETIVO</w:t>
            </w:r>
            <w:r w:rsidRPr="00FB0D26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 xml:space="preserve">: </w:t>
            </w:r>
          </w:p>
          <w:p w:rsidR="00F61E15" w:rsidRPr="00F61E15" w:rsidRDefault="00F61E15" w:rsidP="00F61E15">
            <w:pPr>
              <w:autoSpaceDE w:val="0"/>
              <w:autoSpaceDN w:val="0"/>
              <w:adjustRightInd w:val="0"/>
              <w:rPr>
                <w:rFonts w:eastAsia="Calibri" w:cs="Calibri Light"/>
                <w:lang w:val="es-ES_tradnl"/>
              </w:rPr>
            </w:pPr>
            <w:r w:rsidRPr="00C42DD8">
              <w:rPr>
                <w:rFonts w:ascii="Calibri Light" w:eastAsia="Calibri" w:hAnsi="Calibri Light" w:cs="Calibri Light"/>
                <w:lang w:val="es-ES_tradnl"/>
              </w:rPr>
              <w:t>*</w:t>
            </w:r>
            <w:r w:rsidRPr="007B741F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 xml:space="preserve"> </w:t>
            </w:r>
            <w:r w:rsidRPr="00B86189">
              <w:rPr>
                <w:rFonts w:eastAsia="Calibri" w:cs="Calibri Light"/>
                <w:lang w:val="es-ES_tradnl"/>
              </w:rPr>
              <w:t>Eficientar los tiempos pedagógicos para el logro de mejores aprendizajes en el aula.</w:t>
            </w:r>
          </w:p>
        </w:tc>
      </w:tr>
      <w:tr w:rsidR="00F61E15" w:rsidTr="008F7C42">
        <w:tc>
          <w:tcPr>
            <w:tcW w:w="14409" w:type="dxa"/>
            <w:shd w:val="clear" w:color="auto" w:fill="FF99CC"/>
          </w:tcPr>
          <w:p w:rsidR="008F7C42" w:rsidRDefault="00F61E15" w:rsidP="00F61E1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B0D26">
              <w:rPr>
                <w:rFonts w:asciiTheme="majorHAnsi" w:hAnsiTheme="majorHAnsi"/>
                <w:b/>
                <w:sz w:val="20"/>
                <w:szCs w:val="20"/>
              </w:rPr>
              <w:t xml:space="preserve">META : </w:t>
            </w:r>
            <w:r w:rsidR="008F7C42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  <w:p w:rsidR="00F61E15" w:rsidRDefault="008F7C42" w:rsidP="00F61E1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Lograr que el 100% de los docentes</w:t>
            </w:r>
            <w:r w:rsidR="006427D3">
              <w:rPr>
                <w:rFonts w:asciiTheme="majorHAnsi" w:hAnsiTheme="majorHAnsi"/>
                <w:b/>
                <w:sz w:val="20"/>
                <w:szCs w:val="20"/>
              </w:rPr>
              <w:t xml:space="preserve"> optimice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utilice </w:t>
            </w:r>
            <w:r w:rsidR="006427D3">
              <w:rPr>
                <w:rFonts w:asciiTheme="majorHAnsi" w:hAnsiTheme="majorHAnsi"/>
                <w:b/>
                <w:sz w:val="20"/>
                <w:szCs w:val="20"/>
              </w:rPr>
              <w:t>el tiempo y los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materiales disponibles para favorecer el desarrollo de aprendizajes significativos durante el ciclo escolar.</w:t>
            </w:r>
          </w:p>
          <w:p w:rsidR="00F61E15" w:rsidRPr="00F61E15" w:rsidRDefault="00F61E15" w:rsidP="008F7C42">
            <w:pPr>
              <w:autoSpaceDE w:val="0"/>
              <w:autoSpaceDN w:val="0"/>
              <w:adjustRightInd w:val="0"/>
              <w:rPr>
                <w:rFonts w:eastAsia="Calibri" w:cs="Calibri Light"/>
                <w:sz w:val="20"/>
                <w:lang w:val="es-ES_tradnl"/>
              </w:rPr>
            </w:pPr>
          </w:p>
        </w:tc>
      </w:tr>
    </w:tbl>
    <w:p w:rsidR="00B86189" w:rsidRDefault="00B86189">
      <w:pPr>
        <w:rPr>
          <w:rFonts w:asciiTheme="majorHAnsi" w:hAnsiTheme="majorHAnsi"/>
          <w:sz w:val="20"/>
          <w:szCs w:val="20"/>
        </w:rPr>
      </w:pPr>
    </w:p>
    <w:tbl>
      <w:tblPr>
        <w:tblStyle w:val="Tablaconcuadrcula12"/>
        <w:tblW w:w="14275" w:type="dxa"/>
        <w:tblLook w:val="04A0" w:firstRow="1" w:lastRow="0" w:firstColumn="1" w:lastColumn="0" w:noHBand="0" w:noVBand="1"/>
      </w:tblPr>
      <w:tblGrid>
        <w:gridCol w:w="4954"/>
        <w:gridCol w:w="1905"/>
        <w:gridCol w:w="2835"/>
        <w:gridCol w:w="2041"/>
        <w:gridCol w:w="2540"/>
      </w:tblGrid>
      <w:tr w:rsidR="00B86189" w:rsidRPr="00B86189" w:rsidTr="00B86189">
        <w:trPr>
          <w:trHeight w:val="217"/>
        </w:trPr>
        <w:tc>
          <w:tcPr>
            <w:tcW w:w="4954" w:type="dxa"/>
          </w:tcPr>
          <w:p w:rsidR="00B86189" w:rsidRPr="00B86189" w:rsidRDefault="00B86189" w:rsidP="00B86189">
            <w:pPr>
              <w:jc w:val="center"/>
              <w:rPr>
                <w:rFonts w:ascii="Calibri Light" w:eastAsia="Calibri" w:hAnsi="Calibri Light" w:cs="Calibri Light"/>
                <w:b/>
                <w:sz w:val="22"/>
                <w:szCs w:val="22"/>
              </w:rPr>
            </w:pPr>
            <w:r w:rsidRPr="00B86189">
              <w:rPr>
                <w:rFonts w:ascii="Calibri Light" w:eastAsia="Calibri" w:hAnsi="Calibri Light" w:cs="Calibri Light"/>
                <w:b/>
                <w:sz w:val="22"/>
                <w:szCs w:val="22"/>
              </w:rPr>
              <w:t>Acciones</w:t>
            </w:r>
          </w:p>
        </w:tc>
        <w:tc>
          <w:tcPr>
            <w:tcW w:w="1905" w:type="dxa"/>
          </w:tcPr>
          <w:p w:rsidR="00B86189" w:rsidRPr="00B86189" w:rsidRDefault="00B86189" w:rsidP="00B86189">
            <w:pPr>
              <w:jc w:val="center"/>
              <w:rPr>
                <w:rFonts w:ascii="Calibri Light" w:eastAsia="Calibri" w:hAnsi="Calibri Light" w:cs="Calibri Light"/>
                <w:b/>
                <w:sz w:val="22"/>
                <w:szCs w:val="22"/>
              </w:rPr>
            </w:pPr>
            <w:r w:rsidRPr="00B86189">
              <w:rPr>
                <w:rFonts w:ascii="Calibri Light" w:eastAsia="Calibri" w:hAnsi="Calibri Light" w:cs="Calibri Light"/>
                <w:b/>
                <w:sz w:val="22"/>
                <w:szCs w:val="22"/>
              </w:rPr>
              <w:t>Responsables</w:t>
            </w:r>
          </w:p>
        </w:tc>
        <w:tc>
          <w:tcPr>
            <w:tcW w:w="2835" w:type="dxa"/>
          </w:tcPr>
          <w:p w:rsidR="00B86189" w:rsidRPr="00B86189" w:rsidRDefault="00B86189" w:rsidP="00B86189">
            <w:pPr>
              <w:jc w:val="center"/>
              <w:rPr>
                <w:rFonts w:ascii="Calibri Light" w:eastAsia="Calibri" w:hAnsi="Calibri Light" w:cs="Calibri Light"/>
                <w:b/>
                <w:sz w:val="22"/>
                <w:szCs w:val="22"/>
              </w:rPr>
            </w:pPr>
            <w:r w:rsidRPr="00B86189">
              <w:rPr>
                <w:rFonts w:ascii="Calibri Light" w:eastAsia="Calibri" w:hAnsi="Calibri Light" w:cs="Calibri Light"/>
                <w:b/>
                <w:sz w:val="22"/>
                <w:szCs w:val="22"/>
              </w:rPr>
              <w:t>Recursos</w:t>
            </w:r>
          </w:p>
        </w:tc>
        <w:tc>
          <w:tcPr>
            <w:tcW w:w="2041" w:type="dxa"/>
          </w:tcPr>
          <w:p w:rsidR="00B86189" w:rsidRPr="00B86189" w:rsidRDefault="00B86189" w:rsidP="00B86189">
            <w:pPr>
              <w:jc w:val="center"/>
              <w:rPr>
                <w:rFonts w:ascii="Calibri Light" w:eastAsia="Calibri" w:hAnsi="Calibri Light" w:cs="Calibri Light"/>
                <w:b/>
                <w:sz w:val="22"/>
                <w:szCs w:val="22"/>
              </w:rPr>
            </w:pPr>
            <w:r w:rsidRPr="00B86189">
              <w:rPr>
                <w:rFonts w:ascii="Calibri Light" w:eastAsia="Calibri" w:hAnsi="Calibri Light" w:cs="Calibri Light"/>
                <w:b/>
                <w:sz w:val="22"/>
                <w:szCs w:val="22"/>
              </w:rPr>
              <w:t>Costos</w:t>
            </w:r>
          </w:p>
        </w:tc>
        <w:tc>
          <w:tcPr>
            <w:tcW w:w="2540" w:type="dxa"/>
          </w:tcPr>
          <w:p w:rsidR="00B86189" w:rsidRPr="00B86189" w:rsidRDefault="00B86189" w:rsidP="00B86189">
            <w:pPr>
              <w:jc w:val="center"/>
              <w:rPr>
                <w:rFonts w:ascii="Calibri Light" w:eastAsia="Calibri" w:hAnsi="Calibri Light" w:cs="Calibri Light"/>
                <w:b/>
                <w:sz w:val="22"/>
                <w:szCs w:val="22"/>
              </w:rPr>
            </w:pPr>
            <w:r w:rsidRPr="00B86189">
              <w:rPr>
                <w:rFonts w:ascii="Calibri Light" w:eastAsia="Calibri" w:hAnsi="Calibri Light" w:cs="Calibri Light"/>
                <w:b/>
                <w:sz w:val="22"/>
                <w:szCs w:val="22"/>
              </w:rPr>
              <w:t>Para medir avances</w:t>
            </w:r>
          </w:p>
        </w:tc>
      </w:tr>
      <w:tr w:rsidR="00B86189" w:rsidRPr="00B86189" w:rsidTr="00B86189">
        <w:trPr>
          <w:trHeight w:val="3906"/>
        </w:trPr>
        <w:tc>
          <w:tcPr>
            <w:tcW w:w="4954" w:type="dxa"/>
          </w:tcPr>
          <w:p w:rsidR="00B86189" w:rsidRPr="00B86189" w:rsidRDefault="00B86189" w:rsidP="00B8618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B86189">
              <w:rPr>
                <w:rFonts w:ascii="Calibri Light" w:eastAsia="Calibri" w:hAnsi="Calibri Light" w:cs="Calibri Light"/>
                <w:sz w:val="22"/>
                <w:szCs w:val="22"/>
              </w:rPr>
              <w:t xml:space="preserve">Organizar la distribución del tiempo de instrucción de la jornada escolar de cada uno de los agentes educativos. 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Calibri Light" w:eastAsia="Calibri" w:hAnsi="Calibri Light" w:cs="Calibri Light"/>
                <w:b/>
                <w:sz w:val="22"/>
                <w:szCs w:val="22"/>
                <w:u w:val="single"/>
              </w:rPr>
            </w:pPr>
            <w:r w:rsidRPr="00B86189">
              <w:rPr>
                <w:rFonts w:ascii="Calibri Light" w:eastAsia="Calibri" w:hAnsi="Calibri Light" w:cs="Calibri Light"/>
                <w:b/>
                <w:sz w:val="22"/>
                <w:szCs w:val="22"/>
                <w:u w:val="single"/>
              </w:rPr>
              <w:t>AGOSTO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Calibri Light" w:eastAsia="Calibri" w:hAnsi="Calibri Light" w:cs="Calibri Light"/>
                <w:b/>
                <w:sz w:val="22"/>
                <w:szCs w:val="22"/>
                <w:u w:val="single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Calibri Light" w:eastAsia="Calibri" w:hAnsi="Calibri Light" w:cs="Calibri Light"/>
                <w:b/>
                <w:sz w:val="22"/>
                <w:szCs w:val="22"/>
                <w:u w:val="single"/>
              </w:rPr>
            </w:pPr>
          </w:p>
          <w:p w:rsidR="00B86189" w:rsidRPr="00B86189" w:rsidRDefault="00B86189" w:rsidP="00B8618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B86189">
              <w:rPr>
                <w:rFonts w:ascii="Calibri Light" w:eastAsia="Calibri" w:hAnsi="Calibri Light" w:cs="Calibri Light"/>
                <w:sz w:val="22"/>
                <w:szCs w:val="22"/>
              </w:rPr>
              <w:t>Calendarizar y asignar comisiones y responsables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ind w:left="720"/>
              <w:contextualSpacing/>
              <w:rPr>
                <w:rFonts w:ascii="Calibri Light" w:eastAsia="Calibri" w:hAnsi="Calibri Light" w:cs="Calibri Light"/>
                <w:b/>
                <w:sz w:val="22"/>
                <w:szCs w:val="22"/>
                <w:u w:val="single"/>
              </w:rPr>
            </w:pPr>
            <w:r w:rsidRPr="00B86189">
              <w:rPr>
                <w:rFonts w:ascii="Calibri Light" w:eastAsia="Calibri" w:hAnsi="Calibri Light" w:cs="Calibri Light"/>
                <w:b/>
                <w:sz w:val="22"/>
                <w:szCs w:val="22"/>
              </w:rPr>
              <w:t xml:space="preserve">                 </w:t>
            </w:r>
            <w:r w:rsidRPr="00B86189">
              <w:rPr>
                <w:rFonts w:ascii="Calibri Light" w:eastAsia="Calibri" w:hAnsi="Calibri Light" w:cs="Calibri Light"/>
                <w:b/>
                <w:sz w:val="22"/>
                <w:szCs w:val="22"/>
                <w:u w:val="single"/>
              </w:rPr>
              <w:t>AGOSTO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ind w:left="720"/>
              <w:contextualSpacing/>
              <w:rPr>
                <w:rFonts w:ascii="Calibri Light" w:eastAsia="Calibri" w:hAnsi="Calibri Light" w:cs="Calibri Light"/>
                <w:b/>
                <w:sz w:val="22"/>
                <w:szCs w:val="22"/>
                <w:u w:val="single"/>
              </w:rPr>
            </w:pPr>
          </w:p>
          <w:p w:rsidR="00B86189" w:rsidRPr="00B86189" w:rsidRDefault="00B86189" w:rsidP="00B8618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B86189">
              <w:rPr>
                <w:rFonts w:ascii="Calibri Light" w:eastAsia="Calibri" w:hAnsi="Calibri Light" w:cs="Calibri Light"/>
                <w:sz w:val="22"/>
                <w:szCs w:val="22"/>
              </w:rPr>
              <w:t xml:space="preserve">Planificar estrategias diferenciadas para optimizar los tiempos destinados al aprendizaje. 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ind w:left="720"/>
              <w:contextualSpacing/>
              <w:rPr>
                <w:rFonts w:ascii="Calibri Light" w:eastAsia="Calibri" w:hAnsi="Calibri Light" w:cs="Calibri Light"/>
                <w:b/>
                <w:sz w:val="22"/>
                <w:szCs w:val="22"/>
                <w:u w:val="single"/>
              </w:rPr>
            </w:pPr>
            <w:r w:rsidRPr="00B86189">
              <w:rPr>
                <w:rFonts w:ascii="Calibri Light" w:eastAsia="Calibri" w:hAnsi="Calibri Light" w:cs="Calibri Light"/>
                <w:b/>
                <w:sz w:val="22"/>
                <w:szCs w:val="22"/>
                <w:u w:val="single"/>
              </w:rPr>
              <w:t>DURANTE EL CICLO ESCOLAR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B8618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B86189">
              <w:rPr>
                <w:rFonts w:ascii="Calibri Light" w:eastAsia="Calibri" w:hAnsi="Calibri Light" w:cs="Calibri Light"/>
                <w:sz w:val="22"/>
                <w:szCs w:val="22"/>
              </w:rPr>
              <w:t xml:space="preserve">Establecer horarios de atención a padres de familia. </w:t>
            </w:r>
          </w:p>
          <w:p w:rsidR="00B86189" w:rsidRPr="00B86189" w:rsidRDefault="00B72A92" w:rsidP="00B72A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  <w:r>
              <w:rPr>
                <w:rFonts w:ascii="Calibri Light" w:eastAsia="Calibri" w:hAnsi="Calibri Light" w:cs="Calibri Light"/>
                <w:b/>
                <w:sz w:val="22"/>
                <w:szCs w:val="22"/>
                <w:u w:val="single"/>
              </w:rPr>
              <w:t>PERMANENTE</w:t>
            </w:r>
          </w:p>
          <w:p w:rsidR="00B86189" w:rsidRPr="00B86189" w:rsidRDefault="00B86189" w:rsidP="00B8618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B86189">
              <w:rPr>
                <w:rFonts w:ascii="Calibri Light" w:eastAsia="Calibri" w:hAnsi="Calibri Light" w:cs="Calibri Light"/>
                <w:sz w:val="22"/>
                <w:szCs w:val="22"/>
              </w:rPr>
              <w:t>Realizar visitas de acompañamiento áulico que permitan mejorar la intervención docente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Calibri Light" w:eastAsia="Calibri" w:hAnsi="Calibri Light" w:cs="Calibri Light"/>
                <w:b/>
                <w:sz w:val="22"/>
                <w:szCs w:val="22"/>
                <w:u w:val="single"/>
              </w:rPr>
            </w:pPr>
            <w:r w:rsidRPr="00B86189">
              <w:rPr>
                <w:rFonts w:ascii="Calibri Light" w:eastAsia="Calibri" w:hAnsi="Calibri Light" w:cs="Calibri Light"/>
                <w:b/>
                <w:sz w:val="22"/>
                <w:szCs w:val="22"/>
                <w:u w:val="single"/>
              </w:rPr>
              <w:t>1 VISITA MENSUAL</w:t>
            </w:r>
          </w:p>
        </w:tc>
        <w:tc>
          <w:tcPr>
            <w:tcW w:w="1905" w:type="dxa"/>
          </w:tcPr>
          <w:p w:rsidR="00B86189" w:rsidRPr="00B86189" w:rsidRDefault="00B86189" w:rsidP="00F91CD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B86189">
              <w:rPr>
                <w:rFonts w:ascii="Calibri Light" w:eastAsia="Calibri" w:hAnsi="Calibri Light" w:cs="Calibri Light"/>
                <w:sz w:val="22"/>
                <w:szCs w:val="22"/>
              </w:rPr>
              <w:lastRenderedPageBreak/>
              <w:t>Directora y Docentes</w:t>
            </w:r>
          </w:p>
          <w:p w:rsidR="00B86189" w:rsidRPr="00B86189" w:rsidRDefault="00B86189" w:rsidP="00F91CD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F91CD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F91CD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F91CD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F91CD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B86189">
              <w:rPr>
                <w:rFonts w:ascii="Calibri Light" w:eastAsia="Calibri" w:hAnsi="Calibri Light" w:cs="Calibri Light"/>
                <w:sz w:val="22"/>
                <w:szCs w:val="22"/>
              </w:rPr>
              <w:t>Directora Colectivo escolar</w:t>
            </w:r>
          </w:p>
          <w:p w:rsidR="00B86189" w:rsidRPr="00B86189" w:rsidRDefault="00B86189" w:rsidP="00F91CD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F91CD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B86189">
              <w:rPr>
                <w:rFonts w:ascii="Calibri Light" w:eastAsia="Calibri" w:hAnsi="Calibri Light" w:cs="Calibri Light"/>
                <w:sz w:val="22"/>
                <w:szCs w:val="22"/>
              </w:rPr>
              <w:t>Docentes y Lic. Adriana Rivas</w:t>
            </w:r>
          </w:p>
          <w:p w:rsidR="00B86189" w:rsidRPr="00B86189" w:rsidRDefault="00B86189" w:rsidP="00F91CD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F91CD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F91CD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F91CD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B86189">
              <w:rPr>
                <w:rFonts w:ascii="Calibri Light" w:eastAsia="Calibri" w:hAnsi="Calibri Light" w:cs="Calibri Light"/>
                <w:sz w:val="22"/>
                <w:szCs w:val="22"/>
              </w:rPr>
              <w:lastRenderedPageBreak/>
              <w:t>Directora</w:t>
            </w:r>
          </w:p>
          <w:p w:rsidR="00B86189" w:rsidRPr="00B86189" w:rsidRDefault="00B86189" w:rsidP="00F91CD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F91CD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F91CD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F91CD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F91CD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B86189">
              <w:rPr>
                <w:rFonts w:ascii="Calibri Light" w:eastAsia="Calibri" w:hAnsi="Calibri Light" w:cs="Calibri Light"/>
                <w:sz w:val="22"/>
                <w:szCs w:val="22"/>
              </w:rPr>
              <w:t>Directora, Supervisora</w:t>
            </w:r>
          </w:p>
          <w:p w:rsidR="00B86189" w:rsidRPr="00B86189" w:rsidRDefault="00B86189" w:rsidP="00F91CD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B86189">
              <w:rPr>
                <w:rFonts w:ascii="Calibri Light" w:eastAsia="Calibri" w:hAnsi="Calibri Light" w:cs="Calibri Light"/>
                <w:sz w:val="22"/>
                <w:szCs w:val="22"/>
              </w:rPr>
              <w:t>ATP</w:t>
            </w:r>
          </w:p>
        </w:tc>
        <w:tc>
          <w:tcPr>
            <w:tcW w:w="2835" w:type="dxa"/>
          </w:tcPr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B86189">
              <w:rPr>
                <w:rFonts w:ascii="Calibri Light" w:eastAsia="Calibri" w:hAnsi="Calibri Light" w:cs="Calibri Light"/>
                <w:sz w:val="22"/>
                <w:szCs w:val="22"/>
              </w:rPr>
              <w:lastRenderedPageBreak/>
              <w:t>Copia de cronograma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F91CDA" w:rsidRPr="00B86189" w:rsidRDefault="00F91CDA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B86189">
              <w:rPr>
                <w:rFonts w:ascii="Calibri Light" w:eastAsia="Calibri" w:hAnsi="Calibri Light" w:cs="Calibri Light"/>
                <w:sz w:val="22"/>
                <w:szCs w:val="22"/>
              </w:rPr>
              <w:t>Agenda y calendarización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B86189">
              <w:rPr>
                <w:rFonts w:ascii="Calibri Light" w:eastAsia="Calibri" w:hAnsi="Calibri Light" w:cs="Calibri Light"/>
                <w:sz w:val="22"/>
                <w:szCs w:val="22"/>
              </w:rPr>
              <w:t>Planeación didáctica, orientaciones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B86189">
              <w:rPr>
                <w:rFonts w:ascii="Calibri Light" w:eastAsia="Calibri" w:hAnsi="Calibri Light" w:cs="Calibri Light"/>
                <w:sz w:val="22"/>
                <w:szCs w:val="22"/>
              </w:rPr>
              <w:lastRenderedPageBreak/>
              <w:t>Tabloides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B86189">
              <w:rPr>
                <w:rFonts w:ascii="Calibri Light" w:eastAsia="Calibri" w:hAnsi="Calibri Light" w:cs="Calibri Light"/>
                <w:sz w:val="22"/>
                <w:szCs w:val="22"/>
              </w:rPr>
              <w:t>Formatos de visitas áulicas focalizadas en aspectos diversificados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</w:tc>
        <w:tc>
          <w:tcPr>
            <w:tcW w:w="2041" w:type="dxa"/>
          </w:tcPr>
          <w:p w:rsidR="00B86189" w:rsidRPr="00B86189" w:rsidRDefault="00B86189" w:rsidP="00800F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B86189">
              <w:rPr>
                <w:rFonts w:ascii="Calibri Light" w:eastAsia="Calibri" w:hAnsi="Calibri Light" w:cs="Calibri Light"/>
                <w:sz w:val="22"/>
                <w:szCs w:val="22"/>
              </w:rPr>
              <w:lastRenderedPageBreak/>
              <w:t>$200°°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B86189">
              <w:rPr>
                <w:rFonts w:ascii="Calibri Light" w:eastAsia="Calibri" w:hAnsi="Calibri Light" w:cs="Calibri Light"/>
                <w:sz w:val="22"/>
                <w:szCs w:val="22"/>
              </w:rPr>
              <w:t>$200°°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B86189">
              <w:rPr>
                <w:rFonts w:ascii="Calibri Light" w:eastAsia="Calibri" w:hAnsi="Calibri Light" w:cs="Calibri Light"/>
                <w:sz w:val="22"/>
                <w:szCs w:val="22"/>
              </w:rPr>
              <w:t>$80°°</w:t>
            </w:r>
          </w:p>
        </w:tc>
        <w:tc>
          <w:tcPr>
            <w:tcW w:w="2540" w:type="dxa"/>
          </w:tcPr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B86189">
              <w:rPr>
                <w:rFonts w:ascii="Calibri Light" w:eastAsia="Calibri" w:hAnsi="Calibri Light" w:cs="Calibri Light"/>
                <w:sz w:val="22"/>
                <w:szCs w:val="22"/>
              </w:rPr>
              <w:lastRenderedPageBreak/>
              <w:t>Cronograma de carga horaria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B86189">
              <w:rPr>
                <w:rFonts w:ascii="Calibri Light" w:eastAsia="Calibri" w:hAnsi="Calibri Light" w:cs="Calibri Light"/>
                <w:sz w:val="22"/>
                <w:szCs w:val="22"/>
              </w:rPr>
              <w:t>Formato de seguimiento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B86189">
              <w:rPr>
                <w:rFonts w:ascii="Calibri Light" w:eastAsia="Calibri" w:hAnsi="Calibri Light" w:cs="Calibri Light"/>
                <w:sz w:val="22"/>
                <w:szCs w:val="22"/>
              </w:rPr>
              <w:t xml:space="preserve">Planeación, Bitácora , expedientes 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B86189">
              <w:rPr>
                <w:rFonts w:ascii="Calibri Light" w:eastAsia="Calibri" w:hAnsi="Calibri Light" w:cs="Calibri Light"/>
                <w:sz w:val="22"/>
                <w:szCs w:val="22"/>
              </w:rPr>
              <w:lastRenderedPageBreak/>
              <w:t>Bitácora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B86189">
              <w:rPr>
                <w:rFonts w:ascii="Calibri Light" w:eastAsia="Calibri" w:hAnsi="Calibri Light" w:cs="Calibri Light"/>
                <w:sz w:val="22"/>
                <w:szCs w:val="22"/>
              </w:rPr>
              <w:t>Listas de cotejo, bitácora.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B86189">
              <w:rPr>
                <w:rFonts w:ascii="Calibri Light" w:eastAsia="Calibri" w:hAnsi="Calibri Light" w:cs="Calibri Light"/>
                <w:sz w:val="22"/>
                <w:szCs w:val="22"/>
              </w:rPr>
              <w:t>Entrega de resultados a la Supervisora</w:t>
            </w:r>
          </w:p>
          <w:p w:rsidR="00B86189" w:rsidRPr="00B86189" w:rsidRDefault="00B86189" w:rsidP="00B86189">
            <w:pPr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</w:tc>
      </w:tr>
    </w:tbl>
    <w:p w:rsidR="0082118A" w:rsidRPr="00B86189" w:rsidRDefault="0082118A">
      <w:pPr>
        <w:rPr>
          <w:rFonts w:asciiTheme="majorHAnsi" w:hAnsiTheme="majorHAnsi"/>
          <w:sz w:val="20"/>
          <w:szCs w:val="20"/>
          <w:lang w:val="es-ES_tradnl"/>
        </w:rPr>
      </w:pPr>
    </w:p>
    <w:p w:rsidR="000C0071" w:rsidRDefault="004C1CD1" w:rsidP="00B86189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>
        <w:t xml:space="preserve">                                                                           </w:t>
      </w:r>
      <w:r w:rsidR="00B86189">
        <w:t>PROFRA. LAURA LUCERO PERALES MONTES                            PROFRA. LETICIA PADILLA GÁMEZ</w:t>
      </w:r>
    </w:p>
    <w:p w:rsidR="00B86189" w:rsidRDefault="00B86189" w:rsidP="004C1CD1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</w:t>
      </w:r>
      <w:r w:rsidR="004C1CD1">
        <w:t xml:space="preserve">PRESIDENTE DEL CEPS                                </w:t>
      </w:r>
      <w:r>
        <w:rPr>
          <w:rFonts w:asciiTheme="majorHAnsi" w:hAnsiTheme="majorHAnsi"/>
          <w:sz w:val="20"/>
          <w:szCs w:val="20"/>
        </w:rPr>
        <w:t>DIRECTORA                                                              SUPERVISORA DE ZONA  ESCOLAR 121</w:t>
      </w:r>
    </w:p>
    <w:p w:rsidR="00613714" w:rsidRDefault="00613714" w:rsidP="004C1CD1">
      <w:pPr>
        <w:rPr>
          <w:rFonts w:asciiTheme="majorHAnsi" w:hAnsiTheme="majorHAnsi"/>
          <w:sz w:val="20"/>
          <w:szCs w:val="20"/>
        </w:rPr>
      </w:pPr>
    </w:p>
    <w:p w:rsidR="00613714" w:rsidRDefault="00613714" w:rsidP="004C1CD1">
      <w:pPr>
        <w:rPr>
          <w:rFonts w:asciiTheme="majorHAnsi" w:hAnsiTheme="majorHAnsi"/>
          <w:sz w:val="20"/>
          <w:szCs w:val="20"/>
        </w:rPr>
      </w:pPr>
    </w:p>
    <w:p w:rsidR="00613714" w:rsidRDefault="00613714" w:rsidP="004C1CD1">
      <w:pPr>
        <w:rPr>
          <w:rFonts w:asciiTheme="majorHAnsi" w:hAnsiTheme="majorHAnsi"/>
          <w:sz w:val="20"/>
          <w:szCs w:val="20"/>
        </w:rPr>
      </w:pPr>
    </w:p>
    <w:p w:rsidR="00613714" w:rsidRPr="00F61C18" w:rsidRDefault="00F61C18" w:rsidP="00F61C18">
      <w:pPr>
        <w:jc w:val="center"/>
        <w:rPr>
          <w:rFonts w:asciiTheme="majorHAnsi" w:hAnsiTheme="majorHAnsi"/>
          <w:b/>
          <w:sz w:val="24"/>
          <w:szCs w:val="20"/>
        </w:rPr>
      </w:pPr>
      <w:r w:rsidRPr="00F61C18">
        <w:rPr>
          <w:rFonts w:asciiTheme="majorHAnsi" w:hAnsiTheme="majorHAnsi"/>
          <w:b/>
          <w:sz w:val="24"/>
          <w:szCs w:val="20"/>
        </w:rPr>
        <w:t>RESULTADOS DE LA EVALUACIÓN DIAGNÓSTICA</w:t>
      </w:r>
    </w:p>
    <w:tbl>
      <w:tblPr>
        <w:tblW w:w="142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405"/>
        <w:gridCol w:w="465"/>
        <w:gridCol w:w="581"/>
        <w:gridCol w:w="166"/>
        <w:gridCol w:w="417"/>
        <w:gridCol w:w="404"/>
        <w:gridCol w:w="464"/>
        <w:gridCol w:w="581"/>
        <w:gridCol w:w="166"/>
        <w:gridCol w:w="437"/>
        <w:gridCol w:w="404"/>
        <w:gridCol w:w="464"/>
        <w:gridCol w:w="581"/>
        <w:gridCol w:w="166"/>
        <w:gridCol w:w="437"/>
        <w:gridCol w:w="404"/>
        <w:gridCol w:w="464"/>
        <w:gridCol w:w="581"/>
        <w:gridCol w:w="166"/>
        <w:gridCol w:w="437"/>
        <w:gridCol w:w="404"/>
        <w:gridCol w:w="464"/>
        <w:gridCol w:w="581"/>
        <w:gridCol w:w="166"/>
        <w:gridCol w:w="408"/>
        <w:gridCol w:w="404"/>
        <w:gridCol w:w="464"/>
        <w:gridCol w:w="581"/>
        <w:gridCol w:w="166"/>
        <w:gridCol w:w="408"/>
        <w:gridCol w:w="404"/>
        <w:gridCol w:w="464"/>
        <w:gridCol w:w="581"/>
        <w:gridCol w:w="166"/>
      </w:tblGrid>
      <w:tr w:rsidR="00E0477B" w:rsidRPr="003F4263" w:rsidTr="00E0477B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PRIMERO 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783DB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LECTURA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 xml:space="preserve">ESCRITURA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MATEMATICAS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PRIMERO B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783DB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LECTURA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 xml:space="preserve">ESCRITURA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MATEMATICAS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SEGUNDO A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783DB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LECTURA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 xml:space="preserve">ESCRITURA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MATEMATICAS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SEGUNDO B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783DB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LECTURA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 xml:space="preserve">ESCRITURA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MATEMATICAS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SEGUNDO C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783DB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LECTURA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 xml:space="preserve">ESCRITURA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MATEMATICAS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TERCERO A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783DB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LECTURA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 xml:space="preserve">ESCRITURA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MATEMATICAS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TERCERO B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783DB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LECTURA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 xml:space="preserve">ESCRITURA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MATEMATICAS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</w:rPr>
            </w:pPr>
          </w:p>
        </w:tc>
      </w:tr>
      <w:tr w:rsidR="00E0477B" w:rsidRPr="003F4263" w:rsidTr="00E0477B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ALTO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ALTO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6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ALTO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15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8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ALTO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4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ALTO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ALTO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20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ALTO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9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</w:rPr>
            </w:pPr>
          </w:p>
        </w:tc>
      </w:tr>
      <w:tr w:rsidR="00E0477B" w:rsidRPr="003F4263" w:rsidTr="00E0477B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 xml:space="preserve">MEDIO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9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 xml:space="preserve">MEDIO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14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15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10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 xml:space="preserve">MEDIO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12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23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 xml:space="preserve">MEDIO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8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 xml:space="preserve">MEDIO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10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 xml:space="preserve">MEDIO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25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12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 xml:space="preserve">MEDIO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4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</w:rPr>
            </w:pPr>
          </w:p>
        </w:tc>
      </w:tr>
      <w:tr w:rsidR="00E0477B" w:rsidRPr="003F4263" w:rsidTr="00E0477B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BAJO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BAJO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5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BAJO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BAJO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BAJO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6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BAJO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BAJO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</w:rPr>
            </w:pPr>
          </w:p>
        </w:tc>
      </w:tr>
      <w:tr w:rsidR="00E0477B" w:rsidRPr="003F4263" w:rsidTr="00E0477B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TOTAL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13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TOTAL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27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27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27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TOTAL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33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33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33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TOTAL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15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15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15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TOTAL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16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16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TOTAL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35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35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35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TOTAL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16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E0477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16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</w:rPr>
            </w:pPr>
          </w:p>
        </w:tc>
      </w:tr>
      <w:tr w:rsidR="00E0477B" w:rsidRPr="003F4263" w:rsidTr="00E0477B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7B" w:rsidRPr="00E0477B" w:rsidRDefault="00E0477B" w:rsidP="00E0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</w:tr>
    </w:tbl>
    <w:p w:rsidR="00E0477B" w:rsidRDefault="00E0477B" w:rsidP="004C1CD1">
      <w:pPr>
        <w:rPr>
          <w:rFonts w:asciiTheme="majorHAnsi" w:hAnsiTheme="majorHAnsi"/>
          <w:sz w:val="20"/>
          <w:szCs w:val="20"/>
        </w:rPr>
      </w:pPr>
    </w:p>
    <w:p w:rsidR="00613714" w:rsidRDefault="00E0477B" w:rsidP="004C1CD1">
      <w:pPr>
        <w:rPr>
          <w:rFonts w:asciiTheme="majorHAnsi" w:hAnsiTheme="majorHAnsi"/>
          <w:sz w:val="20"/>
          <w:szCs w:val="20"/>
        </w:rPr>
      </w:pPr>
      <w:r>
        <w:rPr>
          <w:noProof/>
          <w:lang w:eastAsia="es-MX"/>
        </w:rPr>
        <w:lastRenderedPageBreak/>
        <w:drawing>
          <wp:inline distT="0" distB="0" distL="0" distR="0" wp14:anchorId="31FDB639" wp14:editId="16BF3121">
            <wp:extent cx="9060815" cy="3777916"/>
            <wp:effectExtent l="0" t="0" r="6985" b="1333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13714" w:rsidRPr="00B72A92" w:rsidRDefault="00B72A92" w:rsidP="00B72A92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CONCENT</w:t>
      </w:r>
      <w:r w:rsidRPr="00B72A92">
        <w:rPr>
          <w:rFonts w:asciiTheme="majorHAnsi" w:hAnsiTheme="majorHAnsi"/>
          <w:b/>
          <w:sz w:val="20"/>
          <w:szCs w:val="20"/>
        </w:rPr>
        <w:t>RADO DE ESCUELA</w:t>
      </w:r>
    </w:p>
    <w:tbl>
      <w:tblPr>
        <w:tblW w:w="14420" w:type="dxa"/>
        <w:tblInd w:w="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879"/>
        <w:gridCol w:w="1046"/>
        <w:gridCol w:w="1371"/>
        <w:gridCol w:w="1137"/>
        <w:gridCol w:w="879"/>
        <w:gridCol w:w="1053"/>
        <w:gridCol w:w="1425"/>
        <w:gridCol w:w="1033"/>
        <w:gridCol w:w="879"/>
        <w:gridCol w:w="1053"/>
        <w:gridCol w:w="1371"/>
        <w:gridCol w:w="1435"/>
      </w:tblGrid>
      <w:tr w:rsidR="00613714" w:rsidRPr="00613714" w:rsidTr="00613714">
        <w:trPr>
          <w:trHeight w:val="26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TERCERO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SEGUNDO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PRIM</w:t>
            </w: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ERO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13714" w:rsidRPr="00613714" w:rsidTr="00613714">
        <w:trPr>
          <w:trHeight w:val="26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LECTURA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ESCRITURA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MATEMATICAS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LECTURA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ESCRITURA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MATEMATICAS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LECTURA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ESCRITURA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MATEMATICAS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13714" w:rsidRPr="00613714" w:rsidTr="00613714">
        <w:trPr>
          <w:trHeight w:val="26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ALTO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ALTO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ALTO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13714" w:rsidRPr="00613714" w:rsidTr="00613714">
        <w:trPr>
          <w:trHeight w:val="26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13714" w:rsidRPr="00613714" w:rsidTr="00613714">
        <w:trPr>
          <w:trHeight w:val="26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BAJO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BAJO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BAJO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13714" w:rsidRPr="00613714" w:rsidTr="00613714">
        <w:trPr>
          <w:trHeight w:val="26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13714" w:rsidRPr="00613714" w:rsidTr="00613714">
        <w:trPr>
          <w:trHeight w:val="26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3714" w:rsidRPr="00613714" w:rsidTr="00613714">
        <w:trPr>
          <w:trHeight w:val="26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13714" w:rsidRDefault="00613714" w:rsidP="00613714">
      <w:pPr>
        <w:jc w:val="center"/>
      </w:pPr>
      <w:bookmarkStart w:id="0" w:name="_GoBack"/>
      <w:r>
        <w:rPr>
          <w:noProof/>
          <w:lang w:eastAsia="es-MX"/>
        </w:rPr>
        <w:lastRenderedPageBreak/>
        <w:drawing>
          <wp:inline distT="0" distB="0" distL="0" distR="0" wp14:anchorId="3A9C1CBA" wp14:editId="1206D4C7">
            <wp:extent cx="8404228" cy="4562476"/>
            <wp:effectExtent l="0" t="0" r="15875" b="952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bookmarkEnd w:id="0"/>
    </w:p>
    <w:p w:rsidR="00613714" w:rsidRDefault="00613714" w:rsidP="00613714">
      <w:pPr>
        <w:jc w:val="center"/>
      </w:pPr>
    </w:p>
    <w:tbl>
      <w:tblPr>
        <w:tblW w:w="13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1"/>
        <w:gridCol w:w="1512"/>
        <w:gridCol w:w="156"/>
        <w:gridCol w:w="1989"/>
        <w:gridCol w:w="1991"/>
        <w:gridCol w:w="1374"/>
        <w:gridCol w:w="1695"/>
        <w:gridCol w:w="586"/>
        <w:gridCol w:w="585"/>
        <w:gridCol w:w="591"/>
        <w:gridCol w:w="661"/>
        <w:gridCol w:w="156"/>
        <w:gridCol w:w="266"/>
        <w:gridCol w:w="8"/>
      </w:tblGrid>
      <w:tr w:rsidR="00613714" w:rsidRPr="00613714" w:rsidTr="00613714">
        <w:trPr>
          <w:trHeight w:val="1096"/>
        </w:trPr>
        <w:tc>
          <w:tcPr>
            <w:tcW w:w="1314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B849AC" wp14:editId="4BEF2A0B">
                      <wp:simplePos x="0" y="0"/>
                      <wp:positionH relativeFrom="column">
                        <wp:posOffset>3448050</wp:posOffset>
                      </wp:positionH>
                      <wp:positionV relativeFrom="paragraph">
                        <wp:posOffset>57150</wp:posOffset>
                      </wp:positionV>
                      <wp:extent cx="3495675" cy="714375"/>
                      <wp:effectExtent l="0" t="0" r="9525" b="9525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5675" cy="7048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3714" w:rsidRDefault="00613714" w:rsidP="0061371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entury Gothic" w:cstheme="minorBidi"/>
                                      <w:b/>
                                      <w:bCs/>
                                      <w:color w:val="000000" w:themeColor="dark1"/>
                                    </w:rPr>
                                    <w:t>RUTA DE MEJORA ESCOLAR</w:t>
                                  </w:r>
                                </w:p>
                                <w:p w:rsidR="00613714" w:rsidRDefault="00613714" w:rsidP="0061371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entury Gothic" w:cstheme="minorBidi"/>
                                      <w:b/>
                                      <w:bCs/>
                                      <w:color w:val="000000" w:themeColor="dark1"/>
                                    </w:rPr>
                                    <w:t>DIAGNÓSTICO            ZONA ESCOLAR 121</w:t>
                                  </w:r>
                                </w:p>
                                <w:p w:rsidR="00613714" w:rsidRDefault="00613714" w:rsidP="0061371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entury Gothic" w:cstheme="minorBidi"/>
                                      <w:b/>
                                      <w:bCs/>
                                      <w:color w:val="000000" w:themeColor="dark1"/>
                                    </w:rPr>
                                    <w:t>SUPERVISORA LETICIA PADILLA GÁMEZ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849AC" id="Cuadro de texto 5" o:spid="_x0000_s1030" type="#_x0000_t202" style="position:absolute;margin-left:271.5pt;margin-top:4.5pt;width:275.25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X17IAIAAJUEAAAOAAAAZHJzL2Uyb0RvYy54bWysVE1v2zAMvQ/YfxB0X5xmST+COAWWorsM&#10;69BuP0CRpViYJGqUGjv79aPkONm6U4ddZEsiH/keSa1ue2fZXmE04Gt+MZlypryExvhdzb99vX93&#10;zVlMwjfCglc1P6jIb9dv36y6sFQzaME2ChmB+LjsQs3blMKyqqJslRNxAkF5utSATiTa4q5qUHSE&#10;7mw1m04vqw6wCQhSxUind8MlXxd8rZVMD1pHlZitOeWWyopl3ea1Wq/EcocitEYe0xD/kIUTxlPQ&#10;E9SdSII9o/kLyhmJEEGniQRXgdZGqsKB2FxMX7B5akVQhQuJE8NJpvj/YOXn/Rdkpqn5gjMvHJVo&#10;8ywaBNYollSfgC2ySF2IS7J9CmSd+g/QU7HH80iHmXuv0eUvsWJ0T3IfThITEpN0+H5+s7i8oliS&#10;7q6m8+tFganO3gFj+qjAsfxTc6QSFmXF/lNMlAmZjiY5WARrmntjbdnktlEbi2wvqOA2jeB/WFnP&#10;uprfLGY5DReIe/S7EsNDRhqCWE+xMu2BXvlLB6tyHOsflSbVCsshMO62Oe7QWtT7xH5sMMq4OGRD&#10;Tfiv9D26ZG9VOvqV/ienEh98Ovk74wEL8TJvZ+Ga76NwerAfpRgEyFqkftuXvpmPbbCF5kDdQY9B&#10;eqBFWyCVpTWBsxbw58uzjoaOlP/xLFBxhsluYJhR4SXZ1zxl4FIB6v1S9+Oc5uH6fV+szq/J+hcA&#10;AAD//wMAUEsDBBQABgAIAAAAIQCk+4oQ4gAAAAoBAAAPAAAAZHJzL2Rvd25yZXYueG1sTI9BS8NA&#10;EIXvgv9hGcGL2E1TI92YTSmCHjyIaaX0uE3GJJidDdlNG/vrnZ70NDO8x5vvZavJduKIg28daZjP&#10;IhBIpataqjV8bl/ulyB8MFSZzhFq+EEPq/z6KjNp5U5U4HETasEh5FOjoQmhT6X0ZYPW+JnrkVj7&#10;coM1gc+hltVgThxuOxlH0aO0piX+0Jgenxssvzej1XC3V2tlWty+xTu1K84fY3F+fdf69mZaP4EI&#10;OIU/M1zwGR1yZjq4kSovOg3Jw4K7BA2Kx0WP1CIBceAtnicg80z+r5D/AgAA//8DAFBLAQItABQA&#10;BgAIAAAAIQC2gziS/gAAAOEBAAATAAAAAAAAAAAAAAAAAAAAAABbQ29udGVudF9UeXBlc10ueG1s&#10;UEsBAi0AFAAGAAgAAAAhADj9If/WAAAAlAEAAAsAAAAAAAAAAAAAAAAALwEAAF9yZWxzLy5yZWxz&#10;UEsBAi0AFAAGAAgAAAAhAEHxfXsgAgAAlQQAAA4AAAAAAAAAAAAAAAAALgIAAGRycy9lMm9Eb2Mu&#10;eG1sUEsBAi0AFAAGAAgAAAAhAKT7ihDiAAAACgEAAA8AAAAAAAAAAAAAAAAAegQAAGRycy9kb3du&#10;cmV2LnhtbFBLBQYAAAAABAAEAPMAAACJBQAAAAA=&#10;" fillcolor="white [3201]" stroked="f">
                      <v:textbox>
                        <w:txbxContent>
                          <w:p w:rsidR="00613714" w:rsidRDefault="00613714" w:rsidP="0061371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entury Gothic" w:cstheme="minorBidi"/>
                                <w:b/>
                                <w:bCs/>
                                <w:color w:val="000000" w:themeColor="dark1"/>
                              </w:rPr>
                              <w:t>RUTA DE MEJORA ESCOLAR</w:t>
                            </w:r>
                          </w:p>
                          <w:p w:rsidR="00613714" w:rsidRDefault="00613714" w:rsidP="0061371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entury Gothic" w:cstheme="minorBidi"/>
                                <w:b/>
                                <w:bCs/>
                                <w:color w:val="000000" w:themeColor="dark1"/>
                              </w:rPr>
                              <w:t>DIAGNÓSTICO            ZONA ESCOLAR 121</w:t>
                            </w:r>
                          </w:p>
                          <w:p w:rsidR="00613714" w:rsidRDefault="00613714" w:rsidP="0061371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entury Gothic" w:cstheme="minorBidi"/>
                                <w:b/>
                                <w:bCs/>
                                <w:color w:val="000000" w:themeColor="dark1"/>
                              </w:rPr>
                              <w:t>SUPERVISORA LETICIA PADILLA GÁMEZ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13714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8480" behindDoc="0" locked="0" layoutInCell="1" allowOverlap="1" wp14:anchorId="312CCAAE" wp14:editId="1E683128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142875</wp:posOffset>
                  </wp:positionV>
                  <wp:extent cx="2038350" cy="533400"/>
                  <wp:effectExtent l="0" t="0" r="0" b="0"/>
                  <wp:wrapNone/>
                  <wp:docPr id="4" name="Imagen 4" descr="Resultado de imagen para logo sedu 2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Imagen" descr="Resultado de imagen para logo sedu 2017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1"/>
            </w:tblGrid>
            <w:tr w:rsidR="00613714" w:rsidRPr="00613714" w:rsidTr="00613714">
              <w:trPr>
                <w:trHeight w:val="1096"/>
                <w:tblCellSpacing w:w="0" w:type="dxa"/>
              </w:trPr>
              <w:tc>
                <w:tcPr>
                  <w:tcW w:w="47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13714" w:rsidRPr="00613714" w:rsidRDefault="00613714" w:rsidP="0061371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13714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</w:tr>
          </w:tbl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714" w:rsidRPr="00613714" w:rsidTr="00613714">
        <w:trPr>
          <w:trHeight w:val="283"/>
        </w:trPr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137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JARDÍN DE NIÑOS:</w:t>
            </w:r>
          </w:p>
        </w:tc>
        <w:tc>
          <w:tcPr>
            <w:tcW w:w="56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LAURA DELGADO DE RODRÍGUEZ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CLAVE:</w:t>
            </w:r>
          </w:p>
        </w:tc>
        <w:tc>
          <w:tcPr>
            <w:tcW w:w="2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05DJN0026J</w:t>
            </w:r>
          </w:p>
        </w:tc>
      </w:tr>
      <w:tr w:rsidR="00613714" w:rsidRPr="00613714" w:rsidTr="00613714">
        <w:trPr>
          <w:trHeight w:val="270"/>
        </w:trPr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SERVICIO:</w:t>
            </w:r>
          </w:p>
        </w:tc>
        <w:tc>
          <w:tcPr>
            <w:tcW w:w="56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MIXTO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CALENDARIO: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185 DIAS</w:t>
            </w:r>
          </w:p>
        </w:tc>
      </w:tr>
      <w:tr w:rsidR="00613714" w:rsidRPr="00613714" w:rsidTr="00613714">
        <w:trPr>
          <w:gridAfter w:val="1"/>
          <w:wAfter w:w="9" w:type="dxa"/>
          <w:trHeight w:val="258"/>
        </w:trPr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UBICACIÓN GEOGRÁFICA: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SILAO Y YUCATAN 2390 COL. GUANAJUATO</w:t>
            </w:r>
          </w:p>
        </w:tc>
        <w:tc>
          <w:tcPr>
            <w:tcW w:w="83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3714" w:rsidRPr="00613714" w:rsidTr="00613714">
        <w:trPr>
          <w:gridAfter w:val="1"/>
          <w:wAfter w:w="11" w:type="dxa"/>
          <w:trHeight w:val="258"/>
        </w:trPr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3714" w:rsidRPr="00613714" w:rsidTr="00613714">
        <w:trPr>
          <w:gridAfter w:val="1"/>
          <w:wAfter w:w="10" w:type="dxa"/>
          <w:trHeight w:val="258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3714">
              <w:rPr>
                <w:rFonts w:ascii="Calibri" w:eastAsia="Times New Roman" w:hAnsi="Calibri" w:cs="Calibri"/>
                <w:b/>
                <w:bCs/>
                <w:color w:val="000000"/>
              </w:rPr>
              <w:t>PERSONAL ADSCRITO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CANTIDAD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3714">
              <w:rPr>
                <w:rFonts w:ascii="Calibri" w:eastAsia="Times New Roman" w:hAnsi="Calibri" w:cs="Calibri"/>
                <w:b/>
                <w:bCs/>
                <w:color w:val="000000"/>
              </w:rPr>
              <w:t>PERSONAL DE APOYO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CANT.</w:t>
            </w:r>
          </w:p>
        </w:tc>
        <w:tc>
          <w:tcPr>
            <w:tcW w:w="4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NO. DE HORAS POR DÍA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3714" w:rsidRPr="00613714" w:rsidTr="00613714">
        <w:trPr>
          <w:gridAfter w:val="1"/>
          <w:wAfter w:w="11" w:type="dxa"/>
          <w:trHeight w:val="258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DIRECTORA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3714" w:rsidRPr="00613714" w:rsidTr="00613714">
        <w:trPr>
          <w:gridAfter w:val="1"/>
          <w:wAfter w:w="11" w:type="dxa"/>
          <w:trHeight w:val="258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DOCENTES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ACOMP. MUSICALES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3714" w:rsidRPr="00613714" w:rsidTr="00613714">
        <w:trPr>
          <w:gridAfter w:val="1"/>
          <w:wAfter w:w="11" w:type="dxa"/>
          <w:trHeight w:val="258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ASISTENTE DE SERVICIOS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EDUCACIÓN FÍSICA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3714" w:rsidRPr="00613714" w:rsidTr="00613714">
        <w:trPr>
          <w:gridAfter w:val="1"/>
          <w:wAfter w:w="11" w:type="dxa"/>
          <w:trHeight w:val="258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COCINERAS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EDUCACIÓN ESPECIAL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3714" w:rsidRPr="00613714" w:rsidTr="00613714">
        <w:trPr>
          <w:gridAfter w:val="1"/>
          <w:wAfter w:w="11" w:type="dxa"/>
          <w:trHeight w:val="258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INGLÉS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3714" w:rsidRPr="00613714" w:rsidTr="00613714">
        <w:trPr>
          <w:gridAfter w:val="1"/>
          <w:wAfter w:w="11" w:type="dxa"/>
          <w:trHeight w:val="258"/>
        </w:trPr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3714" w:rsidRPr="00613714" w:rsidTr="00613714">
        <w:trPr>
          <w:trHeight w:val="258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PRIORIDAD A ENFATIZAR:</w:t>
            </w:r>
          </w:p>
        </w:tc>
        <w:tc>
          <w:tcPr>
            <w:tcW w:w="115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MEJORA DE LOS APRENDIZAJES</w:t>
            </w:r>
          </w:p>
        </w:tc>
      </w:tr>
      <w:tr w:rsidR="00613714" w:rsidRPr="00613714" w:rsidTr="00613714">
        <w:trPr>
          <w:trHeight w:val="258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CONVIVENCIA ESCOLAR</w:t>
            </w:r>
          </w:p>
        </w:tc>
      </w:tr>
      <w:tr w:rsidR="00613714" w:rsidRPr="00613714" w:rsidTr="00613714">
        <w:trPr>
          <w:trHeight w:val="258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PROBLEMÁTICA ESPECÍFICA:</w:t>
            </w:r>
          </w:p>
        </w:tc>
        <w:tc>
          <w:tcPr>
            <w:tcW w:w="115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3714" w:rsidRPr="00613714" w:rsidTr="00613714">
        <w:trPr>
          <w:trHeight w:val="258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3714" w:rsidRPr="00613714" w:rsidTr="00613714">
        <w:trPr>
          <w:gridAfter w:val="1"/>
          <w:wAfter w:w="11" w:type="dxa"/>
          <w:trHeight w:val="258"/>
        </w:trPr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3714" w:rsidRPr="00613714" w:rsidTr="00613714">
        <w:trPr>
          <w:trHeight w:val="258"/>
        </w:trPr>
        <w:tc>
          <w:tcPr>
            <w:tcW w:w="131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3714">
              <w:rPr>
                <w:rFonts w:ascii="Calibri" w:eastAsia="Times New Roman" w:hAnsi="Calibri" w:cs="Calibri"/>
                <w:b/>
                <w:bCs/>
                <w:color w:val="000000"/>
              </w:rPr>
              <w:t>CARACTERÍSTICAS DEL CONTEXTO ESCOLAR</w:t>
            </w:r>
          </w:p>
        </w:tc>
      </w:tr>
      <w:tr w:rsidR="00613714" w:rsidRPr="00613714" w:rsidTr="00613714">
        <w:trPr>
          <w:trHeight w:val="258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TIPOS DE FAMILIAS:</w:t>
            </w:r>
          </w:p>
        </w:tc>
        <w:tc>
          <w:tcPr>
            <w:tcW w:w="115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TRABAJADORES DE TIEMPO COMPLETO</w:t>
            </w:r>
          </w:p>
        </w:tc>
      </w:tr>
      <w:tr w:rsidR="00613714" w:rsidRPr="00613714" w:rsidTr="00613714">
        <w:trPr>
          <w:trHeight w:val="258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PRINC.  ACT.  ECONÓMICAS:</w:t>
            </w:r>
          </w:p>
        </w:tc>
        <w:tc>
          <w:tcPr>
            <w:tcW w:w="115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3714" w:rsidRPr="00613714" w:rsidTr="00613714">
        <w:trPr>
          <w:trHeight w:val="258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SERVICIOS PÚBLICOS:</w:t>
            </w:r>
          </w:p>
        </w:tc>
        <w:tc>
          <w:tcPr>
            <w:tcW w:w="115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AGUA__X___   LUZ__X___ TELÉFONO___X___  DRENAJE___X__ INTERNET___X_ ALUMBRADO PÚBLICO__X__</w:t>
            </w:r>
          </w:p>
        </w:tc>
      </w:tr>
      <w:tr w:rsidR="00613714" w:rsidRPr="00613714" w:rsidTr="00613714">
        <w:trPr>
          <w:trHeight w:val="258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ACTIVIDADES CULTURALES:</w:t>
            </w:r>
          </w:p>
        </w:tc>
        <w:tc>
          <w:tcPr>
            <w:tcW w:w="115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LECTURA DE LIBROS______     VISITA A MUSEOS_______     APRECIACIÓN DE OBRAS ARTÍSTICAS_______     OTROS____    ESPECIFIQUE________________</w:t>
            </w:r>
          </w:p>
          <w:p w:rsidR="00A6352E" w:rsidRDefault="00A6352E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6352E" w:rsidRDefault="00A6352E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6352E" w:rsidRPr="00613714" w:rsidRDefault="00A6352E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13714" w:rsidRPr="00613714" w:rsidTr="00613714">
        <w:trPr>
          <w:gridAfter w:val="1"/>
          <w:wAfter w:w="11" w:type="dxa"/>
          <w:trHeight w:val="258"/>
        </w:trPr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3714" w:rsidRPr="00613714" w:rsidTr="00613714">
        <w:trPr>
          <w:trHeight w:val="258"/>
        </w:trPr>
        <w:tc>
          <w:tcPr>
            <w:tcW w:w="131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3714">
              <w:rPr>
                <w:rFonts w:ascii="Calibri" w:eastAsia="Times New Roman" w:hAnsi="Calibri" w:cs="Calibri"/>
                <w:b/>
                <w:bCs/>
                <w:color w:val="000000"/>
              </w:rPr>
              <w:t>ORGANIZACIÓN Y FUNCIONAMIENTO ESCOLAR (DESCRIBA)</w:t>
            </w:r>
          </w:p>
        </w:tc>
      </w:tr>
      <w:tr w:rsidR="00613714" w:rsidRPr="00613714" w:rsidTr="00613714">
        <w:trPr>
          <w:trHeight w:val="269"/>
        </w:trPr>
        <w:tc>
          <w:tcPr>
            <w:tcW w:w="13141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El Jardín de Niños Laura Delgado de Rodríguez, es una modalidad de servicio mixto que brinda atención pedagógica y asistencial a niños en edad preescolar, quienes en un horario de 9 a 12:10 hrs reciben atención de servicio regular y en una jornada ampliada de  8:00 a 15:20 hrs. donde se les brinda servicio de alimentación y actividades académicas. Se encuentra ubicado en una zona de nivel medio, de Padres traajadores de tiepo completo. La institución esta conforada  por un equipo de organización completa, Directora, 6 Docentes, 2 intendentes, 2 cocineras, Maestras de Pedagógia, Psicolgía,  Maestro de música, Ed. Física. Prevalece un equipo comprometido con la calidad educativa que se brinda a los alumnos que a ella asisten.</w:t>
            </w:r>
          </w:p>
        </w:tc>
      </w:tr>
      <w:tr w:rsidR="00613714" w:rsidRPr="00613714" w:rsidTr="00613714">
        <w:trPr>
          <w:trHeight w:val="269"/>
        </w:trPr>
        <w:tc>
          <w:tcPr>
            <w:tcW w:w="13141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714" w:rsidRPr="00613714" w:rsidTr="00613714">
        <w:trPr>
          <w:trHeight w:val="269"/>
        </w:trPr>
        <w:tc>
          <w:tcPr>
            <w:tcW w:w="13141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714" w:rsidRPr="00613714" w:rsidTr="00613714">
        <w:trPr>
          <w:trHeight w:val="269"/>
        </w:trPr>
        <w:tc>
          <w:tcPr>
            <w:tcW w:w="13141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714" w:rsidRPr="00613714" w:rsidTr="00613714">
        <w:trPr>
          <w:trHeight w:val="269"/>
        </w:trPr>
        <w:tc>
          <w:tcPr>
            <w:tcW w:w="13141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714" w:rsidRPr="00613714" w:rsidTr="00613714">
        <w:trPr>
          <w:trHeight w:val="269"/>
        </w:trPr>
        <w:tc>
          <w:tcPr>
            <w:tcW w:w="13141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714" w:rsidRPr="00613714" w:rsidTr="00613714">
        <w:trPr>
          <w:trHeight w:val="269"/>
        </w:trPr>
        <w:tc>
          <w:tcPr>
            <w:tcW w:w="13141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714" w:rsidRPr="00613714" w:rsidTr="00613714">
        <w:trPr>
          <w:gridAfter w:val="1"/>
          <w:wAfter w:w="11" w:type="dxa"/>
          <w:trHeight w:val="258"/>
        </w:trPr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3714" w:rsidRPr="00613714" w:rsidTr="00613714">
        <w:trPr>
          <w:trHeight w:val="270"/>
        </w:trPr>
        <w:tc>
          <w:tcPr>
            <w:tcW w:w="131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137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DIAGNÓSTICO ESCOLAR</w:t>
            </w:r>
          </w:p>
        </w:tc>
      </w:tr>
      <w:tr w:rsidR="00613714" w:rsidRPr="00613714" w:rsidTr="00613714">
        <w:trPr>
          <w:trHeight w:val="244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7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137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DESARRROLLO DE CAPACIDADES TÉCNICAS Y/O PROFESIONALES</w:t>
            </w:r>
          </w:p>
        </w:tc>
        <w:tc>
          <w:tcPr>
            <w:tcW w:w="2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137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NECESIDADES DE ASISTENCIA TÉCNICA O PROFESIONALES</w:t>
            </w:r>
          </w:p>
        </w:tc>
      </w:tr>
      <w:tr w:rsidR="00613714" w:rsidRPr="00613714" w:rsidTr="00613714">
        <w:trPr>
          <w:trHeight w:val="528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 xml:space="preserve">3° A </w:t>
            </w:r>
            <w:r w:rsidR="0032598D" w:rsidRPr="00613714">
              <w:rPr>
                <w:rFonts w:ascii="Calibri" w:eastAsia="Times New Roman" w:hAnsi="Calibri" w:cs="Calibri"/>
                <w:color w:val="000000"/>
              </w:rPr>
              <w:t>Profe</w:t>
            </w:r>
            <w:r w:rsidRPr="00613714">
              <w:rPr>
                <w:rFonts w:ascii="Calibri" w:eastAsia="Times New Roman" w:hAnsi="Calibri" w:cs="Calibri"/>
                <w:color w:val="000000"/>
              </w:rPr>
              <w:t>. José Roberto Romero Gómez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Asistencial</w:t>
            </w:r>
          </w:p>
        </w:tc>
        <w:tc>
          <w:tcPr>
            <w:tcW w:w="7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Es un Docente con altas expectativas sobre el aprendizaje de todos sus alumnos, conoce los procesos de desarrollo y de aprendizaje infantil, lo que le permite  organizar su intervención docente </w:t>
            </w:r>
            <w:r w:rsidR="0032598D"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planteando</w:t>
            </w: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estrategias para que sus alumnos aprendan en un ambiente que genera confianza y estimula a los alumnos a aprender y a </w:t>
            </w:r>
            <w:r w:rsidR="0032598D"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convivir</w:t>
            </w: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promoviendo la integridad y seguridad de los alumnos en el aula y en la escuela. Cuenta con el apoyo incondicional de los Padres de Familia en el aprendizaje y brinda apoyo a quien lo requiere.</w:t>
            </w:r>
          </w:p>
        </w:tc>
        <w:tc>
          <w:tcPr>
            <w:tcW w:w="2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Realiza una buena práctica docente</w:t>
            </w:r>
          </w:p>
        </w:tc>
      </w:tr>
      <w:tr w:rsidR="00613714" w:rsidRPr="00613714" w:rsidTr="00613714">
        <w:trPr>
          <w:trHeight w:val="258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 xml:space="preserve">3° 2°  Lorena Delfina Valdés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Regular</w:t>
            </w:r>
          </w:p>
        </w:tc>
        <w:tc>
          <w:tcPr>
            <w:tcW w:w="7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 una docente interesada en lograr grandes logros en sus   alumnos, se prepara  con anticipación,  identificando las características de los alumnos para organizar su intervención docente y atender sus necesidades educativas implementando estrategias diversificadas utilizando instrumentos de evaluación que le permiten identificar el nivel de logro de los</w:t>
            </w: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aprendizajes de cada uno de sus alumnos.   Conoce las características de los enfoques didácticos de los campos formativos y se </w:t>
            </w:r>
            <w:r w:rsidR="0032598D"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está</w:t>
            </w: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trabajando para que estas se vean reflejadas en las actividades.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Realiza una buena práctica docente</w:t>
            </w:r>
          </w:p>
        </w:tc>
      </w:tr>
      <w:tr w:rsidR="00613714" w:rsidRPr="00613714" w:rsidTr="00613714">
        <w:trPr>
          <w:trHeight w:val="258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2° C Juana Maria Luna Ramos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Asistencial</w:t>
            </w:r>
          </w:p>
        </w:tc>
        <w:tc>
          <w:tcPr>
            <w:tcW w:w="7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Reconoce que en los procesos de desarrollo y aprendizaje infantiles influyen factores familiares, sociales,</w:t>
            </w:r>
          </w:p>
        </w:tc>
        <w:tc>
          <w:tcPr>
            <w:tcW w:w="2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Estrategias diversificadas y modalidades</w:t>
            </w:r>
          </w:p>
        </w:tc>
      </w:tr>
      <w:tr w:rsidR="00613714" w:rsidRPr="00613714" w:rsidTr="00613714">
        <w:trPr>
          <w:trHeight w:val="258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2° 1° A María Guadalupe Reyes Rivera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Regular</w:t>
            </w:r>
          </w:p>
        </w:tc>
        <w:tc>
          <w:tcPr>
            <w:tcW w:w="7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 una docente que muestra un gran control en el grupo, sus actividades son estimulantes para el aprendizaje y los niños se muestran contentos. Plantea propuestas y aplica estrategias que contribuyen a minimizar las barreras para el aprendizaje</w:t>
            </w:r>
          </w:p>
        </w:tc>
        <w:tc>
          <w:tcPr>
            <w:tcW w:w="2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Modalidades de trabajo</w:t>
            </w:r>
          </w:p>
        </w:tc>
      </w:tr>
      <w:tr w:rsidR="00613714" w:rsidRPr="00613714" w:rsidTr="00613714">
        <w:trPr>
          <w:trHeight w:val="258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1° B Sihomara Carmona Ibarra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Regular</w:t>
            </w:r>
          </w:p>
        </w:tc>
        <w:tc>
          <w:tcPr>
            <w:tcW w:w="7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Sihomara conoce las características de los alumnos para organizar su intervención docente y atender sus</w:t>
            </w: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necesidades educativas,  diseñando situaciones didácticas acordes con los aprendizajes esperados. En este momento del ciclo escolar se observa un grupo de 1°,  con 3 alumnos con problemas de conducta que </w:t>
            </w:r>
            <w:r w:rsidR="0032598D"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impactan</w:t>
            </w: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en el desarrollo de la jornada escolar. </w:t>
            </w:r>
            <w:r w:rsidR="0032598D"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Muestra</w:t>
            </w: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un avance en el registro de sus observaciones. Aplica   instrumentos de evaluación que le permiten identificar el nivel de logro de los aprendizajes de cada uno de sus alumnos.</w:t>
            </w:r>
          </w:p>
        </w:tc>
        <w:tc>
          <w:tcPr>
            <w:tcW w:w="2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Modalidades de trabajo</w:t>
            </w:r>
          </w:p>
        </w:tc>
      </w:tr>
      <w:tr w:rsidR="00613714" w:rsidRPr="00613714" w:rsidTr="00613714">
        <w:trPr>
          <w:trHeight w:val="258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 xml:space="preserve">1° B Ilse </w:t>
            </w:r>
            <w:r w:rsidR="0032598D" w:rsidRPr="00613714">
              <w:rPr>
                <w:rFonts w:ascii="Calibri" w:eastAsia="Times New Roman" w:hAnsi="Calibri" w:cs="Calibri"/>
                <w:color w:val="000000"/>
              </w:rPr>
              <w:t>Roció</w:t>
            </w:r>
            <w:r w:rsidRPr="00613714">
              <w:rPr>
                <w:rFonts w:ascii="Calibri" w:eastAsia="Times New Roman" w:hAnsi="Calibri" w:cs="Calibri"/>
                <w:color w:val="000000"/>
              </w:rPr>
              <w:t xml:space="preserve"> Pineda Vargas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Asistencial</w:t>
            </w:r>
          </w:p>
        </w:tc>
        <w:tc>
          <w:tcPr>
            <w:tcW w:w="7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Docente de 1° Asistencial con 31 alumnos 27 de 1° y 4 de 2°, se han realizado ajustes en las planeaciones didácticas , tratando de tener claridad en la duración de  las actividades.  </w:t>
            </w:r>
          </w:p>
        </w:tc>
        <w:tc>
          <w:tcPr>
            <w:tcW w:w="2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Diseño de situaciones de aprendizaje estimulantes para el aprendizaje. Mayor control de grupo y registro sisteático de las observaciones.</w:t>
            </w:r>
          </w:p>
        </w:tc>
      </w:tr>
      <w:tr w:rsidR="00613714" w:rsidRPr="00613714" w:rsidTr="00613714">
        <w:trPr>
          <w:trHeight w:val="258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3714" w:rsidRPr="00613714" w:rsidTr="00613714">
        <w:trPr>
          <w:trHeight w:val="258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7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3714" w:rsidRPr="00613714" w:rsidTr="00613714">
        <w:trPr>
          <w:gridAfter w:val="1"/>
          <w:wAfter w:w="11" w:type="dxa"/>
          <w:trHeight w:val="258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3714" w:rsidRPr="00613714" w:rsidTr="00613714">
        <w:trPr>
          <w:trHeight w:val="258"/>
        </w:trPr>
        <w:tc>
          <w:tcPr>
            <w:tcW w:w="131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371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 SERVICIO (REGULAR, JORNADA AMPLIADA, TIEMPO COMPLETO, ASISTENCIAL)</w:t>
            </w:r>
          </w:p>
        </w:tc>
      </w:tr>
    </w:tbl>
    <w:p w:rsidR="00613714" w:rsidRPr="00613714" w:rsidRDefault="00613714" w:rsidP="00613714">
      <w:pPr>
        <w:jc w:val="center"/>
      </w:pPr>
    </w:p>
    <w:p w:rsidR="00613714" w:rsidRDefault="00613714" w:rsidP="004C1CD1"/>
    <w:p w:rsidR="00613714" w:rsidRPr="00613714" w:rsidRDefault="00613714" w:rsidP="00613714"/>
    <w:p w:rsidR="00613714" w:rsidRDefault="00613714" w:rsidP="00613714"/>
    <w:p w:rsidR="004C1CD1" w:rsidRDefault="00613714" w:rsidP="00613714">
      <w:pPr>
        <w:tabs>
          <w:tab w:val="left" w:pos="5078"/>
        </w:tabs>
      </w:pPr>
      <w:r>
        <w:tab/>
      </w:r>
    </w:p>
    <w:p w:rsidR="00A6352E" w:rsidRDefault="00A6352E" w:rsidP="00613714">
      <w:pPr>
        <w:tabs>
          <w:tab w:val="left" w:pos="5078"/>
        </w:tabs>
      </w:pPr>
    </w:p>
    <w:p w:rsidR="00A6352E" w:rsidRDefault="00A6352E" w:rsidP="00613714">
      <w:pPr>
        <w:tabs>
          <w:tab w:val="left" w:pos="5078"/>
        </w:tabs>
      </w:pPr>
    </w:p>
    <w:p w:rsidR="00A6352E" w:rsidRDefault="00A6352E" w:rsidP="00613714">
      <w:pPr>
        <w:tabs>
          <w:tab w:val="left" w:pos="5078"/>
        </w:tabs>
      </w:pPr>
    </w:p>
    <w:p w:rsidR="00A6352E" w:rsidRDefault="00A6352E" w:rsidP="00613714">
      <w:pPr>
        <w:tabs>
          <w:tab w:val="left" w:pos="5078"/>
        </w:tabs>
      </w:pPr>
    </w:p>
    <w:p w:rsidR="00A6352E" w:rsidRDefault="00A6352E" w:rsidP="00613714">
      <w:pPr>
        <w:tabs>
          <w:tab w:val="left" w:pos="5078"/>
        </w:tabs>
      </w:pPr>
    </w:p>
    <w:p w:rsidR="00A6352E" w:rsidRDefault="00A6352E" w:rsidP="00613714">
      <w:pPr>
        <w:tabs>
          <w:tab w:val="left" w:pos="5078"/>
        </w:tabs>
      </w:pPr>
    </w:p>
    <w:p w:rsidR="00A6352E" w:rsidRDefault="00A6352E" w:rsidP="00613714">
      <w:pPr>
        <w:tabs>
          <w:tab w:val="left" w:pos="5078"/>
        </w:tabs>
      </w:pPr>
    </w:p>
    <w:p w:rsidR="00A6352E" w:rsidRDefault="00A6352E" w:rsidP="00613714">
      <w:pPr>
        <w:tabs>
          <w:tab w:val="left" w:pos="5078"/>
        </w:tabs>
      </w:pPr>
    </w:p>
    <w:p w:rsidR="00A6352E" w:rsidRDefault="00A6352E" w:rsidP="00613714">
      <w:pPr>
        <w:tabs>
          <w:tab w:val="left" w:pos="5078"/>
        </w:tabs>
      </w:pPr>
    </w:p>
    <w:p w:rsidR="00A6352E" w:rsidRDefault="00A6352E" w:rsidP="00613714">
      <w:pPr>
        <w:tabs>
          <w:tab w:val="left" w:pos="5078"/>
        </w:tabs>
      </w:pPr>
    </w:p>
    <w:p w:rsidR="00A6352E" w:rsidRDefault="00A6352E" w:rsidP="00613714">
      <w:pPr>
        <w:tabs>
          <w:tab w:val="left" w:pos="5078"/>
        </w:tabs>
      </w:pPr>
    </w:p>
    <w:p w:rsidR="00A6352E" w:rsidRDefault="00A6352E" w:rsidP="00613714">
      <w:pPr>
        <w:tabs>
          <w:tab w:val="left" w:pos="5078"/>
        </w:tabs>
      </w:pPr>
    </w:p>
    <w:p w:rsidR="00A6352E" w:rsidRPr="00613714" w:rsidRDefault="00A6352E" w:rsidP="00613714">
      <w:pPr>
        <w:tabs>
          <w:tab w:val="left" w:pos="5078"/>
        </w:tabs>
      </w:pPr>
    </w:p>
    <w:sectPr w:rsidR="00A6352E" w:rsidRPr="00613714" w:rsidSect="00FB0D26">
      <w:headerReference w:type="default" r:id="rId19"/>
      <w:pgSz w:w="15840" w:h="12240" w:orient="landscape" w:code="1"/>
      <w:pgMar w:top="720" w:right="851" w:bottom="720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5ED" w:rsidRDefault="002315ED" w:rsidP="00EA480C">
      <w:pPr>
        <w:spacing w:after="0" w:line="240" w:lineRule="auto"/>
      </w:pPr>
      <w:r>
        <w:separator/>
      </w:r>
    </w:p>
  </w:endnote>
  <w:endnote w:type="continuationSeparator" w:id="0">
    <w:p w:rsidR="002315ED" w:rsidRDefault="002315ED" w:rsidP="00EA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5ED" w:rsidRDefault="002315ED" w:rsidP="00EA480C">
      <w:pPr>
        <w:spacing w:after="0" w:line="240" w:lineRule="auto"/>
      </w:pPr>
      <w:r>
        <w:separator/>
      </w:r>
    </w:p>
  </w:footnote>
  <w:footnote w:type="continuationSeparator" w:id="0">
    <w:p w:rsidR="002315ED" w:rsidRDefault="002315ED" w:rsidP="00EA4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714" w:rsidRDefault="00613714">
    <w:pPr>
      <w:pStyle w:val="Encabezado"/>
    </w:pPr>
  </w:p>
  <w:p w:rsidR="00613714" w:rsidRDefault="00613714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Cuadro de tex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3714" w:rsidRDefault="00613714" w:rsidP="0032598D">
                          <w:pPr>
                            <w:pStyle w:val="Encabezado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613714" w:rsidRPr="00D64DC2" w:rsidRDefault="00613714" w:rsidP="00EA480C">
                          <w:pPr>
                            <w:pStyle w:val="Encabezado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D64DC2">
                            <w:rPr>
                              <w:b/>
                              <w:sz w:val="24"/>
                              <w:szCs w:val="24"/>
                            </w:rPr>
                            <w:t xml:space="preserve">RUTA DE MEJORA </w:t>
                          </w:r>
                        </w:p>
                        <w:p w:rsidR="00613714" w:rsidRPr="00D64DC2" w:rsidRDefault="003F1FEA" w:rsidP="00EA480C">
                          <w:pPr>
                            <w:pStyle w:val="Encabezado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CICLO ESCOLAR 2018 -2019</w:t>
                          </w:r>
                        </w:p>
                        <w:p w:rsidR="00613714" w:rsidRDefault="00613714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20" o:spid="_x0000_s1029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0eauQIAAL4FAAAOAAAAZHJzL2Uyb0RvYy54bWysVNuOmzAQfa/Uf7D8znIJIQEtqXYhVJW2&#10;F2nbD3CwCVbBprYTsq367x2bJJvdVaWqLQ/IHo/PnJk5nus3h75De6Y0lyLH4VWAERO1pFxsc/zl&#10;c+UtMdKGCEo6KViOH5jGb1avX12PQ8Yi2cqOMoUAROhsHHLcGjNkvq/rlvVEX8mBCThspOqJga3a&#10;+lSREdD7zo+CIPFHqeigZM20Bms5HeKVw28aVpuPTaOZQV2OgZtxf+X+G/v3V9ck2yoytLw+0iB/&#10;waInXEDQM1RJDEE7xV9A9bxWUsvGXNWy92XT8Jq5HCCbMHiWzX1LBuZygeLo4Vwm/f9g6w/7Twpx&#10;muMogvoI0kOTih2hSiLKkGEHI5E9gkKNg87A/36AG+ZwKw/QcJe0Hu5k/VUjIYuWiC27UUqOLSMU&#10;iIb2pn9xdcLRFmQzvpcU4pGdkQ7o0KjeVhHqggAdCD2cmwRMUA3GeRrPkgCOajgLF7PFLHEhSHa6&#10;PSht3jLZI7vIsQIROHSyv9PGsiHZycUGE7LiXeeE0IknBnCcLBAbrtozy8L19UcapOvlehl7cZSs&#10;vTgoS++mKmIvqcLFvJyVRVGGP23cMM5aTikTNsxJY2H8Zz08qn1Sx1llWnacWjhLSavtpugU2hPQ&#10;eOW+Y0Eu3PynNFwRIJdnKYVRHNxGqVcly4UXV/HcSxfB0gvC9DZNgjiNy+ppSndcsH9PCY05TufR&#10;fBLTb3ML3PcyN5L13MAU6Xif4+XZiWRWgmtBXWsN4d20viiFpf9YCmj3qdFOsFajk1rNYXMAFKvi&#10;jaQPIF0lQVkgQhh9sGil+o7RCGMkx/rbjiiGUfdOgPzTMI7BzbgNLNSldXOyElEDRI5rozCaNoWZ&#10;ptRuUHzbQozTU7uBx1Jxp+NHPscnBkPCpXMcaHYKXe6d1+PYXf0CAAD//wMAUEsDBBQABgAIAAAA&#10;IQAlZ7lt2wAAAAQBAAAPAAAAZHJzL2Rvd25yZXYueG1sTI9BS8NAEIXvgv9hGcGb3VhDbWM2RQQ9&#10;SK2Yil6n2TEJZmdjdtum/97Ri14GHm9473v5cnSd2tMQWs8GLicJKOLK25ZrA6+b+4s5qBCRLXae&#10;ycCRAiyL05McM+sP/EL7MtZKQjhkaKCJsc+0DlVDDsPE98TiffjBYRQ51NoOeJBw1+lpksy0w5al&#10;ocGe7hqqPsudk5K3Jzyuk5V7rh6/Fg/vq7pM09qY87Px9gZUpDH+PcMPvqBDIUxbv2MbVGdAhsTf&#10;K97iaiZya2B6nYIucv0fvvgGAAD//wMAUEsBAi0AFAAGAAgAAAAhALaDOJL+AAAA4QEAABMAAAAA&#10;AAAAAAAAAAAAAAAAAFtDb250ZW50X1R5cGVzXS54bWxQSwECLQAUAAYACAAAACEAOP0h/9YAAACU&#10;AQAACwAAAAAAAAAAAAAAAAAvAQAAX3JlbHMvLnJlbHNQSwECLQAUAAYACAAAACEAWu9HmrkCAAC+&#10;BQAADgAAAAAAAAAAAAAAAAAuAgAAZHJzL2Uyb0RvYy54bWxQSwECLQAUAAYACAAAACEAJWe5bdsA&#10;AAAEAQAADwAAAAAAAAAAAAAAAAATBQAAZHJzL2Rvd25yZXYueG1sUEsFBgAAAAAEAAQA8wAAABsG&#10;AAAAAA==&#10;" o:allowincell="f" filled="f" stroked="f">
              <v:textbox style="mso-fit-shape-to-text:t" inset=",0,,0">
                <w:txbxContent>
                  <w:p w:rsidR="00613714" w:rsidRDefault="00613714" w:rsidP="0032598D">
                    <w:pPr>
                      <w:pStyle w:val="Encabezado"/>
                      <w:rPr>
                        <w:b/>
                        <w:sz w:val="24"/>
                        <w:szCs w:val="24"/>
                      </w:rPr>
                    </w:pPr>
                  </w:p>
                  <w:p w:rsidR="00613714" w:rsidRPr="00D64DC2" w:rsidRDefault="00613714" w:rsidP="00EA480C">
                    <w:pPr>
                      <w:pStyle w:val="Encabezado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D64DC2">
                      <w:rPr>
                        <w:b/>
                        <w:sz w:val="24"/>
                        <w:szCs w:val="24"/>
                      </w:rPr>
                      <w:t xml:space="preserve">RUTA DE MEJORA </w:t>
                    </w:r>
                  </w:p>
                  <w:p w:rsidR="00613714" w:rsidRPr="00D64DC2" w:rsidRDefault="003F1FEA" w:rsidP="00EA480C">
                    <w:pPr>
                      <w:pStyle w:val="Encabezado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CICLO ESCOLAR 2018 -2019</w:t>
                    </w:r>
                  </w:p>
                  <w:p w:rsidR="00613714" w:rsidRDefault="00613714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0"/>
              <wp:wrapNone/>
              <wp:docPr id="221" name="Cuadro de texto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613714" w:rsidRDefault="00613714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842DB4" w:rsidRPr="00842DB4">
                            <w:rPr>
                              <w:noProof/>
                              <w:color w:val="FFFFFF" w:themeColor="background1"/>
                              <w:lang w:val="es-ES"/>
                            </w:rPr>
                            <w:t>11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21" o:spid="_x0000_s1030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+6gJQIAADgEAAAOAAAAZHJzL2Uyb0RvYy54bWysU9uO0zAQfUfiHyy/0yRVKd2o6Wrpqghp&#10;uUgLH+A6TmOReMzYaVK+nrHdlgJviDxY8Yx95syZ4/X91HfsqNBpMBUvZjlnykiotTlU/OuX3asV&#10;Z84LU4sOjKr4STl+v3n5Yj3aUs2hha5WyAjEuHK0FW+9t2WWOdmqXrgZWGUo2QD2wtMWD1mNYiT0&#10;vsvmeb7MRsDaIkjlHEUfU5JvIn7TKOk/NY1TnnUVJ24+rhjXfVizzVqUBxS21fJMQ/wDi15oQ0Wv&#10;UI/CCzag/guq1xLBQeNnEvoMmkZLFXugbor8j26eW2FV7IXEcfYqk/t/sPLj8TMyXVd8Pi84M6Kn&#10;IW0HUSOwWjGvJg8spEio0bqSzj9buuGntzDRwGPTzj6B/OaYgW0rzEE9IMLYKlET0Xgzu7macFwA&#10;2Y8foKZ6YvAQgaYG+6Ai6cIInQZ2ug6JmDBJwbuiWC0pIylVvMlXxevALRPl5bJF598p6Fn4qTiS&#10;ByK4OD45n45ejoRaDjpd73TXxU3wndp2yI6CHCOkVManJruhJ7YpvsjpS96hMDkshZeXMLGJDg5I&#10;kdtvRToTShkIRROfEIkaBVmSQH7aT3EuV+n3UJ9INIRkYnp09NMC/uBsJANX3H0fBCrOuveGhL8r&#10;Fovg+LihH7yN7i9RYSRBVFx65Cxttj69j8GiPrRU4zLkBxrTTkcJwzwTnzNxsmds9PyUgv9v9/HU&#10;rwe/+QkAAP//AwBQSwMEFAAGAAgAAAAhAExjzD7cAAAABAEAAA8AAABkcnMvZG93bnJldi54bWxM&#10;j0FLw0AQhe+C/2EZwZvdGGuoMZtSBfFQEFrtwdskOybR7GzY3abpv3fbi14GHu/x3jfFcjK9GMn5&#10;zrKC21kCgri2uuNGwcf7y80ChA/IGnvLpOBIHpbl5UWBubYH3tC4DY2IJexzVNCGMORS+rolg35m&#10;B+LofVlnMETpGqkdHmK56WWaJJk02HFcaHGg55bqn+3eKLg3u9Xme55W8vVJf/pxWr+541qp66tp&#10;9Qgi0BT+wnDCj+hQRqbK7ll70SuIj4TzPXnzuwxEpSDNHkCWhfwPX/4CAAD//wMAUEsBAi0AFAAG&#10;AAgAAAAhALaDOJL+AAAA4QEAABMAAAAAAAAAAAAAAAAAAAAAAFtDb250ZW50X1R5cGVzXS54bWxQ&#10;SwECLQAUAAYACAAAACEAOP0h/9YAAACUAQAACwAAAAAAAAAAAAAAAAAvAQAAX3JlbHMvLnJlbHNQ&#10;SwECLQAUAAYACAAAACEApxvuoCUCAAA4BAAADgAAAAAAAAAAAAAAAAAuAgAAZHJzL2Uyb0RvYy54&#10;bWxQSwECLQAUAAYACAAAACEATGPMPtwAAAAEAQAADwAAAAAAAAAAAAAAAAB/BAAAZHJzL2Rvd25y&#10;ZXYueG1sUEsFBgAAAAAEAAQA8wAAAIgFAAAAAA==&#10;" o:allowincell="f" fillcolor="#f2aba8 [1300]" stroked="f">
              <v:textbox style="mso-fit-shape-to-text:t" inset=",0,,0">
                <w:txbxContent>
                  <w:p w:rsidR="00613714" w:rsidRDefault="00613714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842DB4" w:rsidRPr="00842DB4">
                      <w:rPr>
                        <w:noProof/>
                        <w:color w:val="FFFFFF" w:themeColor="background1"/>
                        <w:lang w:val="es-ES"/>
                      </w:rPr>
                      <w:t>11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4.75pt;height:7.65pt;visibility:visible;mso-wrap-style:square" o:bullet="t">
        <v:imagedata r:id="rId1" o:title=""/>
      </v:shape>
    </w:pict>
  </w:numPicBullet>
  <w:abstractNum w:abstractNumId="0">
    <w:nsid w:val="05D60850"/>
    <w:multiLevelType w:val="hybridMultilevel"/>
    <w:tmpl w:val="4EE89C22"/>
    <w:lvl w:ilvl="0" w:tplc="5D063D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5C87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21A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F0B3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4039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8EF7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42C0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8AC0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5897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D36C8E"/>
    <w:multiLevelType w:val="hybridMultilevel"/>
    <w:tmpl w:val="BAEEF6E2"/>
    <w:lvl w:ilvl="0" w:tplc="E392E4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F0F6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BA30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3A65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724B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ACED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CCF2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788E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2C06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491EA8"/>
    <w:multiLevelType w:val="hybridMultilevel"/>
    <w:tmpl w:val="A24CACDC"/>
    <w:lvl w:ilvl="0" w:tplc="22429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64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EC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C83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AE3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BAB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144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CAA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44F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F22FBE"/>
    <w:multiLevelType w:val="hybridMultilevel"/>
    <w:tmpl w:val="8ABE31E6"/>
    <w:lvl w:ilvl="0" w:tplc="8D28BD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A286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D2DF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9412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4AB0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C6E6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C255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F458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8C04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009B0"/>
    <w:multiLevelType w:val="hybridMultilevel"/>
    <w:tmpl w:val="940ACBA6"/>
    <w:lvl w:ilvl="0" w:tplc="252099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FAA4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C8EA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4679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04BE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7E10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815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CAAF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18ED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ED1466"/>
    <w:multiLevelType w:val="hybridMultilevel"/>
    <w:tmpl w:val="EBC0CB40"/>
    <w:lvl w:ilvl="0" w:tplc="D0F6EA38">
      <w:start w:val="31"/>
      <w:numFmt w:val="bullet"/>
      <w:lvlText w:val="-"/>
      <w:lvlJc w:val="left"/>
      <w:pPr>
        <w:ind w:left="720" w:hanging="360"/>
      </w:pPr>
      <w:rPr>
        <w:rFonts w:ascii="Century Gothic" w:eastAsia="Calibr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51A70"/>
    <w:multiLevelType w:val="hybridMultilevel"/>
    <w:tmpl w:val="F2F6671C"/>
    <w:lvl w:ilvl="0" w:tplc="20500A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AC48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A97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4AE2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10F2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58BE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747F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7ED9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14C8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D91CC5"/>
    <w:multiLevelType w:val="hybridMultilevel"/>
    <w:tmpl w:val="D1C2B29C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1312A"/>
    <w:multiLevelType w:val="hybridMultilevel"/>
    <w:tmpl w:val="8D0A5AF4"/>
    <w:lvl w:ilvl="0" w:tplc="A76A16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0E51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6EAB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629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E055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BCCD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8E9B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EE64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665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55F0DA9"/>
    <w:multiLevelType w:val="hybridMultilevel"/>
    <w:tmpl w:val="7E1EA31C"/>
    <w:lvl w:ilvl="0" w:tplc="0E0AE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E61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65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49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049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521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8C7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86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10E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6DB71B9"/>
    <w:multiLevelType w:val="hybridMultilevel"/>
    <w:tmpl w:val="38EAE2C2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B645B3"/>
    <w:multiLevelType w:val="hybridMultilevel"/>
    <w:tmpl w:val="66C62234"/>
    <w:lvl w:ilvl="0" w:tplc="98D0F0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E72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22BD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72F7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CA0D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7897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3469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9665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B226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CE077C"/>
    <w:multiLevelType w:val="hybridMultilevel"/>
    <w:tmpl w:val="BEFE902E"/>
    <w:lvl w:ilvl="0" w:tplc="AEF2F6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D416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0650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08DD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A53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A429A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7CC2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AADC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D6BA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0D7117"/>
    <w:multiLevelType w:val="hybridMultilevel"/>
    <w:tmpl w:val="B5E824B0"/>
    <w:lvl w:ilvl="0" w:tplc="F88222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120C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B80F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A20A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54D8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0AF4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608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188A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7042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823E07"/>
    <w:multiLevelType w:val="hybridMultilevel"/>
    <w:tmpl w:val="8820C098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0F34D8"/>
    <w:multiLevelType w:val="hybridMultilevel"/>
    <w:tmpl w:val="0118565A"/>
    <w:lvl w:ilvl="0" w:tplc="53124F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42AB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A05F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AEDC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04ED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B447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E3D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904A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C4BC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675086"/>
    <w:multiLevelType w:val="hybridMultilevel"/>
    <w:tmpl w:val="E9E0FB64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557584"/>
    <w:multiLevelType w:val="hybridMultilevel"/>
    <w:tmpl w:val="38EC3CA6"/>
    <w:lvl w:ilvl="0" w:tplc="5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FA1DED"/>
    <w:multiLevelType w:val="hybridMultilevel"/>
    <w:tmpl w:val="83748828"/>
    <w:lvl w:ilvl="0" w:tplc="D9A403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146F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ECDD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CC4B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803F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9C54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1234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C235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E6554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F375E8"/>
    <w:multiLevelType w:val="hybridMultilevel"/>
    <w:tmpl w:val="8E12DB32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517844"/>
    <w:multiLevelType w:val="hybridMultilevel"/>
    <w:tmpl w:val="3D8ED0DC"/>
    <w:lvl w:ilvl="0" w:tplc="312249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8064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DAAA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C845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5E0E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EA0C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3045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D0FD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36D8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861203"/>
    <w:multiLevelType w:val="hybridMultilevel"/>
    <w:tmpl w:val="78B43646"/>
    <w:lvl w:ilvl="0" w:tplc="A94C7D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BE01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3099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DAEC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B05B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B845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420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F892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EA15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A15E2A"/>
    <w:multiLevelType w:val="hybridMultilevel"/>
    <w:tmpl w:val="8488B57E"/>
    <w:lvl w:ilvl="0" w:tplc="5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C5F4DA4"/>
    <w:multiLevelType w:val="hybridMultilevel"/>
    <w:tmpl w:val="98F8ED14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5D5BB4"/>
    <w:multiLevelType w:val="hybridMultilevel"/>
    <w:tmpl w:val="CD9ED93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8A62A4"/>
    <w:multiLevelType w:val="hybridMultilevel"/>
    <w:tmpl w:val="F170F294"/>
    <w:lvl w:ilvl="0" w:tplc="D9A658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F2EC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4AC9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642F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46F1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4A71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091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C648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5EAB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637168"/>
    <w:multiLevelType w:val="hybridMultilevel"/>
    <w:tmpl w:val="0A6AC13A"/>
    <w:lvl w:ilvl="0" w:tplc="6A0843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F651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D851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A6F7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5827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CEA1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086D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CEFA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EEE4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447B19"/>
    <w:multiLevelType w:val="hybridMultilevel"/>
    <w:tmpl w:val="A77A9C0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4B46BE8"/>
    <w:multiLevelType w:val="hybridMultilevel"/>
    <w:tmpl w:val="F0C8BF9E"/>
    <w:lvl w:ilvl="0" w:tplc="CA20B1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C5F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E20A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EC78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F2F9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609B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26E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EC0C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8C5C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DA18EA"/>
    <w:multiLevelType w:val="hybridMultilevel"/>
    <w:tmpl w:val="08C25DB2"/>
    <w:lvl w:ilvl="0" w:tplc="F59CF4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D0B5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A6CC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4470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B426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C0A6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7A5A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E8DC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36AD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6"/>
  </w:num>
  <w:num w:numId="4">
    <w:abstractNumId w:val="1"/>
  </w:num>
  <w:num w:numId="5">
    <w:abstractNumId w:val="21"/>
  </w:num>
  <w:num w:numId="6">
    <w:abstractNumId w:val="11"/>
  </w:num>
  <w:num w:numId="7">
    <w:abstractNumId w:val="12"/>
  </w:num>
  <w:num w:numId="8">
    <w:abstractNumId w:val="0"/>
  </w:num>
  <w:num w:numId="9">
    <w:abstractNumId w:val="3"/>
  </w:num>
  <w:num w:numId="10">
    <w:abstractNumId w:val="4"/>
  </w:num>
  <w:num w:numId="11">
    <w:abstractNumId w:val="15"/>
  </w:num>
  <w:num w:numId="12">
    <w:abstractNumId w:val="25"/>
  </w:num>
  <w:num w:numId="13">
    <w:abstractNumId w:val="6"/>
  </w:num>
  <w:num w:numId="14">
    <w:abstractNumId w:val="13"/>
  </w:num>
  <w:num w:numId="15">
    <w:abstractNumId w:val="20"/>
  </w:num>
  <w:num w:numId="16">
    <w:abstractNumId w:val="18"/>
  </w:num>
  <w:num w:numId="17">
    <w:abstractNumId w:val="8"/>
  </w:num>
  <w:num w:numId="18">
    <w:abstractNumId w:val="2"/>
  </w:num>
  <w:num w:numId="19">
    <w:abstractNumId w:val="9"/>
  </w:num>
  <w:num w:numId="20">
    <w:abstractNumId w:val="19"/>
  </w:num>
  <w:num w:numId="21">
    <w:abstractNumId w:val="27"/>
  </w:num>
  <w:num w:numId="22">
    <w:abstractNumId w:val="14"/>
  </w:num>
  <w:num w:numId="23">
    <w:abstractNumId w:val="17"/>
  </w:num>
  <w:num w:numId="24">
    <w:abstractNumId w:val="24"/>
  </w:num>
  <w:num w:numId="25">
    <w:abstractNumId w:val="22"/>
  </w:num>
  <w:num w:numId="26">
    <w:abstractNumId w:val="16"/>
  </w:num>
  <w:num w:numId="27">
    <w:abstractNumId w:val="10"/>
  </w:num>
  <w:num w:numId="28">
    <w:abstractNumId w:val="23"/>
  </w:num>
  <w:num w:numId="29">
    <w:abstractNumId w:val="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0C"/>
    <w:rsid w:val="00006EA3"/>
    <w:rsid w:val="00012A7F"/>
    <w:rsid w:val="00025A0E"/>
    <w:rsid w:val="00027454"/>
    <w:rsid w:val="00027516"/>
    <w:rsid w:val="00027A53"/>
    <w:rsid w:val="00042D99"/>
    <w:rsid w:val="00047E20"/>
    <w:rsid w:val="00050191"/>
    <w:rsid w:val="00066B3E"/>
    <w:rsid w:val="00072DA0"/>
    <w:rsid w:val="00074D57"/>
    <w:rsid w:val="00076A27"/>
    <w:rsid w:val="00095840"/>
    <w:rsid w:val="000A46F7"/>
    <w:rsid w:val="000B353A"/>
    <w:rsid w:val="000B455E"/>
    <w:rsid w:val="000C0071"/>
    <w:rsid w:val="000C46B2"/>
    <w:rsid w:val="000C56B5"/>
    <w:rsid w:val="000D13D8"/>
    <w:rsid w:val="000D46E8"/>
    <w:rsid w:val="001056D2"/>
    <w:rsid w:val="00107B9E"/>
    <w:rsid w:val="00113E97"/>
    <w:rsid w:val="001348C6"/>
    <w:rsid w:val="00146AFF"/>
    <w:rsid w:val="00151F55"/>
    <w:rsid w:val="001521B7"/>
    <w:rsid w:val="00155DCE"/>
    <w:rsid w:val="00157C8A"/>
    <w:rsid w:val="001851BD"/>
    <w:rsid w:val="001A5A32"/>
    <w:rsid w:val="001B21C2"/>
    <w:rsid w:val="001B4ABD"/>
    <w:rsid w:val="001C000E"/>
    <w:rsid w:val="001C50BD"/>
    <w:rsid w:val="001D584D"/>
    <w:rsid w:val="001E69D6"/>
    <w:rsid w:val="001F2EB3"/>
    <w:rsid w:val="002146B6"/>
    <w:rsid w:val="002276E5"/>
    <w:rsid w:val="0023060A"/>
    <w:rsid w:val="002315ED"/>
    <w:rsid w:val="00234457"/>
    <w:rsid w:val="0023483F"/>
    <w:rsid w:val="002369A3"/>
    <w:rsid w:val="002421EC"/>
    <w:rsid w:val="00266600"/>
    <w:rsid w:val="002772DC"/>
    <w:rsid w:val="00277A62"/>
    <w:rsid w:val="002B1974"/>
    <w:rsid w:val="002C0BD0"/>
    <w:rsid w:val="002E591D"/>
    <w:rsid w:val="002F3202"/>
    <w:rsid w:val="00300360"/>
    <w:rsid w:val="00317E66"/>
    <w:rsid w:val="0032598D"/>
    <w:rsid w:val="003A5343"/>
    <w:rsid w:val="003B4929"/>
    <w:rsid w:val="003C0452"/>
    <w:rsid w:val="003C5C3A"/>
    <w:rsid w:val="003C5D63"/>
    <w:rsid w:val="003C6589"/>
    <w:rsid w:val="003E5BF0"/>
    <w:rsid w:val="003E606E"/>
    <w:rsid w:val="003F1F10"/>
    <w:rsid w:val="003F1FEA"/>
    <w:rsid w:val="003F4263"/>
    <w:rsid w:val="00420AEF"/>
    <w:rsid w:val="0043165C"/>
    <w:rsid w:val="00442A5E"/>
    <w:rsid w:val="00442AA6"/>
    <w:rsid w:val="00451050"/>
    <w:rsid w:val="0046076A"/>
    <w:rsid w:val="0047238D"/>
    <w:rsid w:val="00473D36"/>
    <w:rsid w:val="004764A7"/>
    <w:rsid w:val="00484E33"/>
    <w:rsid w:val="004A5E31"/>
    <w:rsid w:val="004A6911"/>
    <w:rsid w:val="004B51B7"/>
    <w:rsid w:val="004C1CD1"/>
    <w:rsid w:val="004C72DC"/>
    <w:rsid w:val="004D4F92"/>
    <w:rsid w:val="004E072B"/>
    <w:rsid w:val="004E63CB"/>
    <w:rsid w:val="004F07F9"/>
    <w:rsid w:val="004F7FD5"/>
    <w:rsid w:val="00506F93"/>
    <w:rsid w:val="00507C5F"/>
    <w:rsid w:val="005237F9"/>
    <w:rsid w:val="00543FD6"/>
    <w:rsid w:val="005906FA"/>
    <w:rsid w:val="00590AAF"/>
    <w:rsid w:val="005A0F2F"/>
    <w:rsid w:val="005A1950"/>
    <w:rsid w:val="005A24CC"/>
    <w:rsid w:val="005C22CE"/>
    <w:rsid w:val="005C2767"/>
    <w:rsid w:val="005C46B4"/>
    <w:rsid w:val="005D74F3"/>
    <w:rsid w:val="005F48D9"/>
    <w:rsid w:val="006073A6"/>
    <w:rsid w:val="00612DE3"/>
    <w:rsid w:val="00613714"/>
    <w:rsid w:val="00614924"/>
    <w:rsid w:val="00626C3C"/>
    <w:rsid w:val="006427D3"/>
    <w:rsid w:val="00654A68"/>
    <w:rsid w:val="00656338"/>
    <w:rsid w:val="006732B2"/>
    <w:rsid w:val="00680F5A"/>
    <w:rsid w:val="006A4423"/>
    <w:rsid w:val="006A49EF"/>
    <w:rsid w:val="006B700E"/>
    <w:rsid w:val="006D1406"/>
    <w:rsid w:val="006D20AB"/>
    <w:rsid w:val="006E2B55"/>
    <w:rsid w:val="006E708D"/>
    <w:rsid w:val="006F1046"/>
    <w:rsid w:val="0071395F"/>
    <w:rsid w:val="00720C70"/>
    <w:rsid w:val="00733993"/>
    <w:rsid w:val="00760209"/>
    <w:rsid w:val="007653FF"/>
    <w:rsid w:val="007727DF"/>
    <w:rsid w:val="00773A4A"/>
    <w:rsid w:val="00784CDC"/>
    <w:rsid w:val="007953CA"/>
    <w:rsid w:val="007A790A"/>
    <w:rsid w:val="007B741F"/>
    <w:rsid w:val="007D229A"/>
    <w:rsid w:val="007E0CAB"/>
    <w:rsid w:val="007E3F4C"/>
    <w:rsid w:val="007E58C7"/>
    <w:rsid w:val="00800FA1"/>
    <w:rsid w:val="008147AC"/>
    <w:rsid w:val="00815FE4"/>
    <w:rsid w:val="0082118A"/>
    <w:rsid w:val="00822573"/>
    <w:rsid w:val="008322DA"/>
    <w:rsid w:val="00837BA7"/>
    <w:rsid w:val="00842DB4"/>
    <w:rsid w:val="008460ED"/>
    <w:rsid w:val="008577A8"/>
    <w:rsid w:val="00874A0C"/>
    <w:rsid w:val="008769A3"/>
    <w:rsid w:val="00897A98"/>
    <w:rsid w:val="008B05B2"/>
    <w:rsid w:val="008D081E"/>
    <w:rsid w:val="008F17FB"/>
    <w:rsid w:val="008F7C42"/>
    <w:rsid w:val="00941447"/>
    <w:rsid w:val="009417A9"/>
    <w:rsid w:val="009438CF"/>
    <w:rsid w:val="00952C82"/>
    <w:rsid w:val="00955812"/>
    <w:rsid w:val="009666BC"/>
    <w:rsid w:val="0097426E"/>
    <w:rsid w:val="00985E6C"/>
    <w:rsid w:val="009A2332"/>
    <w:rsid w:val="009C14FC"/>
    <w:rsid w:val="009D5C26"/>
    <w:rsid w:val="009E4B27"/>
    <w:rsid w:val="009E6808"/>
    <w:rsid w:val="009F5965"/>
    <w:rsid w:val="00A07E85"/>
    <w:rsid w:val="00A333AC"/>
    <w:rsid w:val="00A41257"/>
    <w:rsid w:val="00A434E0"/>
    <w:rsid w:val="00A47E1B"/>
    <w:rsid w:val="00A55FC9"/>
    <w:rsid w:val="00A62198"/>
    <w:rsid w:val="00A6352E"/>
    <w:rsid w:val="00A76B44"/>
    <w:rsid w:val="00A76C7C"/>
    <w:rsid w:val="00A82042"/>
    <w:rsid w:val="00A829CF"/>
    <w:rsid w:val="00A91FAC"/>
    <w:rsid w:val="00A9688A"/>
    <w:rsid w:val="00AA13A4"/>
    <w:rsid w:val="00AE19D2"/>
    <w:rsid w:val="00AF536D"/>
    <w:rsid w:val="00B06210"/>
    <w:rsid w:val="00B143A8"/>
    <w:rsid w:val="00B20D58"/>
    <w:rsid w:val="00B21C33"/>
    <w:rsid w:val="00B573BC"/>
    <w:rsid w:val="00B57A0F"/>
    <w:rsid w:val="00B57B84"/>
    <w:rsid w:val="00B72A92"/>
    <w:rsid w:val="00B74F7C"/>
    <w:rsid w:val="00B86189"/>
    <w:rsid w:val="00B86927"/>
    <w:rsid w:val="00B95972"/>
    <w:rsid w:val="00BA2E01"/>
    <w:rsid w:val="00BB48D0"/>
    <w:rsid w:val="00BC0B43"/>
    <w:rsid w:val="00BE66A6"/>
    <w:rsid w:val="00BE771A"/>
    <w:rsid w:val="00BF3309"/>
    <w:rsid w:val="00C13A97"/>
    <w:rsid w:val="00C14020"/>
    <w:rsid w:val="00C24714"/>
    <w:rsid w:val="00C31960"/>
    <w:rsid w:val="00C325BD"/>
    <w:rsid w:val="00C40931"/>
    <w:rsid w:val="00C42DD8"/>
    <w:rsid w:val="00C45441"/>
    <w:rsid w:val="00C84C47"/>
    <w:rsid w:val="00C91939"/>
    <w:rsid w:val="00C938F3"/>
    <w:rsid w:val="00D01C8F"/>
    <w:rsid w:val="00D1191C"/>
    <w:rsid w:val="00D17FD9"/>
    <w:rsid w:val="00D25F43"/>
    <w:rsid w:val="00D53D3D"/>
    <w:rsid w:val="00D606DA"/>
    <w:rsid w:val="00D71AC6"/>
    <w:rsid w:val="00D75338"/>
    <w:rsid w:val="00D90E4F"/>
    <w:rsid w:val="00D97058"/>
    <w:rsid w:val="00DE150B"/>
    <w:rsid w:val="00E03C67"/>
    <w:rsid w:val="00E0477B"/>
    <w:rsid w:val="00E20750"/>
    <w:rsid w:val="00E27853"/>
    <w:rsid w:val="00E70E40"/>
    <w:rsid w:val="00E723DF"/>
    <w:rsid w:val="00E7261B"/>
    <w:rsid w:val="00E7357D"/>
    <w:rsid w:val="00E76E9E"/>
    <w:rsid w:val="00EA480C"/>
    <w:rsid w:val="00EB0F63"/>
    <w:rsid w:val="00EE5476"/>
    <w:rsid w:val="00F13728"/>
    <w:rsid w:val="00F35AC5"/>
    <w:rsid w:val="00F37BBF"/>
    <w:rsid w:val="00F54F85"/>
    <w:rsid w:val="00F61C18"/>
    <w:rsid w:val="00F61E15"/>
    <w:rsid w:val="00F63935"/>
    <w:rsid w:val="00F91CDA"/>
    <w:rsid w:val="00F945F0"/>
    <w:rsid w:val="00F94D50"/>
    <w:rsid w:val="00F978D8"/>
    <w:rsid w:val="00FB0AD7"/>
    <w:rsid w:val="00FB0D26"/>
    <w:rsid w:val="00FC1C49"/>
    <w:rsid w:val="00FF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2B7A18-6D47-48AC-B0C2-8380061D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48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80C"/>
  </w:style>
  <w:style w:type="paragraph" w:styleId="Piedepgina">
    <w:name w:val="footer"/>
    <w:basedOn w:val="Normal"/>
    <w:link w:val="PiedepginaCar"/>
    <w:uiPriority w:val="99"/>
    <w:unhideWhenUsed/>
    <w:rsid w:val="00EA48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0C"/>
  </w:style>
  <w:style w:type="table" w:styleId="Tablaconcuadrcula">
    <w:name w:val="Table Grid"/>
    <w:basedOn w:val="Tablanormal"/>
    <w:uiPriority w:val="59"/>
    <w:rsid w:val="00EA4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A48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D90E4F"/>
    <w:pPr>
      <w:autoSpaceDE w:val="0"/>
      <w:autoSpaceDN w:val="0"/>
      <w:adjustRightInd w:val="0"/>
      <w:spacing w:after="0" w:line="240" w:lineRule="auto"/>
    </w:pPr>
    <w:rPr>
      <w:rFonts w:ascii="Presidencia Firme" w:eastAsia="Calibri" w:hAnsi="Presidencia Firme" w:cs="Presidencia Firme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AF536D"/>
  </w:style>
  <w:style w:type="paragraph" w:styleId="Sinespaciado">
    <w:name w:val="No Spacing"/>
    <w:link w:val="SinespaciadoCar"/>
    <w:uiPriority w:val="1"/>
    <w:qFormat/>
    <w:rsid w:val="00FB0D26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B0D26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0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2118A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B86189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B86189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3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76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1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0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2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2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0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3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2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1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0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3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16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33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8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6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8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image" Target="media/image3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chart" Target="charts/chart2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10" Type="http://schemas.openxmlformats.org/officeDocument/2006/relationships/diagramData" Target="diagrams/data1.xm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microsoft.com/office/2007/relationships/diagramDrawing" Target="diagrams/drawing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CONCENTRADO</a:t>
            </a:r>
            <a:r>
              <a:rPr lang="es-MX" baseline="0"/>
              <a:t> ESCOLAR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'[CONCENTRADO EV DIAGNOSTICA 2017-2018 (3).xlsx]GRAFICA ESCUELA'!$A$2</c:f>
              <c:strCache>
                <c:ptCount val="1"/>
                <c:pt idx="0">
                  <c:v>ALTO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'[CONCENTRADO EV DIAGNOSTICA 2017-2018 (3).xlsx]GRAFICA ESCUELA'!$B$1:$AC$1</c:f>
              <c:strCache>
                <c:ptCount val="28"/>
                <c:pt idx="0">
                  <c:v>LECTURA</c:v>
                </c:pt>
                <c:pt idx="1">
                  <c:v>ESCRITURA </c:v>
                </c:pt>
                <c:pt idx="2">
                  <c:v>MATEMATICAS</c:v>
                </c:pt>
                <c:pt idx="4">
                  <c:v>PRIMERO B</c:v>
                </c:pt>
                <c:pt idx="5">
                  <c:v>LECTURA</c:v>
                </c:pt>
                <c:pt idx="6">
                  <c:v>ESCRITURA </c:v>
                </c:pt>
                <c:pt idx="7">
                  <c:v>MATEMATICAS</c:v>
                </c:pt>
                <c:pt idx="9">
                  <c:v>SEGUNDO A</c:v>
                </c:pt>
                <c:pt idx="10">
                  <c:v>LECTURA</c:v>
                </c:pt>
                <c:pt idx="11">
                  <c:v>ESCRITURA </c:v>
                </c:pt>
                <c:pt idx="12">
                  <c:v>MATEMATICAS</c:v>
                </c:pt>
                <c:pt idx="14">
                  <c:v>SEGUNDO B</c:v>
                </c:pt>
                <c:pt idx="15">
                  <c:v>LECTURA</c:v>
                </c:pt>
                <c:pt idx="16">
                  <c:v>ESCRITURA </c:v>
                </c:pt>
                <c:pt idx="17">
                  <c:v>MATEMATICAS</c:v>
                </c:pt>
                <c:pt idx="19">
                  <c:v>SEGUNDO C</c:v>
                </c:pt>
                <c:pt idx="20">
                  <c:v>LECTURA</c:v>
                </c:pt>
                <c:pt idx="21">
                  <c:v>ESCRITURA </c:v>
                </c:pt>
                <c:pt idx="22">
                  <c:v>MATEMATICAS</c:v>
                </c:pt>
                <c:pt idx="24">
                  <c:v>TERCERO A</c:v>
                </c:pt>
                <c:pt idx="25">
                  <c:v>LECTURA</c:v>
                </c:pt>
                <c:pt idx="26">
                  <c:v>ESCRITURA </c:v>
                </c:pt>
                <c:pt idx="27">
                  <c:v>MATEMATICAS</c:v>
                </c:pt>
              </c:strCache>
            </c:strRef>
          </c:cat>
          <c:val>
            <c:numRef>
              <c:f>'[CONCENTRADO EV DIAGNOSTICA 2017-2018 (3).xlsx]GRAFICA ESCUELA'!$B$2:$AC$2</c:f>
              <c:numCache>
                <c:formatCode>General</c:formatCode>
                <c:ptCount val="28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4">
                  <c:v>0</c:v>
                </c:pt>
                <c:pt idx="5">
                  <c:v>10</c:v>
                </c:pt>
                <c:pt idx="6">
                  <c:v>12</c:v>
                </c:pt>
                <c:pt idx="7">
                  <c:v>6</c:v>
                </c:pt>
                <c:pt idx="9">
                  <c:v>0</c:v>
                </c:pt>
                <c:pt idx="10">
                  <c:v>15</c:v>
                </c:pt>
                <c:pt idx="11">
                  <c:v>1</c:v>
                </c:pt>
                <c:pt idx="12">
                  <c:v>8</c:v>
                </c:pt>
                <c:pt idx="14">
                  <c:v>0</c:v>
                </c:pt>
                <c:pt idx="15">
                  <c:v>5</c:v>
                </c:pt>
                <c:pt idx="16">
                  <c:v>2</c:v>
                </c:pt>
                <c:pt idx="17">
                  <c:v>4</c:v>
                </c:pt>
                <c:pt idx="19">
                  <c:v>0</c:v>
                </c:pt>
                <c:pt idx="20">
                  <c:v>5</c:v>
                </c:pt>
                <c:pt idx="21">
                  <c:v>4</c:v>
                </c:pt>
                <c:pt idx="22">
                  <c:v>0</c:v>
                </c:pt>
                <c:pt idx="24">
                  <c:v>0</c:v>
                </c:pt>
                <c:pt idx="25">
                  <c:v>2</c:v>
                </c:pt>
                <c:pt idx="26">
                  <c:v>6</c:v>
                </c:pt>
                <c:pt idx="27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16B-4933-A44C-E64D4A18FF1F}"/>
            </c:ext>
          </c:extLst>
        </c:ser>
        <c:ser>
          <c:idx val="1"/>
          <c:order val="1"/>
          <c:tx>
            <c:strRef>
              <c:f>'[CONCENTRADO EV DIAGNOSTICA 2017-2018 (3).xlsx]GRAFICA ESCUELA'!$A$3</c:f>
              <c:strCache>
                <c:ptCount val="1"/>
                <c:pt idx="0">
                  <c:v>MEDIO 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'[CONCENTRADO EV DIAGNOSTICA 2017-2018 (3).xlsx]GRAFICA ESCUELA'!$B$1:$AC$1</c:f>
              <c:strCache>
                <c:ptCount val="28"/>
                <c:pt idx="0">
                  <c:v>LECTURA</c:v>
                </c:pt>
                <c:pt idx="1">
                  <c:v>ESCRITURA </c:v>
                </c:pt>
                <c:pt idx="2">
                  <c:v>MATEMATICAS</c:v>
                </c:pt>
                <c:pt idx="4">
                  <c:v>PRIMERO B</c:v>
                </c:pt>
                <c:pt idx="5">
                  <c:v>LECTURA</c:v>
                </c:pt>
                <c:pt idx="6">
                  <c:v>ESCRITURA </c:v>
                </c:pt>
                <c:pt idx="7">
                  <c:v>MATEMATICAS</c:v>
                </c:pt>
                <c:pt idx="9">
                  <c:v>SEGUNDO A</c:v>
                </c:pt>
                <c:pt idx="10">
                  <c:v>LECTURA</c:v>
                </c:pt>
                <c:pt idx="11">
                  <c:v>ESCRITURA </c:v>
                </c:pt>
                <c:pt idx="12">
                  <c:v>MATEMATICAS</c:v>
                </c:pt>
                <c:pt idx="14">
                  <c:v>SEGUNDO B</c:v>
                </c:pt>
                <c:pt idx="15">
                  <c:v>LECTURA</c:v>
                </c:pt>
                <c:pt idx="16">
                  <c:v>ESCRITURA </c:v>
                </c:pt>
                <c:pt idx="17">
                  <c:v>MATEMATICAS</c:v>
                </c:pt>
                <c:pt idx="19">
                  <c:v>SEGUNDO C</c:v>
                </c:pt>
                <c:pt idx="20">
                  <c:v>LECTURA</c:v>
                </c:pt>
                <c:pt idx="21">
                  <c:v>ESCRITURA </c:v>
                </c:pt>
                <c:pt idx="22">
                  <c:v>MATEMATICAS</c:v>
                </c:pt>
                <c:pt idx="24">
                  <c:v>TERCERO A</c:v>
                </c:pt>
                <c:pt idx="25">
                  <c:v>LECTURA</c:v>
                </c:pt>
                <c:pt idx="26">
                  <c:v>ESCRITURA </c:v>
                </c:pt>
                <c:pt idx="27">
                  <c:v>MATEMATICAS</c:v>
                </c:pt>
              </c:strCache>
            </c:strRef>
          </c:cat>
          <c:val>
            <c:numRef>
              <c:f>'[CONCENTRADO EV DIAGNOSTICA 2017-2018 (3).xlsx]GRAFICA ESCUELA'!$B$3:$AC$3</c:f>
              <c:numCache>
                <c:formatCode>General</c:formatCode>
                <c:ptCount val="28"/>
                <c:pt idx="0">
                  <c:v>7</c:v>
                </c:pt>
                <c:pt idx="1">
                  <c:v>10</c:v>
                </c:pt>
                <c:pt idx="2">
                  <c:v>9</c:v>
                </c:pt>
                <c:pt idx="4">
                  <c:v>0</c:v>
                </c:pt>
                <c:pt idx="5">
                  <c:v>14</c:v>
                </c:pt>
                <c:pt idx="6">
                  <c:v>15</c:v>
                </c:pt>
                <c:pt idx="7">
                  <c:v>10</c:v>
                </c:pt>
                <c:pt idx="9">
                  <c:v>0</c:v>
                </c:pt>
                <c:pt idx="10">
                  <c:v>12</c:v>
                </c:pt>
                <c:pt idx="11">
                  <c:v>12</c:v>
                </c:pt>
                <c:pt idx="12">
                  <c:v>23</c:v>
                </c:pt>
                <c:pt idx="14">
                  <c:v>0</c:v>
                </c:pt>
                <c:pt idx="15">
                  <c:v>8</c:v>
                </c:pt>
                <c:pt idx="16">
                  <c:v>5</c:v>
                </c:pt>
                <c:pt idx="17">
                  <c:v>8</c:v>
                </c:pt>
                <c:pt idx="19">
                  <c:v>0</c:v>
                </c:pt>
                <c:pt idx="20">
                  <c:v>10</c:v>
                </c:pt>
                <c:pt idx="21">
                  <c:v>9</c:v>
                </c:pt>
                <c:pt idx="22">
                  <c:v>10</c:v>
                </c:pt>
                <c:pt idx="24">
                  <c:v>0</c:v>
                </c:pt>
                <c:pt idx="25">
                  <c:v>25</c:v>
                </c:pt>
                <c:pt idx="26">
                  <c:v>26</c:v>
                </c:pt>
                <c:pt idx="27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16B-4933-A44C-E64D4A18FF1F}"/>
            </c:ext>
          </c:extLst>
        </c:ser>
        <c:ser>
          <c:idx val="2"/>
          <c:order val="2"/>
          <c:tx>
            <c:strRef>
              <c:f>'[CONCENTRADO EV DIAGNOSTICA 2017-2018 (3).xlsx]GRAFICA ESCUELA'!$A$4</c:f>
              <c:strCache>
                <c:ptCount val="1"/>
                <c:pt idx="0">
                  <c:v>BAJO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'[CONCENTRADO EV DIAGNOSTICA 2017-2018 (3).xlsx]GRAFICA ESCUELA'!$B$1:$AC$1</c:f>
              <c:strCache>
                <c:ptCount val="28"/>
                <c:pt idx="0">
                  <c:v>LECTURA</c:v>
                </c:pt>
                <c:pt idx="1">
                  <c:v>ESCRITURA </c:v>
                </c:pt>
                <c:pt idx="2">
                  <c:v>MATEMATICAS</c:v>
                </c:pt>
                <c:pt idx="4">
                  <c:v>PRIMERO B</c:v>
                </c:pt>
                <c:pt idx="5">
                  <c:v>LECTURA</c:v>
                </c:pt>
                <c:pt idx="6">
                  <c:v>ESCRITURA </c:v>
                </c:pt>
                <c:pt idx="7">
                  <c:v>MATEMATICAS</c:v>
                </c:pt>
                <c:pt idx="9">
                  <c:v>SEGUNDO A</c:v>
                </c:pt>
                <c:pt idx="10">
                  <c:v>LECTURA</c:v>
                </c:pt>
                <c:pt idx="11">
                  <c:v>ESCRITURA </c:v>
                </c:pt>
                <c:pt idx="12">
                  <c:v>MATEMATICAS</c:v>
                </c:pt>
                <c:pt idx="14">
                  <c:v>SEGUNDO B</c:v>
                </c:pt>
                <c:pt idx="15">
                  <c:v>LECTURA</c:v>
                </c:pt>
                <c:pt idx="16">
                  <c:v>ESCRITURA </c:v>
                </c:pt>
                <c:pt idx="17">
                  <c:v>MATEMATICAS</c:v>
                </c:pt>
                <c:pt idx="19">
                  <c:v>SEGUNDO C</c:v>
                </c:pt>
                <c:pt idx="20">
                  <c:v>LECTURA</c:v>
                </c:pt>
                <c:pt idx="21">
                  <c:v>ESCRITURA </c:v>
                </c:pt>
                <c:pt idx="22">
                  <c:v>MATEMATICAS</c:v>
                </c:pt>
                <c:pt idx="24">
                  <c:v>TERCERO A</c:v>
                </c:pt>
                <c:pt idx="25">
                  <c:v>LECTURA</c:v>
                </c:pt>
                <c:pt idx="26">
                  <c:v>ESCRITURA </c:v>
                </c:pt>
                <c:pt idx="27">
                  <c:v>MATEMATICAS</c:v>
                </c:pt>
              </c:strCache>
            </c:strRef>
          </c:cat>
          <c:val>
            <c:numRef>
              <c:f>'[CONCENTRADO EV DIAGNOSTICA 2017-2018 (3).xlsx]GRAFICA ESCUELA'!$B$4:$AC$4</c:f>
              <c:numCache>
                <c:formatCode>General</c:formatCode>
                <c:ptCount val="28"/>
                <c:pt idx="0">
                  <c:v>3</c:v>
                </c:pt>
                <c:pt idx="1">
                  <c:v>1</c:v>
                </c:pt>
                <c:pt idx="2">
                  <c:v>3</c:v>
                </c:pt>
                <c:pt idx="4">
                  <c:v>0</c:v>
                </c:pt>
                <c:pt idx="5">
                  <c:v>3</c:v>
                </c:pt>
                <c:pt idx="6">
                  <c:v>0</c:v>
                </c:pt>
                <c:pt idx="7">
                  <c:v>5</c:v>
                </c:pt>
                <c:pt idx="9">
                  <c:v>0</c:v>
                </c:pt>
                <c:pt idx="10">
                  <c:v>6</c:v>
                </c:pt>
                <c:pt idx="11">
                  <c:v>20</c:v>
                </c:pt>
                <c:pt idx="12">
                  <c:v>2</c:v>
                </c:pt>
                <c:pt idx="14">
                  <c:v>0</c:v>
                </c:pt>
                <c:pt idx="15">
                  <c:v>2</c:v>
                </c:pt>
                <c:pt idx="16">
                  <c:v>8</c:v>
                </c:pt>
                <c:pt idx="17">
                  <c:v>3</c:v>
                </c:pt>
                <c:pt idx="19">
                  <c:v>0</c:v>
                </c:pt>
                <c:pt idx="20">
                  <c:v>1</c:v>
                </c:pt>
                <c:pt idx="21">
                  <c:v>3</c:v>
                </c:pt>
                <c:pt idx="22">
                  <c:v>6</c:v>
                </c:pt>
                <c:pt idx="24">
                  <c:v>0</c:v>
                </c:pt>
                <c:pt idx="25">
                  <c:v>8</c:v>
                </c:pt>
                <c:pt idx="26">
                  <c:v>3</c:v>
                </c:pt>
                <c:pt idx="27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16B-4933-A44C-E64D4A18FF1F}"/>
            </c:ext>
          </c:extLst>
        </c:ser>
        <c:ser>
          <c:idx val="3"/>
          <c:order val="3"/>
          <c:tx>
            <c:strRef>
              <c:f>'[CONCENTRADO EV DIAGNOSTICA 2017-2018 (3).xlsx]GRAFICA ESCUELA'!$A$5</c:f>
              <c:strCache>
                <c:ptCount val="1"/>
                <c:pt idx="0">
                  <c:v>TOTAL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'[CONCENTRADO EV DIAGNOSTICA 2017-2018 (3).xlsx]GRAFICA ESCUELA'!$B$1:$AC$1</c:f>
              <c:strCache>
                <c:ptCount val="28"/>
                <c:pt idx="0">
                  <c:v>LECTURA</c:v>
                </c:pt>
                <c:pt idx="1">
                  <c:v>ESCRITURA </c:v>
                </c:pt>
                <c:pt idx="2">
                  <c:v>MATEMATICAS</c:v>
                </c:pt>
                <c:pt idx="4">
                  <c:v>PRIMERO B</c:v>
                </c:pt>
                <c:pt idx="5">
                  <c:v>LECTURA</c:v>
                </c:pt>
                <c:pt idx="6">
                  <c:v>ESCRITURA </c:v>
                </c:pt>
                <c:pt idx="7">
                  <c:v>MATEMATICAS</c:v>
                </c:pt>
                <c:pt idx="9">
                  <c:v>SEGUNDO A</c:v>
                </c:pt>
                <c:pt idx="10">
                  <c:v>LECTURA</c:v>
                </c:pt>
                <c:pt idx="11">
                  <c:v>ESCRITURA </c:v>
                </c:pt>
                <c:pt idx="12">
                  <c:v>MATEMATICAS</c:v>
                </c:pt>
                <c:pt idx="14">
                  <c:v>SEGUNDO B</c:v>
                </c:pt>
                <c:pt idx="15">
                  <c:v>LECTURA</c:v>
                </c:pt>
                <c:pt idx="16">
                  <c:v>ESCRITURA </c:v>
                </c:pt>
                <c:pt idx="17">
                  <c:v>MATEMATICAS</c:v>
                </c:pt>
                <c:pt idx="19">
                  <c:v>SEGUNDO C</c:v>
                </c:pt>
                <c:pt idx="20">
                  <c:v>LECTURA</c:v>
                </c:pt>
                <c:pt idx="21">
                  <c:v>ESCRITURA </c:v>
                </c:pt>
                <c:pt idx="22">
                  <c:v>MATEMATICAS</c:v>
                </c:pt>
                <c:pt idx="24">
                  <c:v>TERCERO A</c:v>
                </c:pt>
                <c:pt idx="25">
                  <c:v>LECTURA</c:v>
                </c:pt>
                <c:pt idx="26">
                  <c:v>ESCRITURA </c:v>
                </c:pt>
                <c:pt idx="27">
                  <c:v>MATEMATICAS</c:v>
                </c:pt>
              </c:strCache>
            </c:strRef>
          </c:cat>
          <c:val>
            <c:numRef>
              <c:f>'[CONCENTRADO EV DIAGNOSTICA 2017-2018 (3).xlsx]GRAFICA ESCUELA'!$B$5:$AC$5</c:f>
              <c:numCache>
                <c:formatCode>General</c:formatCode>
                <c:ptCount val="28"/>
                <c:pt idx="0">
                  <c:v>13</c:v>
                </c:pt>
                <c:pt idx="1">
                  <c:v>13</c:v>
                </c:pt>
                <c:pt idx="2">
                  <c:v>13</c:v>
                </c:pt>
                <c:pt idx="4">
                  <c:v>0</c:v>
                </c:pt>
                <c:pt idx="5">
                  <c:v>27</c:v>
                </c:pt>
                <c:pt idx="6">
                  <c:v>27</c:v>
                </c:pt>
                <c:pt idx="7">
                  <c:v>27</c:v>
                </c:pt>
                <c:pt idx="9">
                  <c:v>0</c:v>
                </c:pt>
                <c:pt idx="10">
                  <c:v>33</c:v>
                </c:pt>
                <c:pt idx="11">
                  <c:v>33</c:v>
                </c:pt>
                <c:pt idx="12">
                  <c:v>33</c:v>
                </c:pt>
                <c:pt idx="14">
                  <c:v>0</c:v>
                </c:pt>
                <c:pt idx="15">
                  <c:v>15</c:v>
                </c:pt>
                <c:pt idx="16">
                  <c:v>15</c:v>
                </c:pt>
                <c:pt idx="17">
                  <c:v>15</c:v>
                </c:pt>
                <c:pt idx="19">
                  <c:v>0</c:v>
                </c:pt>
                <c:pt idx="20">
                  <c:v>16</c:v>
                </c:pt>
                <c:pt idx="21">
                  <c:v>16</c:v>
                </c:pt>
                <c:pt idx="22">
                  <c:v>16</c:v>
                </c:pt>
                <c:pt idx="24">
                  <c:v>0</c:v>
                </c:pt>
                <c:pt idx="25">
                  <c:v>35</c:v>
                </c:pt>
                <c:pt idx="26">
                  <c:v>35</c:v>
                </c:pt>
                <c:pt idx="27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16B-4933-A44C-E64D4A18FF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62377904"/>
        <c:axId val="362365752"/>
      </c:barChart>
      <c:catAx>
        <c:axId val="362377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62365752"/>
        <c:crosses val="autoZero"/>
        <c:auto val="1"/>
        <c:lblAlgn val="ctr"/>
        <c:lblOffset val="100"/>
        <c:noMultiLvlLbl val="0"/>
      </c:catAx>
      <c:valAx>
        <c:axId val="362365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623779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JARDIN</a:t>
            </a:r>
            <a:r>
              <a:rPr lang="es-MX" baseline="0"/>
              <a:t> DE NIÑOS</a:t>
            </a:r>
          </a:p>
          <a:p>
            <a:pPr>
              <a:defRPr/>
            </a:pPr>
            <a:r>
              <a:rPr lang="es-MX" baseline="0"/>
              <a:t>EVALUACION DIAGNÓSTICA</a:t>
            </a:r>
          </a:p>
          <a:p>
            <a:pPr>
              <a:defRPr/>
            </a:pPr>
            <a:r>
              <a:rPr lang="es-MX" baseline="0"/>
              <a:t>2017-2018</a:t>
            </a:r>
            <a:endParaRPr lang="es-MX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234206057619781E-2"/>
          <c:y val="0.35844816272965879"/>
          <c:w val="0.9158020428786382"/>
          <c:h val="0.25432874015748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'[RESULTADOS DE EVALUACION DIAGNÓSTICA 2017 -2018 LAURA DELGADO DE RODRÍGUEZ (2) (2).xlsx]Hoja1'!$A$3</c:f>
              <c:strCache>
                <c:ptCount val="1"/>
                <c:pt idx="0">
                  <c:v>ALTO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'[RESULTADOS DE EVALUACION DIAGNÓSTICA 2017 -2018 LAURA DELGADO DE RODRÍGUEZ (2) (2).xlsx]Hoja1'!$B$1:$N$2</c:f>
              <c:multiLvlStrCache>
                <c:ptCount val="11"/>
                <c:lvl>
                  <c:pt idx="0">
                    <c:v>LECTURA</c:v>
                  </c:pt>
                  <c:pt idx="1">
                    <c:v>ESCRITURA</c:v>
                  </c:pt>
                  <c:pt idx="2">
                    <c:v>MATEMATICAS</c:v>
                  </c:pt>
                  <c:pt idx="4">
                    <c:v>LECTURA</c:v>
                  </c:pt>
                  <c:pt idx="5">
                    <c:v>ESCRITURA</c:v>
                  </c:pt>
                  <c:pt idx="6">
                    <c:v>MATEMATICAS</c:v>
                  </c:pt>
                  <c:pt idx="8">
                    <c:v>LECTURA</c:v>
                  </c:pt>
                  <c:pt idx="9">
                    <c:v>ESCRITURA</c:v>
                  </c:pt>
                  <c:pt idx="10">
                    <c:v>MATEMATICAS</c:v>
                  </c:pt>
                </c:lvl>
                <c:lvl>
                  <c:pt idx="0">
                    <c:v>TERCERO </c:v>
                  </c:pt>
                  <c:pt idx="4">
                    <c:v>SEGUNDO </c:v>
                  </c:pt>
                  <c:pt idx="8">
                    <c:v>PRIMIERO</c:v>
                  </c:pt>
                </c:lvl>
              </c:multiLvlStrCache>
            </c:multiLvlStrRef>
          </c:cat>
          <c:val>
            <c:numRef>
              <c:f>'[RESULTADOS DE EVALUACION DIAGNÓSTICA 2017 -2018 LAURA DELGADO DE RODRÍGUEZ (2) (2).xlsx]Hoja1'!$B$3:$N$3</c:f>
              <c:numCache>
                <c:formatCode>General</c:formatCode>
                <c:ptCount val="13"/>
                <c:pt idx="0">
                  <c:v>7</c:v>
                </c:pt>
                <c:pt idx="1">
                  <c:v>14</c:v>
                </c:pt>
                <c:pt idx="2">
                  <c:v>29</c:v>
                </c:pt>
                <c:pt idx="3">
                  <c:v>0</c:v>
                </c:pt>
                <c:pt idx="4">
                  <c:v>25</c:v>
                </c:pt>
                <c:pt idx="5">
                  <c:v>7</c:v>
                </c:pt>
                <c:pt idx="6">
                  <c:v>12</c:v>
                </c:pt>
                <c:pt idx="7">
                  <c:v>0</c:v>
                </c:pt>
                <c:pt idx="8">
                  <c:v>13</c:v>
                </c:pt>
                <c:pt idx="9">
                  <c:v>14</c:v>
                </c:pt>
                <c:pt idx="10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AB3-468C-B0D7-C9E34CB249A7}"/>
            </c:ext>
          </c:extLst>
        </c:ser>
        <c:ser>
          <c:idx val="1"/>
          <c:order val="1"/>
          <c:tx>
            <c:strRef>
              <c:f>'[RESULTADOS DE EVALUACION DIAGNÓSTICA 2017 -2018 LAURA DELGADO DE RODRÍGUEZ (2) (2).xlsx]Hoja1'!$A$4</c:f>
              <c:strCache>
                <c:ptCount val="1"/>
                <c:pt idx="0">
                  <c:v>MEDIO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'[RESULTADOS DE EVALUACION DIAGNÓSTICA 2017 -2018 LAURA DELGADO DE RODRÍGUEZ (2) (2).xlsx]Hoja1'!$B$1:$N$2</c:f>
              <c:multiLvlStrCache>
                <c:ptCount val="11"/>
                <c:lvl>
                  <c:pt idx="0">
                    <c:v>LECTURA</c:v>
                  </c:pt>
                  <c:pt idx="1">
                    <c:v>ESCRITURA</c:v>
                  </c:pt>
                  <c:pt idx="2">
                    <c:v>MATEMATICAS</c:v>
                  </c:pt>
                  <c:pt idx="4">
                    <c:v>LECTURA</c:v>
                  </c:pt>
                  <c:pt idx="5">
                    <c:v>ESCRITURA</c:v>
                  </c:pt>
                  <c:pt idx="6">
                    <c:v>MATEMATICAS</c:v>
                  </c:pt>
                  <c:pt idx="8">
                    <c:v>LECTURA</c:v>
                  </c:pt>
                  <c:pt idx="9">
                    <c:v>ESCRITURA</c:v>
                  </c:pt>
                  <c:pt idx="10">
                    <c:v>MATEMATICAS</c:v>
                  </c:pt>
                </c:lvl>
                <c:lvl>
                  <c:pt idx="0">
                    <c:v>TERCERO </c:v>
                  </c:pt>
                  <c:pt idx="4">
                    <c:v>SEGUNDO </c:v>
                  </c:pt>
                  <c:pt idx="8">
                    <c:v>PRIMIERO</c:v>
                  </c:pt>
                </c:lvl>
              </c:multiLvlStrCache>
            </c:multiLvlStrRef>
          </c:cat>
          <c:val>
            <c:numRef>
              <c:f>'[RESULTADOS DE EVALUACION DIAGNÓSTICA 2017 -2018 LAURA DELGADO DE RODRÍGUEZ (2) (2).xlsx]Hoja1'!$B$4:$N$4</c:f>
              <c:numCache>
                <c:formatCode>General</c:formatCode>
                <c:ptCount val="13"/>
                <c:pt idx="0">
                  <c:v>33</c:v>
                </c:pt>
                <c:pt idx="1">
                  <c:v>30</c:v>
                </c:pt>
                <c:pt idx="2">
                  <c:v>16</c:v>
                </c:pt>
                <c:pt idx="3">
                  <c:v>0</c:v>
                </c:pt>
                <c:pt idx="4">
                  <c:v>30</c:v>
                </c:pt>
                <c:pt idx="5">
                  <c:v>46</c:v>
                </c:pt>
                <c:pt idx="6">
                  <c:v>41</c:v>
                </c:pt>
                <c:pt idx="7">
                  <c:v>0</c:v>
                </c:pt>
                <c:pt idx="8">
                  <c:v>21</c:v>
                </c:pt>
                <c:pt idx="9">
                  <c:v>25</c:v>
                </c:pt>
                <c:pt idx="10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AB3-468C-B0D7-C9E34CB249A7}"/>
            </c:ext>
          </c:extLst>
        </c:ser>
        <c:ser>
          <c:idx val="2"/>
          <c:order val="2"/>
          <c:tx>
            <c:strRef>
              <c:f>'[RESULTADOS DE EVALUACION DIAGNÓSTICA 2017 -2018 LAURA DELGADO DE RODRÍGUEZ (2) (2).xlsx]Hoja1'!$A$5</c:f>
              <c:strCache>
                <c:ptCount val="1"/>
                <c:pt idx="0">
                  <c:v>BAJO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'[RESULTADOS DE EVALUACION DIAGNÓSTICA 2017 -2018 LAURA DELGADO DE RODRÍGUEZ (2) (2).xlsx]Hoja1'!$B$1:$N$2</c:f>
              <c:multiLvlStrCache>
                <c:ptCount val="11"/>
                <c:lvl>
                  <c:pt idx="0">
                    <c:v>LECTURA</c:v>
                  </c:pt>
                  <c:pt idx="1">
                    <c:v>ESCRITURA</c:v>
                  </c:pt>
                  <c:pt idx="2">
                    <c:v>MATEMATICAS</c:v>
                  </c:pt>
                  <c:pt idx="4">
                    <c:v>LECTURA</c:v>
                  </c:pt>
                  <c:pt idx="5">
                    <c:v>ESCRITURA</c:v>
                  </c:pt>
                  <c:pt idx="6">
                    <c:v>MATEMATICAS</c:v>
                  </c:pt>
                  <c:pt idx="8">
                    <c:v>LECTURA</c:v>
                  </c:pt>
                  <c:pt idx="9">
                    <c:v>ESCRITURA</c:v>
                  </c:pt>
                  <c:pt idx="10">
                    <c:v>MATEMATICAS</c:v>
                  </c:pt>
                </c:lvl>
                <c:lvl>
                  <c:pt idx="0">
                    <c:v>TERCERO </c:v>
                  </c:pt>
                  <c:pt idx="4">
                    <c:v>SEGUNDO </c:v>
                  </c:pt>
                  <c:pt idx="8">
                    <c:v>PRIMIERO</c:v>
                  </c:pt>
                </c:lvl>
              </c:multiLvlStrCache>
            </c:multiLvlStrRef>
          </c:cat>
          <c:val>
            <c:numRef>
              <c:f>'[RESULTADOS DE EVALUACION DIAGNÓSTICA 2017 -2018 LAURA DELGADO DE RODRÍGUEZ (2) (2).xlsx]Hoja1'!$B$5:$N$5</c:f>
              <c:numCache>
                <c:formatCode>General</c:formatCode>
                <c:ptCount val="13"/>
                <c:pt idx="0">
                  <c:v>11</c:v>
                </c:pt>
                <c:pt idx="1">
                  <c:v>7</c:v>
                </c:pt>
                <c:pt idx="2">
                  <c:v>6</c:v>
                </c:pt>
                <c:pt idx="3">
                  <c:v>0</c:v>
                </c:pt>
                <c:pt idx="4">
                  <c:v>9</c:v>
                </c:pt>
                <c:pt idx="5">
                  <c:v>11</c:v>
                </c:pt>
                <c:pt idx="6">
                  <c:v>11</c:v>
                </c:pt>
                <c:pt idx="7">
                  <c:v>0</c:v>
                </c:pt>
                <c:pt idx="8">
                  <c:v>6</c:v>
                </c:pt>
                <c:pt idx="9">
                  <c:v>1</c:v>
                </c:pt>
                <c:pt idx="10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AB3-468C-B0D7-C9E34CB249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2366928"/>
        <c:axId val="362367320"/>
        <c:axId val="0"/>
      </c:bar3DChart>
      <c:catAx>
        <c:axId val="3623669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62367320"/>
        <c:crosses val="autoZero"/>
        <c:auto val="1"/>
        <c:lblAlgn val="ctr"/>
        <c:lblOffset val="100"/>
        <c:noMultiLvlLbl val="0"/>
      </c:catAx>
      <c:valAx>
        <c:axId val="3623673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62366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5C3458-CD01-45FC-A2EA-3828E6385DD2}" type="doc">
      <dgm:prSet loTypeId="urn:microsoft.com/office/officeart/2005/8/layout/hProcess9" loCatId="process" qsTypeId="urn:microsoft.com/office/officeart/2005/8/quickstyle/simple1" qsCatId="simple" csTypeId="urn:microsoft.com/office/officeart/2005/8/colors/colorful4" csCatId="colorful" phldr="1"/>
      <dgm:spPr/>
    </dgm:pt>
    <dgm:pt modelId="{53256AAB-41AA-4819-A435-00CE98C803A1}">
      <dgm:prSet phldrT="[Texto]" custT="1"/>
      <dgm:spPr>
        <a:xfrm>
          <a:off x="130022" y="0"/>
          <a:ext cx="1184430" cy="4326340"/>
        </a:xfr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s-ES" sz="1200" b="1" i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Mejora de los aprendizajes</a:t>
          </a:r>
        </a:p>
        <a:p>
          <a:r>
            <a:rPr lang="es-ES_tradnl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El 20% de los alumnos del  Ciclo Escolar 2016-2017, mostraron bajo desempeño en Lectura , Escritura y Matemáticas</a:t>
          </a:r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CA0931B8-B70E-4E15-8383-870D0350E574}" type="parTrans" cxnId="{8BC691F7-CAFA-4175-94EB-705D2085A7A7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64DA52EC-3708-438B-8C10-D4CF6E02FFF9}" type="sibTrans" cxnId="{8BC691F7-CAFA-4175-94EB-705D2085A7A7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6FCC1334-DBBE-4D47-A03A-8F6C9F2C88FE}">
      <dgm:prSet phldrT="[Texto]" custT="1"/>
      <dgm:spPr>
        <a:xfrm>
          <a:off x="4171947" y="354759"/>
          <a:ext cx="1184430" cy="3616820"/>
        </a:xfrm>
        <a:solidFill>
          <a:srgbClr val="FFC000">
            <a:hueOff val="10395693"/>
            <a:satOff val="-47968"/>
            <a:lumOff val="1765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s-ES" sz="1200" b="1" i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Atención</a:t>
          </a:r>
          <a:r>
            <a:rPr lang="es-ES" sz="1200" b="1" i="1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al ausentismo y a la deserción escolar</a:t>
          </a:r>
        </a:p>
        <a:p>
          <a:r>
            <a:rPr lang="es-ES_tradnl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Mínimo porcentaje de alumnos con rezago educativo.</a:t>
          </a:r>
          <a:endParaRPr lang="x-none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E585A05D-FE3C-4B04-8BB9-EDD99AEC082E}" type="parTrans" cxnId="{F17B9634-A295-4104-820B-FA607E4DE37F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51BE5AD8-D02B-4984-80B3-6BCA7786E370}" type="sibTrans" cxnId="{F17B9634-A295-4104-820B-FA607E4DE37F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DDC854B7-809E-4821-8AE1-8EC79229B821}">
      <dgm:prSet custT="1"/>
      <dgm:spPr>
        <a:xfrm>
          <a:off x="2824638" y="604865"/>
          <a:ext cx="1184430" cy="3116608"/>
        </a:xfrm>
        <a:solidFill>
          <a:srgbClr val="FFC000">
            <a:hueOff val="6930462"/>
            <a:satOff val="-31979"/>
            <a:lumOff val="1177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s-ES" sz="1050" b="1" i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Normalidad Minima</a:t>
          </a:r>
        </a:p>
        <a:p>
          <a:r>
            <a:rPr lang="es-MX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El 40% de los docentes presentan dificultades para organizar y utilizar de manera efectiva el tiempo escolar, el uso de materiales didácticos, TIC y de los libros de texto en las situaciones de aprendizaje en el aula.</a:t>
          </a:r>
          <a:endParaRPr lang="es-ES" sz="1050" b="1" i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3B30C0D-ADA5-4C66-A811-9DAEE1A09902}" type="parTrans" cxnId="{9116303B-2CC0-4804-B25D-29FDD13E15C4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330CC856-9D00-4AD2-9475-34483FDAA1C1}" type="sibTrans" cxnId="{9116303B-2CC0-4804-B25D-29FDD13E15C4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69C98A4B-98DF-47D0-AC46-4B6DD3576E49}">
      <dgm:prSet phldrT="[Texto]" custT="1"/>
      <dgm:spPr>
        <a:xfrm>
          <a:off x="1477330" y="244550"/>
          <a:ext cx="1184430" cy="3837238"/>
        </a:xfrm>
        <a:solidFill>
          <a:srgbClr val="FFC000">
            <a:hueOff val="3465231"/>
            <a:satOff val="-15989"/>
            <a:lumOff val="588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s-ES" sz="1200" b="1" i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Convivencia Escolar</a:t>
          </a:r>
        </a:p>
        <a:p>
          <a:r>
            <a:rPr lang="es-ES_tradnl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El 25% de los alumnos presentan problemas de conducta impactando en los aprendizajes esperados. </a:t>
          </a:r>
        </a:p>
      </dgm:t>
    </dgm:pt>
    <dgm:pt modelId="{2420A993-E35B-4C76-9A16-AE7DDFF330C7}" type="parTrans" cxnId="{98683CF1-2D64-44BB-94DA-FE831AB087A8}">
      <dgm:prSet/>
      <dgm:spPr/>
      <dgm:t>
        <a:bodyPr/>
        <a:lstStyle/>
        <a:p>
          <a:endParaRPr lang="es-MX">
            <a:solidFill>
              <a:sysClr val="windowText" lastClr="000000"/>
            </a:solidFill>
          </a:endParaRPr>
        </a:p>
      </dgm:t>
    </dgm:pt>
    <dgm:pt modelId="{D2EC17CF-30DE-4F13-8C24-96B7EA7964F6}" type="sibTrans" cxnId="{98683CF1-2D64-44BB-94DA-FE831AB087A8}">
      <dgm:prSet/>
      <dgm:spPr/>
      <dgm:t>
        <a:bodyPr/>
        <a:lstStyle/>
        <a:p>
          <a:endParaRPr lang="es-MX">
            <a:solidFill>
              <a:sysClr val="windowText" lastClr="000000"/>
            </a:solidFill>
          </a:endParaRPr>
        </a:p>
      </dgm:t>
    </dgm:pt>
    <dgm:pt modelId="{F5F87B5C-0DC2-4AE7-B764-4C762DC24497}" type="pres">
      <dgm:prSet presAssocID="{535C3458-CD01-45FC-A2EA-3828E6385DD2}" presName="CompostProcess" presStyleCnt="0">
        <dgm:presLayoutVars>
          <dgm:dir/>
          <dgm:resizeHandles val="exact"/>
        </dgm:presLayoutVars>
      </dgm:prSet>
      <dgm:spPr/>
    </dgm:pt>
    <dgm:pt modelId="{76E3A6EF-8BAF-406C-AD99-933C39C1DFD4}" type="pres">
      <dgm:prSet presAssocID="{535C3458-CD01-45FC-A2EA-3828E6385DD2}" presName="arrow" presStyleLbl="bgShp" presStyleIdx="0" presStyleCnt="1"/>
      <dgm:spPr>
        <a:xfrm>
          <a:off x="411479" y="0"/>
          <a:ext cx="4663440" cy="4326340"/>
        </a:xfrm>
        <a:prstGeom prst="rightArrow">
          <a:avLst/>
        </a:prstGeom>
        <a:solidFill>
          <a:srgbClr val="FFC000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18CC6CAC-D67D-48E2-887A-D1FC29A8DFB2}" type="pres">
      <dgm:prSet presAssocID="{535C3458-CD01-45FC-A2EA-3828E6385DD2}" presName="linearProcess" presStyleCnt="0"/>
      <dgm:spPr/>
    </dgm:pt>
    <dgm:pt modelId="{BD392D90-74EF-44A9-9A30-7286C201C47D}" type="pres">
      <dgm:prSet presAssocID="{53256AAB-41AA-4819-A435-00CE98C803A1}" presName="textNode" presStyleLbl="node1" presStyleIdx="0" presStyleCnt="4" custScaleY="25000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5183B968-8207-4BF6-A558-157074EC278B}" type="pres">
      <dgm:prSet presAssocID="{64DA52EC-3708-438B-8C10-D4CF6E02FFF9}" presName="sibTrans" presStyleCnt="0"/>
      <dgm:spPr/>
    </dgm:pt>
    <dgm:pt modelId="{75846873-E68B-466D-B255-A2342AE7DA5A}" type="pres">
      <dgm:prSet presAssocID="{69C98A4B-98DF-47D0-AC46-4B6DD3576E49}" presName="textNode" presStyleLbl="node1" presStyleIdx="1" presStyleCnt="4" custScaleY="22173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MX"/>
        </a:p>
      </dgm:t>
    </dgm:pt>
    <dgm:pt modelId="{66FF06FA-5D62-4AAA-8BE7-89D49CD0669C}" type="pres">
      <dgm:prSet presAssocID="{D2EC17CF-30DE-4F13-8C24-96B7EA7964F6}" presName="sibTrans" presStyleCnt="0"/>
      <dgm:spPr/>
    </dgm:pt>
    <dgm:pt modelId="{A2263B19-0EEB-4FED-8882-5663058CBAE1}" type="pres">
      <dgm:prSet presAssocID="{DDC854B7-809E-4821-8AE1-8EC79229B821}" presName="textNode" presStyleLbl="node1" presStyleIdx="2" presStyleCnt="4" custScaleY="18009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55B83626-633C-49D9-9AD2-22D8DFDDCEB1}" type="pres">
      <dgm:prSet presAssocID="{330CC856-9D00-4AD2-9475-34483FDAA1C1}" presName="sibTrans" presStyleCnt="0"/>
      <dgm:spPr/>
    </dgm:pt>
    <dgm:pt modelId="{614519BB-0E1F-4B14-8B69-F4DD8BF8E2DC}" type="pres">
      <dgm:prSet presAssocID="{6FCC1334-DBBE-4D47-A03A-8F6C9F2C88FE}" presName="textNode" presStyleLbl="node1" presStyleIdx="3" presStyleCnt="4" custScaleY="20900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</dgm:ptLst>
  <dgm:cxnLst>
    <dgm:cxn modelId="{F3DC92C9-ECF7-46BA-80A8-90CF63CF7A8F}" type="presOf" srcId="{535C3458-CD01-45FC-A2EA-3828E6385DD2}" destId="{F5F87B5C-0DC2-4AE7-B764-4C762DC24497}" srcOrd="0" destOrd="0" presId="urn:microsoft.com/office/officeart/2005/8/layout/hProcess9"/>
    <dgm:cxn modelId="{8BC691F7-CAFA-4175-94EB-705D2085A7A7}" srcId="{535C3458-CD01-45FC-A2EA-3828E6385DD2}" destId="{53256AAB-41AA-4819-A435-00CE98C803A1}" srcOrd="0" destOrd="0" parTransId="{CA0931B8-B70E-4E15-8383-870D0350E574}" sibTransId="{64DA52EC-3708-438B-8C10-D4CF6E02FFF9}"/>
    <dgm:cxn modelId="{2169E544-1510-4F04-BCBD-F83EC5A496D9}" type="presOf" srcId="{69C98A4B-98DF-47D0-AC46-4B6DD3576E49}" destId="{75846873-E68B-466D-B255-A2342AE7DA5A}" srcOrd="0" destOrd="0" presId="urn:microsoft.com/office/officeart/2005/8/layout/hProcess9"/>
    <dgm:cxn modelId="{F17B9634-A295-4104-820B-FA607E4DE37F}" srcId="{535C3458-CD01-45FC-A2EA-3828E6385DD2}" destId="{6FCC1334-DBBE-4D47-A03A-8F6C9F2C88FE}" srcOrd="3" destOrd="0" parTransId="{E585A05D-FE3C-4B04-8BB9-EDD99AEC082E}" sibTransId="{51BE5AD8-D02B-4984-80B3-6BCA7786E370}"/>
    <dgm:cxn modelId="{1264E72B-3723-46A0-BA35-04561D9F125F}" type="presOf" srcId="{6FCC1334-DBBE-4D47-A03A-8F6C9F2C88FE}" destId="{614519BB-0E1F-4B14-8B69-F4DD8BF8E2DC}" srcOrd="0" destOrd="0" presId="urn:microsoft.com/office/officeart/2005/8/layout/hProcess9"/>
    <dgm:cxn modelId="{FF05D9A1-5CA5-44A2-B0D7-1FB6C782E8CE}" type="presOf" srcId="{DDC854B7-809E-4821-8AE1-8EC79229B821}" destId="{A2263B19-0EEB-4FED-8882-5663058CBAE1}" srcOrd="0" destOrd="0" presId="urn:microsoft.com/office/officeart/2005/8/layout/hProcess9"/>
    <dgm:cxn modelId="{98683CF1-2D64-44BB-94DA-FE831AB087A8}" srcId="{535C3458-CD01-45FC-A2EA-3828E6385DD2}" destId="{69C98A4B-98DF-47D0-AC46-4B6DD3576E49}" srcOrd="1" destOrd="0" parTransId="{2420A993-E35B-4C76-9A16-AE7DDFF330C7}" sibTransId="{D2EC17CF-30DE-4F13-8C24-96B7EA7964F6}"/>
    <dgm:cxn modelId="{789E0F04-2B3D-4941-ABD6-E7E68BB342CF}" type="presOf" srcId="{53256AAB-41AA-4819-A435-00CE98C803A1}" destId="{BD392D90-74EF-44A9-9A30-7286C201C47D}" srcOrd="0" destOrd="0" presId="urn:microsoft.com/office/officeart/2005/8/layout/hProcess9"/>
    <dgm:cxn modelId="{9116303B-2CC0-4804-B25D-29FDD13E15C4}" srcId="{535C3458-CD01-45FC-A2EA-3828E6385DD2}" destId="{DDC854B7-809E-4821-8AE1-8EC79229B821}" srcOrd="2" destOrd="0" parTransId="{03B30C0D-ADA5-4C66-A811-9DAEE1A09902}" sibTransId="{330CC856-9D00-4AD2-9475-34483FDAA1C1}"/>
    <dgm:cxn modelId="{B5BF4B52-FD8D-44F8-805C-F3C4C1EC0382}" type="presParOf" srcId="{F5F87B5C-0DC2-4AE7-B764-4C762DC24497}" destId="{76E3A6EF-8BAF-406C-AD99-933C39C1DFD4}" srcOrd="0" destOrd="0" presId="urn:microsoft.com/office/officeart/2005/8/layout/hProcess9"/>
    <dgm:cxn modelId="{604CE4EB-66D6-482E-B076-3ED352D51D18}" type="presParOf" srcId="{F5F87B5C-0DC2-4AE7-B764-4C762DC24497}" destId="{18CC6CAC-D67D-48E2-887A-D1FC29A8DFB2}" srcOrd="1" destOrd="0" presId="urn:microsoft.com/office/officeart/2005/8/layout/hProcess9"/>
    <dgm:cxn modelId="{11594641-EC9E-4E9A-A642-4EDC282BBC48}" type="presParOf" srcId="{18CC6CAC-D67D-48E2-887A-D1FC29A8DFB2}" destId="{BD392D90-74EF-44A9-9A30-7286C201C47D}" srcOrd="0" destOrd="0" presId="urn:microsoft.com/office/officeart/2005/8/layout/hProcess9"/>
    <dgm:cxn modelId="{A84374B3-260F-4FB8-AC19-888A31D32C59}" type="presParOf" srcId="{18CC6CAC-D67D-48E2-887A-D1FC29A8DFB2}" destId="{5183B968-8207-4BF6-A558-157074EC278B}" srcOrd="1" destOrd="0" presId="urn:microsoft.com/office/officeart/2005/8/layout/hProcess9"/>
    <dgm:cxn modelId="{F31ABF7E-92C6-451F-9173-A3EEF2D08F0C}" type="presParOf" srcId="{18CC6CAC-D67D-48E2-887A-D1FC29A8DFB2}" destId="{75846873-E68B-466D-B255-A2342AE7DA5A}" srcOrd="2" destOrd="0" presId="urn:microsoft.com/office/officeart/2005/8/layout/hProcess9"/>
    <dgm:cxn modelId="{4FB6B6DC-C6C8-46AA-AC1F-451620A2A2B4}" type="presParOf" srcId="{18CC6CAC-D67D-48E2-887A-D1FC29A8DFB2}" destId="{66FF06FA-5D62-4AAA-8BE7-89D49CD0669C}" srcOrd="3" destOrd="0" presId="urn:microsoft.com/office/officeart/2005/8/layout/hProcess9"/>
    <dgm:cxn modelId="{CB530A99-CEDF-46F2-9D11-B49411269EF6}" type="presParOf" srcId="{18CC6CAC-D67D-48E2-887A-D1FC29A8DFB2}" destId="{A2263B19-0EEB-4FED-8882-5663058CBAE1}" srcOrd="4" destOrd="0" presId="urn:microsoft.com/office/officeart/2005/8/layout/hProcess9"/>
    <dgm:cxn modelId="{C0704299-2225-44FB-BC7E-E148C66B94CB}" type="presParOf" srcId="{18CC6CAC-D67D-48E2-887A-D1FC29A8DFB2}" destId="{55B83626-633C-49D9-9AD2-22D8DFDDCEB1}" srcOrd="5" destOrd="0" presId="urn:microsoft.com/office/officeart/2005/8/layout/hProcess9"/>
    <dgm:cxn modelId="{115AF688-E4B9-4F45-A88C-1E98320910C7}" type="presParOf" srcId="{18CC6CAC-D67D-48E2-887A-D1FC29A8DFB2}" destId="{614519BB-0E1F-4B14-8B69-F4DD8BF8E2DC}" srcOrd="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35C3458-CD01-45FC-A2EA-3828E6385DD2}" type="doc">
      <dgm:prSet loTypeId="urn:microsoft.com/office/officeart/2005/8/layout/hProcess9" loCatId="process" qsTypeId="urn:microsoft.com/office/officeart/2005/8/quickstyle/simple1" qsCatId="simple" csTypeId="urn:microsoft.com/office/officeart/2005/8/colors/colorful4" csCatId="colorful" phldr="1"/>
      <dgm:spPr/>
    </dgm:pt>
    <dgm:pt modelId="{53256AAB-41AA-4819-A435-00CE98C803A1}">
      <dgm:prSet phldrT="[Texto]" custT="1"/>
      <dgm:spPr>
        <a:xfrm>
          <a:off x="130022" y="0"/>
          <a:ext cx="1184430" cy="4326340"/>
        </a:xfr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s-ES" sz="1200" b="1" i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Mejora de los aprendizajes</a:t>
          </a:r>
        </a:p>
        <a:p>
          <a:r>
            <a:rPr lang="es-ES_tradnl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El 20% de los alumnos del  Ciclo Escolar 2016-2017, mostraron bajo desempeño en Lectura , Escritura y Matemáticas</a:t>
          </a:r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CA0931B8-B70E-4E15-8383-870D0350E574}" type="parTrans" cxnId="{8BC691F7-CAFA-4175-94EB-705D2085A7A7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64DA52EC-3708-438B-8C10-D4CF6E02FFF9}" type="sibTrans" cxnId="{8BC691F7-CAFA-4175-94EB-705D2085A7A7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6FCC1334-DBBE-4D47-A03A-8F6C9F2C88FE}">
      <dgm:prSet phldrT="[Texto]" custT="1"/>
      <dgm:spPr>
        <a:xfrm>
          <a:off x="4171947" y="354759"/>
          <a:ext cx="1184430" cy="3616820"/>
        </a:xfrm>
        <a:solidFill>
          <a:srgbClr val="FFC000">
            <a:hueOff val="10395693"/>
            <a:satOff val="-47968"/>
            <a:lumOff val="1765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s-ES" sz="1200" b="1" i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Atención</a:t>
          </a:r>
          <a:r>
            <a:rPr lang="es-ES" sz="1200" b="1" i="1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al ausentismo y a la deserción escolar</a:t>
          </a:r>
        </a:p>
        <a:p>
          <a:r>
            <a:rPr lang="es-ES_tradnl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Mínimo porcentaje de alumnos con rezago educativo.</a:t>
          </a:r>
          <a:endParaRPr lang="x-none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E585A05D-FE3C-4B04-8BB9-EDD99AEC082E}" type="parTrans" cxnId="{F17B9634-A295-4104-820B-FA607E4DE37F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51BE5AD8-D02B-4984-80B3-6BCA7786E370}" type="sibTrans" cxnId="{F17B9634-A295-4104-820B-FA607E4DE37F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DDC854B7-809E-4821-8AE1-8EC79229B821}">
      <dgm:prSet custT="1"/>
      <dgm:spPr>
        <a:xfrm>
          <a:off x="2824638" y="604865"/>
          <a:ext cx="1184430" cy="3116608"/>
        </a:xfrm>
        <a:solidFill>
          <a:srgbClr val="FFC000">
            <a:hueOff val="6930462"/>
            <a:satOff val="-31979"/>
            <a:lumOff val="1177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s-ES" sz="1050" b="1" i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Normalidad Minima</a:t>
          </a:r>
        </a:p>
        <a:p>
          <a:r>
            <a:rPr lang="es-MX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El 40% de los docentes presentan dificultades para organizar y utilizar de manera efectiva el tiempo escolar, el uso de materiales didácticos, TIC y de los libros de texto en las situaciones de aprendizaje en el aula.</a:t>
          </a:r>
          <a:endParaRPr lang="es-ES" sz="1050" b="1" i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3B30C0D-ADA5-4C66-A811-9DAEE1A09902}" type="parTrans" cxnId="{9116303B-2CC0-4804-B25D-29FDD13E15C4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330CC856-9D00-4AD2-9475-34483FDAA1C1}" type="sibTrans" cxnId="{9116303B-2CC0-4804-B25D-29FDD13E15C4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69C98A4B-98DF-47D0-AC46-4B6DD3576E49}">
      <dgm:prSet phldrT="[Texto]" custT="1"/>
      <dgm:spPr>
        <a:xfrm>
          <a:off x="1477330" y="244550"/>
          <a:ext cx="1184430" cy="3837238"/>
        </a:xfrm>
        <a:solidFill>
          <a:srgbClr val="FFC000">
            <a:hueOff val="3465231"/>
            <a:satOff val="-15989"/>
            <a:lumOff val="588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s-ES" sz="1200" b="1" i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Convivencia Escolar</a:t>
          </a:r>
        </a:p>
        <a:p>
          <a:r>
            <a:rPr lang="es-ES_tradnl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El 25% de los alumnos presentan problemas de conducta impactando en los aprendizajes esperados. </a:t>
          </a:r>
        </a:p>
      </dgm:t>
    </dgm:pt>
    <dgm:pt modelId="{2420A993-E35B-4C76-9A16-AE7DDFF330C7}" type="parTrans" cxnId="{98683CF1-2D64-44BB-94DA-FE831AB087A8}">
      <dgm:prSet/>
      <dgm:spPr/>
      <dgm:t>
        <a:bodyPr/>
        <a:lstStyle/>
        <a:p>
          <a:endParaRPr lang="es-MX">
            <a:solidFill>
              <a:sysClr val="windowText" lastClr="000000"/>
            </a:solidFill>
          </a:endParaRPr>
        </a:p>
      </dgm:t>
    </dgm:pt>
    <dgm:pt modelId="{D2EC17CF-30DE-4F13-8C24-96B7EA7964F6}" type="sibTrans" cxnId="{98683CF1-2D64-44BB-94DA-FE831AB087A8}">
      <dgm:prSet/>
      <dgm:spPr/>
      <dgm:t>
        <a:bodyPr/>
        <a:lstStyle/>
        <a:p>
          <a:endParaRPr lang="es-MX">
            <a:solidFill>
              <a:sysClr val="windowText" lastClr="000000"/>
            </a:solidFill>
          </a:endParaRPr>
        </a:p>
      </dgm:t>
    </dgm:pt>
    <dgm:pt modelId="{F5F87B5C-0DC2-4AE7-B764-4C762DC24497}" type="pres">
      <dgm:prSet presAssocID="{535C3458-CD01-45FC-A2EA-3828E6385DD2}" presName="CompostProcess" presStyleCnt="0">
        <dgm:presLayoutVars>
          <dgm:dir/>
          <dgm:resizeHandles val="exact"/>
        </dgm:presLayoutVars>
      </dgm:prSet>
      <dgm:spPr/>
    </dgm:pt>
    <dgm:pt modelId="{76E3A6EF-8BAF-406C-AD99-933C39C1DFD4}" type="pres">
      <dgm:prSet presAssocID="{535C3458-CD01-45FC-A2EA-3828E6385DD2}" presName="arrow" presStyleLbl="bgShp" presStyleIdx="0" presStyleCnt="1"/>
      <dgm:spPr>
        <a:xfrm>
          <a:off x="411479" y="0"/>
          <a:ext cx="4663440" cy="4326340"/>
        </a:xfrm>
        <a:prstGeom prst="rightArrow">
          <a:avLst/>
        </a:prstGeom>
        <a:solidFill>
          <a:srgbClr val="FFC000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18CC6CAC-D67D-48E2-887A-D1FC29A8DFB2}" type="pres">
      <dgm:prSet presAssocID="{535C3458-CD01-45FC-A2EA-3828E6385DD2}" presName="linearProcess" presStyleCnt="0"/>
      <dgm:spPr/>
    </dgm:pt>
    <dgm:pt modelId="{BD392D90-74EF-44A9-9A30-7286C201C47D}" type="pres">
      <dgm:prSet presAssocID="{53256AAB-41AA-4819-A435-00CE98C803A1}" presName="textNode" presStyleLbl="node1" presStyleIdx="0" presStyleCnt="4" custScaleY="25000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5183B968-8207-4BF6-A558-157074EC278B}" type="pres">
      <dgm:prSet presAssocID="{64DA52EC-3708-438B-8C10-D4CF6E02FFF9}" presName="sibTrans" presStyleCnt="0"/>
      <dgm:spPr/>
    </dgm:pt>
    <dgm:pt modelId="{75846873-E68B-466D-B255-A2342AE7DA5A}" type="pres">
      <dgm:prSet presAssocID="{69C98A4B-98DF-47D0-AC46-4B6DD3576E49}" presName="textNode" presStyleLbl="node1" presStyleIdx="1" presStyleCnt="4" custScaleY="22173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MX"/>
        </a:p>
      </dgm:t>
    </dgm:pt>
    <dgm:pt modelId="{66FF06FA-5D62-4AAA-8BE7-89D49CD0669C}" type="pres">
      <dgm:prSet presAssocID="{D2EC17CF-30DE-4F13-8C24-96B7EA7964F6}" presName="sibTrans" presStyleCnt="0"/>
      <dgm:spPr/>
    </dgm:pt>
    <dgm:pt modelId="{A2263B19-0EEB-4FED-8882-5663058CBAE1}" type="pres">
      <dgm:prSet presAssocID="{DDC854B7-809E-4821-8AE1-8EC79229B821}" presName="textNode" presStyleLbl="node1" presStyleIdx="2" presStyleCnt="4" custScaleY="18009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55B83626-633C-49D9-9AD2-22D8DFDDCEB1}" type="pres">
      <dgm:prSet presAssocID="{330CC856-9D00-4AD2-9475-34483FDAA1C1}" presName="sibTrans" presStyleCnt="0"/>
      <dgm:spPr/>
    </dgm:pt>
    <dgm:pt modelId="{614519BB-0E1F-4B14-8B69-F4DD8BF8E2DC}" type="pres">
      <dgm:prSet presAssocID="{6FCC1334-DBBE-4D47-A03A-8F6C9F2C88FE}" presName="textNode" presStyleLbl="node1" presStyleIdx="3" presStyleCnt="4" custScaleY="20900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</dgm:ptLst>
  <dgm:cxnLst>
    <dgm:cxn modelId="{F3DC92C9-ECF7-46BA-80A8-90CF63CF7A8F}" type="presOf" srcId="{535C3458-CD01-45FC-A2EA-3828E6385DD2}" destId="{F5F87B5C-0DC2-4AE7-B764-4C762DC24497}" srcOrd="0" destOrd="0" presId="urn:microsoft.com/office/officeart/2005/8/layout/hProcess9"/>
    <dgm:cxn modelId="{8BC691F7-CAFA-4175-94EB-705D2085A7A7}" srcId="{535C3458-CD01-45FC-A2EA-3828E6385DD2}" destId="{53256AAB-41AA-4819-A435-00CE98C803A1}" srcOrd="0" destOrd="0" parTransId="{CA0931B8-B70E-4E15-8383-870D0350E574}" sibTransId="{64DA52EC-3708-438B-8C10-D4CF6E02FFF9}"/>
    <dgm:cxn modelId="{2169E544-1510-4F04-BCBD-F83EC5A496D9}" type="presOf" srcId="{69C98A4B-98DF-47D0-AC46-4B6DD3576E49}" destId="{75846873-E68B-466D-B255-A2342AE7DA5A}" srcOrd="0" destOrd="0" presId="urn:microsoft.com/office/officeart/2005/8/layout/hProcess9"/>
    <dgm:cxn modelId="{F17B9634-A295-4104-820B-FA607E4DE37F}" srcId="{535C3458-CD01-45FC-A2EA-3828E6385DD2}" destId="{6FCC1334-DBBE-4D47-A03A-8F6C9F2C88FE}" srcOrd="3" destOrd="0" parTransId="{E585A05D-FE3C-4B04-8BB9-EDD99AEC082E}" sibTransId="{51BE5AD8-D02B-4984-80B3-6BCA7786E370}"/>
    <dgm:cxn modelId="{1264E72B-3723-46A0-BA35-04561D9F125F}" type="presOf" srcId="{6FCC1334-DBBE-4D47-A03A-8F6C9F2C88FE}" destId="{614519BB-0E1F-4B14-8B69-F4DD8BF8E2DC}" srcOrd="0" destOrd="0" presId="urn:microsoft.com/office/officeart/2005/8/layout/hProcess9"/>
    <dgm:cxn modelId="{FF05D9A1-5CA5-44A2-B0D7-1FB6C782E8CE}" type="presOf" srcId="{DDC854B7-809E-4821-8AE1-8EC79229B821}" destId="{A2263B19-0EEB-4FED-8882-5663058CBAE1}" srcOrd="0" destOrd="0" presId="urn:microsoft.com/office/officeart/2005/8/layout/hProcess9"/>
    <dgm:cxn modelId="{98683CF1-2D64-44BB-94DA-FE831AB087A8}" srcId="{535C3458-CD01-45FC-A2EA-3828E6385DD2}" destId="{69C98A4B-98DF-47D0-AC46-4B6DD3576E49}" srcOrd="1" destOrd="0" parTransId="{2420A993-E35B-4C76-9A16-AE7DDFF330C7}" sibTransId="{D2EC17CF-30DE-4F13-8C24-96B7EA7964F6}"/>
    <dgm:cxn modelId="{789E0F04-2B3D-4941-ABD6-E7E68BB342CF}" type="presOf" srcId="{53256AAB-41AA-4819-A435-00CE98C803A1}" destId="{BD392D90-74EF-44A9-9A30-7286C201C47D}" srcOrd="0" destOrd="0" presId="urn:microsoft.com/office/officeart/2005/8/layout/hProcess9"/>
    <dgm:cxn modelId="{9116303B-2CC0-4804-B25D-29FDD13E15C4}" srcId="{535C3458-CD01-45FC-A2EA-3828E6385DD2}" destId="{DDC854B7-809E-4821-8AE1-8EC79229B821}" srcOrd="2" destOrd="0" parTransId="{03B30C0D-ADA5-4C66-A811-9DAEE1A09902}" sibTransId="{330CC856-9D00-4AD2-9475-34483FDAA1C1}"/>
    <dgm:cxn modelId="{B5BF4B52-FD8D-44F8-805C-F3C4C1EC0382}" type="presParOf" srcId="{F5F87B5C-0DC2-4AE7-B764-4C762DC24497}" destId="{76E3A6EF-8BAF-406C-AD99-933C39C1DFD4}" srcOrd="0" destOrd="0" presId="urn:microsoft.com/office/officeart/2005/8/layout/hProcess9"/>
    <dgm:cxn modelId="{604CE4EB-66D6-482E-B076-3ED352D51D18}" type="presParOf" srcId="{F5F87B5C-0DC2-4AE7-B764-4C762DC24497}" destId="{18CC6CAC-D67D-48E2-887A-D1FC29A8DFB2}" srcOrd="1" destOrd="0" presId="urn:microsoft.com/office/officeart/2005/8/layout/hProcess9"/>
    <dgm:cxn modelId="{11594641-EC9E-4E9A-A642-4EDC282BBC48}" type="presParOf" srcId="{18CC6CAC-D67D-48E2-887A-D1FC29A8DFB2}" destId="{BD392D90-74EF-44A9-9A30-7286C201C47D}" srcOrd="0" destOrd="0" presId="urn:microsoft.com/office/officeart/2005/8/layout/hProcess9"/>
    <dgm:cxn modelId="{A84374B3-260F-4FB8-AC19-888A31D32C59}" type="presParOf" srcId="{18CC6CAC-D67D-48E2-887A-D1FC29A8DFB2}" destId="{5183B968-8207-4BF6-A558-157074EC278B}" srcOrd="1" destOrd="0" presId="urn:microsoft.com/office/officeart/2005/8/layout/hProcess9"/>
    <dgm:cxn modelId="{F31ABF7E-92C6-451F-9173-A3EEF2D08F0C}" type="presParOf" srcId="{18CC6CAC-D67D-48E2-887A-D1FC29A8DFB2}" destId="{75846873-E68B-466D-B255-A2342AE7DA5A}" srcOrd="2" destOrd="0" presId="urn:microsoft.com/office/officeart/2005/8/layout/hProcess9"/>
    <dgm:cxn modelId="{4FB6B6DC-C6C8-46AA-AC1F-451620A2A2B4}" type="presParOf" srcId="{18CC6CAC-D67D-48E2-887A-D1FC29A8DFB2}" destId="{66FF06FA-5D62-4AAA-8BE7-89D49CD0669C}" srcOrd="3" destOrd="0" presId="urn:microsoft.com/office/officeart/2005/8/layout/hProcess9"/>
    <dgm:cxn modelId="{CB530A99-CEDF-46F2-9D11-B49411269EF6}" type="presParOf" srcId="{18CC6CAC-D67D-48E2-887A-D1FC29A8DFB2}" destId="{A2263B19-0EEB-4FED-8882-5663058CBAE1}" srcOrd="4" destOrd="0" presId="urn:microsoft.com/office/officeart/2005/8/layout/hProcess9"/>
    <dgm:cxn modelId="{C0704299-2225-44FB-BC7E-E148C66B94CB}" type="presParOf" srcId="{18CC6CAC-D67D-48E2-887A-D1FC29A8DFB2}" destId="{55B83626-633C-49D9-9AD2-22D8DFDDCEB1}" srcOrd="5" destOrd="0" presId="urn:microsoft.com/office/officeart/2005/8/layout/hProcess9"/>
    <dgm:cxn modelId="{115AF688-E4B9-4F45-A88C-1E98320910C7}" type="presParOf" srcId="{18CC6CAC-D67D-48E2-887A-D1FC29A8DFB2}" destId="{614519BB-0E1F-4B14-8B69-F4DD8BF8E2DC}" srcOrd="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E3A6EF-8BAF-406C-AD99-933C39C1DFD4}">
      <dsp:nvSpPr>
        <dsp:cNvPr id="0" name=""/>
        <dsp:cNvSpPr/>
      </dsp:nvSpPr>
      <dsp:spPr>
        <a:xfrm>
          <a:off x="411479" y="0"/>
          <a:ext cx="4663440" cy="4326340"/>
        </a:xfrm>
        <a:prstGeom prst="rightArrow">
          <a:avLst/>
        </a:prstGeom>
        <a:solidFill>
          <a:srgbClr val="FFC000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D392D90-74EF-44A9-9A30-7286C201C47D}">
      <dsp:nvSpPr>
        <dsp:cNvPr id="0" name=""/>
        <dsp:cNvSpPr/>
      </dsp:nvSpPr>
      <dsp:spPr>
        <a:xfrm>
          <a:off x="1339" y="0"/>
          <a:ext cx="1227876" cy="4326340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i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Mejora de los aprendizajes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El 20% de los alumnos del  Ciclo Escolar 2016-2017, mostraron bajo desempeño en Lectura , Escritura y Matemáticas</a:t>
          </a: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61279" y="59940"/>
        <a:ext cx="1107996" cy="4206460"/>
      </dsp:txXfrm>
    </dsp:sp>
    <dsp:sp modelId="{75846873-E68B-466D-B255-A2342AE7DA5A}">
      <dsp:nvSpPr>
        <dsp:cNvPr id="0" name=""/>
        <dsp:cNvSpPr/>
      </dsp:nvSpPr>
      <dsp:spPr>
        <a:xfrm>
          <a:off x="1419954" y="244550"/>
          <a:ext cx="1227876" cy="3837238"/>
        </a:xfrm>
        <a:prstGeom prst="roundRect">
          <a:avLst/>
        </a:prstGeom>
        <a:solidFill>
          <a:srgbClr val="FFC000">
            <a:hueOff val="3465231"/>
            <a:satOff val="-15989"/>
            <a:lumOff val="588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i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Convivencia Escolar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El 25% de los alumnos presentan problemas de conducta impactando en los aprendizajes esperados. </a:t>
          </a:r>
        </a:p>
      </dsp:txBody>
      <dsp:txXfrm>
        <a:off x="1479894" y="304490"/>
        <a:ext cx="1107996" cy="3717358"/>
      </dsp:txXfrm>
    </dsp:sp>
    <dsp:sp modelId="{A2263B19-0EEB-4FED-8882-5663058CBAE1}">
      <dsp:nvSpPr>
        <dsp:cNvPr id="0" name=""/>
        <dsp:cNvSpPr/>
      </dsp:nvSpPr>
      <dsp:spPr>
        <a:xfrm>
          <a:off x="2838569" y="604865"/>
          <a:ext cx="1227876" cy="3116608"/>
        </a:xfrm>
        <a:prstGeom prst="roundRect">
          <a:avLst/>
        </a:prstGeom>
        <a:solidFill>
          <a:srgbClr val="FFC000">
            <a:hueOff val="6930462"/>
            <a:satOff val="-31979"/>
            <a:lumOff val="1177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b="1" i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Normalidad Minima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El 40% de los docentes presentan dificultades para organizar y utilizar de manera efectiva el tiempo escolar, el uso de materiales didácticos, TIC y de los libros de texto en las situaciones de aprendizaje en el aula.</a:t>
          </a:r>
          <a:endParaRPr lang="es-ES" sz="1050" b="1" i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898509" y="664805"/>
        <a:ext cx="1107996" cy="2996728"/>
      </dsp:txXfrm>
    </dsp:sp>
    <dsp:sp modelId="{614519BB-0E1F-4B14-8B69-F4DD8BF8E2DC}">
      <dsp:nvSpPr>
        <dsp:cNvPr id="0" name=""/>
        <dsp:cNvSpPr/>
      </dsp:nvSpPr>
      <dsp:spPr>
        <a:xfrm>
          <a:off x="4257183" y="354759"/>
          <a:ext cx="1227876" cy="3616820"/>
        </a:xfrm>
        <a:prstGeom prst="roundRect">
          <a:avLst/>
        </a:prstGeom>
        <a:solidFill>
          <a:srgbClr val="FFC000">
            <a:hueOff val="10395693"/>
            <a:satOff val="-47968"/>
            <a:lumOff val="1765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i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Atención</a:t>
          </a:r>
          <a:r>
            <a:rPr lang="es-ES" sz="1200" b="1" i="1" kern="1200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al ausentismo y a la deserción escolar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Mínimo porcentaje de alumnos con rezago educativo.</a:t>
          </a:r>
          <a:endParaRPr lang="x-none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317123" y="414699"/>
        <a:ext cx="1107996" cy="34969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Estela de condensación">
  <a:themeElements>
    <a:clrScheme name="Estela de condensación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Estela de condensación">
      <a:majorFont>
        <a:latin typeface="Century Gothic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tela de condensación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DIRECTORA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896AF0-DBF6-4725-81A3-E0F370E3A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2700</Words>
  <Characters>14852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RUTA DE MEJORA 2018-2019</vt:lpstr>
    </vt:vector>
  </TitlesOfParts>
  <Company>PROFRA.LAURA LUCERO PERALES MONTES</Company>
  <LinksUpToDate>false</LinksUpToDate>
  <CharactersWithSpaces>17517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RUTA DE MEJORA 2018-2019</dc:title>
  <dc:subject>JARDÍN DE NIÑOS:</dc:subject>
  <dc:creator>DIRECTORA: GEORGINA GARCÍA GAONA</dc:creator>
  <cp:lastModifiedBy>ENEP</cp:lastModifiedBy>
  <cp:revision>2</cp:revision>
  <cp:lastPrinted>2017-09-07T18:40:00Z</cp:lastPrinted>
  <dcterms:created xsi:type="dcterms:W3CDTF">2018-10-11T15:40:00Z</dcterms:created>
  <dcterms:modified xsi:type="dcterms:W3CDTF">2018-10-11T15:40:00Z</dcterms:modified>
</cp:coreProperties>
</file>