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3F6" w:rsidRPr="004E13F6" w:rsidRDefault="004E13F6" w:rsidP="004E13F6">
      <w:pPr>
        <w:jc w:val="center"/>
        <w:rPr>
          <w:rFonts w:ascii="Brady Bunch" w:hAnsi="Brady Bunch"/>
          <w:sz w:val="56"/>
        </w:rPr>
      </w:pPr>
      <w:r w:rsidRPr="004E13F6">
        <w:rPr>
          <w:rFonts w:ascii="Times New Roman" w:hAnsi="Times New Roman" w:cs="Times New Roman"/>
          <w:noProof/>
          <w:sz w:val="32"/>
        </w:rPr>
        <w:drawing>
          <wp:anchor distT="0" distB="0" distL="114300" distR="114300" simplePos="0" relativeHeight="251659264" behindDoc="0" locked="0" layoutInCell="1" allowOverlap="1" wp14:anchorId="47BDA2AE" wp14:editId="5116BBE3">
            <wp:simplePos x="0" y="0"/>
            <wp:positionH relativeFrom="margin">
              <wp:posOffset>-95828</wp:posOffset>
            </wp:positionH>
            <wp:positionV relativeFrom="margin">
              <wp:posOffset>-561643</wp:posOffset>
            </wp:positionV>
            <wp:extent cx="2319655" cy="2593975"/>
            <wp:effectExtent l="0" t="0" r="0" b="0"/>
            <wp:wrapSquare wrapText="bothSides"/>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rotWithShape="1">
                    <a:blip r:embed="rId4">
                      <a:extLst>
                        <a:ext uri="{28A0092B-C50C-407E-A947-70E740481C1C}">
                          <a14:useLocalDpi xmlns:a14="http://schemas.microsoft.com/office/drawing/2010/main" val="0"/>
                        </a:ext>
                      </a:extLst>
                    </a:blip>
                    <a:srcRect l="22136" r="18013"/>
                    <a:stretch/>
                  </pic:blipFill>
                  <pic:spPr bwMode="auto">
                    <a:xfrm>
                      <a:off x="0" y="0"/>
                      <a:ext cx="2319655" cy="2593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E13F6">
        <w:rPr>
          <w:rFonts w:ascii="Times New Roman" w:hAnsi="Times New Roman" w:cs="Times New Roman"/>
          <w:color w:val="000000"/>
          <w:sz w:val="52"/>
          <w:szCs w:val="28"/>
        </w:rPr>
        <w:t>ESCUELA NORMAL DE EDUCACIÓN PREESCOLAR</w:t>
      </w:r>
    </w:p>
    <w:p w:rsidR="004E13F6" w:rsidRPr="004E13F6" w:rsidRDefault="004E13F6" w:rsidP="004E13F6">
      <w:pPr>
        <w:widowControl w:val="0"/>
        <w:pBdr>
          <w:top w:val="nil"/>
          <w:left w:val="nil"/>
          <w:bottom w:val="nil"/>
          <w:right w:val="nil"/>
          <w:between w:val="nil"/>
        </w:pBdr>
        <w:spacing w:before="181" w:line="240" w:lineRule="auto"/>
        <w:jc w:val="center"/>
        <w:rPr>
          <w:rFonts w:ascii="Times New Roman" w:hAnsi="Times New Roman" w:cs="Times New Roman"/>
          <w:color w:val="000000"/>
          <w:sz w:val="48"/>
          <w:szCs w:val="28"/>
        </w:rPr>
      </w:pPr>
      <w:r w:rsidRPr="004E13F6">
        <w:rPr>
          <w:rFonts w:ascii="Times New Roman" w:hAnsi="Times New Roman" w:cs="Times New Roman"/>
          <w:color w:val="000000"/>
          <w:sz w:val="48"/>
          <w:szCs w:val="28"/>
        </w:rPr>
        <w:t>Ciclo escolar 2021-2022</w:t>
      </w:r>
    </w:p>
    <w:p w:rsidR="004E13F6" w:rsidRPr="004E13F6" w:rsidRDefault="004E13F6" w:rsidP="00DA6E6D">
      <w:pPr>
        <w:jc w:val="center"/>
        <w:rPr>
          <w:rFonts w:ascii="Brady Bunch" w:hAnsi="Brady Bunch"/>
          <w:sz w:val="56"/>
        </w:rPr>
      </w:pPr>
    </w:p>
    <w:p w:rsidR="00316662" w:rsidRDefault="00316662" w:rsidP="00316662">
      <w:pPr>
        <w:spacing w:line="360" w:lineRule="auto"/>
        <w:rPr>
          <w:rFonts w:ascii="Times New Roman" w:hAnsi="Times New Roman" w:cs="Times New Roman"/>
          <w:color w:val="000000"/>
          <w:sz w:val="44"/>
          <w:szCs w:val="28"/>
        </w:rPr>
      </w:pPr>
      <w:r w:rsidRPr="00316662">
        <w:rPr>
          <w:rFonts w:ascii="Times New Roman" w:hAnsi="Times New Roman" w:cs="Times New Roman"/>
          <w:color w:val="000000"/>
          <w:sz w:val="44"/>
          <w:szCs w:val="28"/>
        </w:rPr>
        <w:t>LENGUAJE Y COMUNICACIÓN</w:t>
      </w:r>
    </w:p>
    <w:p w:rsidR="00316662" w:rsidRDefault="00316662" w:rsidP="00316662">
      <w:pPr>
        <w:spacing w:line="360" w:lineRule="auto"/>
        <w:jc w:val="center"/>
        <w:rPr>
          <w:rFonts w:ascii="Times New Roman" w:hAnsi="Times New Roman" w:cs="Times New Roman"/>
          <w:sz w:val="44"/>
        </w:rPr>
      </w:pPr>
      <w:r>
        <w:rPr>
          <w:rFonts w:ascii="Times New Roman" w:hAnsi="Times New Roman" w:cs="Times New Roman"/>
          <w:sz w:val="44"/>
        </w:rPr>
        <w:t>“</w:t>
      </w:r>
      <w:r w:rsidRPr="00316662">
        <w:rPr>
          <w:rFonts w:ascii="Times New Roman" w:hAnsi="Times New Roman" w:cs="Times New Roman"/>
          <w:sz w:val="44"/>
        </w:rPr>
        <w:t>ENFOQUES PARA LA ENSEÑANZA DE LA LENGUA</w:t>
      </w:r>
      <w:r>
        <w:rPr>
          <w:rFonts w:ascii="Times New Roman" w:hAnsi="Times New Roman" w:cs="Times New Roman"/>
          <w:sz w:val="44"/>
        </w:rPr>
        <w:t>”</w:t>
      </w:r>
    </w:p>
    <w:p w:rsidR="00316662" w:rsidRDefault="00316662" w:rsidP="00316662">
      <w:pPr>
        <w:spacing w:line="360" w:lineRule="auto"/>
        <w:jc w:val="center"/>
        <w:rPr>
          <w:rFonts w:ascii="Times New Roman" w:hAnsi="Times New Roman" w:cs="Times New Roman"/>
          <w:sz w:val="44"/>
        </w:rPr>
      </w:pPr>
      <w:r>
        <w:rPr>
          <w:rFonts w:ascii="Times New Roman" w:hAnsi="Times New Roman" w:cs="Times New Roman"/>
          <w:sz w:val="44"/>
        </w:rPr>
        <w:t xml:space="preserve">DOCENTE: SILVIA BANDA SERVIN </w:t>
      </w:r>
    </w:p>
    <w:p w:rsidR="00316662" w:rsidRDefault="00316662" w:rsidP="00316662">
      <w:pPr>
        <w:spacing w:line="360" w:lineRule="auto"/>
        <w:jc w:val="center"/>
        <w:rPr>
          <w:rFonts w:ascii="Times New Roman" w:hAnsi="Times New Roman" w:cs="Times New Roman"/>
          <w:sz w:val="44"/>
        </w:rPr>
      </w:pPr>
      <w:r>
        <w:rPr>
          <w:rFonts w:ascii="Times New Roman" w:hAnsi="Times New Roman" w:cs="Times New Roman"/>
          <w:sz w:val="44"/>
        </w:rPr>
        <w:t>ALUMNA: GABRIELA HAYDEÉ ALCALÁ RAMÍREZ</w:t>
      </w:r>
    </w:p>
    <w:p w:rsidR="00316662" w:rsidRPr="00316662" w:rsidRDefault="00316662" w:rsidP="00316662">
      <w:pPr>
        <w:spacing w:line="360" w:lineRule="auto"/>
        <w:jc w:val="center"/>
        <w:rPr>
          <w:rFonts w:ascii="Times New Roman" w:hAnsi="Times New Roman" w:cs="Times New Roman"/>
          <w:sz w:val="44"/>
        </w:rPr>
      </w:pPr>
      <w:r>
        <w:rPr>
          <w:rFonts w:ascii="Times New Roman" w:hAnsi="Times New Roman" w:cs="Times New Roman"/>
          <w:sz w:val="44"/>
        </w:rPr>
        <w:t>1 SEMESTRE       SECCIÓN “C”</w:t>
      </w:r>
    </w:p>
    <w:p w:rsidR="00316662" w:rsidRDefault="00316662" w:rsidP="00316662">
      <w:pPr>
        <w:rPr>
          <w:rFonts w:ascii="Brady Bunch" w:hAnsi="Brady Bunch"/>
          <w:sz w:val="44"/>
        </w:rPr>
      </w:pPr>
    </w:p>
    <w:p w:rsidR="00CA7BFE" w:rsidRPr="00DA6E6D" w:rsidRDefault="00DA6E6D" w:rsidP="00316662">
      <w:pPr>
        <w:jc w:val="center"/>
        <w:rPr>
          <w:rFonts w:ascii="Brady Bunch" w:hAnsi="Brady Bunch"/>
          <w:sz w:val="44"/>
        </w:rPr>
      </w:pPr>
      <w:bookmarkStart w:id="0" w:name="_GoBack"/>
      <w:bookmarkEnd w:id="0"/>
      <w:r w:rsidRPr="00DA6E6D">
        <w:rPr>
          <w:rFonts w:ascii="Brady Bunch" w:hAnsi="Brady Bunch"/>
          <w:sz w:val="44"/>
        </w:rPr>
        <w:lastRenderedPageBreak/>
        <w:t>Enfoques para la enseñanza de la lengua</w:t>
      </w:r>
    </w:p>
    <w:tbl>
      <w:tblPr>
        <w:tblStyle w:val="Tablaconcuadrcula"/>
        <w:tblW w:w="13745" w:type="dxa"/>
        <w:jc w:val="center"/>
        <w:tblLook w:val="04A0" w:firstRow="1" w:lastRow="0" w:firstColumn="1" w:lastColumn="0" w:noHBand="0" w:noVBand="1"/>
      </w:tblPr>
      <w:tblGrid>
        <w:gridCol w:w="1324"/>
        <w:gridCol w:w="2499"/>
        <w:gridCol w:w="2551"/>
        <w:gridCol w:w="2693"/>
        <w:gridCol w:w="2694"/>
        <w:gridCol w:w="1984"/>
      </w:tblGrid>
      <w:tr w:rsidR="007506F2" w:rsidRPr="00DA6E6D" w:rsidTr="0049504C">
        <w:trPr>
          <w:trHeight w:val="723"/>
          <w:jc w:val="center"/>
        </w:trPr>
        <w:tc>
          <w:tcPr>
            <w:tcW w:w="1324" w:type="dxa"/>
            <w:vAlign w:val="center"/>
          </w:tcPr>
          <w:p w:rsidR="00F43145" w:rsidRPr="00DA6E6D" w:rsidRDefault="00DA6E6D" w:rsidP="00DA6E6D">
            <w:pPr>
              <w:jc w:val="center"/>
              <w:rPr>
                <w:rFonts w:ascii="Arial" w:hAnsi="Arial" w:cs="Arial"/>
                <w:sz w:val="24"/>
              </w:rPr>
            </w:pPr>
            <w:r w:rsidRPr="00DA6E6D">
              <w:rPr>
                <w:rFonts w:ascii="Arial" w:hAnsi="Arial" w:cs="Arial"/>
                <w:sz w:val="24"/>
              </w:rPr>
              <w:t>Enfoque</w:t>
            </w:r>
          </w:p>
        </w:tc>
        <w:tc>
          <w:tcPr>
            <w:tcW w:w="2499" w:type="dxa"/>
            <w:vAlign w:val="center"/>
          </w:tcPr>
          <w:p w:rsidR="00DA6E6D" w:rsidRPr="00DA6E6D" w:rsidRDefault="00DA6E6D" w:rsidP="00DA6E6D">
            <w:pPr>
              <w:jc w:val="center"/>
              <w:rPr>
                <w:rFonts w:ascii="Arial" w:hAnsi="Arial" w:cs="Arial"/>
                <w:sz w:val="24"/>
              </w:rPr>
            </w:pPr>
            <w:r w:rsidRPr="00DA6E6D">
              <w:rPr>
                <w:rFonts w:ascii="Arial" w:hAnsi="Arial" w:cs="Arial"/>
                <w:sz w:val="24"/>
              </w:rPr>
              <w:t>Origen e influencia</w:t>
            </w:r>
          </w:p>
        </w:tc>
        <w:tc>
          <w:tcPr>
            <w:tcW w:w="2551" w:type="dxa"/>
            <w:vAlign w:val="center"/>
          </w:tcPr>
          <w:p w:rsidR="00F43145" w:rsidRPr="00DA6E6D" w:rsidRDefault="00DA6E6D" w:rsidP="00DA6E6D">
            <w:pPr>
              <w:jc w:val="center"/>
              <w:rPr>
                <w:rFonts w:ascii="Arial" w:hAnsi="Arial" w:cs="Arial"/>
                <w:sz w:val="24"/>
              </w:rPr>
            </w:pPr>
            <w:r w:rsidRPr="00DA6E6D">
              <w:rPr>
                <w:rFonts w:ascii="Arial" w:hAnsi="Arial" w:cs="Arial"/>
                <w:sz w:val="24"/>
              </w:rPr>
              <w:t>Características generales</w:t>
            </w:r>
          </w:p>
        </w:tc>
        <w:tc>
          <w:tcPr>
            <w:tcW w:w="2693" w:type="dxa"/>
            <w:vAlign w:val="center"/>
          </w:tcPr>
          <w:p w:rsidR="00F43145" w:rsidRPr="00DA6E6D" w:rsidRDefault="00DA6E6D" w:rsidP="00DA6E6D">
            <w:pPr>
              <w:jc w:val="center"/>
              <w:rPr>
                <w:rFonts w:ascii="Arial" w:hAnsi="Arial" w:cs="Arial"/>
                <w:sz w:val="24"/>
              </w:rPr>
            </w:pPr>
            <w:r w:rsidRPr="00DA6E6D">
              <w:rPr>
                <w:rFonts w:ascii="Arial" w:hAnsi="Arial" w:cs="Arial"/>
                <w:sz w:val="24"/>
              </w:rPr>
              <w:t>Currículum o programa de curso</w:t>
            </w:r>
          </w:p>
        </w:tc>
        <w:tc>
          <w:tcPr>
            <w:tcW w:w="2694" w:type="dxa"/>
            <w:vAlign w:val="center"/>
          </w:tcPr>
          <w:p w:rsidR="00F43145" w:rsidRPr="00DA6E6D" w:rsidRDefault="00DA6E6D" w:rsidP="00DA6E6D">
            <w:pPr>
              <w:jc w:val="center"/>
              <w:rPr>
                <w:rFonts w:ascii="Arial" w:hAnsi="Arial" w:cs="Arial"/>
                <w:sz w:val="24"/>
              </w:rPr>
            </w:pPr>
            <w:r w:rsidRPr="00DA6E6D">
              <w:rPr>
                <w:rFonts w:ascii="Arial" w:hAnsi="Arial" w:cs="Arial"/>
                <w:sz w:val="24"/>
              </w:rPr>
              <w:t>Práctica y ejercicios de clase</w:t>
            </w:r>
          </w:p>
        </w:tc>
        <w:tc>
          <w:tcPr>
            <w:tcW w:w="1984" w:type="dxa"/>
            <w:vAlign w:val="center"/>
          </w:tcPr>
          <w:p w:rsidR="00F43145" w:rsidRPr="00DA6E6D" w:rsidRDefault="00DA6E6D" w:rsidP="00DA6E6D">
            <w:pPr>
              <w:jc w:val="center"/>
              <w:rPr>
                <w:rFonts w:ascii="Arial" w:hAnsi="Arial" w:cs="Arial"/>
                <w:sz w:val="24"/>
              </w:rPr>
            </w:pPr>
            <w:r w:rsidRPr="00DA6E6D">
              <w:rPr>
                <w:rFonts w:ascii="Arial" w:hAnsi="Arial" w:cs="Arial"/>
                <w:sz w:val="24"/>
              </w:rPr>
              <w:t>Bibliografía</w:t>
            </w:r>
          </w:p>
        </w:tc>
      </w:tr>
      <w:tr w:rsidR="007506F2" w:rsidRPr="00DA6E6D" w:rsidTr="004E13F6">
        <w:trPr>
          <w:trHeight w:val="1685"/>
          <w:jc w:val="center"/>
        </w:trPr>
        <w:tc>
          <w:tcPr>
            <w:tcW w:w="1324" w:type="dxa"/>
            <w:shd w:val="clear" w:color="auto" w:fill="F9E6FA"/>
            <w:vAlign w:val="center"/>
          </w:tcPr>
          <w:p w:rsidR="00F43145" w:rsidRPr="00DA6E6D" w:rsidRDefault="00F43145" w:rsidP="00DA6E6D">
            <w:pPr>
              <w:jc w:val="center"/>
              <w:rPr>
                <w:rFonts w:ascii="Arial" w:hAnsi="Arial" w:cs="Arial"/>
                <w:sz w:val="24"/>
              </w:rPr>
            </w:pPr>
          </w:p>
          <w:p w:rsidR="00F43145" w:rsidRPr="00DA6E6D" w:rsidRDefault="00F43145" w:rsidP="00DA6E6D">
            <w:pPr>
              <w:jc w:val="center"/>
              <w:rPr>
                <w:rFonts w:ascii="Arial" w:hAnsi="Arial" w:cs="Arial"/>
                <w:sz w:val="24"/>
              </w:rPr>
            </w:pPr>
          </w:p>
          <w:p w:rsidR="00F43145" w:rsidRPr="00DA6E6D" w:rsidRDefault="00F43145" w:rsidP="00DA6E6D">
            <w:pPr>
              <w:jc w:val="center"/>
              <w:rPr>
                <w:rFonts w:ascii="Arial" w:hAnsi="Arial" w:cs="Arial"/>
                <w:sz w:val="24"/>
              </w:rPr>
            </w:pPr>
          </w:p>
          <w:p w:rsidR="00F43145" w:rsidRPr="00DA6E6D" w:rsidRDefault="00DA6E6D" w:rsidP="00DA6E6D">
            <w:pPr>
              <w:jc w:val="center"/>
              <w:rPr>
                <w:rFonts w:ascii="Arial" w:hAnsi="Arial" w:cs="Arial"/>
                <w:sz w:val="24"/>
              </w:rPr>
            </w:pPr>
            <w:r w:rsidRPr="00DA6E6D">
              <w:rPr>
                <w:rFonts w:ascii="Arial" w:hAnsi="Arial" w:cs="Arial"/>
                <w:sz w:val="24"/>
              </w:rPr>
              <w:t>Gramática</w:t>
            </w:r>
          </w:p>
          <w:p w:rsidR="00F43145" w:rsidRPr="00DA6E6D" w:rsidRDefault="00F43145" w:rsidP="00DA6E6D">
            <w:pPr>
              <w:jc w:val="center"/>
              <w:rPr>
                <w:rFonts w:ascii="Arial" w:hAnsi="Arial" w:cs="Arial"/>
                <w:sz w:val="24"/>
              </w:rPr>
            </w:pPr>
          </w:p>
          <w:p w:rsidR="00F43145" w:rsidRPr="00DA6E6D" w:rsidRDefault="00F43145" w:rsidP="00DA6E6D">
            <w:pPr>
              <w:jc w:val="center"/>
              <w:rPr>
                <w:rFonts w:ascii="Arial" w:hAnsi="Arial" w:cs="Arial"/>
                <w:sz w:val="24"/>
              </w:rPr>
            </w:pPr>
          </w:p>
          <w:p w:rsidR="00F43145" w:rsidRPr="00DA6E6D" w:rsidRDefault="00F43145" w:rsidP="00DA6E6D">
            <w:pPr>
              <w:jc w:val="center"/>
              <w:rPr>
                <w:rFonts w:ascii="Arial" w:hAnsi="Arial" w:cs="Arial"/>
                <w:sz w:val="24"/>
              </w:rPr>
            </w:pPr>
          </w:p>
        </w:tc>
        <w:tc>
          <w:tcPr>
            <w:tcW w:w="2499" w:type="dxa"/>
            <w:shd w:val="clear" w:color="auto" w:fill="FFFFCC"/>
          </w:tcPr>
          <w:p w:rsidR="00F43145" w:rsidRPr="00DA6E6D" w:rsidRDefault="007506F2">
            <w:pPr>
              <w:rPr>
                <w:rFonts w:ascii="Arial" w:hAnsi="Arial" w:cs="Arial"/>
                <w:sz w:val="24"/>
              </w:rPr>
            </w:pPr>
            <w:r>
              <w:rPr>
                <w:rFonts w:ascii="Arial" w:hAnsi="Arial" w:cs="Arial"/>
                <w:sz w:val="24"/>
              </w:rPr>
              <w:t xml:space="preserve">Nace en el contexto de la enseñanza de la expresión escrita en la lengua materna, y luego se traspasa y adapta para la enseñanza de la escritura en la lengua 2. La idea básica es que para aprender a escribir se tiene que dominar la gramática. La influencia más importante que recibe este enfoque proviene del campo de la lingüística y la gramática. </w:t>
            </w:r>
          </w:p>
        </w:tc>
        <w:tc>
          <w:tcPr>
            <w:tcW w:w="2551" w:type="dxa"/>
            <w:shd w:val="clear" w:color="auto" w:fill="C9FFC9"/>
          </w:tcPr>
          <w:p w:rsidR="00F43145" w:rsidRDefault="00874BF4" w:rsidP="007506F2">
            <w:pPr>
              <w:rPr>
                <w:rFonts w:ascii="Arial" w:hAnsi="Arial" w:cs="Arial"/>
                <w:sz w:val="24"/>
              </w:rPr>
            </w:pPr>
            <w:r>
              <w:rPr>
                <w:rFonts w:ascii="Arial" w:hAnsi="Arial" w:cs="Arial"/>
                <w:sz w:val="24"/>
              </w:rPr>
              <w:t>La lengua se presenta de</w:t>
            </w:r>
            <w:r w:rsidR="007506F2">
              <w:rPr>
                <w:rFonts w:ascii="Arial" w:hAnsi="Arial" w:cs="Arial"/>
                <w:sz w:val="24"/>
              </w:rPr>
              <w:t xml:space="preserve"> forma:</w:t>
            </w:r>
          </w:p>
          <w:p w:rsidR="004E4C54" w:rsidRDefault="004E4C54" w:rsidP="007506F2">
            <w:pPr>
              <w:rPr>
                <w:rFonts w:ascii="Arial" w:hAnsi="Arial" w:cs="Arial"/>
                <w:sz w:val="24"/>
              </w:rPr>
            </w:pPr>
          </w:p>
          <w:p w:rsidR="007506F2" w:rsidRDefault="007506F2" w:rsidP="007506F2">
            <w:pPr>
              <w:rPr>
                <w:rFonts w:ascii="Arial" w:hAnsi="Arial" w:cs="Arial"/>
                <w:sz w:val="24"/>
              </w:rPr>
            </w:pPr>
            <w:r>
              <w:rPr>
                <w:rFonts w:ascii="Arial" w:hAnsi="Arial" w:cs="Arial"/>
                <w:sz w:val="24"/>
              </w:rPr>
              <w:t xml:space="preserve">º </w:t>
            </w:r>
            <w:r w:rsidR="00874BF4">
              <w:rPr>
                <w:rFonts w:ascii="Arial" w:hAnsi="Arial" w:cs="Arial"/>
                <w:sz w:val="24"/>
              </w:rPr>
              <w:t>Homogénea</w:t>
            </w:r>
            <w:r>
              <w:rPr>
                <w:rFonts w:ascii="Arial" w:hAnsi="Arial" w:cs="Arial"/>
                <w:sz w:val="24"/>
              </w:rPr>
              <w:t xml:space="preserve"> porque no se tiene en cuenta la realidad dialectal de la lengua ni tampoco el valor </w:t>
            </w:r>
            <w:r w:rsidR="00874BF4">
              <w:rPr>
                <w:rFonts w:ascii="Arial" w:hAnsi="Arial" w:cs="Arial"/>
                <w:sz w:val="24"/>
              </w:rPr>
              <w:t>sociolingüístico</w:t>
            </w:r>
            <w:r>
              <w:rPr>
                <w:rFonts w:ascii="Arial" w:hAnsi="Arial" w:cs="Arial"/>
                <w:sz w:val="24"/>
              </w:rPr>
              <w:t xml:space="preserve"> de cada palabra.</w:t>
            </w:r>
          </w:p>
          <w:p w:rsidR="004E4C54" w:rsidRDefault="004E4C54" w:rsidP="007506F2">
            <w:pPr>
              <w:rPr>
                <w:rFonts w:ascii="Arial" w:hAnsi="Arial" w:cs="Arial"/>
                <w:sz w:val="24"/>
              </w:rPr>
            </w:pPr>
          </w:p>
          <w:p w:rsidR="007506F2" w:rsidRPr="00DA6E6D" w:rsidRDefault="00874BF4" w:rsidP="007506F2">
            <w:pPr>
              <w:rPr>
                <w:rFonts w:ascii="Arial" w:hAnsi="Arial" w:cs="Arial"/>
                <w:sz w:val="24"/>
              </w:rPr>
            </w:pPr>
            <w:proofErr w:type="spellStart"/>
            <w:r>
              <w:rPr>
                <w:rFonts w:ascii="Arial" w:hAnsi="Arial" w:cs="Arial"/>
                <w:sz w:val="24"/>
              </w:rPr>
              <w:t>ºPrescriptivo</w:t>
            </w:r>
            <w:proofErr w:type="spellEnd"/>
            <w:r>
              <w:rPr>
                <w:rFonts w:ascii="Arial" w:hAnsi="Arial" w:cs="Arial"/>
                <w:sz w:val="24"/>
              </w:rPr>
              <w:t>, no es descriptivo o predictivo. Ya que los alumnos aprenden aquello que debe decirse. Lo importante es que sepan distinguir lo que es correcto y lo que es incorrecto.</w:t>
            </w:r>
          </w:p>
        </w:tc>
        <w:tc>
          <w:tcPr>
            <w:tcW w:w="2693" w:type="dxa"/>
            <w:shd w:val="clear" w:color="auto" w:fill="CFF9F8"/>
          </w:tcPr>
          <w:p w:rsidR="00F43145" w:rsidRDefault="0049504C">
            <w:pPr>
              <w:rPr>
                <w:rFonts w:ascii="Arial" w:hAnsi="Arial" w:cs="Arial"/>
                <w:sz w:val="24"/>
              </w:rPr>
            </w:pPr>
            <w:r>
              <w:rPr>
                <w:rFonts w:ascii="Arial" w:hAnsi="Arial" w:cs="Arial"/>
                <w:sz w:val="24"/>
              </w:rPr>
              <w:t>Dependen según la corriente gramatical que se siga.</w:t>
            </w:r>
          </w:p>
          <w:p w:rsidR="0049504C" w:rsidRDefault="0049504C">
            <w:pPr>
              <w:rPr>
                <w:rFonts w:ascii="Arial" w:hAnsi="Arial" w:cs="Arial"/>
                <w:sz w:val="24"/>
              </w:rPr>
            </w:pPr>
            <w:r>
              <w:rPr>
                <w:rFonts w:ascii="Arial" w:hAnsi="Arial" w:cs="Arial"/>
                <w:sz w:val="24"/>
              </w:rPr>
              <w:t>Enfoque tradicional: Los alumnos aprenden básicamente ortografía, morfología, sintaxis y léxico.</w:t>
            </w:r>
          </w:p>
          <w:p w:rsidR="0049504C" w:rsidRDefault="0049504C">
            <w:pPr>
              <w:rPr>
                <w:rFonts w:ascii="Arial" w:hAnsi="Arial" w:cs="Arial"/>
                <w:sz w:val="24"/>
              </w:rPr>
            </w:pPr>
            <w:r>
              <w:rPr>
                <w:rFonts w:ascii="Arial" w:hAnsi="Arial" w:cs="Arial"/>
                <w:sz w:val="24"/>
              </w:rPr>
              <w:t xml:space="preserve">Las tradicionales suelen ser </w:t>
            </w:r>
            <w:r w:rsidR="00986299">
              <w:rPr>
                <w:rFonts w:ascii="Arial" w:hAnsi="Arial" w:cs="Arial"/>
                <w:sz w:val="24"/>
              </w:rPr>
              <w:t>más</w:t>
            </w:r>
            <w:r>
              <w:rPr>
                <w:rFonts w:ascii="Arial" w:hAnsi="Arial" w:cs="Arial"/>
                <w:sz w:val="24"/>
              </w:rPr>
              <w:t xml:space="preserve"> analíticas y van en orden a la forma en la que se presentan los contenidos.</w:t>
            </w:r>
          </w:p>
          <w:p w:rsidR="0049504C" w:rsidRDefault="0049504C" w:rsidP="0049504C">
            <w:pPr>
              <w:rPr>
                <w:rFonts w:ascii="Arial" w:hAnsi="Arial" w:cs="Arial"/>
                <w:sz w:val="24"/>
              </w:rPr>
            </w:pPr>
            <w:r>
              <w:rPr>
                <w:rFonts w:ascii="Arial" w:hAnsi="Arial" w:cs="Arial"/>
                <w:sz w:val="24"/>
              </w:rPr>
              <w:t xml:space="preserve">Enfoque moderno: Se estudian aspectos como la adecuación, cohesión, la coherencia interna y externa de los textos, su estructura, etc. </w:t>
            </w:r>
          </w:p>
          <w:p w:rsidR="0049504C" w:rsidRPr="00DA6E6D" w:rsidRDefault="0049504C" w:rsidP="0049504C">
            <w:pPr>
              <w:rPr>
                <w:rFonts w:ascii="Arial" w:hAnsi="Arial" w:cs="Arial"/>
                <w:sz w:val="24"/>
              </w:rPr>
            </w:pPr>
            <w:r>
              <w:rPr>
                <w:rFonts w:ascii="Arial" w:hAnsi="Arial" w:cs="Arial"/>
                <w:sz w:val="24"/>
              </w:rPr>
              <w:t>Suelen ser holísticas y no se preocupan tanto por la ordenación lógica.</w:t>
            </w:r>
          </w:p>
        </w:tc>
        <w:tc>
          <w:tcPr>
            <w:tcW w:w="2694" w:type="dxa"/>
            <w:shd w:val="clear" w:color="auto" w:fill="FFCCCC"/>
          </w:tcPr>
          <w:p w:rsidR="00F43145" w:rsidRDefault="00986299">
            <w:pPr>
              <w:rPr>
                <w:rFonts w:ascii="Arial" w:hAnsi="Arial" w:cs="Arial"/>
                <w:sz w:val="24"/>
              </w:rPr>
            </w:pPr>
            <w:r>
              <w:rPr>
                <w:rFonts w:ascii="Arial" w:hAnsi="Arial" w:cs="Arial"/>
                <w:sz w:val="24"/>
              </w:rPr>
              <w:t xml:space="preserve">Se explica un tema lingüístico, de una forma teórica y luego se ponen ejemplos. Después se realizan prácticas mecánicas. Donde los alumnos ejercitan el tema nuevo en base a situaciones controladas y en pequeños contextos como por ejemplo frases, palabras. Después se realizan prácticas abiertas, donde los alumnos ejercitan el tema en situaciones no controladas como redacciones. Y por </w:t>
            </w:r>
            <w:r w:rsidR="00E853CC">
              <w:rPr>
                <w:rFonts w:ascii="Arial" w:hAnsi="Arial" w:cs="Arial"/>
                <w:sz w:val="24"/>
              </w:rPr>
              <w:t>último</w:t>
            </w:r>
            <w:r>
              <w:rPr>
                <w:rFonts w:ascii="Arial" w:hAnsi="Arial" w:cs="Arial"/>
                <w:sz w:val="24"/>
              </w:rPr>
              <w:t xml:space="preserve"> el docente se encarga de corregir.</w:t>
            </w:r>
          </w:p>
          <w:p w:rsidR="00986299" w:rsidRDefault="00986299">
            <w:pPr>
              <w:rPr>
                <w:rFonts w:ascii="Arial" w:hAnsi="Arial" w:cs="Arial"/>
                <w:sz w:val="24"/>
              </w:rPr>
            </w:pPr>
          </w:p>
          <w:p w:rsidR="00986299" w:rsidRPr="00DA6E6D" w:rsidRDefault="00986299">
            <w:pPr>
              <w:rPr>
                <w:rFonts w:ascii="Arial" w:hAnsi="Arial" w:cs="Arial"/>
                <w:sz w:val="24"/>
              </w:rPr>
            </w:pPr>
            <w:r>
              <w:rPr>
                <w:rFonts w:ascii="Arial" w:hAnsi="Arial" w:cs="Arial"/>
                <w:sz w:val="24"/>
              </w:rPr>
              <w:t>Otros ejercicios es el dictado p</w:t>
            </w:r>
            <w:r w:rsidR="00E853CC">
              <w:rPr>
                <w:rFonts w:ascii="Arial" w:hAnsi="Arial" w:cs="Arial"/>
                <w:sz w:val="24"/>
              </w:rPr>
              <w:t xml:space="preserve">ara que los </w:t>
            </w:r>
            <w:r w:rsidR="00E853CC">
              <w:rPr>
                <w:rFonts w:ascii="Arial" w:hAnsi="Arial" w:cs="Arial"/>
                <w:sz w:val="24"/>
              </w:rPr>
              <w:lastRenderedPageBreak/>
              <w:t>alumnos lo escriban, la redacción de temas variados, ejercicios de respuesta única, la transformación de frases, etc.</w:t>
            </w:r>
          </w:p>
        </w:tc>
        <w:tc>
          <w:tcPr>
            <w:tcW w:w="1984" w:type="dxa"/>
            <w:shd w:val="clear" w:color="auto" w:fill="FFDBB7"/>
          </w:tcPr>
          <w:p w:rsidR="00F43145" w:rsidRPr="00DA6E6D" w:rsidRDefault="00E853CC">
            <w:pPr>
              <w:rPr>
                <w:rFonts w:ascii="Arial" w:hAnsi="Arial" w:cs="Arial"/>
                <w:sz w:val="24"/>
              </w:rPr>
            </w:pPr>
            <w:r>
              <w:rPr>
                <w:rFonts w:ascii="Arial" w:hAnsi="Arial" w:cs="Arial"/>
                <w:sz w:val="24"/>
              </w:rPr>
              <w:lastRenderedPageBreak/>
              <w:t>En el contexto de la enseñanza del español como segunda lengua, un buen ejemplo es Sánchez, Cabré y Matilla (1975).</w:t>
            </w:r>
          </w:p>
        </w:tc>
      </w:tr>
      <w:tr w:rsidR="007506F2" w:rsidRPr="00DA6E6D" w:rsidTr="004E13F6">
        <w:trPr>
          <w:trHeight w:val="1696"/>
          <w:jc w:val="center"/>
        </w:trPr>
        <w:tc>
          <w:tcPr>
            <w:tcW w:w="1324" w:type="dxa"/>
            <w:shd w:val="clear" w:color="auto" w:fill="F9E6FA"/>
            <w:vAlign w:val="center"/>
          </w:tcPr>
          <w:p w:rsidR="00F43145" w:rsidRPr="00DA6E6D" w:rsidRDefault="00791FBC" w:rsidP="00791FBC">
            <w:pPr>
              <w:jc w:val="center"/>
              <w:rPr>
                <w:rFonts w:ascii="Arial" w:hAnsi="Arial" w:cs="Arial"/>
                <w:sz w:val="24"/>
              </w:rPr>
            </w:pPr>
            <w:r>
              <w:rPr>
                <w:rFonts w:ascii="Arial" w:hAnsi="Arial" w:cs="Arial"/>
                <w:sz w:val="24"/>
              </w:rPr>
              <w:lastRenderedPageBreak/>
              <w:t>F</w:t>
            </w:r>
            <w:r w:rsidR="00DA6E6D" w:rsidRPr="00DA6E6D">
              <w:rPr>
                <w:rFonts w:ascii="Arial" w:hAnsi="Arial" w:cs="Arial"/>
                <w:sz w:val="24"/>
              </w:rPr>
              <w:t>unciones</w:t>
            </w:r>
          </w:p>
          <w:p w:rsidR="00F43145" w:rsidRPr="00DA6E6D" w:rsidRDefault="00F43145" w:rsidP="00791FBC">
            <w:pPr>
              <w:jc w:val="center"/>
              <w:rPr>
                <w:rFonts w:ascii="Arial" w:hAnsi="Arial" w:cs="Arial"/>
                <w:sz w:val="24"/>
              </w:rPr>
            </w:pPr>
          </w:p>
          <w:p w:rsidR="00F43145" w:rsidRPr="00DA6E6D" w:rsidRDefault="00F43145" w:rsidP="00791FBC">
            <w:pPr>
              <w:jc w:val="center"/>
              <w:rPr>
                <w:rFonts w:ascii="Arial" w:hAnsi="Arial" w:cs="Arial"/>
                <w:sz w:val="24"/>
              </w:rPr>
            </w:pPr>
          </w:p>
          <w:p w:rsidR="00DA6E6D" w:rsidRPr="00DA6E6D" w:rsidRDefault="00DA6E6D" w:rsidP="00791FBC">
            <w:pPr>
              <w:jc w:val="center"/>
              <w:rPr>
                <w:rFonts w:ascii="Arial" w:hAnsi="Arial" w:cs="Arial"/>
                <w:sz w:val="24"/>
              </w:rPr>
            </w:pPr>
          </w:p>
        </w:tc>
        <w:tc>
          <w:tcPr>
            <w:tcW w:w="2499" w:type="dxa"/>
            <w:shd w:val="clear" w:color="auto" w:fill="FFFFCC"/>
          </w:tcPr>
          <w:p w:rsidR="00F43145" w:rsidRPr="00DA6E6D" w:rsidRDefault="003333BD">
            <w:pPr>
              <w:rPr>
                <w:rFonts w:ascii="Arial" w:hAnsi="Arial" w:cs="Arial"/>
                <w:sz w:val="24"/>
              </w:rPr>
            </w:pPr>
            <w:r>
              <w:rPr>
                <w:rFonts w:ascii="Arial" w:hAnsi="Arial" w:cs="Arial"/>
                <w:sz w:val="24"/>
              </w:rPr>
              <w:t xml:space="preserve">Nace en el contexto de enseñanza de una segunda lengua y, en concreto, en el seno de una metodología: la comunicativa. Sigue la tradición de métodos nocional-funcionales de L2, desarrollados en Europa durante los años sesenta, en los cuales lo más importante es enseñar una lengua para comunicarse. Este tipo de métodos tiene su origen en la filosofía del lenguaje, y en la concepción funcionalista del alengua que desarrollo ésta. También recibe </w:t>
            </w:r>
            <w:r>
              <w:rPr>
                <w:rFonts w:ascii="Arial" w:hAnsi="Arial" w:cs="Arial"/>
                <w:sz w:val="24"/>
              </w:rPr>
              <w:lastRenderedPageBreak/>
              <w:t>influencias sociolingüística, de los primeros trabajos sobre lingüística del texto y, en el campo de la didáctica, de los movimientos de renovación pedagógica y de enseñanza activa.</w:t>
            </w:r>
          </w:p>
        </w:tc>
        <w:tc>
          <w:tcPr>
            <w:tcW w:w="2551" w:type="dxa"/>
            <w:shd w:val="clear" w:color="auto" w:fill="C9FFC9"/>
          </w:tcPr>
          <w:p w:rsidR="00F43145" w:rsidRDefault="003333BD">
            <w:pPr>
              <w:rPr>
                <w:rFonts w:ascii="Arial" w:hAnsi="Arial" w:cs="Arial"/>
                <w:sz w:val="24"/>
              </w:rPr>
            </w:pPr>
            <w:r>
              <w:rPr>
                <w:rFonts w:ascii="Arial" w:hAnsi="Arial" w:cs="Arial"/>
                <w:sz w:val="24"/>
              </w:rPr>
              <w:lastRenderedPageBreak/>
              <w:t xml:space="preserve">Lo más importante de este enfoque es el énfasis en la comunicación o en el uso de la lengua, contraponiéndolo al enfoque gramatical anterior en el que lo importante era la estructura de la lengua, las reglas de </w:t>
            </w:r>
            <w:r w:rsidR="005A321B">
              <w:rPr>
                <w:rFonts w:ascii="Arial" w:hAnsi="Arial" w:cs="Arial"/>
                <w:sz w:val="24"/>
              </w:rPr>
              <w:t>gramática</w:t>
            </w:r>
            <w:r>
              <w:rPr>
                <w:rFonts w:ascii="Arial" w:hAnsi="Arial" w:cs="Arial"/>
                <w:sz w:val="24"/>
              </w:rPr>
              <w:t>.</w:t>
            </w:r>
          </w:p>
          <w:p w:rsidR="003333BD" w:rsidRDefault="003333BD">
            <w:pPr>
              <w:rPr>
                <w:rFonts w:ascii="Arial" w:hAnsi="Arial" w:cs="Arial"/>
                <w:sz w:val="24"/>
              </w:rPr>
            </w:pPr>
          </w:p>
          <w:p w:rsidR="003333BD" w:rsidRDefault="003333BD">
            <w:pPr>
              <w:rPr>
                <w:rFonts w:ascii="Arial" w:hAnsi="Arial" w:cs="Arial"/>
                <w:sz w:val="24"/>
              </w:rPr>
            </w:pPr>
            <w:r>
              <w:rPr>
                <w:rFonts w:ascii="Arial" w:hAnsi="Arial" w:cs="Arial"/>
                <w:sz w:val="24"/>
              </w:rPr>
              <w:t>ºVisión descriptiva de la lengua, opuesta a la visión prescriptiva anterior. Se enseña la lengua tal como la utilizan los hablantes, y no como debería ser.</w:t>
            </w:r>
          </w:p>
          <w:p w:rsidR="003333BD" w:rsidRDefault="003333BD">
            <w:pPr>
              <w:rPr>
                <w:rFonts w:ascii="Arial" w:hAnsi="Arial" w:cs="Arial"/>
                <w:sz w:val="24"/>
              </w:rPr>
            </w:pPr>
          </w:p>
          <w:p w:rsidR="003333BD" w:rsidRDefault="003333BD">
            <w:pPr>
              <w:rPr>
                <w:rFonts w:ascii="Arial" w:hAnsi="Arial" w:cs="Arial"/>
                <w:sz w:val="24"/>
              </w:rPr>
            </w:pPr>
            <w:r>
              <w:rPr>
                <w:rFonts w:ascii="Arial" w:hAnsi="Arial" w:cs="Arial"/>
                <w:sz w:val="24"/>
              </w:rPr>
              <w:t xml:space="preserve">ºVarios modelos lingüísticos: dialectos y registros. La lengua </w:t>
            </w:r>
            <w:r>
              <w:rPr>
                <w:rFonts w:ascii="Arial" w:hAnsi="Arial" w:cs="Arial"/>
                <w:sz w:val="24"/>
              </w:rPr>
              <w:lastRenderedPageBreak/>
              <w:t>no es monolítica y homogénea, tiene modalidades dialectales y, además niveles de formalidad y de especialidad variados.</w:t>
            </w:r>
          </w:p>
          <w:p w:rsidR="005A321B" w:rsidRDefault="005A321B">
            <w:pPr>
              <w:rPr>
                <w:rFonts w:ascii="Arial" w:hAnsi="Arial" w:cs="Arial"/>
                <w:sz w:val="24"/>
              </w:rPr>
            </w:pPr>
          </w:p>
          <w:p w:rsidR="005A321B" w:rsidRDefault="005A321B">
            <w:pPr>
              <w:rPr>
                <w:rFonts w:ascii="Arial" w:hAnsi="Arial" w:cs="Arial"/>
                <w:sz w:val="24"/>
              </w:rPr>
            </w:pPr>
            <w:r>
              <w:rPr>
                <w:rFonts w:ascii="Arial" w:hAnsi="Arial" w:cs="Arial"/>
                <w:sz w:val="24"/>
              </w:rPr>
              <w:t>ºLos textos que se utilizan para la clase deben ser reales o, como mínimo verosímiles.</w:t>
            </w:r>
          </w:p>
          <w:p w:rsidR="005A321B" w:rsidRDefault="005A321B">
            <w:pPr>
              <w:rPr>
                <w:rFonts w:ascii="Arial" w:hAnsi="Arial" w:cs="Arial"/>
                <w:sz w:val="24"/>
              </w:rPr>
            </w:pPr>
          </w:p>
          <w:p w:rsidR="005A321B" w:rsidRDefault="005A321B">
            <w:pPr>
              <w:rPr>
                <w:rFonts w:ascii="Arial" w:hAnsi="Arial" w:cs="Arial"/>
                <w:sz w:val="24"/>
              </w:rPr>
            </w:pPr>
            <w:r>
              <w:rPr>
                <w:rFonts w:ascii="Arial" w:hAnsi="Arial" w:cs="Arial"/>
                <w:sz w:val="24"/>
              </w:rPr>
              <w:t>ºAtención especial a las necesidades comunicativas distintas, de modo que deberá aprender funciones y recursos lingüísticos.</w:t>
            </w:r>
          </w:p>
          <w:p w:rsidR="003333BD" w:rsidRPr="00DA6E6D" w:rsidRDefault="003333BD">
            <w:pPr>
              <w:rPr>
                <w:rFonts w:ascii="Arial" w:hAnsi="Arial" w:cs="Arial"/>
                <w:sz w:val="24"/>
              </w:rPr>
            </w:pPr>
          </w:p>
        </w:tc>
        <w:tc>
          <w:tcPr>
            <w:tcW w:w="2693" w:type="dxa"/>
            <w:shd w:val="clear" w:color="auto" w:fill="CFF9F8"/>
          </w:tcPr>
          <w:p w:rsidR="00F43145" w:rsidRDefault="005A321B">
            <w:pPr>
              <w:rPr>
                <w:rFonts w:ascii="Arial" w:hAnsi="Arial" w:cs="Arial"/>
                <w:sz w:val="24"/>
              </w:rPr>
            </w:pPr>
            <w:r>
              <w:rPr>
                <w:rFonts w:ascii="Arial" w:hAnsi="Arial" w:cs="Arial"/>
                <w:sz w:val="24"/>
              </w:rPr>
              <w:lastRenderedPageBreak/>
              <w:t xml:space="preserve">La programación se basa en un conjunto de funciones o actos de habla. Varían de un curso a otro, pero coinciden en funciones básicas de comunicación: presentarse, pedir información, excusarse, etc. </w:t>
            </w:r>
          </w:p>
          <w:p w:rsidR="005A321B" w:rsidRDefault="005A321B">
            <w:pPr>
              <w:rPr>
                <w:rFonts w:ascii="Arial" w:hAnsi="Arial" w:cs="Arial"/>
                <w:sz w:val="24"/>
              </w:rPr>
            </w:pPr>
            <w:r>
              <w:rPr>
                <w:rFonts w:ascii="Arial" w:hAnsi="Arial" w:cs="Arial"/>
                <w:sz w:val="24"/>
              </w:rPr>
              <w:t>Cada lección trata de un tipo de texto distinto, de forma que al final del curso se hayan tratado los más importantes o aquellos que piden los alumnos y que van a utilizar en su vida real.</w:t>
            </w:r>
          </w:p>
          <w:p w:rsidR="005A321B" w:rsidRDefault="005A321B">
            <w:pPr>
              <w:rPr>
                <w:rFonts w:ascii="Arial" w:hAnsi="Arial" w:cs="Arial"/>
                <w:sz w:val="24"/>
              </w:rPr>
            </w:pPr>
            <w:r>
              <w:rPr>
                <w:rFonts w:ascii="Arial" w:hAnsi="Arial" w:cs="Arial"/>
                <w:sz w:val="24"/>
              </w:rPr>
              <w:t xml:space="preserve">Suelen utilizar varias tipologías de textos, dos de las más conocidas son: </w:t>
            </w:r>
          </w:p>
          <w:p w:rsidR="005A321B" w:rsidRDefault="005A321B">
            <w:pPr>
              <w:rPr>
                <w:rFonts w:ascii="Arial" w:hAnsi="Arial" w:cs="Arial"/>
                <w:sz w:val="24"/>
              </w:rPr>
            </w:pPr>
          </w:p>
          <w:p w:rsidR="005A321B" w:rsidRDefault="005A321B">
            <w:pPr>
              <w:rPr>
                <w:rFonts w:ascii="Arial" w:hAnsi="Arial" w:cs="Arial"/>
                <w:sz w:val="24"/>
              </w:rPr>
            </w:pPr>
            <w:proofErr w:type="spellStart"/>
            <w:r>
              <w:rPr>
                <w:rFonts w:ascii="Arial" w:hAnsi="Arial" w:cs="Arial"/>
                <w:sz w:val="24"/>
              </w:rPr>
              <w:lastRenderedPageBreak/>
              <w:t>ºBasada</w:t>
            </w:r>
            <w:proofErr w:type="spellEnd"/>
            <w:r>
              <w:rPr>
                <w:rFonts w:ascii="Arial" w:hAnsi="Arial" w:cs="Arial"/>
                <w:sz w:val="24"/>
              </w:rPr>
              <w:t xml:space="preserve"> en ámbitos de uso: ámbito personal, ámbito familiar y de amistades, ámbito laboral, ámbito </w:t>
            </w:r>
            <w:r w:rsidR="004E4C54">
              <w:rPr>
                <w:rFonts w:ascii="Arial" w:hAnsi="Arial" w:cs="Arial"/>
                <w:sz w:val="24"/>
              </w:rPr>
              <w:t>académico</w:t>
            </w:r>
            <w:r>
              <w:rPr>
                <w:rFonts w:ascii="Arial" w:hAnsi="Arial" w:cs="Arial"/>
                <w:sz w:val="24"/>
              </w:rPr>
              <w:t>, ámbito social.</w:t>
            </w:r>
          </w:p>
          <w:p w:rsidR="005A321B" w:rsidRDefault="005A321B">
            <w:pPr>
              <w:rPr>
                <w:rFonts w:ascii="Arial" w:hAnsi="Arial" w:cs="Arial"/>
                <w:sz w:val="24"/>
              </w:rPr>
            </w:pPr>
          </w:p>
          <w:p w:rsidR="005A321B" w:rsidRPr="00DA6E6D" w:rsidRDefault="005A321B">
            <w:pPr>
              <w:rPr>
                <w:rFonts w:ascii="Arial" w:hAnsi="Arial" w:cs="Arial"/>
                <w:sz w:val="24"/>
              </w:rPr>
            </w:pPr>
            <w:proofErr w:type="spellStart"/>
            <w:r>
              <w:rPr>
                <w:rFonts w:ascii="Arial" w:hAnsi="Arial" w:cs="Arial"/>
                <w:sz w:val="24"/>
              </w:rPr>
              <w:t>ºBasada</w:t>
            </w:r>
            <w:proofErr w:type="spellEnd"/>
            <w:r>
              <w:rPr>
                <w:rFonts w:ascii="Arial" w:hAnsi="Arial" w:cs="Arial"/>
                <w:sz w:val="24"/>
              </w:rPr>
              <w:t xml:space="preserve"> en la función, siguiendo la propuesta de J.M. Adam (1985): T</w:t>
            </w:r>
            <w:r w:rsidR="004E4C54">
              <w:rPr>
                <w:rFonts w:ascii="Arial" w:hAnsi="Arial" w:cs="Arial"/>
                <w:sz w:val="24"/>
              </w:rPr>
              <w:t xml:space="preserve">extos de conversación, de descripción, de narración, de instrucción, de predicción, de exposición, de argumentación, de </w:t>
            </w:r>
            <w:r w:rsidR="00CC4204">
              <w:rPr>
                <w:rFonts w:ascii="Arial" w:hAnsi="Arial" w:cs="Arial"/>
                <w:sz w:val="24"/>
              </w:rPr>
              <w:t>retórica</w:t>
            </w:r>
            <w:r w:rsidR="004E4C54">
              <w:rPr>
                <w:rFonts w:ascii="Arial" w:hAnsi="Arial" w:cs="Arial"/>
                <w:sz w:val="24"/>
              </w:rPr>
              <w:t xml:space="preserve">. </w:t>
            </w:r>
          </w:p>
        </w:tc>
        <w:tc>
          <w:tcPr>
            <w:tcW w:w="2694" w:type="dxa"/>
            <w:shd w:val="clear" w:color="auto" w:fill="FFCCCC"/>
          </w:tcPr>
          <w:p w:rsidR="00F43145" w:rsidRPr="00DA6E6D" w:rsidRDefault="004E4C54">
            <w:pPr>
              <w:rPr>
                <w:rFonts w:ascii="Arial" w:hAnsi="Arial" w:cs="Arial"/>
                <w:sz w:val="24"/>
              </w:rPr>
            </w:pPr>
            <w:r>
              <w:rPr>
                <w:rFonts w:ascii="Arial" w:hAnsi="Arial" w:cs="Arial"/>
                <w:sz w:val="24"/>
              </w:rPr>
              <w:lastRenderedPageBreak/>
              <w:t xml:space="preserve">En la clase se presentan varios ejemplos reales o verosímiles de un texto determinado </w:t>
            </w:r>
            <w:r w:rsidR="007C3726">
              <w:rPr>
                <w:rFonts w:ascii="Arial" w:hAnsi="Arial" w:cs="Arial"/>
                <w:sz w:val="24"/>
              </w:rPr>
              <w:t>y se hace una lectura comprensiva de los mismos. Después se analizan los modelos, se comparan entre ellos para poder identificar y extraer las características generales del tipo de texto. Por consiguiente, los alumnos trabajan con textos preparados en los cuales tenga que rellenar los espacios vacíos, luego alumno escribe un texto completo. Por último el profesor corrige los trabajos.</w:t>
            </w:r>
          </w:p>
        </w:tc>
        <w:tc>
          <w:tcPr>
            <w:tcW w:w="1984" w:type="dxa"/>
            <w:shd w:val="clear" w:color="auto" w:fill="FFDBB7"/>
          </w:tcPr>
          <w:p w:rsidR="00F43145" w:rsidRPr="00DA6E6D" w:rsidRDefault="00E853CC">
            <w:pPr>
              <w:rPr>
                <w:rFonts w:ascii="Arial" w:hAnsi="Arial" w:cs="Arial"/>
                <w:sz w:val="24"/>
              </w:rPr>
            </w:pPr>
            <w:r>
              <w:rPr>
                <w:rFonts w:ascii="Arial" w:hAnsi="Arial" w:cs="Arial"/>
                <w:sz w:val="24"/>
              </w:rPr>
              <w:t xml:space="preserve">Los métodos de español lengua dos Equipo Avance (1986) y Equipo </w:t>
            </w:r>
            <w:proofErr w:type="spellStart"/>
            <w:r>
              <w:rPr>
                <w:rFonts w:ascii="Arial" w:hAnsi="Arial" w:cs="Arial"/>
                <w:sz w:val="24"/>
              </w:rPr>
              <w:t>Pragma</w:t>
            </w:r>
            <w:proofErr w:type="spellEnd"/>
            <w:r>
              <w:rPr>
                <w:rFonts w:ascii="Arial" w:hAnsi="Arial" w:cs="Arial"/>
                <w:sz w:val="24"/>
              </w:rPr>
              <w:t xml:space="preserve"> (1984 y 1985). En lengua uno destacaría </w:t>
            </w:r>
            <w:r w:rsidR="005A321B">
              <w:rPr>
                <w:rFonts w:ascii="Arial" w:hAnsi="Arial" w:cs="Arial"/>
                <w:sz w:val="24"/>
              </w:rPr>
              <w:t>tres ejemplos</w:t>
            </w:r>
            <w:r>
              <w:rPr>
                <w:rFonts w:ascii="Arial" w:hAnsi="Arial" w:cs="Arial"/>
                <w:sz w:val="24"/>
              </w:rPr>
              <w:t xml:space="preserve"> en catalán: </w:t>
            </w:r>
            <w:proofErr w:type="spellStart"/>
            <w:r>
              <w:rPr>
                <w:rFonts w:ascii="Arial" w:hAnsi="Arial" w:cs="Arial"/>
                <w:sz w:val="24"/>
              </w:rPr>
              <w:t>Cassany</w:t>
            </w:r>
            <w:proofErr w:type="spellEnd"/>
            <w:r>
              <w:rPr>
                <w:rFonts w:ascii="Arial" w:hAnsi="Arial" w:cs="Arial"/>
                <w:sz w:val="24"/>
              </w:rPr>
              <w:t xml:space="preserve"> et al. (1987), </w:t>
            </w:r>
            <w:proofErr w:type="spellStart"/>
            <w:r>
              <w:rPr>
                <w:rFonts w:ascii="Arial" w:hAnsi="Arial" w:cs="Arial"/>
                <w:sz w:val="24"/>
              </w:rPr>
              <w:t>Coramina</w:t>
            </w:r>
            <w:proofErr w:type="spellEnd"/>
            <w:r>
              <w:rPr>
                <w:rFonts w:ascii="Arial" w:hAnsi="Arial" w:cs="Arial"/>
                <w:sz w:val="24"/>
              </w:rPr>
              <w:t xml:space="preserve"> (1984) y </w:t>
            </w:r>
            <w:proofErr w:type="spellStart"/>
            <w:r>
              <w:rPr>
                <w:rFonts w:ascii="Arial" w:hAnsi="Arial" w:cs="Arial"/>
                <w:sz w:val="24"/>
              </w:rPr>
              <w:t>Bordons</w:t>
            </w:r>
            <w:proofErr w:type="spellEnd"/>
            <w:r>
              <w:rPr>
                <w:rFonts w:ascii="Arial" w:hAnsi="Arial" w:cs="Arial"/>
                <w:sz w:val="24"/>
              </w:rPr>
              <w:t xml:space="preserve"> et al. (1988 y 1989), con propuestas de programación muy distintas. Y todo con permiso de un clásico inglés: Johnson (1981) </w:t>
            </w:r>
          </w:p>
        </w:tc>
      </w:tr>
      <w:tr w:rsidR="004E13F6" w:rsidRPr="00DA6E6D" w:rsidTr="004E13F6">
        <w:trPr>
          <w:trHeight w:val="1685"/>
          <w:jc w:val="center"/>
        </w:trPr>
        <w:tc>
          <w:tcPr>
            <w:tcW w:w="1324" w:type="dxa"/>
            <w:shd w:val="clear" w:color="auto" w:fill="F9E6FA"/>
            <w:vAlign w:val="center"/>
          </w:tcPr>
          <w:p w:rsidR="00F43145" w:rsidRPr="00DA6E6D" w:rsidRDefault="00DA6E6D" w:rsidP="00DA6E6D">
            <w:pPr>
              <w:jc w:val="center"/>
              <w:rPr>
                <w:rFonts w:ascii="Arial" w:hAnsi="Arial" w:cs="Arial"/>
                <w:sz w:val="24"/>
              </w:rPr>
            </w:pPr>
            <w:r w:rsidRPr="00DA6E6D">
              <w:rPr>
                <w:rFonts w:ascii="Arial" w:hAnsi="Arial" w:cs="Arial"/>
                <w:sz w:val="24"/>
              </w:rPr>
              <w:lastRenderedPageBreak/>
              <w:t>Proceso</w:t>
            </w:r>
          </w:p>
        </w:tc>
        <w:tc>
          <w:tcPr>
            <w:tcW w:w="2499" w:type="dxa"/>
            <w:shd w:val="clear" w:color="auto" w:fill="FFFFCC"/>
          </w:tcPr>
          <w:p w:rsidR="00F43145" w:rsidRDefault="007C3726" w:rsidP="007C3726">
            <w:pPr>
              <w:rPr>
                <w:rFonts w:ascii="Arial" w:hAnsi="Arial" w:cs="Arial"/>
                <w:sz w:val="24"/>
              </w:rPr>
            </w:pPr>
            <w:r>
              <w:rPr>
                <w:rFonts w:ascii="Arial" w:hAnsi="Arial" w:cs="Arial"/>
                <w:sz w:val="24"/>
              </w:rPr>
              <w:t xml:space="preserve">A partir de los años setenta se </w:t>
            </w:r>
            <w:r w:rsidR="005A0689">
              <w:rPr>
                <w:rFonts w:ascii="Arial" w:hAnsi="Arial" w:cs="Arial"/>
                <w:sz w:val="24"/>
              </w:rPr>
              <w:t>desarrolló</w:t>
            </w:r>
            <w:r>
              <w:rPr>
                <w:rFonts w:ascii="Arial" w:hAnsi="Arial" w:cs="Arial"/>
                <w:sz w:val="24"/>
              </w:rPr>
              <w:t xml:space="preserve"> en Estados Unidos un conjunto de investigaciones sobre el proceso de producción o composición de textos escritos. Un </w:t>
            </w:r>
            <w:r>
              <w:rPr>
                <w:rFonts w:ascii="Arial" w:hAnsi="Arial" w:cs="Arial"/>
                <w:sz w:val="24"/>
              </w:rPr>
              <w:lastRenderedPageBreak/>
              <w:t xml:space="preserve">grupo de psicólogos, maestros y pedagogos que impartían cursos de expresión escrita para estudiantes americanos o extranjeros, en los </w:t>
            </w:r>
            <w:proofErr w:type="spellStart"/>
            <w:r>
              <w:rPr>
                <w:rFonts w:ascii="Arial" w:hAnsi="Arial" w:cs="Arial"/>
                <w:sz w:val="24"/>
              </w:rPr>
              <w:t>colleges</w:t>
            </w:r>
            <w:proofErr w:type="spellEnd"/>
            <w:r>
              <w:rPr>
                <w:rFonts w:ascii="Arial" w:hAnsi="Arial" w:cs="Arial"/>
                <w:sz w:val="24"/>
              </w:rPr>
              <w:t xml:space="preserve"> y universidades privadas, empezaron a analizar lo que hacían sus alumnos antes, durante y después de escribir un texto. Estos profesores estaban muy decepcionados con los métodos corrientes que utilizaban en sus clases, porque no ofrecían resultados satisfactorios en sus cursos. Los métodos de investigación que utilizaban eran muy variados: la observación, la grabación con video , etc. Los resultados </w:t>
            </w:r>
            <w:r>
              <w:rPr>
                <w:rFonts w:ascii="Arial" w:hAnsi="Arial" w:cs="Arial"/>
                <w:sz w:val="24"/>
              </w:rPr>
              <w:lastRenderedPageBreak/>
              <w:t>de las investigaciones sugerían que los escritores competentes utilizaban una serie de estrategias o habilidades cognitivas para escribir que eran desconocidas por el resto de los alumnos.</w:t>
            </w:r>
          </w:p>
          <w:p w:rsidR="007C3726" w:rsidRPr="00DA6E6D" w:rsidRDefault="004F50B5" w:rsidP="007C3726">
            <w:pPr>
              <w:rPr>
                <w:rFonts w:ascii="Arial" w:hAnsi="Arial" w:cs="Arial"/>
                <w:sz w:val="24"/>
              </w:rPr>
            </w:pPr>
            <w:r>
              <w:rPr>
                <w:rFonts w:ascii="Arial" w:hAnsi="Arial" w:cs="Arial"/>
                <w:sz w:val="24"/>
              </w:rPr>
              <w:t>A lo que se refiere con didáctica se nota cierta influencia de la pedagogía humanista o de los enfoques que destacan la dimensión humana y global del alumno.</w:t>
            </w:r>
          </w:p>
        </w:tc>
        <w:tc>
          <w:tcPr>
            <w:tcW w:w="2551" w:type="dxa"/>
            <w:shd w:val="clear" w:color="auto" w:fill="C9FFC9"/>
          </w:tcPr>
          <w:p w:rsidR="00F43145" w:rsidRDefault="005A0689" w:rsidP="005A0689">
            <w:pPr>
              <w:rPr>
                <w:rFonts w:ascii="Arial" w:hAnsi="Arial" w:cs="Arial"/>
                <w:sz w:val="24"/>
              </w:rPr>
            </w:pPr>
            <w:r>
              <w:rPr>
                <w:rFonts w:ascii="Arial" w:hAnsi="Arial" w:cs="Arial"/>
                <w:sz w:val="24"/>
              </w:rPr>
              <w:lastRenderedPageBreak/>
              <w:t>Este enfoque pone énfasis en el proceso de composición, en contraposición a las anteriores, que premiaban el producto acabado y listo.</w:t>
            </w:r>
          </w:p>
          <w:p w:rsidR="005A0689" w:rsidRDefault="005A0689" w:rsidP="005A0689">
            <w:pPr>
              <w:rPr>
                <w:rFonts w:ascii="Arial" w:hAnsi="Arial" w:cs="Arial"/>
                <w:sz w:val="24"/>
              </w:rPr>
            </w:pPr>
          </w:p>
          <w:p w:rsidR="005A0689" w:rsidRDefault="005A0689" w:rsidP="005A0689">
            <w:pPr>
              <w:rPr>
                <w:rFonts w:ascii="Arial" w:hAnsi="Arial" w:cs="Arial"/>
                <w:sz w:val="24"/>
              </w:rPr>
            </w:pPr>
            <w:r>
              <w:rPr>
                <w:rFonts w:ascii="Arial" w:hAnsi="Arial" w:cs="Arial"/>
                <w:sz w:val="24"/>
              </w:rPr>
              <w:lastRenderedPageBreak/>
              <w:t xml:space="preserve">Según este enfoque lo más importante que debe enseñarse en este conjunto de actitudes hacia el escrito y las habilidades correspondientes para saber trabajar con las ideas y las palabras. </w:t>
            </w:r>
          </w:p>
          <w:p w:rsidR="005A0689" w:rsidRDefault="005A0689" w:rsidP="005A0689">
            <w:pPr>
              <w:rPr>
                <w:rFonts w:ascii="Arial" w:hAnsi="Arial" w:cs="Arial"/>
                <w:sz w:val="24"/>
              </w:rPr>
            </w:pPr>
            <w:r>
              <w:rPr>
                <w:rFonts w:ascii="Arial" w:hAnsi="Arial" w:cs="Arial"/>
                <w:sz w:val="24"/>
              </w:rPr>
              <w:t xml:space="preserve">En el aula el énfasis debe ponerse en el escritor, en el alumno, y no en el texto escrito. </w:t>
            </w:r>
          </w:p>
          <w:p w:rsidR="005A0689" w:rsidRDefault="005A0689" w:rsidP="005A0689">
            <w:pPr>
              <w:rPr>
                <w:rFonts w:ascii="Arial" w:hAnsi="Arial" w:cs="Arial"/>
                <w:sz w:val="24"/>
              </w:rPr>
            </w:pPr>
            <w:r>
              <w:rPr>
                <w:rFonts w:ascii="Arial" w:hAnsi="Arial" w:cs="Arial"/>
                <w:sz w:val="24"/>
              </w:rPr>
              <w:t>Pretende enseñar al alumno a pensar, a hacer esquemas, a ordenar ideas, a pulir la estructura de la frase, a revisar el escritorio, etc.</w:t>
            </w:r>
          </w:p>
          <w:p w:rsidR="005A0689" w:rsidRPr="00DA6E6D" w:rsidRDefault="005A0689" w:rsidP="005A0689">
            <w:pPr>
              <w:rPr>
                <w:rFonts w:ascii="Arial" w:hAnsi="Arial" w:cs="Arial"/>
                <w:sz w:val="24"/>
              </w:rPr>
            </w:pPr>
            <w:r>
              <w:rPr>
                <w:rFonts w:ascii="Arial" w:hAnsi="Arial" w:cs="Arial"/>
                <w:sz w:val="24"/>
              </w:rPr>
              <w:t xml:space="preserve">Lo importante es que al final del curso el alumno sea capaz de </w:t>
            </w:r>
            <w:r w:rsidR="00CC4204">
              <w:rPr>
                <w:rFonts w:ascii="Arial" w:hAnsi="Arial" w:cs="Arial"/>
                <w:sz w:val="24"/>
              </w:rPr>
              <w:t>hacer eso, y no tanto que los textos que escriba no contengan incorrecciones.</w:t>
            </w:r>
          </w:p>
        </w:tc>
        <w:tc>
          <w:tcPr>
            <w:tcW w:w="2693" w:type="dxa"/>
            <w:shd w:val="clear" w:color="auto" w:fill="CFF9F8"/>
          </w:tcPr>
          <w:p w:rsidR="00F43145" w:rsidRDefault="00CC4204" w:rsidP="005A0689">
            <w:pPr>
              <w:rPr>
                <w:rFonts w:ascii="Arial" w:hAnsi="Arial" w:cs="Arial"/>
                <w:sz w:val="24"/>
              </w:rPr>
            </w:pPr>
            <w:r>
              <w:rPr>
                <w:rFonts w:ascii="Arial" w:hAnsi="Arial" w:cs="Arial"/>
                <w:sz w:val="24"/>
              </w:rPr>
              <w:lastRenderedPageBreak/>
              <w:t xml:space="preserve">La programación recoge el conjunto de estrategias o habilidades y de actitudes al respecto a lo escrito que caracterizan a un escritor competente. Se trata de los </w:t>
            </w:r>
            <w:r>
              <w:rPr>
                <w:rFonts w:ascii="Arial" w:hAnsi="Arial" w:cs="Arial"/>
                <w:sz w:val="24"/>
              </w:rPr>
              <w:lastRenderedPageBreak/>
              <w:t>procesos mentales que la psicología cognitiva ha aislado y calificado de fundamentales: generación de ideas, formulación de objetivos, organización de las ideas, redacción, revisión evaluación, etc.</w:t>
            </w:r>
          </w:p>
          <w:p w:rsidR="00CC4204" w:rsidRPr="00DA6E6D" w:rsidRDefault="00CC4204" w:rsidP="005A0689">
            <w:pPr>
              <w:rPr>
                <w:rFonts w:ascii="Arial" w:hAnsi="Arial" w:cs="Arial"/>
                <w:sz w:val="24"/>
              </w:rPr>
            </w:pPr>
          </w:p>
        </w:tc>
        <w:tc>
          <w:tcPr>
            <w:tcW w:w="2694" w:type="dxa"/>
            <w:shd w:val="clear" w:color="auto" w:fill="FFCCCC"/>
          </w:tcPr>
          <w:p w:rsidR="00F43145" w:rsidRPr="00DA6E6D" w:rsidRDefault="00CC4204" w:rsidP="00CC4204">
            <w:pPr>
              <w:rPr>
                <w:rFonts w:ascii="Arial" w:hAnsi="Arial" w:cs="Arial"/>
                <w:sz w:val="24"/>
              </w:rPr>
            </w:pPr>
            <w:r>
              <w:rPr>
                <w:rFonts w:ascii="Arial" w:hAnsi="Arial" w:cs="Arial"/>
                <w:sz w:val="24"/>
              </w:rPr>
              <w:lastRenderedPageBreak/>
              <w:t xml:space="preserve">Dado un tema determinado el profesor puede dar instrucciones detalladas cada diez o quince minutos sobre lo que se tiene que desarrollar el tema escrito: una lista de </w:t>
            </w:r>
            <w:r>
              <w:rPr>
                <w:rFonts w:ascii="Arial" w:hAnsi="Arial" w:cs="Arial"/>
                <w:sz w:val="24"/>
              </w:rPr>
              <w:lastRenderedPageBreak/>
              <w:t xml:space="preserve">ideas, un esquema, un grupo de preguntas, un borrador, etc.; y los alumnos cumplen las instrucciones sucesivamente, al pie de la letra. Al igual que el tiempo de clase se puede convertir en un espacio libre y autónomo ara que cada uno escriba a su ritmo unos textos determinados de antemano a principio de curso o trimestre. </w:t>
            </w:r>
          </w:p>
        </w:tc>
        <w:tc>
          <w:tcPr>
            <w:tcW w:w="1984" w:type="dxa"/>
            <w:shd w:val="clear" w:color="auto" w:fill="FFDBB7"/>
          </w:tcPr>
          <w:p w:rsidR="00F43145" w:rsidRPr="00DA6E6D" w:rsidRDefault="00E853CC" w:rsidP="00E853CC">
            <w:pPr>
              <w:rPr>
                <w:rFonts w:ascii="Arial" w:hAnsi="Arial" w:cs="Arial"/>
                <w:sz w:val="24"/>
              </w:rPr>
            </w:pPr>
            <w:r>
              <w:rPr>
                <w:rFonts w:ascii="Arial" w:hAnsi="Arial" w:cs="Arial"/>
                <w:sz w:val="24"/>
              </w:rPr>
              <w:lastRenderedPageBreak/>
              <w:t xml:space="preserve">Destacan los volúmenes monográficos de </w:t>
            </w:r>
            <w:proofErr w:type="spellStart"/>
            <w:r>
              <w:rPr>
                <w:rFonts w:ascii="Arial" w:hAnsi="Arial" w:cs="Arial"/>
                <w:sz w:val="24"/>
              </w:rPr>
              <w:t>Cassany</w:t>
            </w:r>
            <w:proofErr w:type="spellEnd"/>
            <w:r>
              <w:rPr>
                <w:rFonts w:ascii="Arial" w:hAnsi="Arial" w:cs="Arial"/>
                <w:sz w:val="24"/>
              </w:rPr>
              <w:t xml:space="preserve"> (1987 y 1989) y el l</w:t>
            </w:r>
            <w:r w:rsidR="00791FBC">
              <w:rPr>
                <w:rFonts w:ascii="Arial" w:hAnsi="Arial" w:cs="Arial"/>
                <w:sz w:val="24"/>
              </w:rPr>
              <w:t xml:space="preserve">ibro de Serafini (1985). Otro texto a tener en cuenta </w:t>
            </w:r>
            <w:r w:rsidR="00791FBC">
              <w:rPr>
                <w:rFonts w:ascii="Arial" w:hAnsi="Arial" w:cs="Arial"/>
                <w:sz w:val="24"/>
              </w:rPr>
              <w:lastRenderedPageBreak/>
              <w:t xml:space="preserve">es La expresión escrita en la escuela. Enfoques metodológicos para un proyecto (1985), del Instituto de Estudios Pedagógicos </w:t>
            </w:r>
            <w:r w:rsidR="00CC4204">
              <w:rPr>
                <w:rFonts w:ascii="Arial" w:hAnsi="Arial" w:cs="Arial"/>
                <w:sz w:val="24"/>
              </w:rPr>
              <w:t>Somos agua</w:t>
            </w:r>
            <w:r w:rsidR="00791FBC">
              <w:rPr>
                <w:rFonts w:ascii="Arial" w:hAnsi="Arial" w:cs="Arial"/>
                <w:sz w:val="24"/>
              </w:rPr>
              <w:t xml:space="preserve">. Los mejores cursos o libros prácticos que desarrollan este enfoque son </w:t>
            </w:r>
            <w:proofErr w:type="spellStart"/>
            <w:r w:rsidR="00791FBC">
              <w:rPr>
                <w:rFonts w:ascii="Arial" w:hAnsi="Arial" w:cs="Arial"/>
                <w:sz w:val="24"/>
              </w:rPr>
              <w:t>Flower</w:t>
            </w:r>
            <w:proofErr w:type="spellEnd"/>
            <w:r w:rsidR="00791FBC">
              <w:rPr>
                <w:rFonts w:ascii="Arial" w:hAnsi="Arial" w:cs="Arial"/>
                <w:sz w:val="24"/>
              </w:rPr>
              <w:t xml:space="preserve"> (1985) y Murray (1987).</w:t>
            </w:r>
          </w:p>
        </w:tc>
      </w:tr>
      <w:tr w:rsidR="007506F2" w:rsidRPr="00DA6E6D" w:rsidTr="004E13F6">
        <w:trPr>
          <w:trHeight w:val="1685"/>
          <w:jc w:val="center"/>
        </w:trPr>
        <w:tc>
          <w:tcPr>
            <w:tcW w:w="1324" w:type="dxa"/>
            <w:shd w:val="clear" w:color="auto" w:fill="F9E6FA"/>
            <w:vAlign w:val="center"/>
          </w:tcPr>
          <w:p w:rsidR="00F43145" w:rsidRPr="00DA6E6D" w:rsidRDefault="00DA6E6D" w:rsidP="00DA6E6D">
            <w:pPr>
              <w:jc w:val="center"/>
              <w:rPr>
                <w:rFonts w:ascii="Arial" w:hAnsi="Arial" w:cs="Arial"/>
                <w:sz w:val="24"/>
              </w:rPr>
            </w:pPr>
            <w:r w:rsidRPr="00DA6E6D">
              <w:rPr>
                <w:rFonts w:ascii="Arial" w:hAnsi="Arial" w:cs="Arial"/>
                <w:sz w:val="24"/>
              </w:rPr>
              <w:lastRenderedPageBreak/>
              <w:t>Contenido</w:t>
            </w:r>
          </w:p>
        </w:tc>
        <w:tc>
          <w:tcPr>
            <w:tcW w:w="2499" w:type="dxa"/>
            <w:shd w:val="clear" w:color="auto" w:fill="FFFFCC"/>
          </w:tcPr>
          <w:p w:rsidR="00F43145" w:rsidRDefault="004F50B5">
            <w:pPr>
              <w:rPr>
                <w:rFonts w:ascii="Arial" w:hAnsi="Arial" w:cs="Arial"/>
                <w:sz w:val="24"/>
              </w:rPr>
            </w:pPr>
            <w:r>
              <w:rPr>
                <w:rFonts w:ascii="Arial" w:hAnsi="Arial" w:cs="Arial"/>
                <w:sz w:val="24"/>
              </w:rPr>
              <w:t xml:space="preserve">Se </w:t>
            </w:r>
            <w:r w:rsidR="00CC4204">
              <w:rPr>
                <w:rFonts w:ascii="Arial" w:hAnsi="Arial" w:cs="Arial"/>
                <w:sz w:val="24"/>
              </w:rPr>
              <w:t>desarrolló</w:t>
            </w:r>
            <w:r>
              <w:rPr>
                <w:rFonts w:ascii="Arial" w:hAnsi="Arial" w:cs="Arial"/>
                <w:sz w:val="24"/>
              </w:rPr>
              <w:t xml:space="preserve"> paralelamente en dos contextos académicos distintos, en Estados Unidos durante la década de los ochenta. En ambos casos la idea fundamental que </w:t>
            </w:r>
            <w:r>
              <w:rPr>
                <w:rFonts w:ascii="Arial" w:hAnsi="Arial" w:cs="Arial"/>
                <w:sz w:val="24"/>
              </w:rPr>
              <w:lastRenderedPageBreak/>
              <w:t xml:space="preserve">subyace supremacía </w:t>
            </w:r>
            <w:r w:rsidR="005A0689">
              <w:rPr>
                <w:rFonts w:ascii="Arial" w:hAnsi="Arial" w:cs="Arial"/>
                <w:sz w:val="24"/>
              </w:rPr>
              <w:t>de los contenidos</w:t>
            </w:r>
            <w:r>
              <w:rPr>
                <w:rFonts w:ascii="Arial" w:hAnsi="Arial" w:cs="Arial"/>
                <w:sz w:val="24"/>
              </w:rPr>
              <w:t xml:space="preserve"> por encima de la forma.</w:t>
            </w:r>
          </w:p>
          <w:p w:rsidR="004F50B5" w:rsidRDefault="004F50B5">
            <w:pPr>
              <w:rPr>
                <w:rFonts w:ascii="Arial" w:hAnsi="Arial" w:cs="Arial"/>
                <w:sz w:val="24"/>
              </w:rPr>
            </w:pPr>
            <w:r>
              <w:rPr>
                <w:rFonts w:ascii="Arial" w:hAnsi="Arial" w:cs="Arial"/>
                <w:sz w:val="24"/>
              </w:rPr>
              <w:t xml:space="preserve">Al </w:t>
            </w:r>
            <w:r w:rsidR="005A0689">
              <w:rPr>
                <w:rFonts w:ascii="Arial" w:hAnsi="Arial" w:cs="Arial"/>
                <w:sz w:val="24"/>
              </w:rPr>
              <w:t>primer</w:t>
            </w:r>
            <w:r>
              <w:rPr>
                <w:rFonts w:ascii="Arial" w:hAnsi="Arial" w:cs="Arial"/>
                <w:sz w:val="24"/>
              </w:rPr>
              <w:t xml:space="preserve"> contexto, los profesores de e</w:t>
            </w:r>
            <w:r w:rsidR="005A0689">
              <w:rPr>
                <w:rFonts w:ascii="Arial" w:hAnsi="Arial" w:cs="Arial"/>
                <w:sz w:val="24"/>
              </w:rPr>
              <w:t xml:space="preserve">scritura de dichos centros de enseñanza superior elaboraron una metodología nueva para atender las características y necesidades especiales de sus alumnos. </w:t>
            </w:r>
          </w:p>
          <w:p w:rsidR="004F50B5" w:rsidRDefault="004F50B5">
            <w:pPr>
              <w:rPr>
                <w:rFonts w:ascii="Arial" w:hAnsi="Arial" w:cs="Arial"/>
                <w:sz w:val="24"/>
              </w:rPr>
            </w:pPr>
          </w:p>
          <w:p w:rsidR="004F50B5" w:rsidRPr="00DA6E6D" w:rsidRDefault="004F50B5">
            <w:pPr>
              <w:rPr>
                <w:rFonts w:ascii="Arial" w:hAnsi="Arial" w:cs="Arial"/>
                <w:sz w:val="24"/>
              </w:rPr>
            </w:pPr>
          </w:p>
        </w:tc>
        <w:tc>
          <w:tcPr>
            <w:tcW w:w="2551" w:type="dxa"/>
            <w:shd w:val="clear" w:color="auto" w:fill="C9FFC9"/>
          </w:tcPr>
          <w:p w:rsidR="00F43145" w:rsidRDefault="004F50B5">
            <w:pPr>
              <w:rPr>
                <w:rFonts w:ascii="Arial" w:hAnsi="Arial" w:cs="Arial"/>
                <w:sz w:val="24"/>
              </w:rPr>
            </w:pPr>
            <w:r>
              <w:rPr>
                <w:rFonts w:ascii="Arial" w:hAnsi="Arial" w:cs="Arial"/>
                <w:sz w:val="24"/>
              </w:rPr>
              <w:lastRenderedPageBreak/>
              <w:t xml:space="preserve">Se pone énfasis a lo que dice el texto, en el contenido y no en como se dice, en la forma. Interesan cuestiones como si las ideas son claras, si están ordenadas, si son originales, si se relacionan con </w:t>
            </w:r>
            <w:r>
              <w:rPr>
                <w:rFonts w:ascii="Arial" w:hAnsi="Arial" w:cs="Arial"/>
                <w:sz w:val="24"/>
              </w:rPr>
              <w:lastRenderedPageBreak/>
              <w:t>argumentos sólidos, si son creativas, etc.</w:t>
            </w:r>
          </w:p>
          <w:p w:rsidR="004F50B5" w:rsidRDefault="004F50B5">
            <w:pPr>
              <w:rPr>
                <w:rFonts w:ascii="Arial" w:hAnsi="Arial" w:cs="Arial"/>
                <w:sz w:val="24"/>
              </w:rPr>
            </w:pPr>
          </w:p>
          <w:p w:rsidR="004F50B5" w:rsidRDefault="004F50B5">
            <w:pPr>
              <w:rPr>
                <w:rFonts w:ascii="Arial" w:hAnsi="Arial" w:cs="Arial"/>
                <w:sz w:val="24"/>
              </w:rPr>
            </w:pPr>
            <w:r>
              <w:rPr>
                <w:rFonts w:ascii="Arial" w:hAnsi="Arial" w:cs="Arial"/>
                <w:sz w:val="24"/>
              </w:rPr>
              <w:t>No se escribe sobre la experiencia personal de cada uno, sino sobre algún tema académico. Las fuentes de la escritura son bibliográficas.</w:t>
            </w:r>
          </w:p>
          <w:p w:rsidR="004F50B5" w:rsidRDefault="004F50B5">
            <w:pPr>
              <w:rPr>
                <w:rFonts w:ascii="Arial" w:hAnsi="Arial" w:cs="Arial"/>
                <w:sz w:val="24"/>
              </w:rPr>
            </w:pPr>
          </w:p>
          <w:p w:rsidR="004F50B5" w:rsidRDefault="004F50B5">
            <w:pPr>
              <w:rPr>
                <w:rFonts w:ascii="Arial" w:hAnsi="Arial" w:cs="Arial"/>
                <w:sz w:val="24"/>
              </w:rPr>
            </w:pPr>
            <w:r>
              <w:rPr>
                <w:rFonts w:ascii="Arial" w:hAnsi="Arial" w:cs="Arial"/>
                <w:sz w:val="24"/>
              </w:rPr>
              <w:t>La habilidad de la expresión escrita se integra con las otras habilidades lingüísticas en el contexto de trabajo académico.</w:t>
            </w:r>
          </w:p>
          <w:p w:rsidR="004F50B5" w:rsidRDefault="004F50B5">
            <w:pPr>
              <w:rPr>
                <w:rFonts w:ascii="Arial" w:hAnsi="Arial" w:cs="Arial"/>
                <w:sz w:val="24"/>
              </w:rPr>
            </w:pPr>
          </w:p>
          <w:p w:rsidR="004F50B5" w:rsidRDefault="004F50B5">
            <w:pPr>
              <w:rPr>
                <w:rFonts w:ascii="Arial" w:hAnsi="Arial" w:cs="Arial"/>
                <w:sz w:val="24"/>
              </w:rPr>
            </w:pPr>
            <w:r>
              <w:rPr>
                <w:rFonts w:ascii="Arial" w:hAnsi="Arial" w:cs="Arial"/>
                <w:sz w:val="24"/>
              </w:rPr>
              <w:t xml:space="preserve">En los ejercicios de clase, se distinguen secuencias muy claras y separadas. En la primera etapa el alumno se sumerge en el tema y en la etapa final empieza a recoger información, a esquematizarla y </w:t>
            </w:r>
            <w:r>
              <w:rPr>
                <w:rFonts w:ascii="Arial" w:hAnsi="Arial" w:cs="Arial"/>
                <w:sz w:val="24"/>
              </w:rPr>
              <w:lastRenderedPageBreak/>
              <w:t>preparar sus ideas para un texto escrito.</w:t>
            </w:r>
          </w:p>
          <w:p w:rsidR="004F50B5" w:rsidRDefault="004F50B5">
            <w:pPr>
              <w:rPr>
                <w:rFonts w:ascii="Arial" w:hAnsi="Arial" w:cs="Arial"/>
                <w:sz w:val="24"/>
              </w:rPr>
            </w:pPr>
          </w:p>
          <w:p w:rsidR="004F50B5" w:rsidRPr="00DA6E6D" w:rsidRDefault="004F50B5">
            <w:pPr>
              <w:rPr>
                <w:rFonts w:ascii="Arial" w:hAnsi="Arial" w:cs="Arial"/>
                <w:sz w:val="24"/>
              </w:rPr>
            </w:pPr>
          </w:p>
        </w:tc>
        <w:tc>
          <w:tcPr>
            <w:tcW w:w="2693" w:type="dxa"/>
            <w:shd w:val="clear" w:color="auto" w:fill="CFF9F8"/>
          </w:tcPr>
          <w:p w:rsidR="00F43145" w:rsidRPr="00DA6E6D" w:rsidRDefault="00CC4204">
            <w:pPr>
              <w:rPr>
                <w:rFonts w:ascii="Arial" w:hAnsi="Arial" w:cs="Arial"/>
                <w:sz w:val="24"/>
              </w:rPr>
            </w:pPr>
            <w:r>
              <w:rPr>
                <w:rFonts w:ascii="Arial" w:hAnsi="Arial" w:cs="Arial"/>
                <w:sz w:val="24"/>
              </w:rPr>
              <w:lastRenderedPageBreak/>
              <w:t xml:space="preserve">La programación del curso se basa en el contenido de una o varias materias de estudio. Puede tratarse de un programa muy completo y estructurado a partir de un tema o una </w:t>
            </w:r>
            <w:r>
              <w:rPr>
                <w:rFonts w:ascii="Arial" w:hAnsi="Arial" w:cs="Arial"/>
                <w:sz w:val="24"/>
              </w:rPr>
              <w:lastRenderedPageBreak/>
              <w:t>disciplina</w:t>
            </w:r>
            <w:r w:rsidR="004E13F6">
              <w:rPr>
                <w:rFonts w:ascii="Arial" w:hAnsi="Arial" w:cs="Arial"/>
                <w:sz w:val="24"/>
              </w:rPr>
              <w:t>, o también podemos encontrar programaciones más flexibles que consisten en un simple listado de temas de interés de los alumnos. Sin embargo detrás de ese listado los profesores han organizado un conjunto muy variado de actividades  que responden a una variada gama de objetivos.</w:t>
            </w:r>
          </w:p>
        </w:tc>
        <w:tc>
          <w:tcPr>
            <w:tcW w:w="2694" w:type="dxa"/>
            <w:shd w:val="clear" w:color="auto" w:fill="FFCCCC"/>
          </w:tcPr>
          <w:p w:rsidR="00F43145" w:rsidRDefault="004E13F6">
            <w:pPr>
              <w:rPr>
                <w:rFonts w:ascii="Arial" w:hAnsi="Arial" w:cs="Arial"/>
                <w:sz w:val="24"/>
              </w:rPr>
            </w:pPr>
            <w:r>
              <w:rPr>
                <w:rFonts w:ascii="Arial" w:hAnsi="Arial" w:cs="Arial"/>
                <w:sz w:val="24"/>
              </w:rPr>
              <w:lastRenderedPageBreak/>
              <w:t>Primero una investigación profunda de un tema, después que la información sea procesada ya sea plasmada en un esquema y por último la producción de escritos.</w:t>
            </w:r>
          </w:p>
          <w:p w:rsidR="004E13F6" w:rsidRPr="00DA6E6D" w:rsidRDefault="004E13F6">
            <w:pPr>
              <w:rPr>
                <w:rFonts w:ascii="Arial" w:hAnsi="Arial" w:cs="Arial"/>
                <w:sz w:val="24"/>
              </w:rPr>
            </w:pPr>
            <w:r>
              <w:rPr>
                <w:rFonts w:ascii="Arial" w:hAnsi="Arial" w:cs="Arial"/>
                <w:sz w:val="24"/>
              </w:rPr>
              <w:lastRenderedPageBreak/>
              <w:t>Son ejercicios muy globales. Parten de textos completos, no de frases ni fragmentos.</w:t>
            </w:r>
          </w:p>
        </w:tc>
        <w:tc>
          <w:tcPr>
            <w:tcW w:w="1984" w:type="dxa"/>
            <w:shd w:val="clear" w:color="auto" w:fill="FFDBB7"/>
          </w:tcPr>
          <w:p w:rsidR="00F43145" w:rsidRPr="00DA6E6D" w:rsidRDefault="00791FBC">
            <w:pPr>
              <w:rPr>
                <w:rFonts w:ascii="Arial" w:hAnsi="Arial" w:cs="Arial"/>
                <w:sz w:val="24"/>
              </w:rPr>
            </w:pPr>
            <w:r>
              <w:rPr>
                <w:rFonts w:ascii="Arial" w:hAnsi="Arial" w:cs="Arial"/>
                <w:sz w:val="24"/>
              </w:rPr>
              <w:lastRenderedPageBreak/>
              <w:t xml:space="preserve">Dos buenos textos sobre el enfoque son los ya citados de </w:t>
            </w:r>
            <w:proofErr w:type="spellStart"/>
            <w:r>
              <w:rPr>
                <w:rFonts w:ascii="Arial" w:hAnsi="Arial" w:cs="Arial"/>
                <w:sz w:val="24"/>
              </w:rPr>
              <w:t>Shih</w:t>
            </w:r>
            <w:proofErr w:type="spellEnd"/>
            <w:r>
              <w:rPr>
                <w:rFonts w:ascii="Arial" w:hAnsi="Arial" w:cs="Arial"/>
                <w:sz w:val="24"/>
              </w:rPr>
              <w:t xml:space="preserve"> (1986) y Griffin (1982)</w:t>
            </w:r>
          </w:p>
        </w:tc>
      </w:tr>
    </w:tbl>
    <w:p w:rsidR="00874BF4" w:rsidRDefault="004E13F6">
      <w:hyperlink r:id="rId5" w:history="1">
        <w:r w:rsidRPr="00513D32">
          <w:rPr>
            <w:rStyle w:val="Hipervnculo"/>
          </w:rPr>
          <w:t>file:///C:/Users/alra5/Downloads/Dialnet-EnfoquesDidacticosParaLaEnsenanzaDeLaExpresionEscr-126193.pdf</w:t>
        </w:r>
      </w:hyperlink>
    </w:p>
    <w:p w:rsidR="004E13F6" w:rsidRDefault="004E13F6"/>
    <w:sectPr w:rsidR="004E13F6" w:rsidSect="0049504C">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rady Bunch">
    <w:panose1 w:val="020B0600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145"/>
    <w:rsid w:val="00316662"/>
    <w:rsid w:val="003333BD"/>
    <w:rsid w:val="003A644C"/>
    <w:rsid w:val="003B21F5"/>
    <w:rsid w:val="0049504C"/>
    <w:rsid w:val="004E13F6"/>
    <w:rsid w:val="004E4C54"/>
    <w:rsid w:val="004F50B5"/>
    <w:rsid w:val="005A0689"/>
    <w:rsid w:val="005A321B"/>
    <w:rsid w:val="007506F2"/>
    <w:rsid w:val="00791FBC"/>
    <w:rsid w:val="007C3726"/>
    <w:rsid w:val="00874BF4"/>
    <w:rsid w:val="00986299"/>
    <w:rsid w:val="00CA7BFE"/>
    <w:rsid w:val="00CC4204"/>
    <w:rsid w:val="00DA6E6D"/>
    <w:rsid w:val="00E853CC"/>
    <w:rsid w:val="00F431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F944E"/>
  <w15:chartTrackingRefBased/>
  <w15:docId w15:val="{896D65D4-8127-460E-BC7B-AD544E3D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A7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506F2"/>
    <w:pPr>
      <w:ind w:left="720"/>
      <w:contextualSpacing/>
    </w:pPr>
  </w:style>
  <w:style w:type="character" w:styleId="Hipervnculo">
    <w:name w:val="Hyperlink"/>
    <w:basedOn w:val="Fuentedeprrafopredeter"/>
    <w:uiPriority w:val="99"/>
    <w:unhideWhenUsed/>
    <w:rsid w:val="004E13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637264">
      <w:bodyDiv w:val="1"/>
      <w:marLeft w:val="0"/>
      <w:marRight w:val="0"/>
      <w:marTop w:val="0"/>
      <w:marBottom w:val="0"/>
      <w:divBdr>
        <w:top w:val="none" w:sz="0" w:space="0" w:color="auto"/>
        <w:left w:val="none" w:sz="0" w:space="0" w:color="auto"/>
        <w:bottom w:val="none" w:sz="0" w:space="0" w:color="auto"/>
        <w:right w:val="none" w:sz="0" w:space="0" w:color="auto"/>
      </w:divBdr>
    </w:div>
    <w:div w:id="1846480611">
      <w:bodyDiv w:val="1"/>
      <w:marLeft w:val="0"/>
      <w:marRight w:val="0"/>
      <w:marTop w:val="0"/>
      <w:marBottom w:val="0"/>
      <w:divBdr>
        <w:top w:val="none" w:sz="0" w:space="0" w:color="auto"/>
        <w:left w:val="none" w:sz="0" w:space="0" w:color="auto"/>
        <w:bottom w:val="none" w:sz="0" w:space="0" w:color="auto"/>
        <w:right w:val="none" w:sz="0" w:space="0" w:color="auto"/>
      </w:divBdr>
    </w:div>
    <w:div w:id="191693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alra5/Downloads/Dialnet-EnfoquesDidacticosParaLaEnsenanzaDeLaExpresionEscr-126193.pdf" TargetMode="External"/><Relationship Id="rId4"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ra5\Downloads\cuadro%20comparati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cuadro comparativo</Template>
  <TotalTime>263</TotalTime>
  <Pages>8</Pages>
  <Words>1607</Words>
  <Characters>8844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Ramìrez</dc:creator>
  <cp:keywords/>
  <dc:description/>
  <cp:lastModifiedBy>Gabriela Ramìrez</cp:lastModifiedBy>
  <cp:revision>1</cp:revision>
  <dcterms:created xsi:type="dcterms:W3CDTF">2021-09-12T19:36:00Z</dcterms:created>
  <dcterms:modified xsi:type="dcterms:W3CDTF">2021-09-13T00:00:00Z</dcterms:modified>
</cp:coreProperties>
</file>