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6concolores-nfasis1"/>
        <w:tblpPr w:leftFromText="141" w:rightFromText="141" w:vertAnchor="page" w:horzAnchor="margin" w:tblpXSpec="center" w:tblpY="1"/>
        <w:tblW w:w="11902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1984"/>
        <w:gridCol w:w="1985"/>
        <w:gridCol w:w="2409"/>
      </w:tblGrid>
      <w:tr w:rsidR="00CE6039" w:rsidRPr="00CE6039" w14:paraId="719DB43C" w14:textId="77777777" w:rsidTr="00BB3A64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631" w:type="dxa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4BF8B1" w14:textId="5068E271" w:rsidR="009033A3" w:rsidRPr="00CE6039" w:rsidRDefault="00626427" w:rsidP="00BB3A64">
            <w:pPr>
              <w:rPr>
                <w:rFonts w:ascii="Cavolini" w:hAnsi="Cavolini" w:cs="Cavolini"/>
                <w:color w:val="auto"/>
              </w:rPr>
            </w:pPr>
            <w:r w:rsidRPr="00CE6039">
              <w:rPr>
                <w:rFonts w:ascii="Cavolini" w:hAnsi="Cavolini" w:cs="Cavolini"/>
                <w:color w:val="auto"/>
              </w:rPr>
              <w:t>DESCRIPCION</w:t>
            </w:r>
          </w:p>
        </w:tc>
      </w:tr>
      <w:tr w:rsidR="00CE6039" w14:paraId="12523E9A" w14:textId="77777777" w:rsidTr="00CA3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185496" w14:textId="38D938D3" w:rsidR="009033A3" w:rsidRPr="00CE6039" w:rsidRDefault="00626427" w:rsidP="00BB3A64">
            <w:pPr>
              <w:rPr>
                <w:rFonts w:ascii="Cavolini" w:hAnsi="Cavolini" w:cs="Cavolini"/>
                <w:color w:val="auto"/>
                <w:sz w:val="24"/>
                <w:szCs w:val="24"/>
              </w:rPr>
            </w:pPr>
            <w:r w:rsidRPr="00CE6039">
              <w:rPr>
                <w:rFonts w:ascii="Cavolini" w:hAnsi="Cavolini" w:cs="Cavolini"/>
                <w:color w:val="auto"/>
                <w:sz w:val="24"/>
                <w:szCs w:val="24"/>
              </w:rPr>
              <w:t>ENFOQUE</w:t>
            </w:r>
          </w:p>
        </w:tc>
        <w:tc>
          <w:tcPr>
            <w:tcW w:w="2268" w:type="dxa"/>
          </w:tcPr>
          <w:p w14:paraId="27D629AA" w14:textId="77777777" w:rsidR="009033A3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uto"/>
              </w:rPr>
            </w:pPr>
            <w:r w:rsidRPr="00CE6039">
              <w:rPr>
                <w:rFonts w:ascii="Cavolini" w:hAnsi="Cavolini" w:cs="Cavolini"/>
                <w:color w:val="auto"/>
              </w:rPr>
              <w:t xml:space="preserve">ORIGEN E </w:t>
            </w:r>
          </w:p>
          <w:p w14:paraId="2271E2D3" w14:textId="24B64415" w:rsidR="00626427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uto"/>
                <w:sz w:val="24"/>
                <w:szCs w:val="24"/>
              </w:rPr>
            </w:pPr>
            <w:r w:rsidRPr="00CE6039">
              <w:rPr>
                <w:rFonts w:ascii="Cavolini" w:hAnsi="Cavolini" w:cs="Cavolini"/>
                <w:color w:val="auto"/>
              </w:rPr>
              <w:t>INFLUENCIAS</w:t>
            </w:r>
          </w:p>
        </w:tc>
        <w:tc>
          <w:tcPr>
            <w:tcW w:w="1985" w:type="dxa"/>
          </w:tcPr>
          <w:p w14:paraId="435F5685" w14:textId="77777777" w:rsidR="009033A3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CARACTERISTICAS</w:t>
            </w:r>
          </w:p>
          <w:p w14:paraId="06177473" w14:textId="02A67C17" w:rsidR="00626427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GENERALES</w:t>
            </w:r>
          </w:p>
        </w:tc>
        <w:tc>
          <w:tcPr>
            <w:tcW w:w="1984" w:type="dxa"/>
          </w:tcPr>
          <w:p w14:paraId="45977076" w14:textId="77777777" w:rsidR="009033A3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 xml:space="preserve">CURRICULUM </w:t>
            </w:r>
          </w:p>
          <w:p w14:paraId="0C42E8EA" w14:textId="77777777" w:rsidR="00626427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O PROGRAMA</w:t>
            </w:r>
          </w:p>
          <w:p w14:paraId="4CDB114E" w14:textId="155D3F8A" w:rsidR="00626427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DE CURSO</w:t>
            </w:r>
          </w:p>
        </w:tc>
        <w:tc>
          <w:tcPr>
            <w:tcW w:w="1985" w:type="dxa"/>
          </w:tcPr>
          <w:p w14:paraId="0B33B9A7" w14:textId="2FBA4EF2" w:rsidR="009033A3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uto"/>
              </w:rPr>
            </w:pPr>
            <w:r w:rsidRPr="00CE6039">
              <w:rPr>
                <w:rFonts w:ascii="Cavolini" w:hAnsi="Cavolini" w:cs="Cavolini"/>
                <w:color w:val="auto"/>
              </w:rPr>
              <w:t>PRACTICA Y EJERCICIOS DE CLASE</w:t>
            </w:r>
          </w:p>
        </w:tc>
        <w:tc>
          <w:tcPr>
            <w:tcW w:w="2409" w:type="dxa"/>
          </w:tcPr>
          <w:p w14:paraId="5A65E6C0" w14:textId="76E6DAB6" w:rsidR="009033A3" w:rsidRPr="00CE6039" w:rsidRDefault="00626427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uto"/>
              </w:rPr>
            </w:pPr>
            <w:r w:rsidRPr="00CE6039">
              <w:rPr>
                <w:rFonts w:ascii="Cavolini" w:hAnsi="Cavolini" w:cs="Cavolini"/>
                <w:color w:val="auto"/>
              </w:rPr>
              <w:t>BIBLIOGRAFIA</w:t>
            </w:r>
          </w:p>
        </w:tc>
      </w:tr>
      <w:tr w:rsidR="003024BD" w14:paraId="1CB2AD1F" w14:textId="77777777" w:rsidTr="00CA39A0">
        <w:trPr>
          <w:trHeight w:val="3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384E2B" w14:textId="5A0A4375" w:rsidR="009033A3" w:rsidRPr="00CE6039" w:rsidRDefault="00CE6039" w:rsidP="00BB3A64">
            <w:pPr>
              <w:rPr>
                <w:rFonts w:ascii="Cavolini" w:hAnsi="Cavolini" w:cs="Cavolini"/>
                <w:color w:val="auto"/>
              </w:rPr>
            </w:pPr>
            <w:r w:rsidRPr="00CE6039">
              <w:rPr>
                <w:rFonts w:ascii="Cavolini" w:hAnsi="Cavolini" w:cs="Cavolini"/>
                <w:color w:val="auto"/>
              </w:rPr>
              <w:t>GRAMATICA</w:t>
            </w:r>
          </w:p>
        </w:tc>
        <w:tc>
          <w:tcPr>
            <w:tcW w:w="2268" w:type="dxa"/>
          </w:tcPr>
          <w:p w14:paraId="231BB89D" w14:textId="10526344" w:rsidR="009033A3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Nace en el contexto escolar de la enseñanza de la expresión escrita de lengua materna; la influencia más importante proviene del campo de la lingüística o gramática</w:t>
            </w:r>
          </w:p>
        </w:tc>
        <w:tc>
          <w:tcPr>
            <w:tcW w:w="1985" w:type="dxa"/>
          </w:tcPr>
          <w:p w14:paraId="79863593" w14:textId="7D618BF5" w:rsidR="009033A3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La lengua se presenta de una forma homogénea y prescriptiva.</w:t>
            </w:r>
          </w:p>
        </w:tc>
        <w:tc>
          <w:tcPr>
            <w:tcW w:w="1984" w:type="dxa"/>
          </w:tcPr>
          <w:p w14:paraId="2CC240BD" w14:textId="4E173E2E" w:rsidR="009033A3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Se basa en los contenidos gramaticales</w:t>
            </w:r>
          </w:p>
        </w:tc>
        <w:tc>
          <w:tcPr>
            <w:tcW w:w="1985" w:type="dxa"/>
          </w:tcPr>
          <w:p w14:paraId="2477EFE2" w14:textId="67B7BF51" w:rsidR="00CE6039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Se explica un ítem lingüístico, se hacen practicas mecánicas,</w:t>
            </w:r>
            <w:r>
              <w:t xml:space="preserve"> </w:t>
            </w:r>
            <w:r w:rsidRPr="00CE6039">
              <w:rPr>
                <w:color w:val="auto"/>
              </w:rPr>
              <w:t xml:space="preserve">Se hacen prácticas abiertas. </w:t>
            </w:r>
          </w:p>
          <w:p w14:paraId="333A61B6" w14:textId="283A82C6" w:rsidR="009033A3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El profesor corrige los ejercicios de los alumnos.</w:t>
            </w:r>
          </w:p>
        </w:tc>
        <w:tc>
          <w:tcPr>
            <w:tcW w:w="2409" w:type="dxa"/>
          </w:tcPr>
          <w:p w14:paraId="717C454C" w14:textId="77777777" w:rsidR="00CE6039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En el</w:t>
            </w:r>
          </w:p>
          <w:p w14:paraId="61C34ECB" w14:textId="51F78382" w:rsidR="009033A3" w:rsidRPr="00CE6039" w:rsidRDefault="00CE6039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E6039">
              <w:rPr>
                <w:color w:val="auto"/>
              </w:rPr>
              <w:t>contexto de la enseñanza del español como segunda lengua, un buen ejemplo es Sánchez, Cabré y Matilla (1975).</w:t>
            </w:r>
          </w:p>
        </w:tc>
      </w:tr>
      <w:tr w:rsidR="00CE6039" w14:paraId="3FEE4AB8" w14:textId="77777777" w:rsidTr="00CA3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A83CE8" w14:textId="127AED4A" w:rsidR="009033A3" w:rsidRPr="00CE6039" w:rsidRDefault="00CE6039" w:rsidP="00BB3A64">
            <w:pPr>
              <w:rPr>
                <w:color w:val="auto"/>
              </w:rPr>
            </w:pPr>
            <w:r w:rsidRPr="00CE6039">
              <w:rPr>
                <w:color w:val="auto"/>
              </w:rPr>
              <w:t xml:space="preserve">FUNCIONES </w:t>
            </w:r>
          </w:p>
        </w:tc>
        <w:tc>
          <w:tcPr>
            <w:tcW w:w="2268" w:type="dxa"/>
          </w:tcPr>
          <w:p w14:paraId="0A353E11" w14:textId="72DC5ECB" w:rsidR="009033A3" w:rsidRPr="0098229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Nace en el contexto de la enseñanza de una segunda lengua y, en concreto, en el seno de una metodología: la comunicativa</w:t>
            </w:r>
          </w:p>
        </w:tc>
        <w:tc>
          <w:tcPr>
            <w:tcW w:w="1985" w:type="dxa"/>
          </w:tcPr>
          <w:p w14:paraId="2936054D" w14:textId="77777777" w:rsidR="003024BD" w:rsidRPr="003024B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Lo más importante de este enfoque es el énfasis en la comunicación</w:t>
            </w:r>
          </w:p>
          <w:p w14:paraId="379AC4FA" w14:textId="187633D7" w:rsidR="009033A3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4BD">
              <w:rPr>
                <w:color w:val="auto"/>
              </w:rPr>
              <w:t>o en el uso de la lengua</w:t>
            </w:r>
          </w:p>
        </w:tc>
        <w:tc>
          <w:tcPr>
            <w:tcW w:w="1984" w:type="dxa"/>
          </w:tcPr>
          <w:p w14:paraId="5C504FB3" w14:textId="77777777" w:rsidR="003024BD" w:rsidRPr="003024B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se basa en un</w:t>
            </w:r>
          </w:p>
          <w:p w14:paraId="47838A81" w14:textId="100E7500" w:rsidR="009033A3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4BD">
              <w:rPr>
                <w:color w:val="auto"/>
              </w:rPr>
              <w:t>conjunto de funciones o actos de habla.</w:t>
            </w:r>
          </w:p>
        </w:tc>
        <w:tc>
          <w:tcPr>
            <w:tcW w:w="1985" w:type="dxa"/>
          </w:tcPr>
          <w:p w14:paraId="064171CF" w14:textId="77777777" w:rsidR="003024BD" w:rsidRPr="003024B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Los alumnos leen tres o cuatro cartas familiares, seleccionadas por</w:t>
            </w:r>
          </w:p>
          <w:p w14:paraId="17B7CD52" w14:textId="77777777" w:rsidR="003024BD" w:rsidRPr="003024B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su variedad de estilos, registros, tonos y recursos lingüísticos utilizados.</w:t>
            </w:r>
          </w:p>
          <w:p w14:paraId="1C654EFB" w14:textId="6AB856B4" w:rsidR="009033A3" w:rsidRPr="003024BD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24BD">
              <w:rPr>
                <w:color w:val="auto"/>
              </w:rPr>
              <w:t>os alumnos comparan entre sí los textos, a partir de un cuestiona-</w:t>
            </w:r>
          </w:p>
        </w:tc>
        <w:tc>
          <w:tcPr>
            <w:tcW w:w="2409" w:type="dxa"/>
          </w:tcPr>
          <w:p w14:paraId="362D3672" w14:textId="77777777" w:rsidR="003024BD" w:rsidRPr="007B7A35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7A35">
              <w:rPr>
                <w:color w:val="auto"/>
              </w:rPr>
              <w:t>Son buen ejemplo de este enfoque los métodos de español lengua</w:t>
            </w:r>
          </w:p>
          <w:p w14:paraId="7F8E91BF" w14:textId="77777777" w:rsidR="003024BD" w:rsidRPr="007B7A35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7A35">
              <w:rPr>
                <w:color w:val="auto"/>
              </w:rPr>
              <w:t>dos Equipo Avance (1986) y Equipo Pragma (1984 y 1985). En lengua uno,</w:t>
            </w:r>
          </w:p>
          <w:p w14:paraId="1B7A4087" w14:textId="27E6F8D4" w:rsidR="003024BD" w:rsidRPr="007B7A35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7A35">
              <w:rPr>
                <w:color w:val="auto"/>
              </w:rPr>
              <w:t xml:space="preserve">destacaría tres ejemplos en catalán: Cassany et al. (1987), </w:t>
            </w:r>
            <w:r w:rsidR="0098229D" w:rsidRPr="007B7A35">
              <w:rPr>
                <w:color w:val="auto"/>
              </w:rPr>
              <w:t>Corominas</w:t>
            </w:r>
            <w:r w:rsidRPr="007B7A35">
              <w:rPr>
                <w:color w:val="auto"/>
              </w:rPr>
              <w:t xml:space="preserve"> (1984)</w:t>
            </w:r>
          </w:p>
          <w:p w14:paraId="7593BE09" w14:textId="0EBAD3CC" w:rsidR="009033A3" w:rsidRPr="00CA39A0" w:rsidRDefault="003024BD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7A35">
              <w:rPr>
                <w:color w:val="auto"/>
              </w:rPr>
              <w:t xml:space="preserve">y </w:t>
            </w:r>
            <w:r w:rsidR="0098229D" w:rsidRPr="007B7A35">
              <w:rPr>
                <w:color w:val="auto"/>
              </w:rPr>
              <w:t>Bordonas</w:t>
            </w:r>
            <w:r w:rsidRPr="007B7A35">
              <w:rPr>
                <w:color w:val="auto"/>
              </w:rPr>
              <w:t xml:space="preserve"> et al. (1988 y 1989), con propuestas de programación muy distintas. Y todo con permiso de un clásico inglés: Johnson (1981).</w:t>
            </w:r>
          </w:p>
        </w:tc>
      </w:tr>
      <w:tr w:rsidR="003024BD" w14:paraId="03A7BE18" w14:textId="77777777" w:rsidTr="00CA39A0">
        <w:trPr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B53A9A" w14:textId="22DB9FF3" w:rsidR="009033A3" w:rsidRPr="00CE6039" w:rsidRDefault="00CE6039" w:rsidP="00BB3A64">
            <w:pPr>
              <w:rPr>
                <w:color w:val="auto"/>
              </w:rPr>
            </w:pPr>
            <w:r w:rsidRPr="00CE6039">
              <w:rPr>
                <w:color w:val="auto"/>
              </w:rPr>
              <w:t>PROCESOS</w:t>
            </w:r>
          </w:p>
        </w:tc>
        <w:tc>
          <w:tcPr>
            <w:tcW w:w="2268" w:type="dxa"/>
          </w:tcPr>
          <w:p w14:paraId="4A9603E8" w14:textId="1A23BCBB" w:rsidR="009033A3" w:rsidRDefault="00A1256E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56E">
              <w:rPr>
                <w:color w:val="000000" w:themeColor="text1"/>
              </w:rPr>
              <w:t xml:space="preserve">A partir de los años setentas un grupo de psicólogos, maestros y pedagogos </w:t>
            </w:r>
            <w:r>
              <w:rPr>
                <w:color w:val="000000" w:themeColor="text1"/>
              </w:rPr>
              <w:t xml:space="preserve">llevaron un conjunto de investigaciones cursos de expresión escrita para estudiantes y llegaron a un conjunto de </w:t>
            </w:r>
            <w:proofErr w:type="gramStart"/>
            <w:r>
              <w:rPr>
                <w:color w:val="000000" w:themeColor="text1"/>
              </w:rPr>
              <w:t>estrategias  a</w:t>
            </w:r>
            <w:proofErr w:type="gramEnd"/>
            <w:r>
              <w:rPr>
                <w:color w:val="000000" w:themeColor="text1"/>
              </w:rPr>
              <w:t xml:space="preserve"> lo que se llama el perfil </w:t>
            </w:r>
            <w:r>
              <w:rPr>
                <w:color w:val="000000" w:themeColor="text1"/>
              </w:rPr>
              <w:lastRenderedPageBreak/>
              <w:t xml:space="preserve">del escrito competente </w:t>
            </w:r>
          </w:p>
        </w:tc>
        <w:tc>
          <w:tcPr>
            <w:tcW w:w="1985" w:type="dxa"/>
          </w:tcPr>
          <w:p w14:paraId="270948C6" w14:textId="141B611D" w:rsidR="00573E84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3E84">
              <w:rPr>
                <w:color w:val="000000" w:themeColor="text1"/>
              </w:rPr>
              <w:lastRenderedPageBreak/>
              <w:t>Lo</w:t>
            </w:r>
            <w:r w:rsidRPr="00573E84">
              <w:rPr>
                <w:color w:val="000000" w:themeColor="text1"/>
              </w:rPr>
              <w:t xml:space="preserve"> </w:t>
            </w:r>
            <w:r w:rsidRPr="00573E84">
              <w:rPr>
                <w:color w:val="000000" w:themeColor="text1"/>
              </w:rPr>
              <w:t>importante no es enseñar sólo cómo debe ser la versión final de un escrito,</w:t>
            </w:r>
          </w:p>
          <w:p w14:paraId="7820AC93" w14:textId="2A3989F4" w:rsidR="009033A3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E84">
              <w:rPr>
                <w:color w:val="000000" w:themeColor="text1"/>
              </w:rPr>
              <w:t xml:space="preserve">sino mostrar y aprender todos los pasos intermedios y las estrategias que deben utilizarse durante el proceso de </w:t>
            </w:r>
            <w:r w:rsidRPr="00573E84">
              <w:rPr>
                <w:color w:val="000000" w:themeColor="text1"/>
              </w:rPr>
              <w:lastRenderedPageBreak/>
              <w:t>creación y redacción.</w:t>
            </w:r>
          </w:p>
        </w:tc>
        <w:tc>
          <w:tcPr>
            <w:tcW w:w="1984" w:type="dxa"/>
          </w:tcPr>
          <w:p w14:paraId="6784760B" w14:textId="01C11DE8" w:rsidR="00F65C7D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Explorar el problema retórico. Hacer un plan de trabajo.</w:t>
            </w:r>
            <w:r>
              <w:t xml:space="preserve"> </w:t>
            </w:r>
            <w:r>
              <w:t>Generar ideas nuevas.</w:t>
            </w:r>
            <w:r>
              <w:t xml:space="preserve"> </w:t>
            </w:r>
            <w:r>
              <w:t>Paso</w:t>
            </w:r>
            <w:r>
              <w:t xml:space="preserve">, </w:t>
            </w:r>
            <w:r>
              <w:t>Organizar tus ideas</w:t>
            </w:r>
            <w:r>
              <w:t xml:space="preserve">, </w:t>
            </w:r>
            <w:r>
              <w:t>Conocer las necesidades de tu lector.</w:t>
            </w:r>
            <w:r>
              <w:t xml:space="preserve"> Transforma prosa</w:t>
            </w:r>
            <w:r>
              <w:t xml:space="preserve"> de escritor en prosa de lector</w:t>
            </w:r>
          </w:p>
          <w:p w14:paraId="5FB17031" w14:textId="77777777" w:rsidR="00F65C7D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Repasar el producto y el propósito.</w:t>
            </w:r>
          </w:p>
          <w:p w14:paraId="3529ECBB" w14:textId="77777777" w:rsidR="00F65C7D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Evaluar y corregir el escrito.</w:t>
            </w:r>
          </w:p>
          <w:p w14:paraId="246B8F1D" w14:textId="77777777" w:rsidR="00F65C7D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Corrección de los conectores y de la coherencia.</w:t>
            </w:r>
          </w:p>
          <w:p w14:paraId="4D5E0275" w14:textId="77777777" w:rsidR="00F65C7D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análisis individual de las necesidades del alumno es también muy </w:t>
            </w:r>
            <w:proofErr w:type="spellStart"/>
            <w:r>
              <w:t>im</w:t>
            </w:r>
            <w:proofErr w:type="spellEnd"/>
            <w:r>
              <w:t>-</w:t>
            </w:r>
          </w:p>
          <w:p w14:paraId="188986AE" w14:textId="2A9121D0" w:rsidR="009033A3" w:rsidRDefault="00F65C7D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portante en este enfoque.</w:t>
            </w:r>
          </w:p>
        </w:tc>
        <w:tc>
          <w:tcPr>
            <w:tcW w:w="1985" w:type="dxa"/>
          </w:tcPr>
          <w:p w14:paraId="679D262B" w14:textId="12A458F9" w:rsidR="00011ECC" w:rsidRDefault="00011ECC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aunque lo que esc</w:t>
            </w:r>
            <w:r>
              <w:t>ri</w:t>
            </w:r>
            <w:r>
              <w:t>ben los alumnos no tiene que ser necesariamente literatura o textos con in-</w:t>
            </w:r>
          </w:p>
          <w:p w14:paraId="09854098" w14:textId="0BBE7DFD" w:rsidR="00011ECC" w:rsidRDefault="00011ECC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tención artística o lúdica, sino que pueden escribir cartas, trabajos escolares, ensayos, </w:t>
            </w:r>
            <w:r>
              <w:lastRenderedPageBreak/>
              <w:t>diarios íntimos, etc. Básicamente, se propone un tema y los</w:t>
            </w:r>
          </w:p>
          <w:p w14:paraId="6F007DAD" w14:textId="580BAACF" w:rsidR="009033A3" w:rsidRDefault="00011ECC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alumnos se pasan todo el tiempo de clase escribiendo sobre él.</w:t>
            </w:r>
          </w:p>
        </w:tc>
        <w:tc>
          <w:tcPr>
            <w:tcW w:w="2409" w:type="dxa"/>
          </w:tcPr>
          <w:p w14:paraId="2BC64AF7" w14:textId="0ECAB344" w:rsidR="00573E84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73E84">
              <w:rPr>
                <w:color w:val="000000" w:themeColor="text1"/>
                <w:sz w:val="18"/>
                <w:szCs w:val="18"/>
              </w:rPr>
              <w:lastRenderedPageBreak/>
              <w:t>Desde un punto de vista teórico, destacan los volúmenes monográficos de Cassany (1987 y 1989) y el libro de</w:t>
            </w:r>
          </w:p>
          <w:p w14:paraId="586C433C" w14:textId="44B5DDE9" w:rsidR="00573E84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73E84">
              <w:rPr>
                <w:color w:val="000000" w:themeColor="text1"/>
                <w:sz w:val="18"/>
                <w:szCs w:val="18"/>
              </w:rPr>
              <w:t xml:space="preserve">Serafini (1985). Aunque breve, otro texto </w:t>
            </w:r>
            <w:proofErr w:type="gramStart"/>
            <w:r w:rsidRPr="00573E84">
              <w:rPr>
                <w:color w:val="000000" w:themeColor="text1"/>
                <w:sz w:val="18"/>
                <w:szCs w:val="18"/>
              </w:rPr>
              <w:t>a</w:t>
            </w:r>
            <w:proofErr w:type="gramEnd"/>
            <w:r w:rsidRPr="00573E84">
              <w:rPr>
                <w:color w:val="000000" w:themeColor="text1"/>
                <w:sz w:val="18"/>
                <w:szCs w:val="18"/>
              </w:rPr>
              <w:t xml:space="preserve"> tener en cuenta es La </w:t>
            </w:r>
            <w:r w:rsidRPr="00573E84">
              <w:rPr>
                <w:color w:val="000000" w:themeColor="text1"/>
                <w:sz w:val="18"/>
                <w:szCs w:val="18"/>
              </w:rPr>
              <w:t>expresión escrita</w:t>
            </w:r>
            <w:r w:rsidRPr="00573E84">
              <w:rPr>
                <w:color w:val="000000" w:themeColor="text1"/>
                <w:sz w:val="18"/>
                <w:szCs w:val="18"/>
              </w:rPr>
              <w:t xml:space="preserve"> en la escuela. Enfoques metodológicos para un proyecto (1985), del</w:t>
            </w:r>
          </w:p>
          <w:p w14:paraId="4C5C2725" w14:textId="77777777" w:rsidR="00573E84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73E84">
              <w:rPr>
                <w:color w:val="000000" w:themeColor="text1"/>
                <w:sz w:val="18"/>
                <w:szCs w:val="18"/>
              </w:rPr>
              <w:t>Instituto de Estudios Pedagógicos Somosaguas. Los mejores cursos o libros</w:t>
            </w:r>
          </w:p>
          <w:p w14:paraId="065681D3" w14:textId="77777777" w:rsidR="00573E84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573E84">
              <w:rPr>
                <w:color w:val="000000" w:themeColor="text1"/>
                <w:sz w:val="18"/>
                <w:szCs w:val="18"/>
              </w:rPr>
              <w:lastRenderedPageBreak/>
              <w:t xml:space="preserve">prácticos que desarrollan este enfoque son </w:t>
            </w:r>
            <w:proofErr w:type="spellStart"/>
            <w:r w:rsidRPr="00573E84">
              <w:rPr>
                <w:color w:val="000000" w:themeColor="text1"/>
                <w:sz w:val="18"/>
                <w:szCs w:val="18"/>
              </w:rPr>
              <w:t>Flower</w:t>
            </w:r>
            <w:proofErr w:type="spellEnd"/>
            <w:r w:rsidRPr="00573E84">
              <w:rPr>
                <w:color w:val="000000" w:themeColor="text1"/>
                <w:sz w:val="18"/>
                <w:szCs w:val="18"/>
              </w:rPr>
              <w:t xml:space="preserve"> (1985) y Murray (1987),</w:t>
            </w:r>
          </w:p>
          <w:p w14:paraId="00E24618" w14:textId="5D65097F" w:rsidR="009033A3" w:rsidRPr="00573E84" w:rsidRDefault="00573E84" w:rsidP="00BB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3E84">
              <w:rPr>
                <w:color w:val="000000" w:themeColor="text1"/>
                <w:sz w:val="18"/>
                <w:szCs w:val="18"/>
              </w:rPr>
              <w:t>aunque se parezcan más a manuales de reflexión que a métodos de aprendizaje.</w:t>
            </w:r>
          </w:p>
        </w:tc>
      </w:tr>
      <w:tr w:rsidR="00CE6039" w14:paraId="387A68A9" w14:textId="77777777" w:rsidTr="00CA3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345B1C" w14:textId="4BDBC94E" w:rsidR="009033A3" w:rsidRPr="00CE6039" w:rsidRDefault="00CE6039" w:rsidP="00BB3A64">
            <w:pPr>
              <w:rPr>
                <w:color w:val="auto"/>
              </w:rPr>
            </w:pPr>
            <w:r w:rsidRPr="00CE6039">
              <w:rPr>
                <w:color w:val="auto"/>
              </w:rPr>
              <w:lastRenderedPageBreak/>
              <w:t>CONTENIDO</w:t>
            </w:r>
          </w:p>
        </w:tc>
        <w:tc>
          <w:tcPr>
            <w:tcW w:w="2268" w:type="dxa"/>
          </w:tcPr>
          <w:p w14:paraId="549835F1" w14:textId="3E51D813" w:rsidR="009033A3" w:rsidRPr="00011ECC" w:rsidRDefault="00BB3A64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3A64">
              <w:rPr>
                <w:color w:val="000000" w:themeColor="text1"/>
              </w:rPr>
              <w:t>Este enfoque se desarrolló paralelamente en dos contextos académicos distintos, en Estados Unidos,</w:t>
            </w:r>
            <w:r>
              <w:rPr>
                <w:color w:val="000000" w:themeColor="text1"/>
              </w:rPr>
              <w:t xml:space="preserve"> una </w:t>
            </w:r>
            <w:r w:rsidRPr="00BB3A64">
              <w:rPr>
                <w:color w:val="000000" w:themeColor="text1"/>
              </w:rPr>
              <w:t>parte, en los cursos de escritura (</w:t>
            </w:r>
            <w:proofErr w:type="spellStart"/>
            <w:r w:rsidRPr="00BB3A64">
              <w:rPr>
                <w:color w:val="000000" w:themeColor="text1"/>
              </w:rPr>
              <w:t>writing</w:t>
            </w:r>
            <w:proofErr w:type="spellEnd"/>
            <w:r w:rsidRPr="00BB3A64">
              <w:rPr>
                <w:color w:val="000000" w:themeColor="text1"/>
              </w:rPr>
              <w:t xml:space="preserve">) de las universidades y de los </w:t>
            </w:r>
            <w:proofErr w:type="spellStart"/>
            <w:r w:rsidRPr="00BB3A64">
              <w:rPr>
                <w:color w:val="000000" w:themeColor="text1"/>
              </w:rPr>
              <w:t>colleges</w:t>
            </w:r>
            <w:proofErr w:type="spellEnd"/>
            <w:r w:rsidRPr="00BB3A64">
              <w:rPr>
                <w:color w:val="000000" w:themeColor="text1"/>
              </w:rPr>
              <w:t>; por otra, en las escuelas básicas y medias con el movimiento «escritura a través del currículum».</w:t>
            </w:r>
          </w:p>
        </w:tc>
        <w:tc>
          <w:tcPr>
            <w:tcW w:w="1985" w:type="dxa"/>
          </w:tcPr>
          <w:p w14:paraId="2474ECFC" w14:textId="77777777" w:rsidR="00BB3A64" w:rsidRPr="00BB3A64" w:rsidRDefault="00BB3A64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BB3A64">
              <w:rPr>
                <w:color w:val="000000" w:themeColor="text1"/>
                <w:sz w:val="18"/>
                <w:szCs w:val="18"/>
              </w:rPr>
              <w:t>la necesidad de la expresión escrita nace con el interés</w:t>
            </w:r>
          </w:p>
          <w:p w14:paraId="34B446CE" w14:textId="5EA31128" w:rsidR="00BB3A64" w:rsidRPr="00BB3A64" w:rsidRDefault="00BB3A64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BB3A64">
              <w:rPr>
                <w:color w:val="000000" w:themeColor="text1"/>
                <w:sz w:val="18"/>
                <w:szCs w:val="18"/>
              </w:rPr>
              <w:t>y/o la obligación de realizar una carrera universitaria; o sea, con el interés</w:t>
            </w:r>
          </w:p>
          <w:p w14:paraId="34B446CE" w14:textId="5EA31128" w:rsidR="00BB3A64" w:rsidRPr="00BB3A64" w:rsidRDefault="00BB3A64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BB3A64">
              <w:rPr>
                <w:color w:val="000000" w:themeColor="text1"/>
                <w:sz w:val="18"/>
                <w:szCs w:val="18"/>
              </w:rPr>
              <w:t>por una</w:t>
            </w:r>
            <w:r w:rsidRPr="00BB3A6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3A64">
              <w:rPr>
                <w:color w:val="000000" w:themeColor="text1"/>
                <w:sz w:val="18"/>
                <w:szCs w:val="18"/>
              </w:rPr>
              <w:t>determinada disciplina del saber, generalmente muy técnica y especializada. A los alumnos no les interesa escribir sobre temas generales</w:t>
            </w:r>
          </w:p>
          <w:p w14:paraId="6E5A474C" w14:textId="030D1CB7" w:rsidR="009033A3" w:rsidRPr="00BB3A64" w:rsidRDefault="00BB3A64" w:rsidP="00BB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3A64">
              <w:rPr>
                <w:color w:val="000000" w:themeColor="text1"/>
                <w:sz w:val="18"/>
                <w:szCs w:val="18"/>
              </w:rPr>
              <w:t>como las vacaciones, los deportes o el ocio, sino que pretenden desarrollar</w:t>
            </w:r>
            <w:r w:rsidRPr="00BB3A64">
              <w:rPr>
                <w:color w:val="000000" w:themeColor="text1"/>
                <w:sz w:val="18"/>
                <w:szCs w:val="18"/>
              </w:rPr>
              <w:cr/>
              <w:t>sus ideas sobre ingeniería electrónica, química orgánica o informática.</w:t>
            </w:r>
          </w:p>
        </w:tc>
        <w:tc>
          <w:tcPr>
            <w:tcW w:w="1984" w:type="dxa"/>
          </w:tcPr>
          <w:p w14:paraId="63DBAEF1" w14:textId="77777777" w:rsidR="00994FE8" w:rsidRPr="00994FE8" w:rsidRDefault="00994FE8" w:rsidP="009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94FE8">
              <w:rPr>
                <w:color w:val="000000" w:themeColor="text1"/>
              </w:rPr>
              <w:t>un conjunto extraordinariamente variado</w:t>
            </w:r>
          </w:p>
          <w:p w14:paraId="186E2C44" w14:textId="7DD34D3B" w:rsidR="009033A3" w:rsidRPr="00994FE8" w:rsidRDefault="00994FE8" w:rsidP="009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94FE8">
              <w:rPr>
                <w:color w:val="000000" w:themeColor="text1"/>
              </w:rPr>
              <w:t>de ejercicios que requieren todo tipo de esfuerzos por parte del alumno.</w:t>
            </w:r>
          </w:p>
        </w:tc>
        <w:tc>
          <w:tcPr>
            <w:tcW w:w="1985" w:type="dxa"/>
          </w:tcPr>
          <w:p w14:paraId="7A4D6E44" w14:textId="77777777" w:rsidR="00CA39A0" w:rsidRPr="00CA39A0" w:rsidRDefault="00CA39A0" w:rsidP="00CA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A39A0">
              <w:rPr>
                <w:color w:val="000000" w:themeColor="text1"/>
              </w:rPr>
              <w:t>lectura de textos, análisis de las tesis y los argumentos, búsqueda de nueva</w:t>
            </w:r>
          </w:p>
          <w:p w14:paraId="078C3106" w14:textId="77777777" w:rsidR="00CA39A0" w:rsidRPr="00CA39A0" w:rsidRDefault="00CA39A0" w:rsidP="00CA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A39A0">
              <w:rPr>
                <w:color w:val="000000" w:themeColor="text1"/>
              </w:rPr>
              <w:t>información, selección, etc.</w:t>
            </w:r>
          </w:p>
          <w:p w14:paraId="284172A5" w14:textId="77777777" w:rsidR="00CA39A0" w:rsidRPr="00CA39A0" w:rsidRDefault="00CA39A0" w:rsidP="00CA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A39A0">
              <w:rPr>
                <w:color w:val="000000" w:themeColor="text1"/>
              </w:rPr>
              <w:t>elaboración de esquemas, discusiones en grupo, contraste de opiniones, etc.</w:t>
            </w:r>
          </w:p>
          <w:p w14:paraId="55A4F7B5" w14:textId="71D7F802" w:rsidR="009033A3" w:rsidRDefault="00CA39A0" w:rsidP="00CA3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9A0">
              <w:rPr>
                <w:color w:val="000000" w:themeColor="text1"/>
              </w:rPr>
              <w:t xml:space="preserve"> preparación y redacción de textos académicos.</w:t>
            </w:r>
          </w:p>
        </w:tc>
        <w:tc>
          <w:tcPr>
            <w:tcW w:w="2409" w:type="dxa"/>
          </w:tcPr>
          <w:p w14:paraId="3DE47BA3" w14:textId="77777777" w:rsidR="00994FE8" w:rsidRPr="00994FE8" w:rsidRDefault="00994FE8" w:rsidP="009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94FE8">
              <w:rPr>
                <w:color w:val="000000" w:themeColor="text1"/>
              </w:rPr>
              <w:t xml:space="preserve">Dos buenos textos sobre este enfoque son los ya citados de </w:t>
            </w:r>
            <w:proofErr w:type="spellStart"/>
            <w:r w:rsidRPr="00994FE8">
              <w:rPr>
                <w:color w:val="000000" w:themeColor="text1"/>
              </w:rPr>
              <w:t>Shih</w:t>
            </w:r>
            <w:proofErr w:type="spellEnd"/>
          </w:p>
          <w:p w14:paraId="34BFADC7" w14:textId="0167E4F9" w:rsidR="009033A3" w:rsidRDefault="00994FE8" w:rsidP="009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4FE8">
              <w:rPr>
                <w:color w:val="000000" w:themeColor="text1"/>
              </w:rPr>
              <w:t>(1986) y Griffin (1982).</w:t>
            </w:r>
          </w:p>
        </w:tc>
      </w:tr>
    </w:tbl>
    <w:p w14:paraId="6648F535" w14:textId="05525D4A" w:rsidR="009E515F" w:rsidRDefault="009E515F"/>
    <w:p w14:paraId="43D19D66" w14:textId="5B9030C3" w:rsidR="00CA39A0" w:rsidRPr="00CA39A0" w:rsidRDefault="00CA39A0" w:rsidP="00CA39A0"/>
    <w:p w14:paraId="45AB9975" w14:textId="01FA0F80" w:rsidR="00CA39A0" w:rsidRPr="00CA39A0" w:rsidRDefault="00CA39A0" w:rsidP="00CA39A0">
      <w:pPr>
        <w:jc w:val="right"/>
        <w:rPr>
          <w:rFonts w:ascii="Another Typewriter" w:hAnsi="Another Typewriter"/>
          <w:sz w:val="32"/>
          <w:szCs w:val="32"/>
        </w:rPr>
      </w:pPr>
      <w:r>
        <w:rPr>
          <w:rFonts w:ascii="Another Typewriter" w:hAnsi="Another Typewriter"/>
          <w:sz w:val="32"/>
          <w:szCs w:val="32"/>
        </w:rPr>
        <w:t>Carolina Elizabeth Mart</w:t>
      </w:r>
      <w:r>
        <w:rPr>
          <w:rFonts w:ascii="Cambria" w:hAnsi="Cambria" w:cs="Cambria"/>
          <w:sz w:val="32"/>
          <w:szCs w:val="32"/>
        </w:rPr>
        <w:t>í</w:t>
      </w:r>
      <w:r>
        <w:rPr>
          <w:rFonts w:ascii="Another Typewriter" w:hAnsi="Another Typewriter"/>
          <w:sz w:val="32"/>
          <w:szCs w:val="32"/>
        </w:rPr>
        <w:t>nez Gonz</w:t>
      </w:r>
      <w:r>
        <w:rPr>
          <w:rFonts w:ascii="Cambria" w:hAnsi="Cambria" w:cs="Cambria"/>
          <w:sz w:val="32"/>
          <w:szCs w:val="32"/>
        </w:rPr>
        <w:t>á</w:t>
      </w:r>
      <w:r>
        <w:rPr>
          <w:rFonts w:ascii="Another Typewriter" w:hAnsi="Another Typewriter"/>
          <w:sz w:val="32"/>
          <w:szCs w:val="32"/>
        </w:rPr>
        <w:t>lez 1C</w:t>
      </w:r>
    </w:p>
    <w:p w14:paraId="02685C42" w14:textId="78A7F6A3" w:rsidR="00CA39A0" w:rsidRDefault="00CA39A0" w:rsidP="00CA39A0"/>
    <w:p w14:paraId="5EADC0EE" w14:textId="785F885C" w:rsidR="00CA39A0" w:rsidRPr="00CA39A0" w:rsidRDefault="00CA39A0" w:rsidP="00CA39A0">
      <w:pPr>
        <w:tabs>
          <w:tab w:val="left" w:pos="7572"/>
        </w:tabs>
        <w:rPr>
          <w:rFonts w:ascii="Another Typewriter" w:hAnsi="Another Typewriter"/>
          <w:sz w:val="36"/>
          <w:szCs w:val="36"/>
        </w:rPr>
      </w:pPr>
      <w:r>
        <w:tab/>
      </w:r>
    </w:p>
    <w:sectPr w:rsidR="00CA39A0" w:rsidRPr="00CA3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402A" w14:textId="77777777" w:rsidR="00FB3BDE" w:rsidRDefault="00FB3BDE" w:rsidP="008E264A">
      <w:pPr>
        <w:spacing w:after="0" w:line="240" w:lineRule="auto"/>
      </w:pPr>
      <w:r>
        <w:separator/>
      </w:r>
    </w:p>
  </w:endnote>
  <w:endnote w:type="continuationSeparator" w:id="0">
    <w:p w14:paraId="21202CF3" w14:textId="77777777" w:rsidR="00FB3BDE" w:rsidRDefault="00FB3BDE" w:rsidP="008E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605E" w14:textId="77777777" w:rsidR="008E264A" w:rsidRDefault="008E26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8F4A" w14:textId="77777777" w:rsidR="008E264A" w:rsidRDefault="008E26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4D55" w14:textId="77777777" w:rsidR="008E264A" w:rsidRDefault="008E2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F851" w14:textId="77777777" w:rsidR="00FB3BDE" w:rsidRDefault="00FB3BDE" w:rsidP="008E264A">
      <w:pPr>
        <w:spacing w:after="0" w:line="240" w:lineRule="auto"/>
      </w:pPr>
      <w:r>
        <w:separator/>
      </w:r>
    </w:p>
  </w:footnote>
  <w:footnote w:type="continuationSeparator" w:id="0">
    <w:p w14:paraId="19D30C4E" w14:textId="77777777" w:rsidR="00FB3BDE" w:rsidRDefault="00FB3BDE" w:rsidP="008E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C0F1" w14:textId="41306467" w:rsidR="008E264A" w:rsidRDefault="00FB3BDE">
    <w:pPr>
      <w:pStyle w:val="Encabezado"/>
    </w:pPr>
    <w:r>
      <w:rPr>
        <w:noProof/>
      </w:rPr>
      <w:pict w14:anchorId="78889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60594" o:spid="_x0000_s2050" type="#_x0000_t75" style="position:absolute;margin-left:0;margin-top:0;width:607.5pt;height:15in;z-index:-251657216;mso-position-horizontal:center;mso-position-horizontal-relative:margin;mso-position-vertical:center;mso-position-vertical-relative:margin" o:allowincell="f">
          <v:imagedata r:id="rId1" o:title="Krazy Gur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7EEA" w14:textId="2A6D9104" w:rsidR="008E264A" w:rsidRDefault="00FB3BDE">
    <w:pPr>
      <w:pStyle w:val="Encabezado"/>
    </w:pPr>
    <w:r>
      <w:rPr>
        <w:noProof/>
      </w:rPr>
      <w:pict w14:anchorId="48610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60595" o:spid="_x0000_s2051" type="#_x0000_t75" style="position:absolute;margin-left:0;margin-top:0;width:607.5pt;height:15in;z-index:-251656192;mso-position-horizontal:center;mso-position-horizontal-relative:margin;mso-position-vertical:center;mso-position-vertical-relative:margin" o:allowincell="f">
          <v:imagedata r:id="rId1" o:title="Krazy Gur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CC49C" w14:textId="6279F459" w:rsidR="008E264A" w:rsidRDefault="00FB3BDE">
    <w:pPr>
      <w:pStyle w:val="Encabezado"/>
    </w:pPr>
    <w:r>
      <w:rPr>
        <w:noProof/>
      </w:rPr>
      <w:pict w14:anchorId="7B9FE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60593" o:spid="_x0000_s2049" type="#_x0000_t75" style="position:absolute;margin-left:0;margin-top:0;width:607.5pt;height:15in;z-index:-251658240;mso-position-horizontal:center;mso-position-horizontal-relative:margin;mso-position-vertical:center;mso-position-vertical-relative:margin" o:allowincell="f">
          <v:imagedata r:id="rId1" o:title="Krazy Gur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4A"/>
    <w:rsid w:val="00011ECC"/>
    <w:rsid w:val="000D43CD"/>
    <w:rsid w:val="003024BD"/>
    <w:rsid w:val="00573E84"/>
    <w:rsid w:val="00626427"/>
    <w:rsid w:val="007B7A35"/>
    <w:rsid w:val="008E264A"/>
    <w:rsid w:val="009033A3"/>
    <w:rsid w:val="009403EC"/>
    <w:rsid w:val="0098229D"/>
    <w:rsid w:val="00994FE8"/>
    <w:rsid w:val="009E515F"/>
    <w:rsid w:val="00A1256E"/>
    <w:rsid w:val="00BB3A64"/>
    <w:rsid w:val="00CA39A0"/>
    <w:rsid w:val="00CE6039"/>
    <w:rsid w:val="00F65C7D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08F976"/>
  <w15:chartTrackingRefBased/>
  <w15:docId w15:val="{E371A01C-24B1-495B-95DE-1F6BA31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64A"/>
  </w:style>
  <w:style w:type="paragraph" w:styleId="Piedepgina">
    <w:name w:val="footer"/>
    <w:basedOn w:val="Normal"/>
    <w:link w:val="PiedepginaCar"/>
    <w:uiPriority w:val="99"/>
    <w:unhideWhenUsed/>
    <w:rsid w:val="008E2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64A"/>
  </w:style>
  <w:style w:type="table" w:styleId="Tablaconcuadrcula">
    <w:name w:val="Table Grid"/>
    <w:basedOn w:val="Tablanormal"/>
    <w:uiPriority w:val="39"/>
    <w:rsid w:val="0090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9033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033A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CAROLINA ELIZABETH MARTINEZ GONZALEZ</cp:lastModifiedBy>
  <cp:revision>2</cp:revision>
  <dcterms:created xsi:type="dcterms:W3CDTF">2021-09-09T20:32:00Z</dcterms:created>
  <dcterms:modified xsi:type="dcterms:W3CDTF">2021-09-09T20:32:00Z</dcterms:modified>
</cp:coreProperties>
</file>