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9D2FA51" w:rsidR="00146149" w:rsidRPr="00A50DAB" w:rsidRDefault="008C7A41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FÁTIMA LIZBETH ANGUIANO CALDERÓN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pPr w:leftFromText="141" w:rightFromText="141" w:horzAnchor="margin" w:tblpY="-1702"/>
        <w:tblW w:w="12817" w:type="dxa"/>
        <w:tblLook w:val="04A0" w:firstRow="1" w:lastRow="0" w:firstColumn="1" w:lastColumn="0" w:noHBand="0" w:noVBand="1"/>
      </w:tblPr>
      <w:tblGrid>
        <w:gridCol w:w="1270"/>
        <w:gridCol w:w="1242"/>
        <w:gridCol w:w="1933"/>
        <w:gridCol w:w="2489"/>
        <w:gridCol w:w="2993"/>
        <w:gridCol w:w="2890"/>
      </w:tblGrid>
      <w:tr w:rsidR="00831706" w:rsidRPr="00A50DAB" w14:paraId="5932DBF2" w14:textId="77777777" w:rsidTr="00347E37">
        <w:trPr>
          <w:trHeight w:val="635"/>
        </w:trPr>
        <w:tc>
          <w:tcPr>
            <w:tcW w:w="1270" w:type="dxa"/>
            <w:tcBorders>
              <w:bottom w:val="single" w:sz="4" w:space="0" w:color="1E8BCD"/>
            </w:tcBorders>
            <w:shd w:val="clear" w:color="auto" w:fill="D99594" w:themeFill="accent2" w:themeFillTint="99"/>
          </w:tcPr>
          <w:p w14:paraId="1490EDB0" w14:textId="77777777" w:rsidR="00DF5A1B" w:rsidRPr="00347E37" w:rsidRDefault="00DF5A1B" w:rsidP="006043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2" w:type="dxa"/>
            <w:shd w:val="clear" w:color="auto" w:fill="D99594" w:themeFill="accent2" w:themeFillTint="99"/>
          </w:tcPr>
          <w:p w14:paraId="16FB34BC" w14:textId="77777777" w:rsidR="00DF5A1B" w:rsidRPr="00347E37" w:rsidRDefault="00DF5A1B" w:rsidP="006043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D99594" w:themeFill="accent2" w:themeFillTint="99"/>
          </w:tcPr>
          <w:p w14:paraId="3E22CD54" w14:textId="77777777" w:rsidR="00DF5A1B" w:rsidRPr="00347E37" w:rsidRDefault="00DF5A1B" w:rsidP="006043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89" w:type="dxa"/>
            <w:shd w:val="clear" w:color="auto" w:fill="D99594" w:themeFill="accent2" w:themeFillTint="99"/>
          </w:tcPr>
          <w:p w14:paraId="0E206178" w14:textId="227DA4DD" w:rsidR="03091E17" w:rsidRPr="00347E37" w:rsidRDefault="03091E17" w:rsidP="006043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Pr="00347E37" w:rsidRDefault="1581E709" w:rsidP="006043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D99594" w:themeFill="accent2" w:themeFillTint="99"/>
          </w:tcPr>
          <w:p w14:paraId="2961AC30" w14:textId="3D33DE1D" w:rsidR="6C842A84" w:rsidRPr="00347E37" w:rsidRDefault="6C842A84" w:rsidP="006043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890" w:type="dxa"/>
            <w:shd w:val="clear" w:color="auto" w:fill="D99594" w:themeFill="accent2" w:themeFillTint="99"/>
          </w:tcPr>
          <w:p w14:paraId="392AD178" w14:textId="4F270205" w:rsidR="7D5390D0" w:rsidRPr="00347E37" w:rsidRDefault="7D5390D0" w:rsidP="006043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00347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347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00347E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06043F3">
        <w:trPr>
          <w:trHeight w:val="635"/>
        </w:trPr>
        <w:tc>
          <w:tcPr>
            <w:tcW w:w="127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48D527FB" w14:textId="7341ABD1" w:rsidR="00373ADC" w:rsidRPr="00A50DAB" w:rsidRDefault="21ED7077" w:rsidP="006043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1E8BCD"/>
            </w:tcBorders>
          </w:tcPr>
          <w:p w14:paraId="0B9E909F" w14:textId="31D9DD32" w:rsidR="00373ADC" w:rsidRPr="00A50DAB" w:rsidRDefault="5C6D8E7C" w:rsidP="006043F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5EDE961" w14:textId="247551B8" w:rsidR="00373ADC" w:rsidRPr="00347E37" w:rsidRDefault="4097360B" w:rsidP="006043F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89" w:type="dxa"/>
            <w:vMerge w:val="restart"/>
          </w:tcPr>
          <w:p w14:paraId="22974DE7" w14:textId="2884691A" w:rsidR="6EA48B55" w:rsidRPr="00347E37" w:rsidRDefault="6EA48B55" w:rsidP="006043F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Dominio sobre el conteo en lo que respecta a los rangos numéricos de los datos y el de los resultados con base en sus posibilidades cognitivas</w:t>
            </w:r>
            <w:r w:rsidR="4E0F533D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347E37" w:rsidRDefault="6EA48B55" w:rsidP="006043F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Comunicar de manera oral y escrita los elementos de una colección implica, entre otras cosas, saber contar</w:t>
            </w:r>
            <w:r w:rsidR="216232E7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7CEBE068" w14:textId="0D244A6F" w:rsidR="216232E7" w:rsidRPr="00347E37" w:rsidRDefault="216232E7" w:rsidP="006043F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  <w:r w:rsidR="6EA48B55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2CE0F671" w14:textId="1EB81687" w:rsidR="6EA48B55" w:rsidRPr="00347E37" w:rsidRDefault="6EA48B55" w:rsidP="006043F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Que los niños resuelvan problemas que se les plantean de forma verbal, ya sea por medio del conteo u otras acciones sobre las colecciones.</w:t>
            </w:r>
          </w:p>
          <w:p w14:paraId="3DAAC66A" w14:textId="05E19F81" w:rsidR="6EA48B55" w:rsidRPr="00347E37" w:rsidRDefault="6EA48B55" w:rsidP="006043F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Enriquecer el conocimiento de los números cuando estos aparecen, reflexionando acerca de para </w:t>
            </w:r>
            <w:r w:rsidR="006043F3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qué</w:t>
            </w: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sirven y que información están dando</w:t>
            </w:r>
            <w:r w:rsidR="22CF95AA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2262B016" w14:textId="0CBC8060" w:rsidR="22CF95AA" w:rsidRPr="00347E37" w:rsidRDefault="22CF95AA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Que sea capaz de hacer registros </w:t>
            </w: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que necesiten para apoyar su razonamiento</w:t>
            </w:r>
            <w:r w:rsidR="1BF03B36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5574345" w14:textId="10D886D5" w:rsidR="1BF03B36" w:rsidRPr="00347E37" w:rsidRDefault="542350BB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Q</w:t>
            </w:r>
            <w:r w:rsidR="1BF03B36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347E37" w:rsidRDefault="1581E709" w:rsidP="006043F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5C889CB4" w14:textId="253B451B" w:rsidR="3364C605" w:rsidRPr="00347E37" w:rsidRDefault="3364C605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Pr="00347E37" w:rsidRDefault="5BB3089D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347E37" w:rsidRDefault="5BB3089D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números</w:t>
            </w:r>
          </w:p>
          <w:p w14:paraId="4F5E28B3" w14:textId="275209BF" w:rsidR="5BB3089D" w:rsidRPr="00347E37" w:rsidRDefault="5BB3089D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Identificar el valor de las monedas nacionales</w:t>
            </w:r>
            <w:r w:rsidR="384F4599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las relaciones de equivalencia.</w:t>
            </w:r>
          </w:p>
          <w:p w14:paraId="0466740F" w14:textId="661F0C30" w:rsidR="4B4E5FC0" w:rsidRPr="00347E37" w:rsidRDefault="4B4E5FC0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Conocer el antecesor y sucesor de un número dado</w:t>
            </w:r>
          </w:p>
          <w:p w14:paraId="5999D91C" w14:textId="77777777" w:rsidR="00964D6F" w:rsidRPr="00347E37" w:rsidRDefault="00964D6F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Representar cantidades de forma escrita. Por ejemplo, si un niño no</w:t>
            </w:r>
          </w:p>
          <w:p w14:paraId="7E2AFF34" w14:textId="77777777" w:rsidR="00964D6F" w:rsidRPr="00347E37" w:rsidRDefault="00964D6F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sabe o no recuerda cómo escribir el 5, podrá recurrir a la serie numérica</w:t>
            </w:r>
          </w:p>
          <w:p w14:paraId="502370A4" w14:textId="528D6DA4" w:rsidR="00964D6F" w:rsidRPr="00347E37" w:rsidRDefault="00964D6F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escrita y por medio del conteo llegar a la escritura del número buscado</w:t>
            </w:r>
          </w:p>
          <w:p w14:paraId="6D7377E5" w14:textId="27348DCD" w:rsidR="4B4E5FC0" w:rsidRPr="00347E37" w:rsidRDefault="4B4E5FC0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14:paraId="7516EEA5" w14:textId="33C44B5D" w:rsidR="12640D34" w:rsidRPr="00347E37" w:rsidRDefault="12640D34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Pr="00347E37" w:rsidRDefault="12640D34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>Resolver problemas numéricos con el apoyo de objetos, registros u oralmente.</w:t>
            </w:r>
          </w:p>
          <w:p w14:paraId="27E1F8D6" w14:textId="6D822083" w:rsidR="175D30C4" w:rsidRPr="00347E37" w:rsidRDefault="175D30C4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>Resuelvan planteamientos como “Si quiero cambiar una moneda de 2 pesos por monedas de 1 peso, ¿cuántas monedas me darán?”.</w:t>
            </w:r>
          </w:p>
          <w:p w14:paraId="4440624F" w14:textId="142DEC87" w:rsidR="175D30C4" w:rsidRPr="00347E37" w:rsidRDefault="3A391C79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>E</w:t>
            </w:r>
            <w:r w:rsidR="6D876B50" w:rsidRPr="00347E37">
              <w:rPr>
                <w:rFonts w:ascii="Times New Roman" w:eastAsia="Calibri" w:hAnsi="Times New Roman" w:cs="Times New Roman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00347E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73ADC" w:rsidRPr="00A50DAB" w14:paraId="027A1AB1" w14:textId="77777777" w:rsidTr="006043F3">
        <w:trPr>
          <w:trHeight w:val="635"/>
        </w:trPr>
        <w:tc>
          <w:tcPr>
            <w:tcW w:w="1270" w:type="dxa"/>
            <w:vMerge/>
          </w:tcPr>
          <w:p w14:paraId="54F0F7F2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3B64F4C7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0F456B" w14:textId="634DD3F3" w:rsidR="00373ADC" w:rsidRPr="00347E37" w:rsidRDefault="53EC4DC8" w:rsidP="006043F3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Cuenta colecciones no mayores a 20 elementos.</w:t>
            </w:r>
          </w:p>
        </w:tc>
        <w:tc>
          <w:tcPr>
            <w:tcW w:w="2489" w:type="dxa"/>
            <w:vMerge/>
          </w:tcPr>
          <w:p w14:paraId="7B5C38B6" w14:textId="77777777" w:rsidR="00ED499B" w:rsidRPr="00347E37" w:rsidRDefault="00ED499B" w:rsidP="0060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313F3F9D" w14:textId="239AC9EC" w:rsidR="30B0D00B" w:rsidRPr="00347E37" w:rsidRDefault="30B0D00B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0D735FB1" w14:textId="6D60C85E" w:rsidR="1581E709" w:rsidRPr="00347E37" w:rsidRDefault="1C526514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</w:t>
            </w:r>
            <w:r w:rsidR="14C03E96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os</w:t>
            </w:r>
          </w:p>
          <w:p w14:paraId="5BFD364D" w14:textId="45E0167F" w:rsidR="666E3C23" w:rsidRPr="00347E37" w:rsidRDefault="666E3C23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</w:t>
            </w:r>
            <w:r w:rsidR="30A75937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é</w:t>
            </w: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rica e ir mencionando el nombre de cada una.</w:t>
            </w:r>
            <w:r w:rsidR="5BF6524B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1AE5EFC" w14:textId="3346952D" w:rsidR="3E7958BD" w:rsidRPr="00347E37" w:rsidRDefault="3E7958BD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Desarrollar el conteo de </w:t>
            </w:r>
            <w:r w:rsidR="380304BE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números</w:t>
            </w: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C2113B" w14:textId="59FD1479" w:rsidR="62947B18" w:rsidRPr="00347E37" w:rsidRDefault="62947B18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Los niños identifican que numero va </w:t>
            </w:r>
            <w:r w:rsidR="7B9537D0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más</w:t>
            </w: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“adelante del otro” </w:t>
            </w:r>
          </w:p>
          <w:p w14:paraId="4583F64D" w14:textId="66668A7B" w:rsidR="1581E709" w:rsidRPr="00347E37" w:rsidRDefault="1581E709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14:paraId="5A331B00" w14:textId="7B1127B6" w:rsidR="1581E709" w:rsidRPr="00347E37" w:rsidRDefault="28FED3F0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lastRenderedPageBreak/>
              <w:t>Contar colecciones de al menos diez elementos, pero quienes cursen tres años de preescolar puedan llegar a contar colecciones hasta de 20 elementos y algunos lo harán hasta con 30.</w:t>
            </w:r>
          </w:p>
          <w:p w14:paraId="33F06719" w14:textId="05D7D86A" w:rsidR="1581E709" w:rsidRPr="00347E37" w:rsidRDefault="308F8874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 xml:space="preserve">Practican el conteo, y sea </w:t>
            </w:r>
            <w:r w:rsidR="006043F3" w:rsidRPr="00347E37">
              <w:rPr>
                <w:rFonts w:ascii="Times New Roman" w:eastAsia="Calibri" w:hAnsi="Times New Roman" w:cs="Times New Roman"/>
              </w:rPr>
              <w:t>amplía</w:t>
            </w:r>
            <w:r w:rsidRPr="00347E37">
              <w:rPr>
                <w:rFonts w:ascii="Times New Roman" w:eastAsia="Calibri" w:hAnsi="Times New Roman" w:cs="Times New Roman"/>
              </w:rPr>
              <w:t xml:space="preserve"> su rango de dominio.</w:t>
            </w:r>
          </w:p>
          <w:p w14:paraId="6A31E89A" w14:textId="5DC4BFBC" w:rsidR="7334C3EC" w:rsidRPr="00347E37" w:rsidRDefault="7334C3EC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lastRenderedPageBreak/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Pr="00347E37" w:rsidRDefault="1581E709" w:rsidP="006043F3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73ADC" w:rsidRPr="00A50DAB" w14:paraId="4B4269FE" w14:textId="77777777" w:rsidTr="006043F3">
        <w:trPr>
          <w:trHeight w:val="635"/>
        </w:trPr>
        <w:tc>
          <w:tcPr>
            <w:tcW w:w="1270" w:type="dxa"/>
            <w:vMerge/>
          </w:tcPr>
          <w:p w14:paraId="3D63E82D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3CCEEC7A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52DBAF" w14:textId="223E43AF" w:rsidR="00373ADC" w:rsidRPr="00347E37" w:rsidRDefault="2AE63C1E" w:rsidP="006043F3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Comunica de manera oral o escrita los </w:t>
            </w:r>
            <w:r w:rsidR="11BA8907"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números</w:t>
            </w:r>
            <w:r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 del 1 al 10, en diversas situaciones </w:t>
            </w:r>
            <w:r w:rsidR="5140B18E"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y de diferentes maneras incluida la convencional </w:t>
            </w:r>
          </w:p>
        </w:tc>
        <w:tc>
          <w:tcPr>
            <w:tcW w:w="2489" w:type="dxa"/>
            <w:vMerge/>
          </w:tcPr>
          <w:p w14:paraId="0879C1EB" w14:textId="77777777" w:rsidR="00ED499B" w:rsidRPr="00347E37" w:rsidRDefault="00ED499B" w:rsidP="0060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A72457C" w14:textId="02DDC382" w:rsidR="1581E709" w:rsidRPr="00347E37" w:rsidRDefault="4BFA8EF3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347E37" w:rsidRDefault="485977D0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Reconocer que entre </w:t>
            </w:r>
            <w:r w:rsidR="791AB7B5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más</w:t>
            </w: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elementos tiene una colección</w:t>
            </w:r>
            <w:r w:rsidR="369B4C1C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avanza más tanto en la </w:t>
            </w:r>
            <w:r w:rsidR="70C9C472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sucesión</w:t>
            </w:r>
            <w:r w:rsidR="369B4C1C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numérica escrita</w:t>
            </w:r>
          </w:p>
          <w:p w14:paraId="6BB89AEC" w14:textId="70A2E704" w:rsidR="78D34CEE" w:rsidRPr="00347E37" w:rsidRDefault="78D34CEE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Conocer el antecesor y sucesor de un número dado; por ejemplo, al ubicar el número 3 saben que antes está el 2 y después el 4</w:t>
            </w:r>
          </w:p>
          <w:p w14:paraId="2766481A" w14:textId="720AE65E" w:rsidR="1581E709" w:rsidRPr="00347E37" w:rsidRDefault="1581E709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14:paraId="096FA67B" w14:textId="7F881B7B" w:rsidR="1581E709" w:rsidRPr="00347E37" w:rsidRDefault="79616CD0" w:rsidP="006043F3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347E37">
              <w:rPr>
                <w:rFonts w:ascii="Times New Roman" w:eastAsia="Century Gothic" w:hAnsi="Times New Roman" w:cs="Times New Roman"/>
              </w:rPr>
              <w:t>Empiezan a interactuar con las relaciones auditivas de los números, lo cual se manifiesta cuando dicen “Me faltaron tres para llegar al ocho”;</w:t>
            </w:r>
          </w:p>
          <w:p w14:paraId="08AC623E" w14:textId="6E56FFA0" w:rsidR="1581E709" w:rsidRPr="00347E37" w:rsidRDefault="7E073D54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>Representa cantidades de forma escrita</w:t>
            </w:r>
          </w:p>
          <w:p w14:paraId="4194F0BF" w14:textId="75FA00D7" w:rsidR="1581E709" w:rsidRPr="00347E37" w:rsidRDefault="1581E709" w:rsidP="006043F3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373ADC" w:rsidRPr="00A50DAB" w14:paraId="4D20DD95" w14:textId="77777777" w:rsidTr="006043F3">
        <w:trPr>
          <w:trHeight w:val="635"/>
        </w:trPr>
        <w:tc>
          <w:tcPr>
            <w:tcW w:w="1270" w:type="dxa"/>
            <w:vMerge/>
          </w:tcPr>
          <w:p w14:paraId="37AA3A07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1880E2E1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8C9E64" w14:textId="051F5264" w:rsidR="00373ADC" w:rsidRPr="00347E37" w:rsidRDefault="6B5E85A5" w:rsidP="006043F3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Compara, iguala y clasifica colecciones con base en la cantidad de elementos</w:t>
            </w:r>
          </w:p>
        </w:tc>
        <w:tc>
          <w:tcPr>
            <w:tcW w:w="2489" w:type="dxa"/>
            <w:vMerge/>
          </w:tcPr>
          <w:p w14:paraId="231E4CA0" w14:textId="77777777" w:rsidR="00ED499B" w:rsidRPr="00347E37" w:rsidRDefault="00ED499B" w:rsidP="0060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41A4E54B" w14:textId="3170A74C" w:rsidR="0169C69F" w:rsidRPr="00347E37" w:rsidRDefault="3E3FE2F5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222461CC" w14:textId="30CB163A" w:rsidR="3E3FE2F5" w:rsidRPr="00347E37" w:rsidRDefault="57EEE12D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Reconocer el antecesor y sucesor de un numero dado </w:t>
            </w:r>
          </w:p>
        </w:tc>
        <w:tc>
          <w:tcPr>
            <w:tcW w:w="2890" w:type="dxa"/>
          </w:tcPr>
          <w:p w14:paraId="4044A9FE" w14:textId="30CB163A" w:rsidR="1581E709" w:rsidRPr="00347E37" w:rsidRDefault="39F861DA" w:rsidP="006043F3">
            <w:pPr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t>Representar cantidades de forma escrita.</w:t>
            </w:r>
          </w:p>
          <w:p w14:paraId="02AECD09" w14:textId="03737CA4" w:rsidR="1581E709" w:rsidRPr="00347E37" w:rsidRDefault="1581E709" w:rsidP="006043F3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</w:p>
        </w:tc>
      </w:tr>
      <w:tr w:rsidR="00373ADC" w:rsidRPr="00A50DAB" w14:paraId="75B2D305" w14:textId="77777777" w:rsidTr="006043F3">
        <w:trPr>
          <w:trHeight w:val="635"/>
        </w:trPr>
        <w:tc>
          <w:tcPr>
            <w:tcW w:w="1270" w:type="dxa"/>
            <w:vMerge/>
          </w:tcPr>
          <w:p w14:paraId="2E026314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2C9FB342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ACBF46" w14:textId="311E10EA" w:rsidR="00373ADC" w:rsidRPr="00347E37" w:rsidRDefault="442058F3" w:rsidP="006043F3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Identifica algunos usos de los números en la vida cotidiana y entiende qué significan.</w:t>
            </w:r>
          </w:p>
        </w:tc>
        <w:tc>
          <w:tcPr>
            <w:tcW w:w="2489" w:type="dxa"/>
            <w:vMerge/>
          </w:tcPr>
          <w:p w14:paraId="3C9C7C22" w14:textId="77777777" w:rsidR="00ED499B" w:rsidRPr="00347E37" w:rsidRDefault="00ED499B" w:rsidP="0060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11976835" w14:textId="1944339A" w:rsidR="1581E709" w:rsidRPr="00347E37" w:rsidRDefault="006043F3" w:rsidP="006043F3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Arial" w:hAnsi="Times New Roman" w:cs="Times New Roman"/>
                <w:sz w:val="20"/>
                <w:szCs w:val="20"/>
              </w:rPr>
              <w:t>Reconocer la</w:t>
            </w:r>
            <w:r w:rsidR="65F62441" w:rsidRPr="00347E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347E37" w:rsidRDefault="5D1C2413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</w:t>
            </w:r>
          </w:p>
          <w:p w14:paraId="7CC278CB" w14:textId="182D03AA" w:rsidR="1581E709" w:rsidRPr="00347E37" w:rsidRDefault="6D2CD9DB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Comprender el significado de los números en diversos contextos </w:t>
            </w: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como parte del desarrollo del pensamiento </w:t>
            </w:r>
            <w:r w:rsidR="2CCC404E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matemático.</w:t>
            </w:r>
          </w:p>
          <w:p w14:paraId="1F6AFC7B" w14:textId="70936431" w:rsidR="0F2C6FF2" w:rsidRPr="00347E37" w:rsidRDefault="0F2C6FF2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C5E2C" w14:textId="153A14EF" w:rsidR="1581E709" w:rsidRPr="00347E37" w:rsidRDefault="00E9F21D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Pr="00347E37" w:rsidRDefault="09BEE9D2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Pr="00347E37" w:rsidRDefault="3372743E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890" w:type="dxa"/>
          </w:tcPr>
          <w:p w14:paraId="612257A2" w14:textId="3FF723EB" w:rsidR="1581E709" w:rsidRPr="00347E37" w:rsidRDefault="5ECDDD09" w:rsidP="006043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347E37">
              <w:rPr>
                <w:rFonts w:ascii="Times New Roman" w:eastAsia="MS Mincho" w:hAnsi="Times New Roman" w:cs="Times New Roman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Pr="00347E37" w:rsidRDefault="5ECDDD09" w:rsidP="006043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347E37">
              <w:rPr>
                <w:rFonts w:ascii="Times New Roman" w:eastAsia="MS Mincho" w:hAnsi="Times New Roman" w:cs="Times New Roman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347E37" w:rsidRDefault="47D80601" w:rsidP="006043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7E37">
              <w:rPr>
                <w:rFonts w:ascii="Times New Roman" w:eastAsia="Calibri" w:hAnsi="Times New Roman" w:cs="Times New Roman"/>
              </w:rPr>
              <w:lastRenderedPageBreak/>
              <w:t>Representar cantidades de forma escrita.</w:t>
            </w:r>
          </w:p>
          <w:p w14:paraId="63836B34" w14:textId="2355EA00" w:rsidR="1581E709" w:rsidRPr="00347E37" w:rsidRDefault="1581E709" w:rsidP="006043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373ADC" w:rsidRPr="00A50DAB" w14:paraId="40772124" w14:textId="77777777" w:rsidTr="006043F3">
        <w:trPr>
          <w:trHeight w:val="635"/>
        </w:trPr>
        <w:tc>
          <w:tcPr>
            <w:tcW w:w="1270" w:type="dxa"/>
            <w:vMerge/>
          </w:tcPr>
          <w:p w14:paraId="6282BA24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4C2BD21E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2896F9" w14:textId="2E945BA1" w:rsidR="00373ADC" w:rsidRPr="00347E37" w:rsidRDefault="236CE1B9" w:rsidP="006043F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Relaciona el número de elementos de una colección con la sucesión numérica escrita, del 1 al 30.</w:t>
            </w:r>
          </w:p>
        </w:tc>
        <w:tc>
          <w:tcPr>
            <w:tcW w:w="2489" w:type="dxa"/>
            <w:vMerge/>
          </w:tcPr>
          <w:p w14:paraId="361BE0AE" w14:textId="77777777" w:rsidR="00ED499B" w:rsidRPr="00347E37" w:rsidRDefault="00ED499B" w:rsidP="0060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275758C" w14:textId="30CB163A" w:rsidR="1581E709" w:rsidRPr="00347E37" w:rsidRDefault="6448FF16" w:rsidP="006043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MS Mincho" w:hAnsi="Times New Roman" w:cs="Times New Roman"/>
                <w:sz w:val="20"/>
                <w:szCs w:val="20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347E37" w:rsidRDefault="1581E709" w:rsidP="006043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</w:rPr>
            </w:pPr>
          </w:p>
          <w:p w14:paraId="7053CC68" w14:textId="2A7CF14B" w:rsidR="1581E709" w:rsidRPr="00347E37" w:rsidRDefault="1F17DCE3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347E37" w:rsidRDefault="1581E709" w:rsidP="006043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0" w:type="dxa"/>
          </w:tcPr>
          <w:p w14:paraId="24D0EFA8" w14:textId="5315B27D" w:rsidR="1581E709" w:rsidRDefault="3AA8F490" w:rsidP="006043F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F2C6FF2">
              <w:rPr>
                <w:rFonts w:eastAsiaTheme="minorEastAsia"/>
                <w:sz w:val="18"/>
                <w:szCs w:val="18"/>
              </w:rPr>
              <w:t>resolver problemas que se le plan</w:t>
            </w:r>
            <w:r w:rsidR="6162A28F" w:rsidRPr="0F2C6FF2">
              <w:rPr>
                <w:rFonts w:eastAsiaTheme="minorEastAsia"/>
                <w:sz w:val="18"/>
                <w:szCs w:val="18"/>
              </w:rPr>
              <w:t>t</w:t>
            </w:r>
            <w:r w:rsidRPr="0F2C6FF2">
              <w:rPr>
                <w:rFonts w:eastAsiaTheme="minorEastAsia"/>
                <w:sz w:val="18"/>
                <w:szCs w:val="18"/>
              </w:rPr>
              <w:t xml:space="preserve">ean de forma verbal, ya sea por medio del conteo u otras acciones sobre las colecciones </w:t>
            </w:r>
          </w:p>
          <w:p w14:paraId="5D21D460" w14:textId="75614D65" w:rsidR="1581E709" w:rsidRDefault="63BDE79E" w:rsidP="006043F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F2C6FF2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3A03E4E3" w14:textId="348EB126" w:rsidR="1581E709" w:rsidRDefault="1581E709" w:rsidP="006043F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0C5944B6" w14:textId="77777777" w:rsidTr="006043F3">
        <w:trPr>
          <w:trHeight w:val="2745"/>
        </w:trPr>
        <w:tc>
          <w:tcPr>
            <w:tcW w:w="1270" w:type="dxa"/>
            <w:vMerge/>
          </w:tcPr>
          <w:p w14:paraId="2EEEDE16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1CCAB2A8" w14:textId="77777777" w:rsidR="00373ADC" w:rsidRPr="00A50DAB" w:rsidRDefault="00373ADC" w:rsidP="006043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734A782" w14:textId="3E7908E0" w:rsidR="00373ADC" w:rsidRPr="00347E37" w:rsidRDefault="3BF21777" w:rsidP="006043F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Resuelve problemas a través del conteo y con acciones sobre las colecciones</w:t>
            </w:r>
            <w:r w:rsidR="3D046817"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vMerge/>
          </w:tcPr>
          <w:p w14:paraId="019BA9F9" w14:textId="77777777" w:rsidR="00ED499B" w:rsidRPr="00347E37" w:rsidRDefault="00ED499B" w:rsidP="0060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14:paraId="39EBB100" w14:textId="59F7F962" w:rsidR="1581E709" w:rsidRPr="00347E37" w:rsidRDefault="48A9C93E" w:rsidP="006043F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Theme="minorEastAsia" w:hAnsi="Times New Roman" w:cs="Times New Roman"/>
                <w:sz w:val="20"/>
                <w:szCs w:val="20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347E37" w:rsidRDefault="2ACD7C4E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Representar cantidades de forma escrita.</w:t>
            </w:r>
          </w:p>
          <w:p w14:paraId="75CCA247" w14:textId="3DC92B76" w:rsidR="1581E709" w:rsidRPr="00347E37" w:rsidRDefault="20BB5CBF" w:rsidP="006043F3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Conocer el antecesor y sucesor de un número</w:t>
            </w:r>
            <w:r w:rsidR="3671969F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Pr="00347E37" w:rsidRDefault="20BB5CBF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dado; por ejemplo, al ubicar</w:t>
            </w:r>
          </w:p>
          <w:p w14:paraId="0E5A9F97" w14:textId="13925495" w:rsidR="1581E709" w:rsidRPr="00347E37" w:rsidRDefault="5E67DF89" w:rsidP="006043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Comprender </w:t>
            </w:r>
            <w:r w:rsidR="78B98B48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los problemas que se le plantean de manera verbal.</w:t>
            </w:r>
          </w:p>
          <w:p w14:paraId="70A16781" w14:textId="332F38FB" w:rsidR="1581E709" w:rsidRPr="00347E37" w:rsidRDefault="1581E709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D4EE9" w14:textId="3FA35672" w:rsidR="1581E709" w:rsidRPr="00347E37" w:rsidRDefault="06515D86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11737128" w:rsidR="1581E709" w:rsidRPr="00347E37" w:rsidRDefault="35DE5793" w:rsidP="00604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0347E3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890" w:type="dxa"/>
          </w:tcPr>
          <w:p w14:paraId="753D0C31" w14:textId="358B1733" w:rsidR="1581E709" w:rsidRDefault="021BC773" w:rsidP="006043F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33DE101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7DE9C5F1" w14:textId="1B9C7C0B" w:rsidR="1581E709" w:rsidRDefault="1581E709" w:rsidP="006043F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19290FD2" w14:textId="30719AC3" w:rsidR="008C7A41" w:rsidRDefault="008C7A41" w:rsidP="1581E70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DEE50B" w14:textId="3BB62C7F" w:rsidR="7D9B7BCD" w:rsidRDefault="7D9B7BCD" w:rsidP="1581E709">
      <w:r>
        <w:rPr>
          <w:noProof/>
          <w:lang w:eastAsia="es-MX"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347E37"/>
    <w:rsid w:val="003642A9"/>
    <w:rsid w:val="00373ADC"/>
    <w:rsid w:val="00440BE7"/>
    <w:rsid w:val="00505903"/>
    <w:rsid w:val="0054F95C"/>
    <w:rsid w:val="00553F7C"/>
    <w:rsid w:val="005C4174"/>
    <w:rsid w:val="0060153F"/>
    <w:rsid w:val="006043F3"/>
    <w:rsid w:val="006757E5"/>
    <w:rsid w:val="00831706"/>
    <w:rsid w:val="008A66E6"/>
    <w:rsid w:val="008C7A41"/>
    <w:rsid w:val="00964D6F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CD1B7F6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69EB3-A910-43F8-B560-CAE64423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1500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Rene Anguiano Lugo</cp:lastModifiedBy>
  <cp:revision>3</cp:revision>
  <dcterms:created xsi:type="dcterms:W3CDTF">2021-09-09T21:15:00Z</dcterms:created>
  <dcterms:modified xsi:type="dcterms:W3CDTF">2021-09-10T14:05:00Z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