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02B" w14:textId="67D9DC7C" w:rsidR="00A50DAB" w:rsidRDefault="00B9467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3FE41" wp14:editId="260B9AB2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581150" cy="1175726"/>
            <wp:effectExtent l="0" t="0" r="0" b="5715"/>
            <wp:wrapNone/>
            <wp:docPr id="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4728FF3A-5E21-454B-BC6F-E176C5C51A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4728FF3A-5E21-454B-BC6F-E176C5C51A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DAB"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69C5451E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179C725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0050709" w:rsidR="00146149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5BEB945F" w14:textId="501FD16C" w:rsidR="00B94679" w:rsidRPr="00B94679" w:rsidRDefault="00B94679" w:rsidP="1581E7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 María Teresa Cerda Orocio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4EE12032" w14:textId="275F75E3" w:rsidR="00146149" w:rsidRPr="00B94679" w:rsidRDefault="00146149" w:rsidP="00B946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B94679">
        <w:rPr>
          <w:rStyle w:val="normaltextrun"/>
          <w:rFonts w:ascii="Arial" w:hAnsi="Arial" w:cs="Arial"/>
          <w:b/>
          <w:bCs/>
        </w:rPr>
        <w:t>El pensamiento cuantitativo, su enseñanza y aprendizaje en el plan y programas de estudio de educación preescolar</w:t>
      </w:r>
      <w:r w:rsidRPr="00B94679">
        <w:rPr>
          <w:rStyle w:val="eop"/>
          <w:rFonts w:ascii="Arial" w:hAnsi="Arial" w:cs="Arial"/>
          <w:b/>
          <w:bCs/>
        </w:rPr>
        <w:t> </w:t>
      </w:r>
    </w:p>
    <w:p w14:paraId="143A5DF5" w14:textId="77777777" w:rsidR="00B94679" w:rsidRPr="00B94679" w:rsidRDefault="00B94679" w:rsidP="00B946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2D55462E" w14:textId="1AEC150C" w:rsidR="00C224DF" w:rsidRPr="00A50DAB" w:rsidRDefault="00C224DF" w:rsidP="00B94679">
      <w:pPr>
        <w:jc w:val="center"/>
        <w:rPr>
          <w:rFonts w:ascii="Arial" w:hAnsi="Arial" w:cs="Arial"/>
          <w:color w:val="000000"/>
          <w:lang w:eastAsia="es-MX"/>
        </w:rPr>
      </w:pPr>
      <w:proofErr w:type="gramStart"/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proofErr w:type="gramEnd"/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2A3173F" w14:textId="6FB20163" w:rsidR="00C224DF" w:rsidRPr="00A50DAB" w:rsidRDefault="00C224DF" w:rsidP="00B9467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65BF92B1" w14:textId="6DF03E5B" w:rsidR="00C224DF" w:rsidRDefault="00A50DAB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4951076" w14:textId="55A54BD1" w:rsidR="00B94679" w:rsidRDefault="00B94679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</w:p>
    <w:p w14:paraId="415A7FAC" w14:textId="240ACEFE" w:rsidR="00B94679" w:rsidRDefault="00B94679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 xml:space="preserve">Alumna: Angela </w:t>
      </w:r>
      <w:proofErr w:type="spellStart"/>
      <w:r>
        <w:rPr>
          <w:rFonts w:ascii="Arial" w:hAnsi="Arial" w:cs="Arial"/>
          <w:color w:val="000000" w:themeColor="text1"/>
          <w:lang w:eastAsia="es-MX"/>
        </w:rPr>
        <w:t>Lecely</w:t>
      </w:r>
      <w:proofErr w:type="spellEnd"/>
      <w:r>
        <w:rPr>
          <w:rFonts w:ascii="Arial" w:hAnsi="Arial" w:cs="Arial"/>
          <w:color w:val="000000" w:themeColor="text1"/>
          <w:lang w:eastAsia="es-MX"/>
        </w:rPr>
        <w:t xml:space="preserve"> Cortes Villarreal</w:t>
      </w:r>
    </w:p>
    <w:p w14:paraId="4DB39DA5" w14:textId="691D8A43" w:rsidR="00B94679" w:rsidRDefault="00B94679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>Primer semestre</w:t>
      </w:r>
    </w:p>
    <w:p w14:paraId="2D4E2AAC" w14:textId="1D3712EA" w:rsidR="00B94679" w:rsidRPr="00A50DAB" w:rsidRDefault="00B94679" w:rsidP="1581E709">
      <w:pPr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>10 de septiembre del 2021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00F46C5C">
        <w:rPr>
          <w:rFonts w:ascii="Arial" w:hAnsi="Arial" w:cs="Arial"/>
          <w:color w:val="000000" w:themeColor="text1"/>
          <w:sz w:val="24"/>
          <w:szCs w:val="24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lastRenderedPageBreak/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00"/>
        <w:gridCol w:w="1245"/>
        <w:gridCol w:w="1933"/>
        <w:gridCol w:w="2498"/>
        <w:gridCol w:w="3023"/>
        <w:gridCol w:w="2918"/>
      </w:tblGrid>
      <w:tr w:rsidR="00760A8A" w:rsidRPr="00A50DAB" w14:paraId="5932DBF2" w14:textId="77777777" w:rsidTr="009D18BA">
        <w:trPr>
          <w:trHeight w:val="635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1490EDB0" w14:textId="30448516" w:rsidR="00DF5A1B" w:rsidRPr="009D18BA" w:rsidRDefault="00B94679" w:rsidP="00505903">
            <w:pPr>
              <w:jc w:val="center"/>
              <w:rPr>
                <w:rFonts w:ascii="Californian FB" w:hAnsi="Californian FB" w:cs="Arial"/>
                <w:b/>
                <w:i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1245" w:type="dxa"/>
            <w:shd w:val="clear" w:color="auto" w:fill="4BACC6" w:themeFill="accent5"/>
          </w:tcPr>
          <w:p w14:paraId="16FB34BC" w14:textId="09C55ABD" w:rsidR="00DF5A1B" w:rsidRPr="009D18BA" w:rsidRDefault="00B94679" w:rsidP="00505903">
            <w:pPr>
              <w:jc w:val="center"/>
              <w:rPr>
                <w:rFonts w:ascii="Californian FB" w:hAnsi="Californian FB" w:cs="Arial"/>
                <w:b/>
                <w:i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4BACC6" w:themeFill="accent5"/>
          </w:tcPr>
          <w:p w14:paraId="3E22CD54" w14:textId="17063416" w:rsidR="00DF5A1B" w:rsidRPr="009D18BA" w:rsidRDefault="00B94679" w:rsidP="00505903">
            <w:pPr>
              <w:jc w:val="center"/>
              <w:rPr>
                <w:rFonts w:ascii="Californian FB" w:hAnsi="Californian FB" w:cs="Arial"/>
                <w:b/>
                <w:i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4BACC6" w:themeFill="accent5"/>
          </w:tcPr>
          <w:p w14:paraId="0E206178" w14:textId="44C33BFD" w:rsidR="03091E17" w:rsidRPr="009D18BA" w:rsidRDefault="00B94679" w:rsidP="1581E709">
            <w:pPr>
              <w:jc w:val="center"/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Pr="009D18BA" w:rsidRDefault="1581E709" w:rsidP="1581E709">
            <w:pPr>
              <w:jc w:val="center"/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4BACC6" w:themeFill="accent5"/>
          </w:tcPr>
          <w:p w14:paraId="2961AC30" w14:textId="2B0B79EC" w:rsidR="6C842A84" w:rsidRPr="009D18BA" w:rsidRDefault="00B94679" w:rsidP="1581E709">
            <w:pPr>
              <w:jc w:val="center"/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4BACC6" w:themeFill="accent5"/>
          </w:tcPr>
          <w:p w14:paraId="392AD178" w14:textId="510EF5D0" w:rsidR="7D5390D0" w:rsidRPr="009D18BA" w:rsidRDefault="00B94679" w:rsidP="1581E709">
            <w:pPr>
              <w:jc w:val="center"/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9D18BA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¿QUÉ HACER LOS NIÑOS?</w:t>
            </w:r>
          </w:p>
        </w:tc>
      </w:tr>
      <w:tr w:rsidR="009D18BA" w:rsidRPr="00A50DAB" w14:paraId="459C526B" w14:textId="77777777" w:rsidTr="009D18BA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E8BCD"/>
              <w:right w:val="single" w:sz="4" w:space="0" w:color="auto"/>
            </w:tcBorders>
            <w:shd w:val="clear" w:color="auto" w:fill="DAEEF3" w:themeFill="accent5" w:themeFillTint="33"/>
          </w:tcPr>
          <w:p w14:paraId="48D527FB" w14:textId="7341ABD1" w:rsidR="00373ADC" w:rsidRPr="001602B4" w:rsidRDefault="21ED7077" w:rsidP="1B2AC7C3">
            <w:pPr>
              <w:jc w:val="center"/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</w:pPr>
            <w:r w:rsidRPr="001602B4"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1602B4" w:rsidRDefault="00373ADC" w:rsidP="1581E709">
            <w:pPr>
              <w:jc w:val="center"/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B9E909F" w14:textId="31D9DD32" w:rsidR="00373ADC" w:rsidRPr="001602B4" w:rsidRDefault="5C6D8E7C" w:rsidP="1581E709">
            <w:pPr>
              <w:spacing w:after="200" w:line="276" w:lineRule="auto"/>
              <w:jc w:val="center"/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</w:pPr>
            <w:r w:rsidRPr="001602B4"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001602B4"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1602B4" w:rsidRDefault="00373ADC" w:rsidP="1581E709">
            <w:pPr>
              <w:jc w:val="center"/>
              <w:rPr>
                <w:rFonts w:ascii="Californian FB" w:eastAsia="Batang" w:hAnsi="Californian FB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75EDE961" w14:textId="247551B8" w:rsidR="00373ADC" w:rsidRPr="001602B4" w:rsidRDefault="4097360B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  <w:shd w:val="clear" w:color="auto" w:fill="DAEEF3" w:themeFill="accent5" w:themeFillTint="33"/>
          </w:tcPr>
          <w:p w14:paraId="22974DE7" w14:textId="2884691A" w:rsidR="6EA48B55" w:rsidRPr="001602B4" w:rsidRDefault="6EA48B55" w:rsidP="1581E709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Dominio sobre el conteo en lo que respecta a los rangos numéricos de los datos y el de los resultados con base en sus posibilidades cognitivas</w:t>
            </w:r>
            <w:r w:rsidR="4E0F533D" w:rsidRPr="001602B4">
              <w:rPr>
                <w:rFonts w:ascii="Californian FB" w:eastAsiaTheme="minorEastAsia" w:hAnsi="Californian FB"/>
                <w:sz w:val="18"/>
                <w:szCs w:val="18"/>
              </w:rPr>
              <w:t>,</w:t>
            </w: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1602B4" w:rsidRDefault="6EA48B55" w:rsidP="1581E709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Comunicar de manera oral y escrita los elementos de una colección implica, entre otras cosas, saber contar</w:t>
            </w:r>
            <w:r w:rsidR="216232E7" w:rsidRPr="001602B4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  <w:p w14:paraId="7CEBE068" w14:textId="0D244A6F" w:rsidR="216232E7" w:rsidRPr="001602B4" w:rsidRDefault="216232E7" w:rsidP="1581E709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S</w:t>
            </w:r>
            <w:r w:rsidR="6EA48B55" w:rsidRPr="001602B4">
              <w:rPr>
                <w:rFonts w:ascii="Californian FB" w:eastAsiaTheme="minorEastAsia" w:hAnsi="Californian FB"/>
                <w:sz w:val="18"/>
                <w:szCs w:val="18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1602B4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  <w:p w14:paraId="2CE0F671" w14:textId="1EB81687" w:rsidR="6EA48B55" w:rsidRPr="001602B4" w:rsidRDefault="6EA48B55" w:rsidP="1581E709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Que los niños resuelvan problemas que se les plantean de forma verbal, ya sea por medio del conteo u otras acciones sobre las colecciones.</w:t>
            </w:r>
          </w:p>
          <w:p w14:paraId="3DAAC66A" w14:textId="5F22FD61" w:rsidR="6EA48B55" w:rsidRPr="001602B4" w:rsidRDefault="6EA48B55" w:rsidP="1581E709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t>Enriquecer el conocimiento de los números cuando estos aparecen, reflexionando acerca de para que sirven y que información están dando</w:t>
            </w:r>
            <w:r w:rsidR="22CF95AA" w:rsidRPr="001602B4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  <w:p w14:paraId="2262B016" w14:textId="0CBC8060" w:rsidR="22CF95AA" w:rsidRPr="001602B4" w:rsidRDefault="22CF95AA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Theme="minorEastAsia" w:hAnsi="Californian FB"/>
                <w:sz w:val="18"/>
                <w:szCs w:val="18"/>
              </w:rPr>
              <w:lastRenderedPageBreak/>
              <w:t xml:space="preserve">Que sea capaz de hacer registros </w:t>
            </w: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que necesiten para apoyar su razonamiento</w:t>
            </w:r>
            <w:r w:rsidR="1BF03B36" w:rsidRPr="001602B4">
              <w:rPr>
                <w:rFonts w:ascii="Californian FB" w:eastAsia="Calibri" w:hAnsi="Californian FB" w:cs="Calibri"/>
                <w:sz w:val="18"/>
                <w:szCs w:val="18"/>
              </w:rPr>
              <w:t>.</w:t>
            </w:r>
          </w:p>
          <w:p w14:paraId="15574345" w14:textId="10D886D5" w:rsidR="1BF03B36" w:rsidRPr="001602B4" w:rsidRDefault="542350BB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Q</w:t>
            </w:r>
            <w:r w:rsidR="1BF03B36" w:rsidRPr="001602B4">
              <w:rPr>
                <w:rFonts w:ascii="Californian FB" w:eastAsia="Calibri" w:hAnsi="Californian FB" w:cs="Calibri"/>
                <w:sz w:val="18"/>
                <w:szCs w:val="18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1602B4" w:rsidRDefault="1581E709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DAEEF3" w:themeFill="accent5" w:themeFillTint="33"/>
          </w:tcPr>
          <w:p w14:paraId="5C889CB4" w14:textId="253B451B" w:rsidR="3364C605" w:rsidRPr="001602B4" w:rsidRDefault="3364C605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1602B4" w:rsidRDefault="5BB3089D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1602B4" w:rsidRDefault="5BB3089D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el “mayor” o “menor” entre dos números</w:t>
            </w:r>
          </w:p>
          <w:p w14:paraId="4F5E28B3" w14:textId="275209BF" w:rsidR="5BB3089D" w:rsidRPr="001602B4" w:rsidRDefault="5BB3089D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Identificar el valor de las monedas nacionales</w:t>
            </w:r>
            <w:r w:rsidR="384F4599"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y las relaciones de equivalencia.</w:t>
            </w:r>
          </w:p>
          <w:p w14:paraId="0466740F" w14:textId="63AC69E7" w:rsidR="4B4E5FC0" w:rsidRPr="001602B4" w:rsidRDefault="4B4E5FC0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Conocer el antecesor y sucesor de un número dado</w:t>
            </w:r>
          </w:p>
          <w:p w14:paraId="6D7377E5" w14:textId="4A61E47F" w:rsidR="4B4E5FC0" w:rsidRPr="001602B4" w:rsidRDefault="4B4E5FC0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7516EEA5" w14:textId="33C44B5D" w:rsidR="12640D34" w:rsidRPr="001602B4" w:rsidRDefault="12640D34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1602B4" w:rsidRDefault="12640D34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Resolver problemas numéricos con el apoyo de objetos, registros u oralmente.</w:t>
            </w:r>
          </w:p>
          <w:p w14:paraId="27E1F8D6" w14:textId="6D822083" w:rsidR="175D30C4" w:rsidRPr="001602B4" w:rsidRDefault="175D30C4" w:rsidP="43583C7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Default="3A391C79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E</w:t>
            </w:r>
            <w:r w:rsidR="6D876B50" w:rsidRPr="001602B4">
              <w:rPr>
                <w:rFonts w:ascii="Californian FB" w:eastAsia="Calibri" w:hAnsi="Californian FB" w:cs="Calibri"/>
                <w:sz w:val="18"/>
                <w:szCs w:val="18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9D18BA" w:rsidRPr="00A50DAB" w14:paraId="027A1AB1" w14:textId="77777777" w:rsidTr="009D18BA">
        <w:trPr>
          <w:trHeight w:val="635"/>
        </w:trPr>
        <w:tc>
          <w:tcPr>
            <w:tcW w:w="1200" w:type="dxa"/>
            <w:vMerge/>
            <w:shd w:val="clear" w:color="auto" w:fill="DAEEF3" w:themeFill="accent5" w:themeFillTint="33"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AEEF3" w:themeFill="accent5" w:themeFillTint="33"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B0F456B" w14:textId="634DD3F3" w:rsidR="00373ADC" w:rsidRPr="00760A8A" w:rsidRDefault="53EC4DC8" w:rsidP="1581E709">
            <w:pPr>
              <w:jc w:val="center"/>
              <w:rPr>
                <w:rFonts w:ascii="Californian FB" w:eastAsiaTheme="minorEastAsia" w:hAnsi="Californian FB"/>
                <w:i/>
                <w:iCs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Cuenta colecciones no mayores a 20 elementos</w:t>
            </w:r>
            <w:r w:rsidRPr="00760A8A">
              <w:rPr>
                <w:rFonts w:ascii="Californian FB" w:eastAsiaTheme="minorEastAsia" w:hAnsi="Californian FB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  <w:shd w:val="clear" w:color="auto" w:fill="DAEEF3" w:themeFill="accent5" w:themeFillTint="33"/>
          </w:tcPr>
          <w:p w14:paraId="7B5C38B6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313F3F9D" w14:textId="239AC9EC" w:rsidR="30B0D00B" w:rsidRPr="001602B4" w:rsidRDefault="30B0D00B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Pr="001602B4" w:rsidRDefault="1C526514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el “mayor” o “menor” entre dos númer</w:t>
            </w:r>
            <w:r w:rsidR="14C03E96" w:rsidRPr="001602B4">
              <w:rPr>
                <w:rFonts w:ascii="Californian FB" w:eastAsia="Calibri" w:hAnsi="Californian FB" w:cs="Calibri"/>
                <w:sz w:val="18"/>
                <w:szCs w:val="18"/>
              </w:rPr>
              <w:t>os</w:t>
            </w:r>
          </w:p>
          <w:p w14:paraId="5BFD364D" w14:textId="45E0167F" w:rsidR="666E3C23" w:rsidRPr="001602B4" w:rsidRDefault="666E3C23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escritos, al ir siguiendo la secuencia de la serie num</w:t>
            </w:r>
            <w:r w:rsidR="30A75937" w:rsidRPr="001602B4">
              <w:rPr>
                <w:rFonts w:ascii="Californian FB" w:eastAsia="Calibri" w:hAnsi="Californian FB" w:cs="Calibri"/>
                <w:sz w:val="18"/>
                <w:szCs w:val="18"/>
              </w:rPr>
              <w:t>é</w:t>
            </w: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rica e ir mencionando el nombre de cada una.</w:t>
            </w:r>
            <w:r w:rsidR="5BF6524B"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</w:t>
            </w:r>
          </w:p>
          <w:p w14:paraId="31AE5EFC" w14:textId="3346952D" w:rsidR="3E7958BD" w:rsidRPr="001602B4" w:rsidRDefault="3E7958BD" w:rsidP="0169C69F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Desarrollar el conteo de </w:t>
            </w:r>
            <w:r w:rsidR="380304BE" w:rsidRPr="001602B4">
              <w:rPr>
                <w:rFonts w:ascii="Californian FB" w:eastAsia="Calibri" w:hAnsi="Californian FB" w:cs="Calibri"/>
                <w:sz w:val="18"/>
                <w:szCs w:val="18"/>
              </w:rPr>
              <w:t>números</w:t>
            </w: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</w:t>
            </w:r>
          </w:p>
          <w:p w14:paraId="32C2113B" w14:textId="59FD1479" w:rsidR="62947B18" w:rsidRPr="001602B4" w:rsidRDefault="62947B18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Los niños identifican que numero va </w:t>
            </w:r>
            <w:r w:rsidR="7B9537D0" w:rsidRPr="001602B4">
              <w:rPr>
                <w:rFonts w:ascii="Californian FB" w:eastAsia="Calibri" w:hAnsi="Californian FB" w:cs="Calibri"/>
                <w:sz w:val="18"/>
                <w:szCs w:val="18"/>
              </w:rPr>
              <w:t>más</w:t>
            </w: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“adelante del otro” </w:t>
            </w:r>
          </w:p>
          <w:p w14:paraId="4583F64D" w14:textId="66668A7B" w:rsidR="1581E709" w:rsidRPr="001602B4" w:rsidRDefault="1581E709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5A331B00" w14:textId="7B1127B6" w:rsidR="1581E709" w:rsidRPr="001602B4" w:rsidRDefault="28FED3F0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545FBC07" w:rsidR="1581E709" w:rsidRPr="001602B4" w:rsidRDefault="308F8874" w:rsidP="1D60F78B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Practican el conteo, y sea amplia su rango de dominio.</w:t>
            </w:r>
          </w:p>
          <w:p w14:paraId="6A31E89A" w14:textId="5DC4BFBC" w:rsidR="7334C3EC" w:rsidRPr="001602B4" w:rsidRDefault="7334C3EC" w:rsidP="133DE101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Pr="001602B4" w:rsidRDefault="1581E709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</w:p>
        </w:tc>
      </w:tr>
      <w:tr w:rsidR="00373ADC" w:rsidRPr="00A50DAB" w14:paraId="4B4269FE" w14:textId="77777777" w:rsidTr="009D18BA">
        <w:trPr>
          <w:trHeight w:val="635"/>
        </w:trPr>
        <w:tc>
          <w:tcPr>
            <w:tcW w:w="1200" w:type="dxa"/>
            <w:vMerge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6952DBAF" w14:textId="223E43AF" w:rsidR="00373ADC" w:rsidRPr="00760A8A" w:rsidRDefault="2AE63C1E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 xml:space="preserve">Comunica de manera oral o escrita los </w:t>
            </w:r>
            <w:r w:rsidR="11BA8907" w:rsidRPr="00760A8A">
              <w:rPr>
                <w:rFonts w:ascii="Californian FB" w:eastAsiaTheme="minorEastAsia" w:hAnsi="Californian FB"/>
                <w:sz w:val="18"/>
                <w:szCs w:val="18"/>
              </w:rPr>
              <w:t>números</w:t>
            </w: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 xml:space="preserve"> del 1 al 10, en diversas situaciones </w:t>
            </w:r>
            <w:r w:rsidR="5140B18E" w:rsidRPr="00760A8A">
              <w:rPr>
                <w:rFonts w:ascii="Californian FB" w:eastAsiaTheme="minorEastAsia" w:hAnsi="Californian FB"/>
                <w:sz w:val="18"/>
                <w:szCs w:val="18"/>
              </w:rPr>
              <w:t xml:space="preserve">y de diferentes maneras </w:t>
            </w:r>
            <w:r w:rsidR="5140B18E" w:rsidRPr="00760A8A">
              <w:rPr>
                <w:rFonts w:ascii="Californian FB" w:eastAsiaTheme="minorEastAsia" w:hAnsi="Californian FB"/>
                <w:sz w:val="18"/>
                <w:szCs w:val="18"/>
              </w:rPr>
              <w:lastRenderedPageBreak/>
              <w:t xml:space="preserve">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0A72457C" w14:textId="02DDC382" w:rsidR="1581E709" w:rsidRPr="001602B4" w:rsidRDefault="4BFA8EF3" w:rsidP="05B873E8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1602B4" w:rsidRDefault="485977D0" w:rsidP="49C6E67F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lastRenderedPageBreak/>
              <w:t xml:space="preserve">Reconocer que entre </w:t>
            </w:r>
            <w:r w:rsidR="791AB7B5" w:rsidRPr="001602B4">
              <w:rPr>
                <w:rFonts w:ascii="Californian FB" w:eastAsia="Calibri" w:hAnsi="Californian FB" w:cs="Calibri"/>
                <w:sz w:val="18"/>
                <w:szCs w:val="18"/>
              </w:rPr>
              <w:t>más</w:t>
            </w: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elementos tiene una colección</w:t>
            </w:r>
            <w:r w:rsidR="369B4C1C"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se avanza más tanto en la </w:t>
            </w:r>
            <w:r w:rsidR="70C9C472" w:rsidRPr="001602B4">
              <w:rPr>
                <w:rFonts w:ascii="Californian FB" w:eastAsia="Calibri" w:hAnsi="Californian FB" w:cs="Calibri"/>
                <w:sz w:val="18"/>
                <w:szCs w:val="18"/>
              </w:rPr>
              <w:t>sucesión</w:t>
            </w:r>
            <w:r w:rsidR="369B4C1C" w:rsidRPr="001602B4">
              <w:rPr>
                <w:rFonts w:ascii="Californian FB" w:eastAsia="Calibri" w:hAnsi="Californian FB" w:cs="Calibri"/>
                <w:sz w:val="18"/>
                <w:szCs w:val="18"/>
              </w:rPr>
              <w:t xml:space="preserve"> numérica escrita</w:t>
            </w:r>
          </w:p>
          <w:p w14:paraId="00DBF271" w14:textId="11F54B7A" w:rsidR="1581E709" w:rsidRPr="001602B4" w:rsidRDefault="78D34CEE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  <w:r w:rsidR="00C717CC" w:rsidRPr="001602B4">
              <w:rPr>
                <w:rFonts w:ascii="Californian FB" w:eastAsia="Calibri" w:hAnsi="Californian FB" w:cs="Calibri"/>
                <w:sz w:val="18"/>
                <w:szCs w:val="18"/>
              </w:rPr>
              <w:t>.</w:t>
            </w:r>
          </w:p>
          <w:p w14:paraId="2766481A" w14:textId="51B27DD2" w:rsidR="1581E709" w:rsidRPr="001602B4" w:rsidRDefault="1581E709" w:rsidP="1B2AC7C3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096FA67B" w14:textId="7F881B7B" w:rsidR="1581E709" w:rsidRPr="001602B4" w:rsidRDefault="79616CD0" w:rsidP="00760A8A">
            <w:pPr>
              <w:rPr>
                <w:rFonts w:ascii="Californian FB" w:eastAsia="Century Gothic" w:hAnsi="Californian FB" w:cs="Century Gothic"/>
                <w:sz w:val="18"/>
                <w:szCs w:val="18"/>
              </w:rPr>
            </w:pPr>
            <w:r w:rsidRPr="001602B4">
              <w:rPr>
                <w:rFonts w:ascii="Californian FB" w:eastAsia="Century Gothic" w:hAnsi="Californian FB" w:cs="Century Gothic"/>
                <w:sz w:val="18"/>
                <w:szCs w:val="18"/>
              </w:rPr>
              <w:lastRenderedPageBreak/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Pr="001602B4" w:rsidRDefault="7E073D54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1602B4">
              <w:rPr>
                <w:rFonts w:ascii="Californian FB" w:eastAsia="Calibri" w:hAnsi="Californian FB" w:cs="Calibri"/>
                <w:sz w:val="18"/>
                <w:szCs w:val="18"/>
              </w:rPr>
              <w:lastRenderedPageBreak/>
              <w:t>Representa cantidades de forma escrita</w:t>
            </w:r>
          </w:p>
          <w:p w14:paraId="4194F0BF" w14:textId="75FA00D7" w:rsidR="1581E709" w:rsidRPr="001602B4" w:rsidRDefault="1581E709" w:rsidP="00760A8A">
            <w:pPr>
              <w:rPr>
                <w:rFonts w:ascii="Californian FB" w:eastAsia="Century Gothic" w:hAnsi="Californian FB" w:cs="Century Gothic"/>
                <w:sz w:val="18"/>
                <w:szCs w:val="18"/>
              </w:rPr>
            </w:pPr>
          </w:p>
        </w:tc>
      </w:tr>
      <w:tr w:rsidR="00373ADC" w:rsidRPr="00A50DAB" w14:paraId="4D20DD95" w14:textId="77777777" w:rsidTr="009D18BA">
        <w:trPr>
          <w:trHeight w:val="635"/>
        </w:trPr>
        <w:tc>
          <w:tcPr>
            <w:tcW w:w="1200" w:type="dxa"/>
            <w:vMerge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38C9E64" w14:textId="051F5264" w:rsidR="00373ADC" w:rsidRPr="00760A8A" w:rsidRDefault="6B5E85A5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41A4E54B" w14:textId="3170A74C" w:rsidR="0169C69F" w:rsidRPr="00760A8A" w:rsidRDefault="3E3FE2F5" w:rsidP="0169C69F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222461CC" w14:textId="30CB163A" w:rsidR="3E3FE2F5" w:rsidRPr="00760A8A" w:rsidRDefault="57EEE12D" w:rsidP="1581E709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 xml:space="preserve">Reconocer el antecesor y sucesor de un numero dado 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4044A9FE" w14:textId="30CB163A" w:rsidR="1581E709" w:rsidRPr="00760A8A" w:rsidRDefault="39F861DA" w:rsidP="133DE101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Representar cantidades de forma escrita.</w:t>
            </w:r>
          </w:p>
          <w:p w14:paraId="02AECD09" w14:textId="03737CA4" w:rsidR="1581E709" w:rsidRPr="00760A8A" w:rsidRDefault="1581E709" w:rsidP="133DE101">
            <w:pPr>
              <w:jc w:val="center"/>
              <w:rPr>
                <w:rFonts w:ascii="Californian FB" w:eastAsiaTheme="minorEastAsia" w:hAnsi="Californian FB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09D18BA">
        <w:trPr>
          <w:trHeight w:val="635"/>
        </w:trPr>
        <w:tc>
          <w:tcPr>
            <w:tcW w:w="1200" w:type="dxa"/>
            <w:vMerge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05ACBF46" w14:textId="311E10EA" w:rsidR="00373ADC" w:rsidRPr="00760A8A" w:rsidRDefault="442058F3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11976835" w14:textId="791A0DBB" w:rsidR="1581E709" w:rsidRPr="00760A8A" w:rsidRDefault="00760A8A" w:rsidP="00760A8A">
            <w:pPr>
              <w:rPr>
                <w:rFonts w:ascii="Californian FB" w:eastAsia="Arial" w:hAnsi="Californian FB" w:cs="Arial"/>
                <w:sz w:val="18"/>
                <w:szCs w:val="18"/>
              </w:rPr>
            </w:pPr>
            <w:r>
              <w:rPr>
                <w:rFonts w:ascii="Californian FB" w:eastAsia="Arial" w:hAnsi="Californian FB" w:cs="Arial"/>
                <w:sz w:val="18"/>
                <w:szCs w:val="18"/>
              </w:rPr>
              <w:t>R</w:t>
            </w:r>
            <w:r w:rsidR="65F62441" w:rsidRPr="00760A8A">
              <w:rPr>
                <w:rFonts w:ascii="Californian FB" w:eastAsia="Arial" w:hAnsi="Californian FB" w:cs="Arial"/>
                <w:sz w:val="18"/>
                <w:szCs w:val="18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760A8A" w:rsidRDefault="5D1C2413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</w:t>
            </w:r>
          </w:p>
          <w:p w14:paraId="7CC278CB" w14:textId="182D03AA" w:rsidR="1581E709" w:rsidRPr="00760A8A" w:rsidRDefault="6D2CD9DB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 xml:space="preserve">Comprender el significado de los números en diversos contextos como parte del desarrollo del pensamiento </w:t>
            </w:r>
            <w:r w:rsidR="2CCC404E" w:rsidRPr="00760A8A">
              <w:rPr>
                <w:rFonts w:ascii="Californian FB" w:eastAsia="Calibri" w:hAnsi="Californian FB" w:cs="Calibri"/>
                <w:sz w:val="18"/>
                <w:szCs w:val="18"/>
              </w:rPr>
              <w:t>matemático.</w:t>
            </w:r>
          </w:p>
          <w:p w14:paraId="1F6AFC7B" w14:textId="70936431" w:rsidR="0F2C6FF2" w:rsidRPr="00760A8A" w:rsidRDefault="0F2C6FF2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</w:p>
          <w:p w14:paraId="712C5E2C" w14:textId="153A14EF" w:rsidR="1581E709" w:rsidRPr="00760A8A" w:rsidRDefault="00E9F21D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760A8A" w:rsidRDefault="09BEE9D2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760A8A" w:rsidRDefault="3372743E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612257A2" w14:textId="3FF723EB" w:rsidR="1581E709" w:rsidRPr="00760A8A" w:rsidRDefault="5ECDDD09" w:rsidP="00760A8A">
            <w:pPr>
              <w:rPr>
                <w:rFonts w:ascii="Californian FB" w:eastAsia="MS Mincho" w:hAnsi="Californian FB" w:cs="MS Mincho"/>
                <w:sz w:val="18"/>
                <w:szCs w:val="18"/>
              </w:rPr>
            </w:pPr>
            <w:r w:rsidRPr="00760A8A">
              <w:rPr>
                <w:rFonts w:ascii="Californian FB" w:eastAsia="MS Mincho" w:hAnsi="Californian FB" w:cs="MS Mincho"/>
                <w:sz w:val="18"/>
                <w:szCs w:val="18"/>
              </w:rPr>
              <w:t>Explicar la estrategia empleada para resolver un problema y compartir resultados con los demás.</w:t>
            </w:r>
          </w:p>
          <w:p w14:paraId="60836D27" w14:textId="2D87E046" w:rsidR="1581E709" w:rsidRPr="00760A8A" w:rsidRDefault="5ECDDD09" w:rsidP="00760A8A">
            <w:pPr>
              <w:rPr>
                <w:rFonts w:ascii="Californian FB" w:eastAsia="MS Mincho" w:hAnsi="Californian FB" w:cs="MS Mincho"/>
                <w:sz w:val="18"/>
                <w:szCs w:val="18"/>
              </w:rPr>
            </w:pPr>
            <w:r w:rsidRPr="00760A8A">
              <w:rPr>
                <w:rFonts w:ascii="Californian FB" w:eastAsia="MS Mincho" w:hAnsi="Californian FB" w:cs="MS Mincho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760A8A" w:rsidRDefault="47D80601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Representar cantidades de forma escrita.</w:t>
            </w:r>
          </w:p>
          <w:p w14:paraId="63836B34" w14:textId="2355EA00" w:rsidR="1581E709" w:rsidRPr="00760A8A" w:rsidRDefault="1581E709" w:rsidP="00760A8A">
            <w:pPr>
              <w:rPr>
                <w:rFonts w:ascii="Californian FB" w:eastAsia="MS Mincho" w:hAnsi="Californian FB" w:cs="MS Mincho"/>
                <w:sz w:val="18"/>
                <w:szCs w:val="18"/>
              </w:rPr>
            </w:pPr>
          </w:p>
        </w:tc>
      </w:tr>
      <w:tr w:rsidR="00373ADC" w:rsidRPr="00A50DAB" w14:paraId="40772124" w14:textId="77777777" w:rsidTr="009D18BA">
        <w:trPr>
          <w:trHeight w:val="635"/>
        </w:trPr>
        <w:tc>
          <w:tcPr>
            <w:tcW w:w="1200" w:type="dxa"/>
            <w:vMerge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482896F9" w14:textId="2E945BA1" w:rsidR="00373ADC" w:rsidRPr="00760A8A" w:rsidRDefault="236CE1B9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0275758C" w14:textId="30CB163A" w:rsidR="1581E709" w:rsidRPr="00760A8A" w:rsidRDefault="6448FF16" w:rsidP="00760A8A">
            <w:pPr>
              <w:rPr>
                <w:rFonts w:ascii="Californian FB" w:eastAsia="MS Mincho" w:hAnsi="Californian FB" w:cs="MS Mincho"/>
                <w:sz w:val="18"/>
                <w:szCs w:val="18"/>
              </w:rPr>
            </w:pPr>
            <w:r w:rsidRPr="00760A8A">
              <w:rPr>
                <w:rFonts w:ascii="Californian FB" w:eastAsia="MS Mincho" w:hAnsi="Californian FB" w:cs="MS Mincho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760A8A" w:rsidRDefault="1581E709" w:rsidP="00760A8A">
            <w:pPr>
              <w:rPr>
                <w:rFonts w:ascii="Californian FB" w:eastAsia="MS Mincho" w:hAnsi="Californian FB" w:cs="MS Mincho"/>
                <w:sz w:val="18"/>
                <w:szCs w:val="18"/>
                <w:highlight w:val="yellow"/>
              </w:rPr>
            </w:pPr>
          </w:p>
          <w:p w14:paraId="7053CC68" w14:textId="2A7CF14B" w:rsidR="1581E709" w:rsidRPr="00760A8A" w:rsidRDefault="1F17DCE3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760A8A" w:rsidRDefault="1581E709" w:rsidP="00760A8A">
            <w:pPr>
              <w:rPr>
                <w:rFonts w:ascii="Californian FB" w:eastAsia="MS Mincho" w:hAnsi="Californian FB" w:cs="MS Mincho"/>
                <w:sz w:val="18"/>
                <w:szCs w:val="18"/>
                <w:highlight w:val="yellow"/>
              </w:rPr>
            </w:pPr>
          </w:p>
        </w:tc>
        <w:tc>
          <w:tcPr>
            <w:tcW w:w="2918" w:type="dxa"/>
            <w:shd w:val="clear" w:color="auto" w:fill="DAEEF3" w:themeFill="accent5" w:themeFillTint="33"/>
          </w:tcPr>
          <w:p w14:paraId="24D0EFA8" w14:textId="3487DA62" w:rsidR="1581E709" w:rsidRPr="00760A8A" w:rsidRDefault="00760A8A" w:rsidP="00760A8A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R</w:t>
            </w:r>
            <w:r w:rsidR="3AA8F490" w:rsidRPr="00760A8A">
              <w:rPr>
                <w:rFonts w:ascii="Californian FB" w:eastAsiaTheme="minorEastAsia" w:hAnsi="Californian FB"/>
                <w:sz w:val="18"/>
                <w:szCs w:val="18"/>
              </w:rPr>
              <w:t>esolver problemas que se le plan</w:t>
            </w:r>
            <w:r w:rsidR="6162A28F" w:rsidRPr="00760A8A">
              <w:rPr>
                <w:rFonts w:ascii="Californian FB" w:eastAsiaTheme="minorEastAsia" w:hAnsi="Californian FB"/>
                <w:sz w:val="18"/>
                <w:szCs w:val="18"/>
              </w:rPr>
              <w:t>t</w:t>
            </w:r>
            <w:r w:rsidR="3AA8F490" w:rsidRPr="00760A8A">
              <w:rPr>
                <w:rFonts w:ascii="Californian FB" w:eastAsiaTheme="minorEastAsia" w:hAnsi="Californian FB"/>
                <w:sz w:val="18"/>
                <w:szCs w:val="18"/>
              </w:rPr>
              <w:t xml:space="preserve">ean de forma verbal, ya sea por medio del conteo u otras acciones sobre las colecciones </w:t>
            </w:r>
          </w:p>
          <w:p w14:paraId="3A03E4E3" w14:textId="7CE82B0D" w:rsidR="1581E709" w:rsidRPr="00760A8A" w:rsidRDefault="63BDE79E" w:rsidP="00760A8A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Determina la cantidad de elementos en colecciones pequeñas ya sea por percepción o por conteo</w:t>
            </w:r>
            <w:r w:rsidR="00760A8A" w:rsidRPr="00760A8A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</w:tc>
      </w:tr>
      <w:tr w:rsidR="00373ADC" w:rsidRPr="00A50DAB" w14:paraId="0C5944B6" w14:textId="77777777" w:rsidTr="009D18BA">
        <w:trPr>
          <w:trHeight w:val="2745"/>
        </w:trPr>
        <w:tc>
          <w:tcPr>
            <w:tcW w:w="1200" w:type="dxa"/>
            <w:vMerge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AEEF3" w:themeFill="accent5" w:themeFillTint="33"/>
          </w:tcPr>
          <w:p w14:paraId="2734A782" w14:textId="3E7908E0" w:rsidR="00373ADC" w:rsidRPr="00760A8A" w:rsidRDefault="3BF21777" w:rsidP="1581E709">
            <w:pPr>
              <w:jc w:val="center"/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Resuelve problemas a través del conteo y con acciones sobre las colecciones</w:t>
            </w:r>
            <w:r w:rsidR="3D046817" w:rsidRPr="00760A8A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Default="00ED499B"/>
        </w:tc>
        <w:tc>
          <w:tcPr>
            <w:tcW w:w="3023" w:type="dxa"/>
            <w:shd w:val="clear" w:color="auto" w:fill="DAEEF3" w:themeFill="accent5" w:themeFillTint="33"/>
          </w:tcPr>
          <w:p w14:paraId="39EBB100" w14:textId="59F7F962" w:rsidR="1581E709" w:rsidRPr="00760A8A" w:rsidRDefault="48A9C93E" w:rsidP="00760A8A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760A8A" w:rsidRDefault="2ACD7C4E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Representar cantidades de forma escrita.</w:t>
            </w:r>
          </w:p>
          <w:p w14:paraId="75CCA247" w14:textId="3DC92B76" w:rsidR="1581E709" w:rsidRPr="00760A8A" w:rsidRDefault="20BB5CBF" w:rsidP="00760A8A">
            <w:pPr>
              <w:spacing w:after="200"/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Conocer el antecesor y sucesor de un número</w:t>
            </w:r>
            <w:r w:rsidR="3671969F" w:rsidRPr="00760A8A">
              <w:rPr>
                <w:rFonts w:ascii="Californian FB" w:eastAsia="Calibri" w:hAnsi="Californian FB" w:cs="Calibri"/>
                <w:sz w:val="18"/>
                <w:szCs w:val="18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Pr="00760A8A" w:rsidRDefault="20BB5CBF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dado; por ejemplo, al ubicar</w:t>
            </w:r>
          </w:p>
          <w:p w14:paraId="0E5A9F97" w14:textId="13925495" w:rsidR="1581E709" w:rsidRPr="00760A8A" w:rsidRDefault="5E67DF89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 xml:space="preserve">Comprender </w:t>
            </w:r>
            <w:r w:rsidR="78B98B48" w:rsidRPr="00760A8A">
              <w:rPr>
                <w:rFonts w:ascii="Californian FB" w:eastAsia="Calibri" w:hAnsi="Californian FB" w:cs="Calibri"/>
                <w:sz w:val="18"/>
                <w:szCs w:val="18"/>
              </w:rPr>
              <w:t>los problemas que se le plantean de manera verbal.</w:t>
            </w:r>
          </w:p>
          <w:p w14:paraId="70A16781" w14:textId="332F38FB" w:rsidR="1581E709" w:rsidRPr="00760A8A" w:rsidRDefault="1581E709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</w:p>
          <w:p w14:paraId="469D4EE9" w14:textId="3FA35672" w:rsidR="1581E709" w:rsidRPr="00760A8A" w:rsidRDefault="06515D86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130F5533" w:rsidR="1581E709" w:rsidRPr="00760A8A" w:rsidRDefault="35DE5793" w:rsidP="00760A8A">
            <w:pPr>
              <w:rPr>
                <w:rFonts w:ascii="Californian FB" w:eastAsia="Calibri" w:hAnsi="Californian FB" w:cs="Calibri"/>
                <w:sz w:val="18"/>
                <w:szCs w:val="18"/>
              </w:rPr>
            </w:pPr>
            <w:r w:rsidRPr="00760A8A">
              <w:rPr>
                <w:rFonts w:ascii="Californian FB" w:eastAsia="Calibri" w:hAnsi="Californian FB" w:cs="Calibri"/>
                <w:sz w:val="18"/>
                <w:szCs w:val="18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760A8A">
              <w:rPr>
                <w:rFonts w:ascii="Californian FB" w:eastAsia="Calibri" w:hAnsi="Californian FB" w:cs="Calibri"/>
                <w:sz w:val="18"/>
                <w:szCs w:val="18"/>
              </w:rPr>
              <w:t>o</w:t>
            </w:r>
            <w:r w:rsidR="00760A8A">
              <w:rPr>
                <w:rFonts w:ascii="Californian FB" w:eastAsia="Calibri" w:hAnsi="Californian FB" w:cs="Calibri"/>
                <w:sz w:val="18"/>
                <w:szCs w:val="18"/>
              </w:rPr>
              <w:t>.</w:t>
            </w:r>
          </w:p>
        </w:tc>
        <w:tc>
          <w:tcPr>
            <w:tcW w:w="2918" w:type="dxa"/>
            <w:shd w:val="clear" w:color="auto" w:fill="DAEEF3" w:themeFill="accent5" w:themeFillTint="33"/>
          </w:tcPr>
          <w:p w14:paraId="753D0C31" w14:textId="4E444045" w:rsidR="1581E709" w:rsidRPr="00760A8A" w:rsidRDefault="021BC773" w:rsidP="00760A8A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  <w:r w:rsidRPr="00760A8A">
              <w:rPr>
                <w:rFonts w:ascii="Californian FB" w:eastAsiaTheme="minorEastAsia" w:hAnsi="Californian FB"/>
                <w:sz w:val="18"/>
                <w:szCs w:val="18"/>
              </w:rPr>
              <w:t>Determina la cantidad de elementos en colecciones pequeñas ya sea por percepción o por conteo</w:t>
            </w:r>
            <w:r w:rsidR="00760A8A">
              <w:rPr>
                <w:rFonts w:ascii="Californian FB" w:eastAsiaTheme="minorEastAsia" w:hAnsi="Californian FB"/>
                <w:sz w:val="18"/>
                <w:szCs w:val="18"/>
              </w:rPr>
              <w:t>.</w:t>
            </w:r>
          </w:p>
          <w:p w14:paraId="7DE9C5F1" w14:textId="1B9C7C0B" w:rsidR="1581E709" w:rsidRPr="00760A8A" w:rsidRDefault="1581E709" w:rsidP="00760A8A">
            <w:pPr>
              <w:rPr>
                <w:rFonts w:ascii="Californian FB" w:eastAsiaTheme="minorEastAsia" w:hAnsi="Californian FB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5777DCF0" w14:textId="77777777" w:rsidR="00C717CC" w:rsidRDefault="00C717CC" w:rsidP="00760A8A">
      <w:pPr>
        <w:rPr>
          <w:rFonts w:ascii="Arial" w:hAnsi="Arial" w:cs="Arial"/>
          <w:sz w:val="24"/>
          <w:szCs w:val="24"/>
        </w:rPr>
      </w:pPr>
    </w:p>
    <w:p w14:paraId="22B39026" w14:textId="2D19C1BA" w:rsidR="7D9B7BCD" w:rsidRDefault="00760A8A" w:rsidP="1581E70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BE04D5" wp14:editId="5029BF8E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7811322" cy="5334000"/>
            <wp:effectExtent l="0" t="0" r="0" b="0"/>
            <wp:wrapNone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D9B7BCD" w:rsidRPr="1581E709">
        <w:rPr>
          <w:rFonts w:ascii="Arial" w:hAnsi="Arial" w:cs="Arial"/>
          <w:sz w:val="24"/>
          <w:szCs w:val="24"/>
        </w:rPr>
        <w:t>RÚBRICA</w:t>
      </w:r>
    </w:p>
    <w:p w14:paraId="14DEE50B" w14:textId="65EF6C47" w:rsidR="7D9B7BCD" w:rsidRDefault="7D9B7BCD" w:rsidP="1581E709"/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A4650"/>
    <w:rsid w:val="0011346E"/>
    <w:rsid w:val="00143207"/>
    <w:rsid w:val="00146149"/>
    <w:rsid w:val="00146671"/>
    <w:rsid w:val="001602B4"/>
    <w:rsid w:val="001D313F"/>
    <w:rsid w:val="002731A7"/>
    <w:rsid w:val="002A6703"/>
    <w:rsid w:val="003642A9"/>
    <w:rsid w:val="00373ADC"/>
    <w:rsid w:val="00440BE7"/>
    <w:rsid w:val="00505903"/>
    <w:rsid w:val="00523AFE"/>
    <w:rsid w:val="0054F95C"/>
    <w:rsid w:val="00553F7C"/>
    <w:rsid w:val="005C4174"/>
    <w:rsid w:val="0060153F"/>
    <w:rsid w:val="006757E5"/>
    <w:rsid w:val="00760A8A"/>
    <w:rsid w:val="00831706"/>
    <w:rsid w:val="00877718"/>
    <w:rsid w:val="008778B8"/>
    <w:rsid w:val="008A66E6"/>
    <w:rsid w:val="009D18BA"/>
    <w:rsid w:val="00A27D77"/>
    <w:rsid w:val="00A50DAB"/>
    <w:rsid w:val="00AA2443"/>
    <w:rsid w:val="00AD7193"/>
    <w:rsid w:val="00B94679"/>
    <w:rsid w:val="00BC25C1"/>
    <w:rsid w:val="00BC316B"/>
    <w:rsid w:val="00C215EB"/>
    <w:rsid w:val="00C224DF"/>
    <w:rsid w:val="00C32F44"/>
    <w:rsid w:val="00C717CC"/>
    <w:rsid w:val="00D16205"/>
    <w:rsid w:val="00D40F97"/>
    <w:rsid w:val="00DF5A1B"/>
    <w:rsid w:val="00E9F21D"/>
    <w:rsid w:val="00EA6D66"/>
    <w:rsid w:val="00ED499B"/>
    <w:rsid w:val="00F46C5C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CD1B7F6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5B7450CE-ACB3-42CE-9132-EFB2DFE2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Lecely Cortes</cp:lastModifiedBy>
  <cp:revision>24</cp:revision>
  <dcterms:created xsi:type="dcterms:W3CDTF">2021-09-08T21:54:00Z</dcterms:created>
  <dcterms:modified xsi:type="dcterms:W3CDTF">2021-09-10T14:57:00Z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