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B0D8" w14:textId="714C9EF9" w:rsidR="003A2D4A" w:rsidRPr="00CF6966" w:rsidRDefault="00CF6966">
      <w:pPr>
        <w:rPr>
          <w:rFonts w:ascii="Arial" w:hAnsi="Arial" w:cs="Arial"/>
          <w:lang w:val="es-ES_tradnl"/>
        </w:rPr>
      </w:pPr>
      <w:r w:rsidRPr="00CF6966">
        <w:rPr>
          <w:rFonts w:ascii="Arial" w:hAnsi="Arial" w:cs="Arial"/>
          <w:i/>
          <w:iCs/>
          <w:lang w:val="es-ES_tradnl"/>
        </w:rPr>
        <w:t>Nombre: Mary Carmen Gonzalez Palomares</w:t>
      </w:r>
      <w:r w:rsidRPr="00CF6966">
        <w:rPr>
          <w:rFonts w:ascii="Arial" w:hAnsi="Arial" w:cs="Arial"/>
          <w:lang w:val="es-ES_tradnl"/>
        </w:rPr>
        <w:t xml:space="preserve">                                          27-08-2021</w:t>
      </w:r>
    </w:p>
    <w:p w14:paraId="09C94056" w14:textId="08B5DAFE" w:rsidR="00CF6966" w:rsidRPr="00CF6966" w:rsidRDefault="00CF6966">
      <w:pPr>
        <w:rPr>
          <w:rFonts w:ascii="Arial" w:hAnsi="Arial" w:cs="Arial"/>
          <w:lang w:val="es-ES_tradnl"/>
        </w:rPr>
      </w:pPr>
    </w:p>
    <w:p w14:paraId="439EFB25" w14:textId="49B7D5A8" w:rsidR="00CF6966" w:rsidRPr="00CF6966" w:rsidRDefault="00CF6966">
      <w:pPr>
        <w:rPr>
          <w:rFonts w:ascii="Arial" w:hAnsi="Arial" w:cs="Arial"/>
          <w:lang w:val="es-ES_tradnl"/>
        </w:rPr>
      </w:pPr>
      <w:r w:rsidRPr="00CF6966">
        <w:rPr>
          <w:rFonts w:ascii="Arial" w:hAnsi="Arial" w:cs="Arial"/>
          <w:lang w:val="es-ES_tradnl"/>
        </w:rPr>
        <w:t>Temas:</w:t>
      </w:r>
    </w:p>
    <w:p w14:paraId="6B1E9224" w14:textId="48930A93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Pr="00CF6966">
        <w:rPr>
          <w:rFonts w:ascii="Arial" w:eastAsia="Times New Roman" w:hAnsi="Arial" w:cs="Arial"/>
          <w:color w:val="000000"/>
          <w:lang w:eastAsia="es-MX"/>
        </w:rPr>
        <w:t>BREVE HISTORIA DE LA LITERATURA INFANTIL.</w:t>
      </w:r>
    </w:p>
    <w:p w14:paraId="0ED96B76" w14:textId="5A0D3ABB" w:rsidR="00CF6966" w:rsidRPr="00CF6966" w:rsidRDefault="00CF6966" w:rsidP="00CF69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 Responde o complementa los siguientes cuestionamientos:</w:t>
      </w:r>
    </w:p>
    <w:p w14:paraId="5A9ECBE1" w14:textId="3226E74E" w:rsidR="00CF6966" w:rsidRPr="00CF6966" w:rsidRDefault="00CF6966" w:rsidP="00CF6966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</w:pPr>
      <w:r w:rsidRPr="00CF6966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5.- ¿Por qué en la Edad Media no había literatura infantil</w:t>
      </w:r>
      <w:r w:rsidRPr="00CF6966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 xml:space="preserve">? </w:t>
      </w:r>
    </w:p>
    <w:p w14:paraId="198458EE" w14:textId="13EA4038" w:rsidR="00CF6966" w:rsidRPr="00CF6966" w:rsidRDefault="00CF6966" w:rsidP="00CF696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No existía una noción de la infancia como una etapa del desarrollo humano propia y especifica, es decir, los niños eran considerados adultos en pequeño</w:t>
      </w:r>
    </w:p>
    <w:p w14:paraId="7C65FBFA" w14:textId="1CAE6DA0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</w:pPr>
      <w:r w:rsidRPr="00CF6966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6AB05F53" w14:textId="7FCF5B31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Las escasas obras pretendían inculcar valores e impartir religión</w:t>
      </w:r>
    </w:p>
    <w:p w14:paraId="6F80ADAA" w14:textId="50EA60C9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</w:pPr>
      <w:r w:rsidRPr="00CF6966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7.- Durante los siglos XVII y XVIII, el panorama comienza a cambiar y surgen obras de literatura infantil y juvenil basadas en:</w:t>
      </w:r>
    </w:p>
    <w:p w14:paraId="4A8FCDC5" w14:textId="5461A9BF" w:rsidR="00CF6966" w:rsidRPr="00CF6966" w:rsidRDefault="00CF6966" w:rsidP="00CF696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Los relatos de aventuras</w:t>
      </w:r>
    </w:p>
    <w:p w14:paraId="41B9F1B5" w14:textId="29C2FA4A" w:rsidR="00CF6966" w:rsidRPr="00CF6966" w:rsidRDefault="00CF6966" w:rsidP="00CF6966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Mundos imaginados, inexplorados y diferentes</w:t>
      </w:r>
    </w:p>
    <w:p w14:paraId="369338BC" w14:textId="3808A9EC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</w:pPr>
      <w:r w:rsidRPr="00CF6966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3F6B8FB0" w14:textId="30EFF9BC" w:rsidR="00CF6966" w:rsidRPr="00CF6966" w:rsidRDefault="00CF6966" w:rsidP="00CF696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CF6966">
        <w:rPr>
          <w:rFonts w:ascii="Arial" w:eastAsia="Times New Roman" w:hAnsi="Arial" w:cs="Arial"/>
          <w:color w:val="000000"/>
          <w:lang w:eastAsia="es-MX"/>
        </w:rPr>
        <w:t>La superación, los miedos, la libertad, las aspiraciones, el mundo de los sueños y deseos, como actos de rebeldía frente al mundo adulto</w:t>
      </w:r>
    </w:p>
    <w:p w14:paraId="2C8C5F08" w14:textId="77777777" w:rsidR="00CF6966" w:rsidRPr="00CF6966" w:rsidRDefault="00CF6966">
      <w:pPr>
        <w:rPr>
          <w:rFonts w:ascii="Arial" w:hAnsi="Arial" w:cs="Arial"/>
        </w:rPr>
      </w:pPr>
    </w:p>
    <w:sectPr w:rsidR="00CF6966" w:rsidRPr="00CF6966" w:rsidSect="00CF6966">
      <w:pgSz w:w="12240" w:h="15840"/>
      <w:pgMar w:top="1417" w:right="1701" w:bottom="1417" w:left="1701" w:header="708" w:footer="708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D3487"/>
    <w:multiLevelType w:val="hybridMultilevel"/>
    <w:tmpl w:val="DC624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66"/>
    <w:rsid w:val="000A4A90"/>
    <w:rsid w:val="003A2D4A"/>
    <w:rsid w:val="00C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CCD2"/>
  <w15:chartTrackingRefBased/>
  <w15:docId w15:val="{8E7E3FDD-46DF-E742-B4A6-96070BAB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2021-08-27T15:52:00Z</dcterms:created>
  <dcterms:modified xsi:type="dcterms:W3CDTF">2021-08-27T16:09:00Z</dcterms:modified>
</cp:coreProperties>
</file>