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E0" w:rsidRDefault="00BC3832">
      <w:pPr>
        <w:sectPr w:rsidR="00AA5FE0" w:rsidSect="002B526A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800100</wp:posOffset>
            </wp:positionV>
            <wp:extent cx="5612130" cy="6652260"/>
            <wp:effectExtent l="0" t="0" r="1270" b="254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Captura de pantalla 2021-08-27 a la(s) 8.07.32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5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67200FD" wp14:editId="0E9CE4B9">
            <wp:simplePos x="0" y="0"/>
            <wp:positionH relativeFrom="column">
              <wp:posOffset>4651002</wp:posOffset>
            </wp:positionH>
            <wp:positionV relativeFrom="paragraph">
              <wp:posOffset>7240270</wp:posOffset>
            </wp:positionV>
            <wp:extent cx="1926238" cy="2002086"/>
            <wp:effectExtent l="0" t="0" r="0" b="0"/>
            <wp:wrapNone/>
            <wp:docPr id="5424" name="Picture 4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" name="Picture 452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38" cy="200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D2A9850" wp14:editId="46222A07">
            <wp:simplePos x="0" y="0"/>
            <wp:positionH relativeFrom="column">
              <wp:posOffset>4830445</wp:posOffset>
            </wp:positionH>
            <wp:positionV relativeFrom="paragraph">
              <wp:posOffset>-328295</wp:posOffset>
            </wp:positionV>
            <wp:extent cx="1746493" cy="1790790"/>
            <wp:effectExtent l="0" t="0" r="0" b="0"/>
            <wp:wrapNone/>
            <wp:docPr id="5423" name="Picture 4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" name="Picture 451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93" cy="17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DFE742" wp14:editId="69B79422">
            <wp:simplePos x="0" y="0"/>
            <wp:positionH relativeFrom="column">
              <wp:posOffset>-1085850</wp:posOffset>
            </wp:positionH>
            <wp:positionV relativeFrom="paragraph">
              <wp:posOffset>-742950</wp:posOffset>
            </wp:positionV>
            <wp:extent cx="7656830" cy="9999274"/>
            <wp:effectExtent l="0" t="0" r="1270" b="0"/>
            <wp:wrapNone/>
            <wp:docPr id="5345" name="Picture 4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44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30" cy="999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6B7BF7" w:rsidRPr="005428A4" w:rsidTr="006B7BF7">
        <w:tc>
          <w:tcPr>
            <w:tcW w:w="4332" w:type="dxa"/>
            <w:shd w:val="clear" w:color="auto" w:fill="A9E4F8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lastRenderedPageBreak/>
              <w:t>Campo de formación académica</w:t>
            </w:r>
          </w:p>
        </w:tc>
        <w:tc>
          <w:tcPr>
            <w:tcW w:w="4332" w:type="dxa"/>
            <w:shd w:val="clear" w:color="auto" w:fill="A9E4F8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4332" w:type="dxa"/>
            <w:shd w:val="clear" w:color="auto" w:fill="A9E4F8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Aprendizaje esperado</w:t>
            </w:r>
          </w:p>
        </w:tc>
      </w:tr>
      <w:tr w:rsidR="006B7BF7" w:rsidRPr="005428A4" w:rsidTr="0093041B">
        <w:tc>
          <w:tcPr>
            <w:tcW w:w="4332" w:type="dxa"/>
            <w:vMerge w:val="restart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y comunicación </w:t>
            </w:r>
          </w:p>
        </w:tc>
        <w:tc>
          <w:tcPr>
            <w:tcW w:w="4332" w:type="dxa"/>
          </w:tcPr>
          <w:p w:rsidR="006B7BF7" w:rsidRPr="005428A4" w:rsidRDefault="00BC3832" w:rsidP="00930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</w:t>
            </w:r>
          </w:p>
        </w:tc>
        <w:tc>
          <w:tcPr>
            <w:tcW w:w="4332" w:type="dxa"/>
            <w:vMerge w:val="restart"/>
          </w:tcPr>
          <w:p w:rsidR="00636B89" w:rsidRPr="00636B89" w:rsidRDefault="00636B89" w:rsidP="00636B89">
            <w:pPr>
              <w:rPr>
                <w:rFonts w:ascii="Arial" w:hAnsi="Arial" w:cs="Arial"/>
                <w:color w:val="000000"/>
                <w:szCs w:val="18"/>
              </w:rPr>
            </w:pPr>
            <w:r w:rsidRPr="00636B89">
              <w:rPr>
                <w:rFonts w:ascii="Arial" w:hAnsi="Arial" w:cs="Arial"/>
                <w:color w:val="000000"/>
                <w:szCs w:val="18"/>
              </w:rPr>
              <w:t>Expresa con eficacia sus ideas acerca de diversos temas y atiende lo que se dice en interacciones con otras personas.</w:t>
            </w:r>
          </w:p>
          <w:p w:rsidR="006B7BF7" w:rsidRPr="005428A4" w:rsidRDefault="006B7BF7" w:rsidP="0093041B">
            <w:pPr>
              <w:jc w:val="both"/>
              <w:rPr>
                <w:rFonts w:ascii="Arial" w:hAnsi="Arial" w:cs="Arial"/>
              </w:rPr>
            </w:pPr>
          </w:p>
        </w:tc>
      </w:tr>
      <w:tr w:rsidR="006B7BF7" w:rsidRPr="005428A4" w:rsidTr="006B7BF7">
        <w:tc>
          <w:tcPr>
            <w:tcW w:w="4332" w:type="dxa"/>
            <w:vMerge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shd w:val="clear" w:color="auto" w:fill="A9E4F8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4332" w:type="dxa"/>
            <w:vMerge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</w:p>
        </w:tc>
      </w:tr>
      <w:tr w:rsidR="006B7BF7" w:rsidRPr="005428A4" w:rsidTr="0093041B">
        <w:tc>
          <w:tcPr>
            <w:tcW w:w="4332" w:type="dxa"/>
            <w:vMerge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51BE">
              <w:rPr>
                <w:rFonts w:ascii="Arial" w:hAnsi="Arial" w:cs="Arial"/>
              </w:rPr>
              <w:t>Conversación</w:t>
            </w:r>
          </w:p>
        </w:tc>
        <w:tc>
          <w:tcPr>
            <w:tcW w:w="4332" w:type="dxa"/>
            <w:vMerge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7BF7" w:rsidRDefault="006B7BF7" w:rsidP="006B7BF7">
      <w:pPr>
        <w:jc w:val="center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6B7BF7" w:rsidRPr="005428A4" w:rsidTr="006B7BF7">
        <w:tc>
          <w:tcPr>
            <w:tcW w:w="4332" w:type="dxa"/>
            <w:shd w:val="clear" w:color="auto" w:fill="D9B1E9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Campo de formación académica</w:t>
            </w:r>
          </w:p>
        </w:tc>
        <w:tc>
          <w:tcPr>
            <w:tcW w:w="4332" w:type="dxa"/>
            <w:shd w:val="clear" w:color="auto" w:fill="D9B1E9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4332" w:type="dxa"/>
            <w:shd w:val="clear" w:color="auto" w:fill="D9B1E9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Aprendizaje esperado</w:t>
            </w:r>
          </w:p>
        </w:tc>
      </w:tr>
      <w:tr w:rsidR="00002C72" w:rsidRPr="005428A4" w:rsidTr="0093041B">
        <w:tc>
          <w:tcPr>
            <w:tcW w:w="4332" w:type="dxa"/>
            <w:vMerge w:val="restart"/>
          </w:tcPr>
          <w:p w:rsidR="00002C72" w:rsidRPr="005428A4" w:rsidRDefault="00002C72" w:rsidP="0000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Pensamiento matemático </w:t>
            </w:r>
          </w:p>
        </w:tc>
        <w:tc>
          <w:tcPr>
            <w:tcW w:w="4332" w:type="dxa"/>
          </w:tcPr>
          <w:p w:rsidR="00002C72" w:rsidRPr="005428A4" w:rsidRDefault="00002C72" w:rsidP="0000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Número, Algebra y Variación </w:t>
            </w:r>
          </w:p>
        </w:tc>
        <w:tc>
          <w:tcPr>
            <w:tcW w:w="4332" w:type="dxa"/>
            <w:vMerge w:val="restart"/>
          </w:tcPr>
          <w:p w:rsidR="00002C72" w:rsidRPr="00636B89" w:rsidRDefault="00002C72" w:rsidP="00002C72">
            <w:pPr>
              <w:jc w:val="both"/>
              <w:rPr>
                <w:rFonts w:ascii="Arial" w:hAnsi="Arial" w:cs="Arial"/>
              </w:rPr>
            </w:pPr>
            <w:r w:rsidRPr="00636B89">
              <w:rPr>
                <w:rFonts w:cstheme="minorHAnsi"/>
              </w:rPr>
              <w:t>Resuelve problemas a través del conteo y con acciones sobre las colecciones</w:t>
            </w:r>
          </w:p>
        </w:tc>
      </w:tr>
      <w:tr w:rsidR="00002C72" w:rsidRPr="005428A4" w:rsidTr="006B7BF7">
        <w:tc>
          <w:tcPr>
            <w:tcW w:w="4332" w:type="dxa"/>
            <w:vMerge/>
          </w:tcPr>
          <w:p w:rsidR="00002C72" w:rsidRPr="005428A4" w:rsidRDefault="00002C72" w:rsidP="00002C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shd w:val="clear" w:color="auto" w:fill="D9B1E9"/>
          </w:tcPr>
          <w:p w:rsidR="00002C72" w:rsidRPr="005428A4" w:rsidRDefault="00002C72" w:rsidP="00002C72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4332" w:type="dxa"/>
            <w:vMerge/>
          </w:tcPr>
          <w:p w:rsidR="00002C72" w:rsidRPr="005428A4" w:rsidRDefault="00002C72" w:rsidP="00002C72">
            <w:pPr>
              <w:jc w:val="center"/>
              <w:rPr>
                <w:rFonts w:ascii="Arial" w:hAnsi="Arial" w:cs="Arial"/>
              </w:rPr>
            </w:pPr>
          </w:p>
        </w:tc>
      </w:tr>
      <w:tr w:rsidR="00002C72" w:rsidRPr="005428A4" w:rsidTr="0093041B">
        <w:tc>
          <w:tcPr>
            <w:tcW w:w="4332" w:type="dxa"/>
            <w:vMerge/>
          </w:tcPr>
          <w:p w:rsidR="00002C72" w:rsidRPr="005428A4" w:rsidRDefault="00002C72" w:rsidP="00002C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002C72" w:rsidRPr="005428A4" w:rsidRDefault="00002C72" w:rsidP="0000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4332" w:type="dxa"/>
            <w:vMerge/>
          </w:tcPr>
          <w:p w:rsidR="00002C72" w:rsidRPr="005428A4" w:rsidRDefault="00002C72" w:rsidP="00002C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7BF7" w:rsidRDefault="006B7BF7" w:rsidP="006B7BF7">
      <w:pPr>
        <w:jc w:val="center"/>
        <w:rPr>
          <w:rFonts w:ascii="Arial" w:hAnsi="Arial" w:cs="Arial"/>
        </w:rPr>
      </w:pPr>
    </w:p>
    <w:p w:rsidR="006B7BF7" w:rsidRDefault="006B7BF7" w:rsidP="006B7BF7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6B7BF7" w:rsidRPr="005428A4" w:rsidTr="006B7BF7">
        <w:tc>
          <w:tcPr>
            <w:tcW w:w="4332" w:type="dxa"/>
            <w:shd w:val="clear" w:color="auto" w:fill="FF98A2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desarrollo personal</w:t>
            </w:r>
          </w:p>
        </w:tc>
        <w:tc>
          <w:tcPr>
            <w:tcW w:w="4332" w:type="dxa"/>
            <w:shd w:val="clear" w:color="auto" w:fill="FF98A2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4332" w:type="dxa"/>
            <w:shd w:val="clear" w:color="auto" w:fill="FF98A2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Aprendizaje esperado</w:t>
            </w:r>
          </w:p>
        </w:tc>
      </w:tr>
      <w:tr w:rsidR="006B7BF7" w:rsidRPr="005428A4" w:rsidTr="0093041B">
        <w:tc>
          <w:tcPr>
            <w:tcW w:w="4332" w:type="dxa"/>
            <w:vMerge w:val="restart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emocional</w:t>
            </w:r>
          </w:p>
        </w:tc>
        <w:tc>
          <w:tcPr>
            <w:tcW w:w="4332" w:type="dxa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Autoconocimiento</w:t>
            </w:r>
          </w:p>
        </w:tc>
        <w:tc>
          <w:tcPr>
            <w:tcW w:w="4332" w:type="dxa"/>
            <w:vMerge w:val="restart"/>
          </w:tcPr>
          <w:p w:rsidR="006B7BF7" w:rsidRPr="005428A4" w:rsidRDefault="006B7BF7" w:rsidP="00930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y expresa características personales, su nombre, como es físicamente, que no le gusta y que se le dificulta. </w:t>
            </w:r>
          </w:p>
        </w:tc>
      </w:tr>
      <w:tr w:rsidR="006B7BF7" w:rsidRPr="005428A4" w:rsidTr="006B7BF7">
        <w:tc>
          <w:tcPr>
            <w:tcW w:w="4332" w:type="dxa"/>
            <w:vMerge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shd w:val="clear" w:color="auto" w:fill="FF98A2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 w:rsidRPr="005428A4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4332" w:type="dxa"/>
            <w:vMerge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</w:p>
        </w:tc>
      </w:tr>
      <w:tr w:rsidR="006B7BF7" w:rsidRPr="005428A4" w:rsidTr="0093041B">
        <w:tc>
          <w:tcPr>
            <w:tcW w:w="4332" w:type="dxa"/>
            <w:vMerge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Autoestima</w:t>
            </w:r>
          </w:p>
        </w:tc>
        <w:tc>
          <w:tcPr>
            <w:tcW w:w="4332" w:type="dxa"/>
            <w:vMerge/>
          </w:tcPr>
          <w:p w:rsidR="006B7BF7" w:rsidRPr="005428A4" w:rsidRDefault="006B7BF7" w:rsidP="0093041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7BF7" w:rsidRDefault="006B7BF7" w:rsidP="006B7BF7">
      <w:pPr>
        <w:jc w:val="center"/>
        <w:rPr>
          <w:rFonts w:ascii="Arial" w:hAnsi="Arial" w:cs="Arial"/>
        </w:rPr>
      </w:pPr>
    </w:p>
    <w:p w:rsidR="006B7BF7" w:rsidRDefault="006B7BF7" w:rsidP="006B7BF7">
      <w:pPr>
        <w:jc w:val="center"/>
        <w:rPr>
          <w:rFonts w:ascii="Arial" w:hAnsi="Arial" w:cs="Arial"/>
        </w:rPr>
      </w:pPr>
    </w:p>
    <w:p w:rsidR="006B7BF7" w:rsidRDefault="006B7BF7" w:rsidP="006B7BF7">
      <w:pPr>
        <w:jc w:val="center"/>
        <w:rPr>
          <w:rFonts w:ascii="Arial" w:hAnsi="Arial" w:cs="Arial"/>
        </w:rPr>
      </w:pPr>
    </w:p>
    <w:p w:rsidR="00AA5FE0" w:rsidRDefault="00AA5FE0"/>
    <w:p w:rsidR="006B7BF7" w:rsidRDefault="006B7BF7"/>
    <w:p w:rsidR="006B7BF7" w:rsidRDefault="006B7BF7"/>
    <w:p w:rsidR="006B7BF7" w:rsidRDefault="006B7BF7"/>
    <w:p w:rsidR="006B7BF7" w:rsidRDefault="006B7BF7"/>
    <w:p w:rsidR="006B7BF7" w:rsidRDefault="006B7BF7"/>
    <w:p w:rsidR="006B7BF7" w:rsidRDefault="006B7BF7"/>
    <w:p w:rsidR="006B7BF7" w:rsidRDefault="006B7BF7"/>
    <w:p w:rsidR="006B7BF7" w:rsidRDefault="006B7BF7"/>
    <w:tbl>
      <w:tblPr>
        <w:tblStyle w:val="Tablaconcuadrcula"/>
        <w:tblpPr w:leftFromText="141" w:rightFromText="141" w:vertAnchor="text" w:horzAnchor="margin" w:tblpY="-242"/>
        <w:tblW w:w="13585" w:type="dxa"/>
        <w:tblLook w:val="04A0" w:firstRow="1" w:lastRow="0" w:firstColumn="1" w:lastColumn="0" w:noHBand="0" w:noVBand="1"/>
      </w:tblPr>
      <w:tblGrid>
        <w:gridCol w:w="1711"/>
        <w:gridCol w:w="3880"/>
        <w:gridCol w:w="2197"/>
        <w:gridCol w:w="5797"/>
      </w:tblGrid>
      <w:tr w:rsidR="002B215B" w:rsidTr="002B215B">
        <w:tc>
          <w:tcPr>
            <w:tcW w:w="1711" w:type="dxa"/>
            <w:shd w:val="clear" w:color="auto" w:fill="F8C1ED"/>
          </w:tcPr>
          <w:p w:rsidR="002B2CC8" w:rsidRDefault="002B215B" w:rsidP="002B2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Fecha:</w:t>
            </w:r>
          </w:p>
        </w:tc>
        <w:tc>
          <w:tcPr>
            <w:tcW w:w="11874" w:type="dxa"/>
            <w:gridSpan w:val="3"/>
            <w:shd w:val="clear" w:color="auto" w:fill="F8C1ED"/>
          </w:tcPr>
          <w:p w:rsidR="002B2CC8" w:rsidRDefault="002B215B" w:rsidP="002B2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de agosto a 3 de septiembre de 2021</w:t>
            </w:r>
          </w:p>
        </w:tc>
      </w:tr>
      <w:tr w:rsidR="002B215B" w:rsidTr="002B215B">
        <w:tc>
          <w:tcPr>
            <w:tcW w:w="1711" w:type="dxa"/>
            <w:shd w:val="clear" w:color="auto" w:fill="A9E4F8"/>
          </w:tcPr>
          <w:p w:rsidR="002B2CC8" w:rsidRDefault="002B2CC8" w:rsidP="002B2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</w:tc>
        <w:tc>
          <w:tcPr>
            <w:tcW w:w="11874" w:type="dxa"/>
            <w:gridSpan w:val="3"/>
          </w:tcPr>
          <w:p w:rsidR="00A9157D" w:rsidRDefault="00F25CA9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las actividades de cada rincón del salón y al sonar la campana debe de cambiar de rincón.</w:t>
            </w:r>
          </w:p>
          <w:p w:rsidR="00F25CA9" w:rsidRDefault="00F25CA9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Rincón 1: </w:t>
            </w:r>
            <w:r w:rsidR="008A6FC6">
              <w:rPr>
                <w:rFonts w:ascii="Arial" w:hAnsi="Arial" w:cs="Arial"/>
              </w:rPr>
              <w:t>Voltea una tarjeta, de acuerdo al numero presentado en dicha tarjeta forma una colección de esa cantidad con los animales que más le gusta.</w:t>
            </w:r>
          </w:p>
          <w:p w:rsidR="008A6FC6" w:rsidRDefault="008A6FC6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Rincón 2: Juega con el </w:t>
            </w:r>
            <w:proofErr w:type="spellStart"/>
            <w:r>
              <w:rPr>
                <w:rFonts w:ascii="Arial" w:hAnsi="Arial" w:cs="Arial"/>
              </w:rPr>
              <w:t>memorama</w:t>
            </w:r>
            <w:proofErr w:type="spellEnd"/>
            <w:r>
              <w:rPr>
                <w:rFonts w:ascii="Arial" w:hAnsi="Arial" w:cs="Arial"/>
              </w:rPr>
              <w:t xml:space="preserve"> relacionando el numero escrito con la colección correspondiente, platica con su compañero ¿Qué animal es tu favorito? ¿Qué conoces de el?</w:t>
            </w:r>
          </w:p>
          <w:p w:rsidR="008A6FC6" w:rsidRDefault="008A6FC6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Rincón 3: Elabora una tarjeta para presentarte, escribe tu nombre, realiza un dibujo de si mimo con características personales, escribe tu edad en grande y decora la tarjeta como más te guste.</w:t>
            </w:r>
          </w:p>
          <w:p w:rsidR="008A6FC6" w:rsidRDefault="008A6FC6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Rincón </w:t>
            </w:r>
            <w:r w:rsidR="0012207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: </w:t>
            </w:r>
            <w:r w:rsidR="00122077">
              <w:rPr>
                <w:rFonts w:ascii="Arial" w:hAnsi="Arial" w:cs="Arial"/>
              </w:rPr>
              <w:t>Elige una tarjeta, busca en la imagen presentada la cantidad de animales que indica y enciérrala.</w:t>
            </w:r>
          </w:p>
        </w:tc>
      </w:tr>
      <w:tr w:rsidR="002B215B" w:rsidTr="002B215B">
        <w:trPr>
          <w:trHeight w:val="3869"/>
        </w:trPr>
        <w:tc>
          <w:tcPr>
            <w:tcW w:w="1711" w:type="dxa"/>
            <w:shd w:val="clear" w:color="auto" w:fill="F8F661"/>
          </w:tcPr>
          <w:p w:rsidR="002B2CC8" w:rsidRDefault="002B2CC8" w:rsidP="002B2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</w:tc>
        <w:tc>
          <w:tcPr>
            <w:tcW w:w="11874" w:type="dxa"/>
            <w:gridSpan w:val="3"/>
          </w:tcPr>
          <w:p w:rsidR="00122077" w:rsidRPr="00122077" w:rsidRDefault="00122077" w:rsidP="002B215B">
            <w:pPr>
              <w:jc w:val="both"/>
              <w:rPr>
                <w:rFonts w:ascii="Arial" w:hAnsi="Arial" w:cs="Arial"/>
                <w:b/>
              </w:rPr>
            </w:pPr>
            <w:r w:rsidRPr="00122077">
              <w:rPr>
                <w:rFonts w:ascii="Arial" w:hAnsi="Arial" w:cs="Arial"/>
                <w:b/>
              </w:rPr>
              <w:t>El zoológico</w:t>
            </w:r>
          </w:p>
          <w:p w:rsidR="002B2CC8" w:rsidRDefault="00122077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I: Responde a las preguntas ¿alguna vez has visitado algún zoológico? ¿Qué animales conoces? ¿Cuál es tu favorito? Escucha atentamente los diferentes animales que podemos encontrar en un zoológico y como esta formado por áreas.</w:t>
            </w:r>
          </w:p>
          <w:p w:rsidR="00122077" w:rsidRDefault="00122077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D: Observa cada área que </w:t>
            </w:r>
            <w:r w:rsidR="00D87371">
              <w:rPr>
                <w:rFonts w:ascii="Arial" w:hAnsi="Arial" w:cs="Arial"/>
              </w:rPr>
              <w:t>se encuentra en el tabloide del zoológico, cada una cuenta con cierta de cantidad de animales específicos, pega los que sean necesarios para completar la cantidad indicada.</w:t>
            </w:r>
          </w:p>
          <w:p w:rsidR="00D87371" w:rsidRDefault="00D87371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Responde a las preguntas ¿En que área faltaban más animales? ¿En cual área hay más animales? ¿En cual hay menos animales?</w:t>
            </w:r>
          </w:p>
          <w:p w:rsidR="00D87371" w:rsidRDefault="00D87371" w:rsidP="002B215B">
            <w:pPr>
              <w:jc w:val="both"/>
              <w:rPr>
                <w:rFonts w:ascii="Arial" w:hAnsi="Arial" w:cs="Arial"/>
                <w:b/>
              </w:rPr>
            </w:pPr>
            <w:r w:rsidRPr="00D87371">
              <w:rPr>
                <w:rFonts w:ascii="Arial" w:hAnsi="Arial" w:cs="Arial"/>
                <w:b/>
              </w:rPr>
              <w:t>Mi animal favorito:</w:t>
            </w:r>
          </w:p>
          <w:p w:rsidR="00D87371" w:rsidRDefault="00D87371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I: </w:t>
            </w:r>
            <w:r>
              <w:rPr>
                <w:rFonts w:ascii="Arial" w:hAnsi="Arial" w:cs="Arial"/>
              </w:rPr>
              <w:t>Conoce las características de los animales que se le presentan y responde ¿Por qué crees que es importante conocer los animales?</w:t>
            </w:r>
          </w:p>
          <w:p w:rsidR="00D87371" w:rsidRDefault="00D87371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D: Expresa sus ideas sobre su animal favorito hablando sobre porque le gusta, donde vive y que come </w:t>
            </w:r>
          </w:p>
          <w:p w:rsidR="00487B3E" w:rsidRDefault="00D87371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</w:t>
            </w:r>
            <w:r w:rsidR="00A9157D">
              <w:rPr>
                <w:rFonts w:ascii="Arial" w:hAnsi="Arial" w:cs="Arial"/>
              </w:rPr>
              <w:t xml:space="preserve"> Clasifica a los animales en marino, terrestres y aéreos según corresponda en tabla presentada en el pizarrón.</w:t>
            </w:r>
          </w:p>
          <w:p w:rsidR="00487B3E" w:rsidRPr="002B215B" w:rsidRDefault="002B215B" w:rsidP="002B215B">
            <w:pPr>
              <w:rPr>
                <w:rFonts w:ascii="Arial" w:hAnsi="Arial" w:cs="Arial"/>
                <w:b/>
              </w:rPr>
            </w:pPr>
            <w:r w:rsidRPr="002B215B">
              <w:rPr>
                <w:rFonts w:ascii="Arial" w:hAnsi="Arial" w:cs="Arial"/>
                <w:b/>
              </w:rPr>
              <w:t>¿Cuántos hay?</w:t>
            </w:r>
          </w:p>
          <w:p w:rsidR="00D87371" w:rsidRDefault="002B215B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I: Observa que en la hoja se presentan diferentes animales.</w:t>
            </w:r>
          </w:p>
          <w:p w:rsidR="002B215B" w:rsidRDefault="002B215B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D: Cuenta cada una de las colecciones y elige en el recuadro el numero que represente la colección. </w:t>
            </w:r>
          </w:p>
          <w:p w:rsidR="002B215B" w:rsidRPr="00122077" w:rsidRDefault="002B215B" w:rsidP="002B21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Revisa de manera grupal las respuestas.</w:t>
            </w:r>
          </w:p>
        </w:tc>
      </w:tr>
      <w:tr w:rsidR="002B215B" w:rsidTr="002B215B">
        <w:tc>
          <w:tcPr>
            <w:tcW w:w="1711" w:type="dxa"/>
            <w:shd w:val="clear" w:color="auto" w:fill="D9B1E9"/>
          </w:tcPr>
          <w:p w:rsidR="002B2CC8" w:rsidRDefault="002B2CC8" w:rsidP="002B2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</w:tc>
        <w:tc>
          <w:tcPr>
            <w:tcW w:w="11874" w:type="dxa"/>
            <w:gridSpan w:val="3"/>
          </w:tcPr>
          <w:p w:rsidR="00A9157D" w:rsidRDefault="002B2CC8" w:rsidP="002B2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157D">
              <w:rPr>
                <w:rFonts w:ascii="Arial" w:hAnsi="Arial" w:cs="Arial"/>
              </w:rPr>
              <w:t>Juega a la lotería de animales, al principio todos ponen una ficha quien gane quita las fichas del tazón. Al finalizar del juego gana quien tiene más fichas.</w:t>
            </w:r>
          </w:p>
          <w:p w:rsidR="00A9157D" w:rsidRDefault="00487B3E" w:rsidP="002B2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su reflejo en un espejo, menciona que observa en el espejo, como son sus características, que le gusta, que es lo que es muy difícil y al finalizar deja el espejo a un lado se da un abrazo grande porque todo lo hizo muy bien en el día.</w:t>
            </w:r>
          </w:p>
        </w:tc>
      </w:tr>
      <w:tr w:rsidR="002B215B" w:rsidTr="002B215B">
        <w:trPr>
          <w:trHeight w:val="593"/>
        </w:trPr>
        <w:tc>
          <w:tcPr>
            <w:tcW w:w="1711" w:type="dxa"/>
            <w:shd w:val="clear" w:color="auto" w:fill="F8C1ED"/>
          </w:tcPr>
          <w:p w:rsidR="002B2CC8" w:rsidRDefault="002B2CC8" w:rsidP="002B2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Materiales </w:t>
            </w:r>
          </w:p>
        </w:tc>
        <w:tc>
          <w:tcPr>
            <w:tcW w:w="3880" w:type="dxa"/>
          </w:tcPr>
          <w:p w:rsidR="002B2CC8" w:rsidRDefault="002B215B" w:rsidP="002B2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Tabloides de zoológico, lotería, animales recortados, </w:t>
            </w:r>
            <w:proofErr w:type="spellStart"/>
            <w:r>
              <w:rPr>
                <w:rFonts w:ascii="Arial" w:hAnsi="Arial" w:cs="Arial"/>
              </w:rPr>
              <w:t>memorama</w:t>
            </w:r>
            <w:proofErr w:type="spellEnd"/>
            <w:r>
              <w:rPr>
                <w:rFonts w:ascii="Arial" w:hAnsi="Arial" w:cs="Arial"/>
              </w:rPr>
              <w:t>, tabla de clasificación de animales, espejo, plastilina, pegamento, fichas, colores, hoja de trabajo.</w:t>
            </w:r>
          </w:p>
        </w:tc>
        <w:tc>
          <w:tcPr>
            <w:tcW w:w="2197" w:type="dxa"/>
            <w:shd w:val="clear" w:color="auto" w:fill="F8C1ED"/>
          </w:tcPr>
          <w:p w:rsidR="002B2CC8" w:rsidRDefault="002B215B" w:rsidP="002B2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Zoom: </w:t>
            </w:r>
          </w:p>
        </w:tc>
        <w:tc>
          <w:tcPr>
            <w:tcW w:w="5797" w:type="dxa"/>
          </w:tcPr>
          <w:p w:rsidR="002B2CC8" w:rsidRDefault="002B215B" w:rsidP="002B2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del zoológico y cuantos hay</w:t>
            </w:r>
          </w:p>
        </w:tc>
      </w:tr>
      <w:tr w:rsidR="002B215B" w:rsidTr="002B215B">
        <w:trPr>
          <w:trHeight w:val="593"/>
        </w:trPr>
        <w:tc>
          <w:tcPr>
            <w:tcW w:w="1711" w:type="dxa"/>
            <w:shd w:val="clear" w:color="auto" w:fill="F8C1ED"/>
          </w:tcPr>
          <w:p w:rsidR="002B215B" w:rsidRDefault="002B215B" w:rsidP="002B215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Act</w:t>
            </w:r>
            <w:proofErr w:type="spellEnd"/>
            <w:r>
              <w:rPr>
                <w:rFonts w:ascii="Arial" w:hAnsi="Arial" w:cs="Arial"/>
              </w:rPr>
              <w:t>. Permanentes:</w:t>
            </w:r>
          </w:p>
        </w:tc>
        <w:tc>
          <w:tcPr>
            <w:tcW w:w="11874" w:type="dxa"/>
            <w:gridSpan w:val="3"/>
          </w:tcPr>
          <w:p w:rsidR="002B215B" w:rsidRDefault="002B215B" w:rsidP="002B2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Saludo, despedida, cierre de clase con preguntas, recordar indicaciones sobre el uso de cubrebocas.</w:t>
            </w:r>
          </w:p>
        </w:tc>
      </w:tr>
    </w:tbl>
    <w:p w:rsidR="006B7BF7" w:rsidRDefault="006B7BF7"/>
    <w:tbl>
      <w:tblPr>
        <w:tblStyle w:val="Tablaconcuadrcula"/>
        <w:tblpPr w:leftFromText="141" w:rightFromText="141" w:vertAnchor="text" w:tblpY="11"/>
        <w:tblW w:w="13495" w:type="dxa"/>
        <w:tblLook w:val="04A0" w:firstRow="1" w:lastRow="0" w:firstColumn="1" w:lastColumn="0" w:noHBand="0" w:noVBand="1"/>
      </w:tblPr>
      <w:tblGrid>
        <w:gridCol w:w="13495"/>
      </w:tblGrid>
      <w:tr w:rsidR="002B215B" w:rsidTr="002B215B">
        <w:trPr>
          <w:trHeight w:val="2510"/>
        </w:trPr>
        <w:tc>
          <w:tcPr>
            <w:tcW w:w="13495" w:type="dxa"/>
          </w:tcPr>
          <w:p w:rsidR="002B215B" w:rsidRPr="002B215B" w:rsidRDefault="002B215B" w:rsidP="002B215B">
            <w:pPr>
              <w:rPr>
                <w:rFonts w:ascii="Arial" w:hAnsi="Arial" w:cs="Arial"/>
              </w:rPr>
            </w:pPr>
            <w:r w:rsidRPr="002B215B">
              <w:rPr>
                <w:rFonts w:ascii="Arial" w:hAnsi="Arial" w:cs="Arial"/>
              </w:rPr>
              <w:t>Observaciones:</w:t>
            </w:r>
          </w:p>
        </w:tc>
      </w:tr>
    </w:tbl>
    <w:p w:rsidR="006B7BF7" w:rsidRDefault="006B7BF7"/>
    <w:p w:rsidR="006B7BF7" w:rsidRDefault="006B7BF7"/>
    <w:p w:rsidR="006B7BF7" w:rsidRDefault="006B7BF7"/>
    <w:p w:rsidR="006B7BF7" w:rsidRDefault="006B7BF7"/>
    <w:p w:rsidR="00AA51BE" w:rsidRDefault="00AA51BE"/>
    <w:p w:rsidR="00AA51BE" w:rsidRDefault="00AA51BE"/>
    <w:p w:rsidR="00AA51BE" w:rsidRDefault="00AA51BE"/>
    <w:p w:rsidR="00AA51BE" w:rsidRDefault="00AA51BE"/>
    <w:p w:rsidR="00AA51BE" w:rsidRDefault="00AA51BE"/>
    <w:p w:rsidR="00AA51BE" w:rsidRDefault="00AA51BE"/>
    <w:p w:rsidR="00AA51BE" w:rsidRDefault="00AA51BE"/>
    <w:p w:rsidR="00AA51BE" w:rsidRDefault="00AA51BE"/>
    <w:p w:rsidR="00AA51BE" w:rsidRDefault="00AA51BE"/>
    <w:p w:rsidR="00AA51BE" w:rsidRDefault="00AA51BE"/>
    <w:tbl>
      <w:tblPr>
        <w:tblStyle w:val="Tablaconcuadrcula"/>
        <w:tblpPr w:leftFromText="141" w:rightFromText="141" w:vertAnchor="page" w:horzAnchor="margin" w:tblpXSpec="right" w:tblpY="1071"/>
        <w:tblOverlap w:val="never"/>
        <w:tblW w:w="13325" w:type="dxa"/>
        <w:tblLook w:val="0480" w:firstRow="0" w:lastRow="0" w:firstColumn="1" w:lastColumn="0" w:noHBand="0" w:noVBand="1"/>
      </w:tblPr>
      <w:tblGrid>
        <w:gridCol w:w="10975"/>
        <w:gridCol w:w="534"/>
        <w:gridCol w:w="628"/>
        <w:gridCol w:w="718"/>
        <w:gridCol w:w="470"/>
      </w:tblGrid>
      <w:tr w:rsidR="00AA51BE" w:rsidRPr="00351088" w:rsidTr="0093041B">
        <w:trPr>
          <w:trHeight w:val="318"/>
        </w:trPr>
        <w:tc>
          <w:tcPr>
            <w:tcW w:w="10975" w:type="dxa"/>
            <w:shd w:val="clear" w:color="auto" w:fill="A1E4FF"/>
          </w:tcPr>
          <w:p w:rsidR="00AA51BE" w:rsidRDefault="00AA51BE" w:rsidP="0093041B"/>
        </w:tc>
        <w:tc>
          <w:tcPr>
            <w:tcW w:w="534" w:type="dxa"/>
            <w:shd w:val="clear" w:color="auto" w:fill="92D050"/>
          </w:tcPr>
          <w:p w:rsidR="00AA51BE" w:rsidRPr="00351088" w:rsidRDefault="00AA51BE" w:rsidP="0093041B">
            <w:pPr>
              <w:jc w:val="center"/>
              <w:rPr>
                <w:rFonts w:ascii="Arial" w:hAnsi="Arial" w:cs="Arial"/>
                <w:sz w:val="22"/>
              </w:rPr>
            </w:pPr>
            <w:r w:rsidRPr="00351088">
              <w:rPr>
                <w:rFonts w:ascii="Arial" w:hAnsi="Arial" w:cs="Arial"/>
                <w:sz w:val="22"/>
              </w:rPr>
              <w:t>SO</w:t>
            </w:r>
          </w:p>
        </w:tc>
        <w:tc>
          <w:tcPr>
            <w:tcW w:w="628" w:type="dxa"/>
            <w:shd w:val="clear" w:color="auto" w:fill="FFFF00"/>
          </w:tcPr>
          <w:p w:rsidR="00AA51BE" w:rsidRPr="00351088" w:rsidRDefault="00AA51BE" w:rsidP="0093041B">
            <w:pPr>
              <w:jc w:val="center"/>
              <w:rPr>
                <w:rFonts w:ascii="Arial" w:hAnsi="Arial" w:cs="Arial"/>
                <w:sz w:val="22"/>
              </w:rPr>
            </w:pPr>
            <w:r w:rsidRPr="00351088">
              <w:rPr>
                <w:rFonts w:ascii="Arial" w:hAnsi="Arial" w:cs="Arial"/>
                <w:sz w:val="22"/>
              </w:rPr>
              <w:t>SA</w:t>
            </w:r>
          </w:p>
        </w:tc>
        <w:tc>
          <w:tcPr>
            <w:tcW w:w="718" w:type="dxa"/>
            <w:shd w:val="clear" w:color="auto" w:fill="FFC000"/>
          </w:tcPr>
          <w:p w:rsidR="00AA51BE" w:rsidRPr="00351088" w:rsidRDefault="00AA51BE" w:rsidP="0093041B">
            <w:pPr>
              <w:jc w:val="center"/>
              <w:rPr>
                <w:rFonts w:ascii="Arial" w:hAnsi="Arial" w:cs="Arial"/>
                <w:sz w:val="22"/>
              </w:rPr>
            </w:pPr>
            <w:r w:rsidRPr="00351088">
              <w:rPr>
                <w:rFonts w:ascii="Arial" w:hAnsi="Arial" w:cs="Arial"/>
                <w:sz w:val="22"/>
              </w:rPr>
              <w:t>BA</w:t>
            </w:r>
          </w:p>
        </w:tc>
        <w:tc>
          <w:tcPr>
            <w:tcW w:w="470" w:type="dxa"/>
            <w:shd w:val="clear" w:color="auto" w:fill="FF0000"/>
          </w:tcPr>
          <w:p w:rsidR="00AA51BE" w:rsidRPr="00351088" w:rsidRDefault="00AA51BE" w:rsidP="0093041B">
            <w:pPr>
              <w:jc w:val="center"/>
              <w:rPr>
                <w:rFonts w:ascii="Arial" w:hAnsi="Arial" w:cs="Arial"/>
                <w:sz w:val="22"/>
              </w:rPr>
            </w:pPr>
            <w:r w:rsidRPr="00351088">
              <w:rPr>
                <w:rFonts w:ascii="Arial" w:hAnsi="Arial" w:cs="Arial"/>
                <w:sz w:val="22"/>
              </w:rPr>
              <w:t>IN</w:t>
            </w:r>
          </w:p>
        </w:tc>
      </w:tr>
      <w:tr w:rsidR="00AA51BE" w:rsidTr="0093041B">
        <w:trPr>
          <w:trHeight w:val="318"/>
        </w:trPr>
        <w:tc>
          <w:tcPr>
            <w:tcW w:w="10975" w:type="dxa"/>
          </w:tcPr>
          <w:p w:rsidR="00AA51BE" w:rsidRPr="00351088" w:rsidRDefault="00AA51BE" w:rsidP="0093041B">
            <w:pPr>
              <w:rPr>
                <w:rFonts w:ascii="Arial" w:hAnsi="Arial" w:cs="Arial"/>
                <w:sz w:val="22"/>
              </w:rPr>
            </w:pPr>
            <w:r w:rsidRPr="00636B89">
              <w:rPr>
                <w:rFonts w:ascii="Arial" w:hAnsi="Arial" w:cs="Arial"/>
                <w:color w:val="000000"/>
                <w:szCs w:val="18"/>
              </w:rPr>
              <w:t>Expresa con eficacia sus ideas acerca de diversos temas</w:t>
            </w:r>
          </w:p>
        </w:tc>
        <w:tc>
          <w:tcPr>
            <w:tcW w:w="534" w:type="dxa"/>
          </w:tcPr>
          <w:p w:rsidR="00AA51BE" w:rsidRDefault="00AA51BE" w:rsidP="0093041B"/>
        </w:tc>
        <w:tc>
          <w:tcPr>
            <w:tcW w:w="628" w:type="dxa"/>
          </w:tcPr>
          <w:p w:rsidR="00AA51BE" w:rsidRDefault="00AA51BE" w:rsidP="0093041B"/>
        </w:tc>
        <w:tc>
          <w:tcPr>
            <w:tcW w:w="718" w:type="dxa"/>
          </w:tcPr>
          <w:p w:rsidR="00AA51BE" w:rsidRDefault="00AA51BE" w:rsidP="0093041B"/>
        </w:tc>
        <w:tc>
          <w:tcPr>
            <w:tcW w:w="470" w:type="dxa"/>
          </w:tcPr>
          <w:p w:rsidR="00AA51BE" w:rsidRDefault="00AA51BE" w:rsidP="0093041B"/>
        </w:tc>
      </w:tr>
      <w:tr w:rsidR="00AA51BE" w:rsidTr="0093041B">
        <w:trPr>
          <w:trHeight w:val="318"/>
        </w:trPr>
        <w:tc>
          <w:tcPr>
            <w:tcW w:w="10975" w:type="dxa"/>
          </w:tcPr>
          <w:p w:rsidR="00AA51BE" w:rsidRPr="00AA51BE" w:rsidRDefault="00AA51BE" w:rsidP="0093041B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A</w:t>
            </w:r>
            <w:r w:rsidRPr="00636B89">
              <w:rPr>
                <w:rFonts w:ascii="Arial" w:hAnsi="Arial" w:cs="Arial"/>
                <w:color w:val="000000"/>
                <w:szCs w:val="18"/>
              </w:rPr>
              <w:t>tiende lo que se dice en interacciones con otras personas.</w:t>
            </w:r>
          </w:p>
        </w:tc>
        <w:tc>
          <w:tcPr>
            <w:tcW w:w="534" w:type="dxa"/>
          </w:tcPr>
          <w:p w:rsidR="00AA51BE" w:rsidRDefault="00AA51BE" w:rsidP="0093041B"/>
        </w:tc>
        <w:tc>
          <w:tcPr>
            <w:tcW w:w="628" w:type="dxa"/>
          </w:tcPr>
          <w:p w:rsidR="00AA51BE" w:rsidRDefault="00AA51BE" w:rsidP="0093041B"/>
        </w:tc>
        <w:tc>
          <w:tcPr>
            <w:tcW w:w="718" w:type="dxa"/>
          </w:tcPr>
          <w:p w:rsidR="00AA51BE" w:rsidRDefault="00AA51BE" w:rsidP="0093041B"/>
        </w:tc>
        <w:tc>
          <w:tcPr>
            <w:tcW w:w="470" w:type="dxa"/>
          </w:tcPr>
          <w:p w:rsidR="00AA51BE" w:rsidRDefault="00AA51BE" w:rsidP="0093041B"/>
        </w:tc>
      </w:tr>
      <w:tr w:rsidR="00AA51BE" w:rsidTr="0093041B">
        <w:trPr>
          <w:trHeight w:val="318"/>
        </w:trPr>
        <w:tc>
          <w:tcPr>
            <w:tcW w:w="10975" w:type="dxa"/>
          </w:tcPr>
          <w:p w:rsidR="00AA51BE" w:rsidRPr="00351088" w:rsidRDefault="00AA51BE" w:rsidP="0093041B">
            <w:pPr>
              <w:rPr>
                <w:rFonts w:ascii="Arial" w:hAnsi="Arial" w:cs="Arial"/>
                <w:sz w:val="22"/>
              </w:rPr>
            </w:pPr>
            <w:r w:rsidRPr="00636B89">
              <w:rPr>
                <w:rFonts w:cstheme="minorHAnsi"/>
              </w:rPr>
              <w:t>Resuelve problemas a través del conteo y con acciones sobre las colecciones</w:t>
            </w:r>
          </w:p>
        </w:tc>
        <w:tc>
          <w:tcPr>
            <w:tcW w:w="534" w:type="dxa"/>
          </w:tcPr>
          <w:p w:rsidR="00AA51BE" w:rsidRDefault="00AA51BE" w:rsidP="0093041B"/>
        </w:tc>
        <w:tc>
          <w:tcPr>
            <w:tcW w:w="628" w:type="dxa"/>
          </w:tcPr>
          <w:p w:rsidR="00AA51BE" w:rsidRDefault="00AA51BE" w:rsidP="0093041B"/>
        </w:tc>
        <w:tc>
          <w:tcPr>
            <w:tcW w:w="718" w:type="dxa"/>
          </w:tcPr>
          <w:p w:rsidR="00AA51BE" w:rsidRDefault="00AA51BE" w:rsidP="0093041B"/>
        </w:tc>
        <w:tc>
          <w:tcPr>
            <w:tcW w:w="470" w:type="dxa"/>
          </w:tcPr>
          <w:p w:rsidR="00AA51BE" w:rsidRDefault="00AA51BE" w:rsidP="0093041B"/>
        </w:tc>
      </w:tr>
      <w:tr w:rsidR="00AA51BE" w:rsidTr="0093041B">
        <w:trPr>
          <w:trHeight w:val="341"/>
        </w:trPr>
        <w:tc>
          <w:tcPr>
            <w:tcW w:w="10975" w:type="dxa"/>
          </w:tcPr>
          <w:p w:rsidR="00AA51BE" w:rsidRPr="00351088" w:rsidRDefault="00AA51BE" w:rsidP="0093041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Relaciona el número escrito con la cantidad en las colecciones</w:t>
            </w:r>
          </w:p>
        </w:tc>
        <w:tc>
          <w:tcPr>
            <w:tcW w:w="534" w:type="dxa"/>
          </w:tcPr>
          <w:p w:rsidR="00AA51BE" w:rsidRDefault="00AA51BE" w:rsidP="0093041B"/>
        </w:tc>
        <w:tc>
          <w:tcPr>
            <w:tcW w:w="628" w:type="dxa"/>
          </w:tcPr>
          <w:p w:rsidR="00AA51BE" w:rsidRDefault="00AA51BE" w:rsidP="0093041B"/>
        </w:tc>
        <w:tc>
          <w:tcPr>
            <w:tcW w:w="718" w:type="dxa"/>
          </w:tcPr>
          <w:p w:rsidR="00AA51BE" w:rsidRDefault="00AA51BE" w:rsidP="0093041B"/>
        </w:tc>
        <w:tc>
          <w:tcPr>
            <w:tcW w:w="470" w:type="dxa"/>
          </w:tcPr>
          <w:p w:rsidR="00AA51BE" w:rsidRDefault="00AA51BE" w:rsidP="0093041B"/>
        </w:tc>
      </w:tr>
      <w:tr w:rsidR="00AA51BE" w:rsidTr="0093041B">
        <w:trPr>
          <w:trHeight w:val="318"/>
        </w:trPr>
        <w:tc>
          <w:tcPr>
            <w:tcW w:w="10975" w:type="dxa"/>
          </w:tcPr>
          <w:p w:rsidR="00AA51BE" w:rsidRPr="00351088" w:rsidRDefault="00AA51BE" w:rsidP="0093041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Reconoce sus características físicas</w:t>
            </w:r>
          </w:p>
        </w:tc>
        <w:tc>
          <w:tcPr>
            <w:tcW w:w="534" w:type="dxa"/>
          </w:tcPr>
          <w:p w:rsidR="00AA51BE" w:rsidRDefault="00AA51BE" w:rsidP="0093041B"/>
        </w:tc>
        <w:tc>
          <w:tcPr>
            <w:tcW w:w="628" w:type="dxa"/>
          </w:tcPr>
          <w:p w:rsidR="00AA51BE" w:rsidRDefault="00AA51BE" w:rsidP="0093041B"/>
        </w:tc>
        <w:tc>
          <w:tcPr>
            <w:tcW w:w="718" w:type="dxa"/>
          </w:tcPr>
          <w:p w:rsidR="00AA51BE" w:rsidRDefault="00AA51BE" w:rsidP="0093041B"/>
        </w:tc>
        <w:tc>
          <w:tcPr>
            <w:tcW w:w="470" w:type="dxa"/>
          </w:tcPr>
          <w:p w:rsidR="00AA51BE" w:rsidRDefault="00AA51BE" w:rsidP="0093041B"/>
        </w:tc>
      </w:tr>
      <w:tr w:rsidR="00AA51BE" w:rsidTr="0093041B">
        <w:trPr>
          <w:trHeight w:val="318"/>
        </w:trPr>
        <w:tc>
          <w:tcPr>
            <w:tcW w:w="10975" w:type="dxa"/>
          </w:tcPr>
          <w:p w:rsidR="00AA51BE" w:rsidRPr="00351088" w:rsidRDefault="00AA51BE" w:rsidP="0093041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Identifica que le gusta y que no le gusta.</w:t>
            </w:r>
          </w:p>
        </w:tc>
        <w:tc>
          <w:tcPr>
            <w:tcW w:w="534" w:type="dxa"/>
          </w:tcPr>
          <w:p w:rsidR="00AA51BE" w:rsidRDefault="00AA51BE" w:rsidP="0093041B"/>
        </w:tc>
        <w:tc>
          <w:tcPr>
            <w:tcW w:w="628" w:type="dxa"/>
          </w:tcPr>
          <w:p w:rsidR="00AA51BE" w:rsidRDefault="00AA51BE" w:rsidP="0093041B"/>
        </w:tc>
        <w:tc>
          <w:tcPr>
            <w:tcW w:w="718" w:type="dxa"/>
          </w:tcPr>
          <w:p w:rsidR="00AA51BE" w:rsidRDefault="00AA51BE" w:rsidP="0093041B"/>
        </w:tc>
        <w:tc>
          <w:tcPr>
            <w:tcW w:w="470" w:type="dxa"/>
          </w:tcPr>
          <w:p w:rsidR="00AA51BE" w:rsidRDefault="00AA51BE" w:rsidP="0093041B"/>
        </w:tc>
      </w:tr>
      <w:tr w:rsidR="00AA51BE" w:rsidTr="0093041B">
        <w:trPr>
          <w:trHeight w:val="318"/>
        </w:trPr>
        <w:tc>
          <w:tcPr>
            <w:tcW w:w="10975" w:type="dxa"/>
          </w:tcPr>
          <w:p w:rsidR="00AA51BE" w:rsidRPr="00351088" w:rsidRDefault="00C12432" w:rsidP="0093041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Expresa características personales como su nombre.</w:t>
            </w:r>
          </w:p>
        </w:tc>
        <w:tc>
          <w:tcPr>
            <w:tcW w:w="534" w:type="dxa"/>
          </w:tcPr>
          <w:p w:rsidR="00AA51BE" w:rsidRDefault="00AA51BE" w:rsidP="0093041B"/>
        </w:tc>
        <w:tc>
          <w:tcPr>
            <w:tcW w:w="628" w:type="dxa"/>
          </w:tcPr>
          <w:p w:rsidR="00AA51BE" w:rsidRDefault="00AA51BE" w:rsidP="0093041B"/>
        </w:tc>
        <w:tc>
          <w:tcPr>
            <w:tcW w:w="718" w:type="dxa"/>
          </w:tcPr>
          <w:p w:rsidR="00AA51BE" w:rsidRDefault="00AA51BE" w:rsidP="0093041B"/>
        </w:tc>
        <w:tc>
          <w:tcPr>
            <w:tcW w:w="470" w:type="dxa"/>
          </w:tcPr>
          <w:p w:rsidR="00AA51BE" w:rsidRDefault="00AA51BE" w:rsidP="0093041B"/>
        </w:tc>
      </w:tr>
    </w:tbl>
    <w:p w:rsidR="006B7BF7" w:rsidRDefault="006B7BF7">
      <w:bookmarkStart w:id="0" w:name="_GoBack"/>
      <w:bookmarkEnd w:id="0"/>
    </w:p>
    <w:p w:rsidR="00943149" w:rsidRDefault="00943149" w:rsidP="00943149">
      <w:pPr>
        <w:rPr>
          <w:rFonts w:ascii="Arial" w:hAnsi="Arial" w:cs="Arial"/>
        </w:rPr>
      </w:pPr>
    </w:p>
    <w:p w:rsidR="00943149" w:rsidRPr="00351088" w:rsidRDefault="00943149" w:rsidP="00943149">
      <w:pPr>
        <w:rPr>
          <w:rFonts w:ascii="Arial" w:hAnsi="Arial" w:cs="Arial"/>
        </w:rPr>
      </w:pPr>
      <w:r w:rsidRPr="00351088">
        <w:rPr>
          <w:rFonts w:ascii="Arial" w:hAnsi="Arial" w:cs="Arial"/>
        </w:rPr>
        <w:t>SO: sobresaliente</w:t>
      </w:r>
    </w:p>
    <w:p w:rsidR="00943149" w:rsidRPr="00351088" w:rsidRDefault="00943149" w:rsidP="00943149">
      <w:pPr>
        <w:rPr>
          <w:rFonts w:ascii="Arial" w:hAnsi="Arial" w:cs="Arial"/>
        </w:rPr>
      </w:pPr>
      <w:r w:rsidRPr="00351088">
        <w:rPr>
          <w:rFonts w:ascii="Arial" w:hAnsi="Arial" w:cs="Arial"/>
        </w:rPr>
        <w:t>SA: Satisfactorio</w:t>
      </w:r>
    </w:p>
    <w:p w:rsidR="00943149" w:rsidRPr="00351088" w:rsidRDefault="00943149" w:rsidP="00943149">
      <w:pPr>
        <w:rPr>
          <w:rFonts w:ascii="Arial" w:hAnsi="Arial" w:cs="Arial"/>
        </w:rPr>
      </w:pPr>
      <w:r w:rsidRPr="00351088">
        <w:rPr>
          <w:rFonts w:ascii="Arial" w:hAnsi="Arial" w:cs="Arial"/>
        </w:rPr>
        <w:t>BA: Básico</w:t>
      </w:r>
    </w:p>
    <w:p w:rsidR="00943149" w:rsidRPr="005428A4" w:rsidRDefault="00943149" w:rsidP="00943149">
      <w:pPr>
        <w:rPr>
          <w:rFonts w:ascii="Arial" w:hAnsi="Arial" w:cs="Arial"/>
        </w:rPr>
      </w:pPr>
      <w:r w:rsidRPr="00351088">
        <w:rPr>
          <w:rFonts w:ascii="Arial" w:hAnsi="Arial" w:cs="Arial"/>
        </w:rPr>
        <w:t>IN: insuficiente</w:t>
      </w:r>
    </w:p>
    <w:p w:rsidR="006B7BF7" w:rsidRDefault="006B7BF7"/>
    <w:p w:rsidR="006B7BF7" w:rsidRDefault="006B7BF7"/>
    <w:p w:rsidR="006B7BF7" w:rsidRDefault="006B7BF7"/>
    <w:p w:rsidR="006B7BF7" w:rsidRDefault="006B7BF7"/>
    <w:sectPr w:rsidR="006B7BF7" w:rsidSect="002B2CC8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B18"/>
    <w:multiLevelType w:val="hybridMultilevel"/>
    <w:tmpl w:val="4A7ABF08"/>
    <w:lvl w:ilvl="0" w:tplc="16BEC80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606"/>
    <w:multiLevelType w:val="hybridMultilevel"/>
    <w:tmpl w:val="CADAA0A0"/>
    <w:lvl w:ilvl="0" w:tplc="B6A6B09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E0"/>
    <w:rsid w:val="00002C72"/>
    <w:rsid w:val="00122077"/>
    <w:rsid w:val="002B215B"/>
    <w:rsid w:val="002B2CC8"/>
    <w:rsid w:val="002B526A"/>
    <w:rsid w:val="00384085"/>
    <w:rsid w:val="00487B3E"/>
    <w:rsid w:val="00552560"/>
    <w:rsid w:val="00602983"/>
    <w:rsid w:val="00636B89"/>
    <w:rsid w:val="006A4F00"/>
    <w:rsid w:val="006B7BF7"/>
    <w:rsid w:val="008619D3"/>
    <w:rsid w:val="00862D1D"/>
    <w:rsid w:val="00886B6D"/>
    <w:rsid w:val="008A6FC6"/>
    <w:rsid w:val="00943149"/>
    <w:rsid w:val="00A9157D"/>
    <w:rsid w:val="00AA51BE"/>
    <w:rsid w:val="00AA5FE0"/>
    <w:rsid w:val="00B8205C"/>
    <w:rsid w:val="00BC3832"/>
    <w:rsid w:val="00C12432"/>
    <w:rsid w:val="00D87371"/>
    <w:rsid w:val="00ED49DA"/>
    <w:rsid w:val="00F25CA9"/>
    <w:rsid w:val="00F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873B"/>
  <w15:chartTrackingRefBased/>
  <w15:docId w15:val="{AC1CE331-BB25-224C-8DC2-EF883EC9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D1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2021-08-27T23:08:00Z</dcterms:created>
  <dcterms:modified xsi:type="dcterms:W3CDTF">2021-08-28T01:24:00Z</dcterms:modified>
</cp:coreProperties>
</file>