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292F" w14:textId="1086B317" w:rsidR="00DF535D" w:rsidRPr="003007F3" w:rsidRDefault="003007F3" w:rsidP="003007F3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007F3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9A0586" wp14:editId="4057A298">
            <wp:simplePos x="0" y="0"/>
            <wp:positionH relativeFrom="margin">
              <wp:posOffset>-533400</wp:posOffset>
            </wp:positionH>
            <wp:positionV relativeFrom="margin">
              <wp:posOffset>-161925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7F3">
        <w:rPr>
          <w:rFonts w:ascii="Century Gothic" w:hAnsi="Century Gothic"/>
          <w:b/>
          <w:bCs/>
          <w:sz w:val="28"/>
          <w:szCs w:val="28"/>
        </w:rPr>
        <w:t xml:space="preserve">Escuela Normal de </w:t>
      </w:r>
      <w:r w:rsidR="003E6A42" w:rsidRPr="003007F3">
        <w:rPr>
          <w:rFonts w:ascii="Century Gothic" w:hAnsi="Century Gothic"/>
          <w:b/>
          <w:bCs/>
          <w:sz w:val="28"/>
          <w:szCs w:val="28"/>
        </w:rPr>
        <w:t>Educación</w:t>
      </w:r>
      <w:r w:rsidRPr="003007F3">
        <w:rPr>
          <w:rFonts w:ascii="Century Gothic" w:hAnsi="Century Gothic"/>
          <w:b/>
          <w:bCs/>
          <w:sz w:val="28"/>
          <w:szCs w:val="28"/>
        </w:rPr>
        <w:t xml:space="preserve"> Preescolar del Estado.</w:t>
      </w:r>
    </w:p>
    <w:p w14:paraId="0ABD2673" w14:textId="608200FA" w:rsidR="003007F3" w:rsidRDefault="003007F3" w:rsidP="003007F3">
      <w:pPr>
        <w:jc w:val="center"/>
        <w:rPr>
          <w:rFonts w:ascii="Century Gothic" w:hAnsi="Century Gothic"/>
          <w:sz w:val="24"/>
          <w:szCs w:val="24"/>
        </w:rPr>
      </w:pPr>
      <w:r w:rsidRPr="003007F3">
        <w:rPr>
          <w:rFonts w:ascii="Century Gothic" w:hAnsi="Century Gothic"/>
          <w:sz w:val="24"/>
          <w:szCs w:val="24"/>
        </w:rPr>
        <w:t>Curso: Iniciación al Trabajo Docente.</w:t>
      </w:r>
    </w:p>
    <w:p w14:paraId="4852A491" w14:textId="766C5BD2" w:rsidR="003007F3" w:rsidRPr="003007F3" w:rsidRDefault="003007F3" w:rsidP="003007F3">
      <w:pPr>
        <w:jc w:val="center"/>
        <w:rPr>
          <w:rFonts w:ascii="Century Gothic" w:hAnsi="Century Gothic"/>
          <w:sz w:val="24"/>
          <w:szCs w:val="24"/>
        </w:rPr>
      </w:pPr>
      <w:r w:rsidRPr="003007F3">
        <w:rPr>
          <w:rFonts w:ascii="Century Gothic" w:hAnsi="Century Gothic"/>
          <w:sz w:val="24"/>
          <w:szCs w:val="24"/>
        </w:rPr>
        <w:t>Miss</w:t>
      </w:r>
      <w:r>
        <w:rPr>
          <w:rFonts w:ascii="Century Gothic" w:hAnsi="Century Gothic"/>
          <w:sz w:val="24"/>
          <w:szCs w:val="24"/>
        </w:rPr>
        <w:t xml:space="preserve"> Oralia</w:t>
      </w:r>
      <w:r w:rsidRPr="003007F3">
        <w:rPr>
          <w:rFonts w:ascii="Century Gothic" w:hAnsi="Century Gothic"/>
          <w:sz w:val="24"/>
          <w:szCs w:val="24"/>
        </w:rPr>
        <w:t xml:space="preserve"> Gabriela Palmares Villarreal.</w:t>
      </w:r>
    </w:p>
    <w:p w14:paraId="65DC99C1" w14:textId="50716208" w:rsidR="003007F3" w:rsidRDefault="003007F3" w:rsidP="003007F3">
      <w:pPr>
        <w:jc w:val="center"/>
        <w:rPr>
          <w:rFonts w:ascii="Century Gothic" w:hAnsi="Century Gothic"/>
          <w:sz w:val="24"/>
          <w:szCs w:val="24"/>
        </w:rPr>
      </w:pPr>
      <w:r w:rsidRPr="003007F3">
        <w:rPr>
          <w:rFonts w:ascii="Century Gothic" w:hAnsi="Century Gothic"/>
          <w:sz w:val="24"/>
          <w:szCs w:val="24"/>
        </w:rPr>
        <w:t>Alumna Mariana Martinez Marin</w:t>
      </w:r>
      <w:r>
        <w:rPr>
          <w:rFonts w:ascii="Century Gothic" w:hAnsi="Century Gothic"/>
          <w:sz w:val="24"/>
          <w:szCs w:val="24"/>
        </w:rPr>
        <w:t xml:space="preserve">. </w:t>
      </w:r>
      <w:r w:rsidRPr="003007F3">
        <w:rPr>
          <w:rFonts w:ascii="Century Gothic" w:hAnsi="Century Gothic"/>
          <w:sz w:val="24"/>
          <w:szCs w:val="24"/>
        </w:rPr>
        <w:t xml:space="preserve">Semestre 3 </w:t>
      </w:r>
      <w:r w:rsidR="003E6A42" w:rsidRPr="003007F3">
        <w:rPr>
          <w:rFonts w:ascii="Century Gothic" w:hAnsi="Century Gothic"/>
          <w:sz w:val="24"/>
          <w:szCs w:val="24"/>
        </w:rPr>
        <w:t>Sección</w:t>
      </w:r>
      <w:r w:rsidRPr="003007F3">
        <w:rPr>
          <w:rFonts w:ascii="Century Gothic" w:hAnsi="Century Gothic"/>
          <w:sz w:val="24"/>
          <w:szCs w:val="24"/>
        </w:rPr>
        <w:t xml:space="preserve"> C</w:t>
      </w:r>
    </w:p>
    <w:p w14:paraId="727F4859" w14:textId="77777777" w:rsidR="003007F3" w:rsidRPr="003007F3" w:rsidRDefault="003007F3" w:rsidP="003007F3">
      <w:pPr>
        <w:jc w:val="center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2694"/>
        <w:gridCol w:w="3260"/>
        <w:gridCol w:w="1984"/>
        <w:gridCol w:w="3261"/>
      </w:tblGrid>
      <w:tr w:rsidR="003007F3" w:rsidRPr="003007F3" w14:paraId="4AE6F8C0" w14:textId="77777777" w:rsidTr="00422433">
        <w:tc>
          <w:tcPr>
            <w:tcW w:w="2694" w:type="dxa"/>
            <w:shd w:val="clear" w:color="auto" w:fill="C5E0B3" w:themeFill="accent6" w:themeFillTint="66"/>
          </w:tcPr>
          <w:p w14:paraId="4AD62A91" w14:textId="42131770" w:rsidR="003007F3" w:rsidRPr="003007F3" w:rsidRDefault="003007F3" w:rsidP="003007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07F3">
              <w:rPr>
                <w:rFonts w:ascii="Century Gothic" w:hAnsi="Century Gothic"/>
                <w:sz w:val="24"/>
                <w:szCs w:val="24"/>
              </w:rPr>
              <w:t>Competencia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152BDB2A" w14:textId="717703E5" w:rsidR="003007F3" w:rsidRPr="003007F3" w:rsidRDefault="003007F3" w:rsidP="003007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07F3">
              <w:rPr>
                <w:rFonts w:ascii="Century Gothic" w:hAnsi="Century Gothic"/>
                <w:sz w:val="24"/>
                <w:szCs w:val="24"/>
              </w:rPr>
              <w:t>Unidad de Competencia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4E838F9B" w14:textId="5B487758" w:rsidR="003007F3" w:rsidRPr="003007F3" w:rsidRDefault="003007F3" w:rsidP="003007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07F3">
              <w:rPr>
                <w:rFonts w:ascii="Century Gothic" w:hAnsi="Century Gothic"/>
                <w:sz w:val="24"/>
                <w:szCs w:val="24"/>
              </w:rPr>
              <w:t>Unidades de Aprendizaje en las que se Encuentra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282913BD" w14:textId="2A0EA1FB" w:rsidR="003007F3" w:rsidRPr="003007F3" w:rsidRDefault="003007F3" w:rsidP="003007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07F3">
              <w:rPr>
                <w:rFonts w:ascii="Century Gothic" w:hAnsi="Century Gothic"/>
                <w:sz w:val="24"/>
                <w:szCs w:val="24"/>
              </w:rPr>
              <w:t>Como se Favorece con el Curso</w:t>
            </w:r>
          </w:p>
        </w:tc>
      </w:tr>
      <w:tr w:rsidR="003007F3" w14:paraId="31FFCBE9" w14:textId="77777777" w:rsidTr="00422433">
        <w:tc>
          <w:tcPr>
            <w:tcW w:w="2694" w:type="dxa"/>
          </w:tcPr>
          <w:p w14:paraId="19E1B558" w14:textId="71818348" w:rsidR="003007F3" w:rsidRPr="008A5EFC" w:rsidRDefault="008A5EFC">
            <w:pPr>
              <w:rPr>
                <w:rFonts w:ascii="Century Gothic" w:hAnsi="Century Gothic"/>
              </w:rPr>
            </w:pPr>
            <w:r w:rsidRPr="008A5EFC">
              <w:rPr>
                <w:rFonts w:ascii="Century Gothic" w:hAnsi="Century Gothic" w:cs="Segoe UI"/>
                <w:color w:val="212529"/>
                <w:shd w:val="clear" w:color="auto" w:fill="FFFFFF"/>
              </w:rPr>
              <w:t>Detecta </w:t>
            </w:r>
            <w:r w:rsidRPr="008A5EFC">
              <w:rPr>
                <w:rFonts w:ascii="Century Gothic" w:hAnsi="Century Gothic" w:cs="Segoe UI"/>
                <w:color w:val="000000"/>
                <w:shd w:val="clear" w:color="auto" w:fill="FFFFFF"/>
              </w:rPr>
              <w:t>los procesos de aprendizaje de sus alumnos para favorecer su desarrollo cognitivo y socioemocional.</w:t>
            </w:r>
          </w:p>
        </w:tc>
        <w:tc>
          <w:tcPr>
            <w:tcW w:w="3260" w:type="dxa"/>
          </w:tcPr>
          <w:p w14:paraId="30787FFE" w14:textId="597ECADE" w:rsidR="008A5EFC" w:rsidRDefault="008A5EFC" w:rsidP="003A50BE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</w:pPr>
            <w:r w:rsidRPr="008A5EFC"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70399AB6" w14:textId="77777777" w:rsidR="00E936EB" w:rsidRPr="008A5EFC" w:rsidRDefault="00E936EB" w:rsidP="003A50BE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</w:pPr>
          </w:p>
          <w:p w14:paraId="02F6B169" w14:textId="77777777" w:rsidR="003007F3" w:rsidRDefault="003007F3"/>
        </w:tc>
        <w:tc>
          <w:tcPr>
            <w:tcW w:w="1984" w:type="dxa"/>
          </w:tcPr>
          <w:p w14:paraId="4D00C4B6" w14:textId="0E68DA53" w:rsidR="003007F3" w:rsidRPr="003E6A42" w:rsidRDefault="003A50BE" w:rsidP="003E6A42">
            <w:pPr>
              <w:jc w:val="center"/>
              <w:rPr>
                <w:rFonts w:ascii="Century Gothic" w:hAnsi="Century Gothic"/>
              </w:rPr>
            </w:pPr>
            <w:r w:rsidRPr="003E6A42">
              <w:rPr>
                <w:rFonts w:ascii="Century Gothic" w:hAnsi="Century Gothic"/>
              </w:rPr>
              <w:t>1, 2</w:t>
            </w:r>
          </w:p>
        </w:tc>
        <w:tc>
          <w:tcPr>
            <w:tcW w:w="3261" w:type="dxa"/>
          </w:tcPr>
          <w:p w14:paraId="31876378" w14:textId="25C34AAA" w:rsidR="003007F3" w:rsidRPr="00422433" w:rsidRDefault="00422433">
            <w:pPr>
              <w:rPr>
                <w:rFonts w:ascii="Century Gothic" w:hAnsi="Century Gothic"/>
              </w:rPr>
            </w:pPr>
            <w:r w:rsidRPr="00422433">
              <w:rPr>
                <w:rFonts w:ascii="Century Gothic" w:hAnsi="Century Gothic"/>
                <w:sz w:val="24"/>
                <w:szCs w:val="24"/>
              </w:rPr>
              <w:t xml:space="preserve">El buscar diferentes estrategias para relacionar los diferentes temas los unos con los otros según el plan de estudios </w:t>
            </w:r>
          </w:p>
        </w:tc>
      </w:tr>
      <w:tr w:rsidR="003007F3" w14:paraId="28F3E76C" w14:textId="77777777" w:rsidTr="00422433">
        <w:tc>
          <w:tcPr>
            <w:tcW w:w="2694" w:type="dxa"/>
          </w:tcPr>
          <w:p w14:paraId="3D3E70E7" w14:textId="5DAE402A" w:rsidR="003007F3" w:rsidRPr="008A5EFC" w:rsidRDefault="008A5EFC">
            <w:pPr>
              <w:rPr>
                <w:rFonts w:ascii="Century Gothic" w:hAnsi="Century Gothic"/>
              </w:rPr>
            </w:pPr>
            <w:r w:rsidRPr="008A5EFC">
              <w:rPr>
                <w:rFonts w:ascii="Century Gothic" w:hAnsi="Century Gothic" w:cs="Segoe UI"/>
                <w:color w:val="212529"/>
                <w:shd w:val="clear" w:color="auto" w:fill="FFFFFF"/>
              </w:rPr>
              <w:t>Aplica el plan y programas de estudio para alcanzar los propósitos educativos y contribuir al pleno desenvolvimiento de las capacidades de sus alumno</w:t>
            </w:r>
            <w:r w:rsidRPr="008A5EFC">
              <w:rPr>
                <w:rFonts w:ascii="Century Gothic" w:hAnsi="Century Gothic" w:cs="Segoe UI"/>
                <w:color w:val="212529"/>
                <w:shd w:val="clear" w:color="auto" w:fill="FFFFFF"/>
              </w:rPr>
              <w:t>s</w:t>
            </w:r>
          </w:p>
        </w:tc>
        <w:tc>
          <w:tcPr>
            <w:tcW w:w="3260" w:type="dxa"/>
          </w:tcPr>
          <w:p w14:paraId="0B9FC641" w14:textId="18C79FEE" w:rsidR="003A50BE" w:rsidRDefault="003A50BE" w:rsidP="003A50BE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</w:pPr>
            <w:r w:rsidRPr="003A50BE"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3D4F2A87" w14:textId="5A605374" w:rsidR="003A50BE" w:rsidRPr="003A50BE" w:rsidRDefault="003A50BE" w:rsidP="003A50BE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</w:pPr>
            <w:r w:rsidRPr="003A50BE">
              <w:rPr>
                <w:rFonts w:ascii="Century Gothic" w:hAnsi="Century Gothic"/>
                <w:color w:val="212529"/>
                <w:sz w:val="20"/>
                <w:szCs w:val="20"/>
                <w:shd w:val="clear" w:color="auto" w:fill="FFFFFF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  <w:p w14:paraId="1F7E1DCB" w14:textId="77777777" w:rsidR="003007F3" w:rsidRDefault="003007F3"/>
        </w:tc>
        <w:tc>
          <w:tcPr>
            <w:tcW w:w="1984" w:type="dxa"/>
          </w:tcPr>
          <w:p w14:paraId="4449C059" w14:textId="1E600897" w:rsidR="003007F3" w:rsidRPr="003E6A42" w:rsidRDefault="003A50BE" w:rsidP="003E6A42">
            <w:pPr>
              <w:jc w:val="center"/>
              <w:rPr>
                <w:rFonts w:ascii="Century Gothic" w:hAnsi="Century Gothic"/>
              </w:rPr>
            </w:pPr>
            <w:r w:rsidRPr="003E6A42">
              <w:rPr>
                <w:rFonts w:ascii="Century Gothic" w:hAnsi="Century Gothic"/>
              </w:rPr>
              <w:t>1, 2</w:t>
            </w:r>
            <w:r w:rsidR="00E936EB" w:rsidRPr="003E6A42">
              <w:rPr>
                <w:rFonts w:ascii="Century Gothic" w:hAnsi="Century Gothic"/>
              </w:rPr>
              <w:t>, 3</w:t>
            </w:r>
          </w:p>
        </w:tc>
        <w:tc>
          <w:tcPr>
            <w:tcW w:w="3261" w:type="dxa"/>
          </w:tcPr>
          <w:p w14:paraId="5C64FABC" w14:textId="13B8ADE5" w:rsidR="003007F3" w:rsidRPr="00422433" w:rsidRDefault="00422433">
            <w:pPr>
              <w:rPr>
                <w:rFonts w:ascii="Century Gothic" w:hAnsi="Century Gothic"/>
                <w:sz w:val="24"/>
                <w:szCs w:val="24"/>
              </w:rPr>
            </w:pPr>
            <w:r w:rsidRPr="00422433">
              <w:rPr>
                <w:rFonts w:ascii="Century Gothic" w:hAnsi="Century Gothic"/>
                <w:sz w:val="24"/>
                <w:szCs w:val="24"/>
              </w:rPr>
              <w:t>El usar material de apoyo (didáctico) dependerá de el tema del cual se hable en el plan de estudios para poder promover el aprendizaje y que sea significativo para ellos</w:t>
            </w:r>
          </w:p>
        </w:tc>
      </w:tr>
      <w:tr w:rsidR="003007F3" w14:paraId="561C1252" w14:textId="77777777" w:rsidTr="00422433">
        <w:tc>
          <w:tcPr>
            <w:tcW w:w="2694" w:type="dxa"/>
          </w:tcPr>
          <w:p w14:paraId="3001EE01" w14:textId="0887AE83" w:rsidR="003007F3" w:rsidRPr="008A5EFC" w:rsidRDefault="008A5EFC">
            <w:pPr>
              <w:rPr>
                <w:rFonts w:ascii="Century Gothic" w:hAnsi="Century Gothic"/>
              </w:rPr>
            </w:pPr>
            <w:r w:rsidRPr="008A5EFC">
              <w:rPr>
                <w:rFonts w:ascii="Century Gothic" w:hAnsi="Century Gothic" w:cs="Segoe UI"/>
                <w:color w:val="212529"/>
                <w:shd w:val="clear" w:color="auto" w:fill="FFFFFF"/>
              </w:rPr>
              <w:t xml:space="preserve">Diseña planeaciones aplicando sus conocimientos curriculares, psicopedagógicos, </w:t>
            </w:r>
            <w:r w:rsidRPr="008A5EFC">
              <w:rPr>
                <w:rFonts w:ascii="Century Gothic" w:hAnsi="Century Gothic" w:cs="Segoe UI"/>
                <w:color w:val="212529"/>
                <w:shd w:val="clear" w:color="auto" w:fill="FFFFFF"/>
              </w:rPr>
              <w:lastRenderedPageBreak/>
              <w:t>disciplinares, didácticos y tecnológicos para propiciar espacios de aprendizaje incluyentes que respondan a las necesidades de todos los alumnos en el marco del plan y programas de estudio.</w:t>
            </w:r>
          </w:p>
        </w:tc>
        <w:tc>
          <w:tcPr>
            <w:tcW w:w="3260" w:type="dxa"/>
          </w:tcPr>
          <w:p w14:paraId="5E9C7F25" w14:textId="77777777" w:rsidR="00403BCD" w:rsidRPr="00403BCD" w:rsidRDefault="00403BCD" w:rsidP="003E6A42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sz w:val="21"/>
                <w:szCs w:val="21"/>
                <w:lang w:eastAsia="es-MX"/>
              </w:rPr>
            </w:pPr>
            <w:r w:rsidRPr="00403BCD"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  <w:lastRenderedPageBreak/>
              <w:t xml:space="preserve">Selecciona estrategias que favorecen el desarrollo intelectual, físico, social y emocional de los alumnos </w:t>
            </w:r>
            <w:r w:rsidRPr="00403BCD"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  <w:lastRenderedPageBreak/>
              <w:t>para</w:t>
            </w:r>
            <w:r w:rsidRPr="00403BCD">
              <w:rPr>
                <w:rFonts w:ascii="Century Gothic" w:eastAsia="Times New Roman" w:hAnsi="Century Gothic" w:cs="Segoe UI"/>
                <w:color w:val="212529"/>
                <w:sz w:val="21"/>
                <w:szCs w:val="21"/>
                <w:lang w:eastAsia="es-MX"/>
              </w:rPr>
              <w:t xml:space="preserve"> </w:t>
            </w:r>
            <w:r w:rsidRPr="00403BCD"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  <w:t>procurar el logro de los aprendizajes.</w:t>
            </w:r>
          </w:p>
          <w:p w14:paraId="5514790C" w14:textId="77777777" w:rsidR="003007F3" w:rsidRDefault="003007F3"/>
        </w:tc>
        <w:tc>
          <w:tcPr>
            <w:tcW w:w="1984" w:type="dxa"/>
          </w:tcPr>
          <w:p w14:paraId="0D74B5A7" w14:textId="760366AE" w:rsidR="003007F3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  <w:r w:rsidRPr="003E6A42">
              <w:rPr>
                <w:rFonts w:ascii="Century Gothic" w:hAnsi="Century Gothic"/>
              </w:rPr>
              <w:lastRenderedPageBreak/>
              <w:t>3</w:t>
            </w:r>
          </w:p>
        </w:tc>
        <w:tc>
          <w:tcPr>
            <w:tcW w:w="3261" w:type="dxa"/>
          </w:tcPr>
          <w:p w14:paraId="5169778C" w14:textId="103CF8EF" w:rsidR="003007F3" w:rsidRPr="00422433" w:rsidRDefault="00422433">
            <w:pPr>
              <w:rPr>
                <w:rFonts w:ascii="Century Gothic" w:hAnsi="Century Gothic"/>
              </w:rPr>
            </w:pPr>
            <w:r w:rsidRPr="00422433">
              <w:rPr>
                <w:rFonts w:ascii="Century Gothic" w:hAnsi="Century Gothic"/>
                <w:sz w:val="24"/>
                <w:szCs w:val="24"/>
              </w:rPr>
              <w:t xml:space="preserve">El seleccionar las estrategias que logren promover su aprendizaje, esto tomando en cuenta el </w:t>
            </w:r>
            <w:proofErr w:type="spellStart"/>
            <w:r w:rsidRPr="00422433">
              <w:rPr>
                <w:rFonts w:ascii="Century Gothic" w:hAnsi="Century Gothic"/>
                <w:sz w:val="24"/>
                <w:szCs w:val="24"/>
              </w:rPr>
              <w:t>como</w:t>
            </w:r>
            <w:proofErr w:type="spellEnd"/>
            <w:r w:rsidRPr="00422433">
              <w:rPr>
                <w:rFonts w:ascii="Century Gothic" w:hAnsi="Century Gothic"/>
                <w:sz w:val="24"/>
                <w:szCs w:val="24"/>
              </w:rPr>
              <w:t xml:space="preserve"> son los alumnos y </w:t>
            </w:r>
            <w:r w:rsidRPr="0042243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como quiere llevar a cabo una actividad para ellos dependiendo del grupo y campo de formación </w:t>
            </w:r>
            <w:proofErr w:type="spellStart"/>
            <w:r w:rsidRPr="00422433">
              <w:rPr>
                <w:rFonts w:ascii="Century Gothic" w:hAnsi="Century Gothic"/>
                <w:sz w:val="24"/>
                <w:szCs w:val="24"/>
              </w:rPr>
              <w:t>academica</w:t>
            </w:r>
            <w:proofErr w:type="spellEnd"/>
          </w:p>
        </w:tc>
      </w:tr>
      <w:tr w:rsidR="008A5EFC" w14:paraId="3B90FB13" w14:textId="77777777" w:rsidTr="00422433">
        <w:tc>
          <w:tcPr>
            <w:tcW w:w="2694" w:type="dxa"/>
          </w:tcPr>
          <w:p w14:paraId="66A08248" w14:textId="371737B7" w:rsidR="008A5EFC" w:rsidRPr="008A5EFC" w:rsidRDefault="008A5EFC">
            <w:pPr>
              <w:rPr>
                <w:rFonts w:ascii="Century Gothic" w:hAnsi="Century Gothic" w:cs="Segoe UI"/>
                <w:color w:val="212529"/>
                <w:shd w:val="clear" w:color="auto" w:fill="FFFFFF"/>
              </w:rPr>
            </w:pPr>
            <w:r w:rsidRPr="008A5EFC">
              <w:rPr>
                <w:rFonts w:ascii="Century Gothic" w:hAnsi="Century Gothic" w:cs="Segoe UI"/>
                <w:color w:val="212529"/>
                <w:shd w:val="clear" w:color="auto" w:fill="FFFFFF"/>
              </w:rPr>
              <w:lastRenderedPageBreak/>
              <w:t>Integra recursos de la investigación educativa para enriquecer su práctica profesional, expresando su interés por el conocimiento, la ciencia y la mejora de la educación</w:t>
            </w:r>
          </w:p>
        </w:tc>
        <w:tc>
          <w:tcPr>
            <w:tcW w:w="3260" w:type="dxa"/>
          </w:tcPr>
          <w:p w14:paraId="6B0DF75A" w14:textId="77777777" w:rsidR="00403BCD" w:rsidRPr="00403BCD" w:rsidRDefault="00403BCD" w:rsidP="003E6A42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</w:pPr>
            <w:r w:rsidRPr="00403BCD"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  <w:t>Utiliza los recursos metodológicos y técnicos de la investigación para explicar, comprender situaciones educativas y mejorar su docencia.</w:t>
            </w:r>
          </w:p>
          <w:p w14:paraId="405FAB7F" w14:textId="77777777" w:rsidR="00403BCD" w:rsidRPr="00403BCD" w:rsidRDefault="00403BCD" w:rsidP="003E6A42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</w:pPr>
            <w:r w:rsidRPr="00403BCD"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36B2F633" w14:textId="77777777" w:rsidR="008A5EFC" w:rsidRDefault="008A5EFC"/>
        </w:tc>
        <w:tc>
          <w:tcPr>
            <w:tcW w:w="1984" w:type="dxa"/>
          </w:tcPr>
          <w:p w14:paraId="3BD9C495" w14:textId="00A847DB" w:rsidR="008A5EFC" w:rsidRPr="003E6A42" w:rsidRDefault="00403BCD" w:rsidP="003E6A42">
            <w:pPr>
              <w:tabs>
                <w:tab w:val="center" w:pos="1026"/>
              </w:tabs>
              <w:jc w:val="center"/>
              <w:rPr>
                <w:rFonts w:ascii="Century Gothic" w:hAnsi="Century Gothic"/>
              </w:rPr>
            </w:pPr>
            <w:r w:rsidRPr="003E6A42">
              <w:rPr>
                <w:rFonts w:ascii="Century Gothic" w:hAnsi="Century Gothic"/>
              </w:rPr>
              <w:t xml:space="preserve">1, </w:t>
            </w:r>
            <w:r w:rsidR="003E6A42" w:rsidRPr="003E6A42">
              <w:rPr>
                <w:rFonts w:ascii="Century Gothic" w:hAnsi="Century Gothic"/>
              </w:rPr>
              <w:t>2,</w:t>
            </w:r>
            <w:r w:rsidRPr="003E6A42">
              <w:rPr>
                <w:rFonts w:ascii="Century Gothic" w:hAnsi="Century Gothic"/>
              </w:rPr>
              <w:t xml:space="preserve"> 3</w:t>
            </w:r>
          </w:p>
          <w:p w14:paraId="30DD272E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185E8106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1B1752E0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08B05C09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31F9ABD5" w14:textId="1452A4C4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4187A21C" w14:textId="0B62DAC6" w:rsidR="003E6A42" w:rsidRPr="003E6A42" w:rsidRDefault="003E6A42" w:rsidP="003E6A42">
            <w:pPr>
              <w:jc w:val="center"/>
              <w:rPr>
                <w:rFonts w:ascii="Century Gothic" w:hAnsi="Century Gothic"/>
              </w:rPr>
            </w:pPr>
          </w:p>
          <w:p w14:paraId="6A6FA629" w14:textId="77777777" w:rsidR="003E6A42" w:rsidRPr="003E6A42" w:rsidRDefault="003E6A42" w:rsidP="003E6A42">
            <w:pPr>
              <w:jc w:val="center"/>
              <w:rPr>
                <w:rFonts w:ascii="Century Gothic" w:hAnsi="Century Gothic"/>
              </w:rPr>
            </w:pPr>
          </w:p>
          <w:p w14:paraId="0A9BC78A" w14:textId="5241D921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  <w:r w:rsidRPr="003E6A42">
              <w:rPr>
                <w:rFonts w:ascii="Century Gothic" w:hAnsi="Century Gothic"/>
              </w:rPr>
              <w:t>2</w:t>
            </w:r>
          </w:p>
        </w:tc>
        <w:tc>
          <w:tcPr>
            <w:tcW w:w="3261" w:type="dxa"/>
          </w:tcPr>
          <w:p w14:paraId="1542B7C7" w14:textId="75275C71" w:rsidR="008A5EFC" w:rsidRPr="00422433" w:rsidRDefault="00422433">
            <w:pPr>
              <w:rPr>
                <w:rFonts w:ascii="Century Gothic" w:hAnsi="Century Gothic"/>
              </w:rPr>
            </w:pPr>
            <w:r w:rsidRPr="00422433">
              <w:rPr>
                <w:rFonts w:ascii="Century Gothic" w:hAnsi="Century Gothic"/>
                <w:sz w:val="24"/>
                <w:szCs w:val="24"/>
              </w:rPr>
              <w:t xml:space="preserve">El llevar a cabo una investigación para enriquecer sus conocimientos sobre un tema por medios tecnológicos para mejorar su docencia. </w:t>
            </w:r>
          </w:p>
        </w:tc>
      </w:tr>
      <w:tr w:rsidR="008A5EFC" w14:paraId="7AC4F2C3" w14:textId="77777777" w:rsidTr="00422433">
        <w:tc>
          <w:tcPr>
            <w:tcW w:w="2694" w:type="dxa"/>
          </w:tcPr>
          <w:p w14:paraId="7DB2768A" w14:textId="465A17AC" w:rsidR="008A5EFC" w:rsidRPr="008A5EFC" w:rsidRDefault="008A5EFC">
            <w:pPr>
              <w:rPr>
                <w:rFonts w:ascii="Century Gothic" w:hAnsi="Century Gothic" w:cs="Segoe UI"/>
                <w:color w:val="212529"/>
                <w:shd w:val="clear" w:color="auto" w:fill="FFFFFF"/>
              </w:rPr>
            </w:pPr>
            <w:r w:rsidRPr="008A5EFC">
              <w:rPr>
                <w:rFonts w:ascii="Century Gothic" w:hAnsi="Century Gothic" w:cs="Segoe UI"/>
                <w:color w:val="212529"/>
                <w:shd w:val="clear" w:color="auto" w:fill="FFFFFF"/>
              </w:rPr>
              <w:t>Actúa de manera ética ante la diversidad de situaciones que se presentan en la práctica profesional</w:t>
            </w:r>
            <w:r w:rsidRPr="008A5EFC">
              <w:rPr>
                <w:rFonts w:ascii="Century Gothic" w:hAnsi="Century Gothic"/>
                <w:color w:val="212529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04DB98E6" w14:textId="613649DF" w:rsidR="00403BCD" w:rsidRPr="003E6A42" w:rsidRDefault="00403BCD" w:rsidP="003E6A42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</w:pPr>
            <w:r w:rsidRPr="00403BCD"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  <w:t>Orienta su actuación profesional con sentido ético-valoral y asume los diversos principios y reglas que aseguran una mejor convivencia institucional y social, en beneficio de los alumnos y de la comunidad escolar.</w:t>
            </w:r>
          </w:p>
          <w:p w14:paraId="7ABCCF18" w14:textId="4F58A630" w:rsidR="00403BCD" w:rsidRPr="00403BCD" w:rsidRDefault="00403BCD" w:rsidP="003E6A42">
            <w:pPr>
              <w:spacing w:before="100" w:beforeAutospacing="1" w:after="100" w:afterAutospacing="1"/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</w:pPr>
            <w:r w:rsidRPr="00403BCD">
              <w:rPr>
                <w:rFonts w:ascii="Century Gothic" w:eastAsia="Times New Roman" w:hAnsi="Century Gothic" w:cs="Segoe UI"/>
                <w:color w:val="212529"/>
                <w:sz w:val="20"/>
                <w:szCs w:val="20"/>
                <w:lang w:eastAsia="es-MX"/>
              </w:rPr>
              <w:t>Decide las estrategias pedagógicas para minimizar o eliminar las barreras para el aprendizaje y la participación asegurando una educación inclusiva.</w:t>
            </w:r>
          </w:p>
          <w:p w14:paraId="427A8C2F" w14:textId="77777777" w:rsidR="008A5EFC" w:rsidRDefault="008A5EFC"/>
        </w:tc>
        <w:tc>
          <w:tcPr>
            <w:tcW w:w="1984" w:type="dxa"/>
          </w:tcPr>
          <w:p w14:paraId="1CEBE07A" w14:textId="138AFAEF" w:rsidR="008A5EFC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  <w:r w:rsidRPr="003E6A42">
              <w:rPr>
                <w:rFonts w:ascii="Century Gothic" w:hAnsi="Century Gothic"/>
              </w:rPr>
              <w:t>1</w:t>
            </w:r>
            <w:r w:rsidR="003E6A42" w:rsidRPr="003E6A42">
              <w:rPr>
                <w:rFonts w:ascii="Century Gothic" w:hAnsi="Century Gothic"/>
              </w:rPr>
              <w:t>, 3</w:t>
            </w:r>
          </w:p>
          <w:p w14:paraId="08F96A82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02697391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1D367AE2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11E45C85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165A93F7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75A517EB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0939436B" w14:textId="77777777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3B0721AF" w14:textId="1FC0A42C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</w:p>
          <w:p w14:paraId="3C66EEE5" w14:textId="53E7A8E6" w:rsidR="003E6A42" w:rsidRPr="003E6A42" w:rsidRDefault="003E6A42" w:rsidP="003E6A42">
            <w:pPr>
              <w:jc w:val="center"/>
              <w:rPr>
                <w:rFonts w:ascii="Century Gothic" w:hAnsi="Century Gothic"/>
              </w:rPr>
            </w:pPr>
          </w:p>
          <w:p w14:paraId="794753FF" w14:textId="77777777" w:rsidR="003E6A42" w:rsidRPr="003E6A42" w:rsidRDefault="003E6A42" w:rsidP="003E6A42">
            <w:pPr>
              <w:jc w:val="center"/>
              <w:rPr>
                <w:rFonts w:ascii="Century Gothic" w:hAnsi="Century Gothic"/>
              </w:rPr>
            </w:pPr>
          </w:p>
          <w:p w14:paraId="7260D13F" w14:textId="55C96403" w:rsidR="00403BCD" w:rsidRPr="003E6A42" w:rsidRDefault="00403BCD" w:rsidP="003E6A42">
            <w:pPr>
              <w:jc w:val="center"/>
              <w:rPr>
                <w:rFonts w:ascii="Century Gothic" w:hAnsi="Century Gothic"/>
              </w:rPr>
            </w:pPr>
            <w:r w:rsidRPr="003E6A42">
              <w:rPr>
                <w:rFonts w:ascii="Century Gothic" w:hAnsi="Century Gothic"/>
              </w:rPr>
              <w:t>2</w:t>
            </w:r>
            <w:r w:rsidR="003E6A42" w:rsidRPr="003E6A42">
              <w:rPr>
                <w:rFonts w:ascii="Century Gothic" w:hAnsi="Century Gothic"/>
              </w:rPr>
              <w:t>, 3</w:t>
            </w:r>
          </w:p>
        </w:tc>
        <w:tc>
          <w:tcPr>
            <w:tcW w:w="3261" w:type="dxa"/>
          </w:tcPr>
          <w:p w14:paraId="0748467E" w14:textId="3C2EDC89" w:rsidR="008A5EFC" w:rsidRPr="005B04B5" w:rsidRDefault="005B04B5">
            <w:pPr>
              <w:rPr>
                <w:rFonts w:ascii="Century Gothic" w:hAnsi="Century Gothic"/>
                <w:sz w:val="24"/>
                <w:szCs w:val="24"/>
              </w:rPr>
            </w:pPr>
            <w:r w:rsidRPr="005B04B5">
              <w:rPr>
                <w:rFonts w:ascii="Century Gothic" w:hAnsi="Century Gothic"/>
                <w:sz w:val="24"/>
                <w:szCs w:val="24"/>
              </w:rPr>
              <w:t xml:space="preserve">Sera como intermediario para llevar una relación sana donde se lleve a cabo la convivencia los unos con los otros, por medio de estrategias que beneficien a los ámbitos (institucional, social y de la comunidad escolar) </w:t>
            </w:r>
          </w:p>
        </w:tc>
      </w:tr>
    </w:tbl>
    <w:p w14:paraId="670D3AF1" w14:textId="55D4F58A" w:rsidR="003007F3" w:rsidRDefault="003007F3"/>
    <w:sectPr w:rsidR="003007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10F"/>
    <w:multiLevelType w:val="multilevel"/>
    <w:tmpl w:val="79A05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10374"/>
    <w:multiLevelType w:val="multilevel"/>
    <w:tmpl w:val="2B2C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A31E6"/>
    <w:multiLevelType w:val="multilevel"/>
    <w:tmpl w:val="F50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B58F4"/>
    <w:multiLevelType w:val="multilevel"/>
    <w:tmpl w:val="C5CA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F1E09"/>
    <w:multiLevelType w:val="multilevel"/>
    <w:tmpl w:val="F47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947C0"/>
    <w:multiLevelType w:val="multilevel"/>
    <w:tmpl w:val="968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D3A50"/>
    <w:multiLevelType w:val="multilevel"/>
    <w:tmpl w:val="77E4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F3"/>
    <w:rsid w:val="003007F3"/>
    <w:rsid w:val="003A50BE"/>
    <w:rsid w:val="003E6A42"/>
    <w:rsid w:val="00403BCD"/>
    <w:rsid w:val="00422433"/>
    <w:rsid w:val="005B04B5"/>
    <w:rsid w:val="008A5EFC"/>
    <w:rsid w:val="00DF535D"/>
    <w:rsid w:val="00E9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37C8"/>
  <w15:chartTrackingRefBased/>
  <w15:docId w15:val="{5CD8DC34-DB96-4969-B952-FB2253A9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0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Martinez</dc:creator>
  <cp:keywords/>
  <dc:description/>
  <cp:lastModifiedBy>Mariana Martinez</cp:lastModifiedBy>
  <cp:revision>1</cp:revision>
  <dcterms:created xsi:type="dcterms:W3CDTF">2021-08-25T13:00:00Z</dcterms:created>
  <dcterms:modified xsi:type="dcterms:W3CDTF">2021-08-26T04:06:00Z</dcterms:modified>
</cp:coreProperties>
</file>