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19E9" w14:textId="68E94415" w:rsidR="00DE4A98" w:rsidRDefault="00DE4A98"/>
    <w:p w14:paraId="5C7A48F4" w14:textId="77777777" w:rsidR="00AB6404" w:rsidRPr="00E90557" w:rsidRDefault="00AB6404" w:rsidP="00AB6404">
      <w:pPr>
        <w:jc w:val="center"/>
        <w:rPr>
          <w:sz w:val="28"/>
          <w:szCs w:val="28"/>
        </w:rPr>
      </w:pPr>
      <w:r w:rsidRPr="00E90557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ECF15D" wp14:editId="4DF46D07">
            <wp:simplePos x="0" y="0"/>
            <wp:positionH relativeFrom="column">
              <wp:posOffset>4987290</wp:posOffset>
            </wp:positionH>
            <wp:positionV relativeFrom="paragraph">
              <wp:posOffset>4445</wp:posOffset>
            </wp:positionV>
            <wp:extent cx="1171575" cy="1558925"/>
            <wp:effectExtent l="0" t="0" r="9525" b="3175"/>
            <wp:wrapTight wrapText="bothSides">
              <wp:wrapPolygon edited="0">
                <wp:start x="0" y="0"/>
                <wp:lineTo x="0" y="19268"/>
                <wp:lineTo x="8078" y="21380"/>
                <wp:lineTo x="13346" y="21380"/>
                <wp:lineTo x="21424" y="19268"/>
                <wp:lineTo x="2142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557">
        <w:rPr>
          <w:rFonts w:ascii="Times New Roman" w:eastAsia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5A4D9AB8" w14:textId="77777777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557"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14:paraId="6E357C21" w14:textId="77777777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E4CA662" w14:textId="7682743A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COMPETENCIAS</w:t>
      </w:r>
      <w:r w:rsidR="00575B7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DEL CURSO</w:t>
      </w:r>
    </w:p>
    <w:p w14:paraId="7D97CC93" w14:textId="19861948" w:rsidR="00AB6404" w:rsidRPr="00E90557" w:rsidRDefault="00575B72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INICIACIÓN AL TRABAJO DOCENTE</w:t>
      </w:r>
      <w:r w:rsidR="00AB640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43900E7A" w14:textId="77777777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8882787" w14:textId="7AFDFC16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90557">
        <w:rPr>
          <w:rFonts w:ascii="Times New Roman" w:eastAsia="Times New Roman" w:hAnsi="Times New Roman" w:cs="Times New Roman"/>
          <w:b/>
          <w:bCs/>
          <w:sz w:val="36"/>
          <w:szCs w:val="36"/>
        </w:rPr>
        <w:t>DOCENTE: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75B72" w:rsidRPr="00575B72">
        <w:rPr>
          <w:rFonts w:ascii="Times New Roman" w:eastAsia="Times New Roman" w:hAnsi="Times New Roman" w:cs="Times New Roman"/>
          <w:sz w:val="36"/>
          <w:szCs w:val="36"/>
        </w:rPr>
        <w:t>O</w:t>
      </w:r>
      <w:r w:rsidR="00575B72">
        <w:rPr>
          <w:rFonts w:ascii="Times New Roman" w:eastAsia="Times New Roman" w:hAnsi="Times New Roman" w:cs="Times New Roman"/>
          <w:sz w:val="36"/>
          <w:szCs w:val="36"/>
        </w:rPr>
        <w:t>RALIA GABRIELA PALMARES VILLARREAL</w:t>
      </w:r>
    </w:p>
    <w:p w14:paraId="6A612B46" w14:textId="77777777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CC61657" w14:textId="77777777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653CF63" w14:textId="77777777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90557">
        <w:rPr>
          <w:rFonts w:ascii="Times New Roman" w:eastAsia="Times New Roman" w:hAnsi="Times New Roman" w:cs="Times New Roman"/>
          <w:b/>
          <w:bCs/>
          <w:sz w:val="36"/>
          <w:szCs w:val="36"/>
        </w:rPr>
        <w:t>ALUMNA:</w:t>
      </w:r>
      <w:r w:rsidRPr="00E90557">
        <w:rPr>
          <w:rFonts w:ascii="Times New Roman" w:eastAsia="Times New Roman" w:hAnsi="Times New Roman" w:cs="Times New Roman"/>
          <w:sz w:val="36"/>
          <w:szCs w:val="36"/>
        </w:rPr>
        <w:t xml:space="preserve"> MARIANA GUADALUPE VALDÉS JIMÉNEZ</w:t>
      </w:r>
    </w:p>
    <w:p w14:paraId="1847E342" w14:textId="77777777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8E609BC" w14:textId="77777777" w:rsidR="00AB6404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</w:t>
      </w:r>
      <w:r w:rsidRPr="00E90557">
        <w:rPr>
          <w:rFonts w:ascii="Times New Roman" w:eastAsia="Times New Roman" w:hAnsi="Times New Roman" w:cs="Times New Roman"/>
          <w:sz w:val="36"/>
          <w:szCs w:val="36"/>
        </w:rPr>
        <w:t>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SEMESTRE    SECCIÓN:</w:t>
      </w:r>
      <w:r w:rsidRPr="00E90557">
        <w:rPr>
          <w:rFonts w:ascii="Times New Roman" w:eastAsia="Times New Roman" w:hAnsi="Times New Roman" w:cs="Times New Roman"/>
          <w:sz w:val="36"/>
          <w:szCs w:val="36"/>
        </w:rPr>
        <w:t xml:space="preserve"> “C’’            </w:t>
      </w:r>
    </w:p>
    <w:p w14:paraId="4C1031F6" w14:textId="77777777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9055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90557">
        <w:rPr>
          <w:rFonts w:ascii="Times New Roman" w:eastAsia="Times New Roman" w:hAnsi="Times New Roman" w:cs="Times New Roman"/>
          <w:sz w:val="36"/>
          <w:szCs w:val="36"/>
        </w:rPr>
        <w:t>N°</w:t>
      </w:r>
      <w:proofErr w:type="spellEnd"/>
      <w:r w:rsidRPr="00E9055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20</w:t>
      </w:r>
    </w:p>
    <w:p w14:paraId="24597AD8" w14:textId="4D034F43" w:rsidR="00AB6404" w:rsidRPr="00E90557" w:rsidRDefault="00AB6404" w:rsidP="00AB640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7CA6718" w14:textId="1304A711" w:rsidR="00AB6404" w:rsidRPr="00E90557" w:rsidRDefault="00575B72" w:rsidP="00AB640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C08C26B" wp14:editId="1E047745">
            <wp:simplePos x="0" y="0"/>
            <wp:positionH relativeFrom="column">
              <wp:posOffset>-199954</wp:posOffset>
            </wp:positionH>
            <wp:positionV relativeFrom="paragraph">
              <wp:posOffset>136525</wp:posOffset>
            </wp:positionV>
            <wp:extent cx="1489710" cy="1483995"/>
            <wp:effectExtent l="0" t="0" r="0" b="0"/>
            <wp:wrapTight wrapText="bothSides">
              <wp:wrapPolygon edited="0">
                <wp:start x="4696" y="1941"/>
                <wp:lineTo x="3315" y="2773"/>
                <wp:lineTo x="276" y="5823"/>
                <wp:lineTo x="0" y="14418"/>
                <wp:lineTo x="276" y="14696"/>
                <wp:lineTo x="8563" y="15805"/>
                <wp:lineTo x="8563" y="16914"/>
                <wp:lineTo x="15468" y="18855"/>
                <wp:lineTo x="18783" y="19409"/>
                <wp:lineTo x="20716" y="19409"/>
                <wp:lineTo x="20992" y="10259"/>
                <wp:lineTo x="20164" y="8318"/>
                <wp:lineTo x="18783" y="6932"/>
                <wp:lineTo x="10220" y="1941"/>
                <wp:lineTo x="4696" y="1941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375" b="89286" l="4889" r="96000">
                                  <a14:foregroundMark x1="10667" y1="42411" x2="8889" y2="32589"/>
                                  <a14:foregroundMark x1="57778" y1="25446" x2="46222" y2="16071"/>
                                  <a14:foregroundMark x1="48000" y1="16071" x2="40889" y2="16071"/>
                                  <a14:foregroundMark x1="59556" y1="30357" x2="53333" y2="20089"/>
                                  <a14:foregroundMark x1="56000" y1="21875" x2="53333" y2="17411"/>
                                  <a14:foregroundMark x1="39556" y1="14286" x2="34222" y2="13839"/>
                                  <a14:foregroundMark x1="93333" y1="58036" x2="93333" y2="53125"/>
                                  <a14:foregroundMark x1="89333" y1="42411" x2="82222" y2="35268"/>
                                  <a14:foregroundMark x1="78667" y1="33929" x2="73778" y2="32143"/>
                                  <a14:foregroundMark x1="88889" y1="37054" x2="74667" y2="32589"/>
                                  <a14:foregroundMark x1="89333" y1="42411" x2="91556" y2="43304"/>
                                  <a14:foregroundMark x1="70667" y1="33482" x2="64444" y2="32143"/>
                                  <a14:foregroundMark x1="5333" y1="66518" x2="8000" y2="660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1C727" w14:textId="59EB78D1" w:rsidR="00AB6404" w:rsidRPr="00E90557" w:rsidRDefault="00AB6404" w:rsidP="00AB6404">
      <w:pPr>
        <w:jc w:val="right"/>
        <w:rPr>
          <w:rFonts w:ascii="Times New Roman" w:eastAsia="Times New Roman" w:hAnsi="Times New Roman" w:cs="Times New Roman"/>
        </w:rPr>
      </w:pPr>
    </w:p>
    <w:p w14:paraId="52A20F4A" w14:textId="77777777" w:rsidR="00AB6404" w:rsidRPr="00E90557" w:rsidRDefault="00AB6404" w:rsidP="00AB6404">
      <w:pPr>
        <w:jc w:val="right"/>
        <w:rPr>
          <w:rFonts w:ascii="Times New Roman" w:eastAsia="Times New Roman" w:hAnsi="Times New Roman" w:cs="Times New Roman"/>
        </w:rPr>
      </w:pPr>
    </w:p>
    <w:p w14:paraId="2E3167D8" w14:textId="77777777" w:rsidR="00AB6404" w:rsidRDefault="00AB6404" w:rsidP="00AB64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699AC4" w14:textId="77777777" w:rsidR="00AB6404" w:rsidRDefault="00AB6404" w:rsidP="00AB64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E5B591" w14:textId="311DA90F" w:rsidR="00DE4A98" w:rsidRPr="00AB6404" w:rsidRDefault="00AB6404" w:rsidP="00AB64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557">
        <w:rPr>
          <w:rFonts w:ascii="Times New Roman" w:eastAsia="Times New Roman" w:hAnsi="Times New Roman" w:cs="Times New Roman"/>
          <w:sz w:val="24"/>
          <w:szCs w:val="24"/>
        </w:rPr>
        <w:t>SALTILLO COAHUILA A 2</w:t>
      </w:r>
      <w:r w:rsidR="00575B7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0557">
        <w:rPr>
          <w:rFonts w:ascii="Times New Roman" w:eastAsia="Times New Roman" w:hAnsi="Times New Roman" w:cs="Times New Roman"/>
          <w:sz w:val="24"/>
          <w:szCs w:val="24"/>
        </w:rPr>
        <w:t xml:space="preserve"> DE AGOSTO DE 2021</w:t>
      </w:r>
      <w:r w:rsidR="00DE4A98">
        <w:br w:type="page"/>
      </w:r>
    </w:p>
    <w:tbl>
      <w:tblPr>
        <w:tblStyle w:val="Tablaconcuadrcula"/>
        <w:tblpPr w:leftFromText="141" w:rightFromText="141" w:vertAnchor="page" w:horzAnchor="margin" w:tblpY="692"/>
        <w:tblW w:w="9493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66CCFF"/>
        <w:tblLook w:val="04A0" w:firstRow="1" w:lastRow="0" w:firstColumn="1" w:lastColumn="0" w:noHBand="0" w:noVBand="1"/>
      </w:tblPr>
      <w:tblGrid>
        <w:gridCol w:w="2207"/>
        <w:gridCol w:w="2750"/>
        <w:gridCol w:w="1664"/>
        <w:gridCol w:w="2872"/>
      </w:tblGrid>
      <w:tr w:rsidR="00AB6404" w:rsidRPr="00992EF0" w14:paraId="4B338377" w14:textId="77777777" w:rsidTr="00AB6404">
        <w:tc>
          <w:tcPr>
            <w:tcW w:w="2207" w:type="dxa"/>
            <w:shd w:val="clear" w:color="auto" w:fill="3399FF"/>
          </w:tcPr>
          <w:p w14:paraId="448EE012" w14:textId="6EE702A5" w:rsidR="005D2CAA" w:rsidRPr="00AB6404" w:rsidRDefault="005D2CAA" w:rsidP="00AB6404">
            <w:pPr>
              <w:rPr>
                <w:b/>
                <w:bCs/>
              </w:rPr>
            </w:pPr>
            <w:r w:rsidRPr="00AB6404">
              <w:rPr>
                <w:b/>
                <w:bCs/>
                <w:sz w:val="24"/>
                <w:szCs w:val="24"/>
              </w:rPr>
              <w:lastRenderedPageBreak/>
              <w:t>COMPE</w:t>
            </w:r>
            <w:r w:rsidR="00AB6404">
              <w:rPr>
                <w:b/>
                <w:bCs/>
                <w:sz w:val="24"/>
                <w:szCs w:val="24"/>
              </w:rPr>
              <w:t>T</w:t>
            </w:r>
            <w:r w:rsidRPr="00AB6404">
              <w:rPr>
                <w:b/>
                <w:bCs/>
                <w:sz w:val="24"/>
                <w:szCs w:val="24"/>
              </w:rPr>
              <w:t>ENCIA</w:t>
            </w:r>
          </w:p>
        </w:tc>
        <w:tc>
          <w:tcPr>
            <w:tcW w:w="2750" w:type="dxa"/>
            <w:shd w:val="clear" w:color="auto" w:fill="3399FF"/>
          </w:tcPr>
          <w:p w14:paraId="3836DB5F" w14:textId="77777777" w:rsidR="005D2CAA" w:rsidRPr="00AB6404" w:rsidRDefault="005D2CAA" w:rsidP="00992E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6404">
              <w:rPr>
                <w:rFonts w:cstheme="minorHAnsi"/>
                <w:b/>
                <w:bCs/>
                <w:sz w:val="24"/>
                <w:szCs w:val="24"/>
              </w:rPr>
              <w:t>UNIDADES DE COMPETENCIA</w:t>
            </w:r>
          </w:p>
        </w:tc>
        <w:tc>
          <w:tcPr>
            <w:tcW w:w="1664" w:type="dxa"/>
            <w:shd w:val="clear" w:color="auto" w:fill="3399FF"/>
          </w:tcPr>
          <w:p w14:paraId="2B8A9445" w14:textId="663620DE" w:rsidR="005D2CAA" w:rsidRPr="00AB6404" w:rsidRDefault="005D2CAA" w:rsidP="00992E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6404">
              <w:rPr>
                <w:rFonts w:cstheme="minorHAnsi"/>
                <w:b/>
                <w:bCs/>
                <w:sz w:val="24"/>
                <w:szCs w:val="24"/>
              </w:rPr>
              <w:t xml:space="preserve">UNIDADES DE APRENDZAJE </w:t>
            </w:r>
            <w:r w:rsidR="00992EF0" w:rsidRPr="00AB6404">
              <w:rPr>
                <w:rFonts w:cstheme="minorHAnsi"/>
                <w:b/>
                <w:bCs/>
                <w:sz w:val="24"/>
                <w:szCs w:val="24"/>
              </w:rPr>
              <w:t>EN LA</w:t>
            </w:r>
            <w:r w:rsidRPr="00AB6404">
              <w:rPr>
                <w:rFonts w:cstheme="minorHAnsi"/>
                <w:b/>
                <w:bCs/>
                <w:sz w:val="24"/>
                <w:szCs w:val="24"/>
              </w:rPr>
              <w:t xml:space="preserve"> QUE SE ENCUENTRA:</w:t>
            </w:r>
          </w:p>
        </w:tc>
        <w:tc>
          <w:tcPr>
            <w:tcW w:w="2872" w:type="dxa"/>
            <w:shd w:val="clear" w:color="auto" w:fill="3399FF"/>
          </w:tcPr>
          <w:p w14:paraId="7E66DCDA" w14:textId="77777777" w:rsidR="005D2CAA" w:rsidRPr="00AB6404" w:rsidRDefault="005D2CAA" w:rsidP="00992E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6404">
              <w:rPr>
                <w:rFonts w:cstheme="minorHAnsi"/>
                <w:b/>
                <w:bCs/>
                <w:sz w:val="24"/>
                <w:szCs w:val="24"/>
              </w:rPr>
              <w:t>COMO SE FAVRECE CON EL CURSO</w:t>
            </w:r>
          </w:p>
        </w:tc>
      </w:tr>
      <w:tr w:rsidR="00AB6404" w:rsidRPr="00992EF0" w14:paraId="3839F246" w14:textId="77777777" w:rsidTr="00AB6404">
        <w:tc>
          <w:tcPr>
            <w:tcW w:w="2207" w:type="dxa"/>
            <w:shd w:val="clear" w:color="auto" w:fill="66CCFF"/>
          </w:tcPr>
          <w:p w14:paraId="12475835" w14:textId="77777777" w:rsidR="005D2CAA" w:rsidRPr="00AB6404" w:rsidRDefault="005D2CAA" w:rsidP="00AB6404">
            <w:r w:rsidRPr="00AB6404">
              <w:t>Detecta los procesos de aprendizaje de sus alumnos para favorecer su desarrollo cognitivo y socioemocional.</w:t>
            </w:r>
          </w:p>
        </w:tc>
        <w:tc>
          <w:tcPr>
            <w:tcW w:w="2750" w:type="dxa"/>
            <w:shd w:val="clear" w:color="auto" w:fill="CCFFFF"/>
          </w:tcPr>
          <w:p w14:paraId="560F92EA" w14:textId="77777777" w:rsidR="005D2CAA" w:rsidRPr="00992EF0" w:rsidRDefault="005D2CAA" w:rsidP="005D2CAA">
            <w:pPr>
              <w:rPr>
                <w:rFonts w:cstheme="minorHAnsi"/>
              </w:rPr>
            </w:pPr>
            <w:r w:rsidRPr="00992EF0">
              <w:rPr>
                <w:rFonts w:cstheme="minorHAnsi"/>
              </w:rPr>
              <w:t>Establece relaciones entre los principios, conceptos disciplinarios y</w:t>
            </w:r>
          </w:p>
          <w:p w14:paraId="2E83F48C" w14:textId="77777777" w:rsidR="005D2CAA" w:rsidRPr="00992EF0" w:rsidRDefault="005D2CAA" w:rsidP="005D2CAA">
            <w:pPr>
              <w:rPr>
                <w:rFonts w:cstheme="minorHAnsi"/>
              </w:rPr>
            </w:pPr>
            <w:r w:rsidRPr="00992EF0">
              <w:rPr>
                <w:rFonts w:cstheme="minorHAnsi"/>
              </w:rPr>
              <w:t>contenidos del plan y programas de estudio en función del logro de</w:t>
            </w:r>
          </w:p>
          <w:p w14:paraId="17497B06" w14:textId="77777777" w:rsidR="005D2CAA" w:rsidRPr="00992EF0" w:rsidRDefault="005D2CAA" w:rsidP="005D2CAA">
            <w:pPr>
              <w:rPr>
                <w:rFonts w:cstheme="minorHAnsi"/>
              </w:rPr>
            </w:pPr>
            <w:r w:rsidRPr="00992EF0">
              <w:rPr>
                <w:rFonts w:cstheme="minorHAnsi"/>
              </w:rPr>
              <w:t>aprendizaje de sus alumnos, asegurando la coherencia y</w:t>
            </w:r>
          </w:p>
          <w:p w14:paraId="790158B0" w14:textId="77777777" w:rsidR="005D2CAA" w:rsidRPr="00992EF0" w:rsidRDefault="005D2CAA" w:rsidP="005D2CAA">
            <w:pPr>
              <w:rPr>
                <w:rFonts w:cstheme="minorHAnsi"/>
              </w:rPr>
            </w:pPr>
            <w:r w:rsidRPr="00992EF0">
              <w:rPr>
                <w:rFonts w:cstheme="minorHAnsi"/>
              </w:rPr>
              <w:t>continuidad entre los distintos grados y niveles educativos.</w:t>
            </w:r>
          </w:p>
        </w:tc>
        <w:tc>
          <w:tcPr>
            <w:tcW w:w="1664" w:type="dxa"/>
            <w:shd w:val="clear" w:color="auto" w:fill="CCFFFF"/>
          </w:tcPr>
          <w:p w14:paraId="43B44B07" w14:textId="77777777" w:rsidR="005D2CAA" w:rsidRPr="00992EF0" w:rsidRDefault="005D2CAA" w:rsidP="00992EF0">
            <w:pPr>
              <w:jc w:val="center"/>
              <w:rPr>
                <w:rFonts w:cstheme="minorHAnsi"/>
              </w:rPr>
            </w:pPr>
            <w:r w:rsidRPr="00992EF0">
              <w:rPr>
                <w:rFonts w:cstheme="minorHAnsi"/>
              </w:rPr>
              <w:t>1,2 y 3</w:t>
            </w:r>
          </w:p>
        </w:tc>
        <w:tc>
          <w:tcPr>
            <w:tcW w:w="2872" w:type="dxa"/>
            <w:shd w:val="clear" w:color="auto" w:fill="CCFFFF"/>
          </w:tcPr>
          <w:p w14:paraId="76AF2561" w14:textId="4DBD3CE8" w:rsidR="005D2CAA" w:rsidRPr="00992EF0" w:rsidRDefault="00992EF0" w:rsidP="005D2C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Conocer la manera de aprender de cada niño para así </w:t>
            </w:r>
            <w:r w:rsidR="00AB5B02">
              <w:rPr>
                <w:rFonts w:cstheme="minorHAnsi"/>
              </w:rPr>
              <w:t>implementar actividades la</w:t>
            </w:r>
            <w:r>
              <w:rPr>
                <w:rFonts w:cstheme="minorHAnsi"/>
              </w:rPr>
              <w:t xml:space="preserve"> </w:t>
            </w:r>
            <w:r w:rsidR="00AB5B02">
              <w:rPr>
                <w:rFonts w:cstheme="minorHAnsi"/>
              </w:rPr>
              <w:t>forma adecuada</w:t>
            </w:r>
            <w:r>
              <w:rPr>
                <w:rFonts w:cstheme="minorHAnsi"/>
              </w:rPr>
              <w:t xml:space="preserve"> que les </w:t>
            </w:r>
            <w:r w:rsidR="00F5550F">
              <w:rPr>
                <w:rFonts w:cstheme="minorHAnsi"/>
              </w:rPr>
              <w:t xml:space="preserve">ayude a entender y </w:t>
            </w:r>
            <w:r>
              <w:rPr>
                <w:rFonts w:cstheme="minorHAnsi"/>
              </w:rPr>
              <w:t>a tener un mejor entendimiento</w:t>
            </w:r>
            <w:r w:rsidR="00F5550F">
              <w:rPr>
                <w:rFonts w:cstheme="minorHAnsi"/>
              </w:rPr>
              <w:t xml:space="preserve"> y </w:t>
            </w:r>
            <w:r>
              <w:rPr>
                <w:rFonts w:cstheme="minorHAnsi"/>
              </w:rPr>
              <w:t>elevar su aprendizaje.</w:t>
            </w:r>
          </w:p>
        </w:tc>
      </w:tr>
      <w:tr w:rsidR="00AB6404" w:rsidRPr="00992EF0" w14:paraId="2278FD8E" w14:textId="77777777" w:rsidTr="00AB6404">
        <w:trPr>
          <w:trHeight w:val="4731"/>
        </w:trPr>
        <w:tc>
          <w:tcPr>
            <w:tcW w:w="2207" w:type="dxa"/>
            <w:shd w:val="clear" w:color="auto" w:fill="66CCFF"/>
          </w:tcPr>
          <w:p w14:paraId="221040F9" w14:textId="77777777" w:rsidR="005D2CAA" w:rsidRPr="00AB6404" w:rsidRDefault="005D2CAA" w:rsidP="00AB6404">
            <w:r w:rsidRPr="00AB6404"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2750" w:type="dxa"/>
            <w:shd w:val="clear" w:color="auto" w:fill="CCFFFF"/>
          </w:tcPr>
          <w:p w14:paraId="0AAA7EC3" w14:textId="607B7630" w:rsidR="005D2CAA" w:rsidRPr="005D2CAA" w:rsidRDefault="00AB6404" w:rsidP="005D2CAA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lang w:eastAsia="es-MX"/>
              </w:rPr>
            </w:pPr>
            <w:r w:rsidRPr="00AB6404">
              <w:t>•</w:t>
            </w:r>
            <w:r w:rsidRPr="005D2CAA">
              <w:rPr>
                <w:rFonts w:eastAsia="Times New Roman" w:cstheme="minorHAnsi"/>
                <w:color w:val="212529"/>
                <w:lang w:eastAsia="es-MX"/>
              </w:rPr>
              <w:t xml:space="preserve"> </w:t>
            </w:r>
            <w:r w:rsidR="005D2CAA" w:rsidRPr="005D2CAA">
              <w:rPr>
                <w:rFonts w:eastAsia="Times New Roman" w:cstheme="minorHAnsi"/>
                <w:color w:val="212529"/>
                <w:lang w:eastAsia="es-MX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64994641" w14:textId="16F4F0A0" w:rsidR="005D2CAA" w:rsidRPr="00992EF0" w:rsidRDefault="00AB6404" w:rsidP="005D2CAA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lang w:eastAsia="es-MX"/>
              </w:rPr>
            </w:pPr>
            <w:r w:rsidRPr="00AB6404">
              <w:t>•</w:t>
            </w:r>
            <w:r w:rsidRPr="00AB6404">
              <w:t xml:space="preserve"> </w:t>
            </w:r>
            <w:r w:rsidR="005D2CAA" w:rsidRPr="005D2CAA">
              <w:rPr>
                <w:rFonts w:eastAsia="Times New Roman" w:cstheme="minorHAnsi"/>
                <w:color w:val="212529"/>
                <w:lang w:eastAsia="es-MX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</w:tc>
        <w:tc>
          <w:tcPr>
            <w:tcW w:w="1664" w:type="dxa"/>
            <w:shd w:val="clear" w:color="auto" w:fill="CCFFFF"/>
          </w:tcPr>
          <w:p w14:paraId="6729157C" w14:textId="459017CC" w:rsidR="005D2CAA" w:rsidRPr="00992EF0" w:rsidRDefault="005D2CAA" w:rsidP="00992EF0">
            <w:pPr>
              <w:jc w:val="center"/>
              <w:rPr>
                <w:rFonts w:cstheme="minorHAnsi"/>
              </w:rPr>
            </w:pPr>
            <w:r w:rsidRPr="00992EF0">
              <w:rPr>
                <w:rFonts w:cstheme="minorHAnsi"/>
              </w:rPr>
              <w:t>1,2 y 3</w:t>
            </w:r>
          </w:p>
        </w:tc>
        <w:tc>
          <w:tcPr>
            <w:tcW w:w="2872" w:type="dxa"/>
            <w:shd w:val="clear" w:color="auto" w:fill="CCFFFF"/>
          </w:tcPr>
          <w:p w14:paraId="2E2A2923" w14:textId="4BA34A74" w:rsidR="005D2CAA" w:rsidRPr="00992EF0" w:rsidRDefault="00AB5B02" w:rsidP="005D2CAA">
            <w:pPr>
              <w:rPr>
                <w:rFonts w:cstheme="minorHAnsi"/>
              </w:rPr>
            </w:pPr>
            <w:r>
              <w:rPr>
                <w:rFonts w:cstheme="minorHAnsi"/>
              </w:rPr>
              <w:t>Se debe permitir a los niños participar de manera directa, con los materiales, los procesos de trabajo, etc. Para así saber los intereses que tienen</w:t>
            </w:r>
            <w:r w:rsidR="00AB640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para que vayan adquiriendo los aprendizajes y competencias</w:t>
            </w:r>
            <w:r w:rsidR="00AB6404">
              <w:rPr>
                <w:rFonts w:cstheme="minorHAnsi"/>
              </w:rPr>
              <w:t>, que puedan recordarlo y resolver los problemas que se les presenten.</w:t>
            </w:r>
          </w:p>
        </w:tc>
      </w:tr>
      <w:tr w:rsidR="00AB6404" w:rsidRPr="00992EF0" w14:paraId="0616F978" w14:textId="77777777" w:rsidTr="00AB6404">
        <w:tc>
          <w:tcPr>
            <w:tcW w:w="2207" w:type="dxa"/>
            <w:shd w:val="clear" w:color="auto" w:fill="66CCFF"/>
          </w:tcPr>
          <w:p w14:paraId="16A40243" w14:textId="77777777" w:rsidR="005D2CAA" w:rsidRPr="00AB6404" w:rsidRDefault="005D2CAA" w:rsidP="00AB6404">
            <w:r w:rsidRPr="00AB6404">
              <w:t xml:space="preserve">Diseña planeaciones aplicando sus conocimientos curriculares, psicopedagógicos, disciplinares, didácticos y tecnológicos para propiciar espacios de aprendizaje incluyentes que respondan a las necesidades de todos los alumnos en el </w:t>
            </w:r>
            <w:r w:rsidRPr="00AB6404">
              <w:lastRenderedPageBreak/>
              <w:t>marco del plan y programas de estudio.</w:t>
            </w:r>
          </w:p>
        </w:tc>
        <w:tc>
          <w:tcPr>
            <w:tcW w:w="2750" w:type="dxa"/>
            <w:shd w:val="clear" w:color="auto" w:fill="CCFFFF"/>
          </w:tcPr>
          <w:p w14:paraId="468922A2" w14:textId="77777777" w:rsidR="005D2CAA" w:rsidRPr="00992EF0" w:rsidRDefault="005D2CAA" w:rsidP="005D2CAA">
            <w:pPr>
              <w:rPr>
                <w:rFonts w:cstheme="minorHAnsi"/>
              </w:rPr>
            </w:pPr>
            <w:r w:rsidRPr="00992EF0">
              <w:rPr>
                <w:rFonts w:cstheme="minorHAnsi"/>
              </w:rPr>
              <w:lastRenderedPageBreak/>
              <w:t>Selecciona estrategias que favorecen el desarrollo intelectual, físico, social</w:t>
            </w:r>
          </w:p>
          <w:p w14:paraId="2CF7775E" w14:textId="16026FC1" w:rsidR="005D2CAA" w:rsidRPr="00992EF0" w:rsidRDefault="005D2CAA" w:rsidP="005D2CAA">
            <w:pPr>
              <w:rPr>
                <w:rFonts w:cstheme="minorHAnsi"/>
              </w:rPr>
            </w:pPr>
            <w:r w:rsidRPr="00992EF0">
              <w:rPr>
                <w:rFonts w:cstheme="minorHAnsi"/>
              </w:rPr>
              <w:t>y emocional de los alumnos para procurar el logro de los aprendizajes.</w:t>
            </w:r>
          </w:p>
        </w:tc>
        <w:tc>
          <w:tcPr>
            <w:tcW w:w="1664" w:type="dxa"/>
            <w:shd w:val="clear" w:color="auto" w:fill="CCFFFF"/>
          </w:tcPr>
          <w:p w14:paraId="2CAB1F60" w14:textId="24A8D8B3" w:rsidR="005D2CAA" w:rsidRPr="00992EF0" w:rsidRDefault="00305712" w:rsidP="00992EF0">
            <w:pPr>
              <w:jc w:val="center"/>
              <w:rPr>
                <w:rFonts w:cstheme="minorHAnsi"/>
              </w:rPr>
            </w:pPr>
            <w:r w:rsidRPr="00992EF0">
              <w:rPr>
                <w:rFonts w:cstheme="minorHAnsi"/>
              </w:rPr>
              <w:t>2 y 3</w:t>
            </w:r>
          </w:p>
        </w:tc>
        <w:tc>
          <w:tcPr>
            <w:tcW w:w="2872" w:type="dxa"/>
            <w:shd w:val="clear" w:color="auto" w:fill="CCFFFF"/>
          </w:tcPr>
          <w:p w14:paraId="3BDF71A1" w14:textId="6BB14920" w:rsidR="005D2CAA" w:rsidRPr="00992EF0" w:rsidRDefault="00AB6404" w:rsidP="005D2CAA">
            <w:pPr>
              <w:rPr>
                <w:rFonts w:cstheme="minorHAnsi"/>
              </w:rPr>
            </w:pPr>
            <w:r>
              <w:rPr>
                <w:rFonts w:cstheme="minorHAnsi"/>
              </w:rPr>
              <w:t>Las planeaciones ayudan organizar la información que se desea que los niños aprendan, teniendo un objetivo y las estrategias necesarias para cumplirlo.</w:t>
            </w:r>
          </w:p>
        </w:tc>
      </w:tr>
      <w:tr w:rsidR="00AB6404" w:rsidRPr="00992EF0" w14:paraId="67411414" w14:textId="77777777" w:rsidTr="00AB6404">
        <w:tc>
          <w:tcPr>
            <w:tcW w:w="2207" w:type="dxa"/>
            <w:shd w:val="clear" w:color="auto" w:fill="66CCFF"/>
          </w:tcPr>
          <w:p w14:paraId="3A6D2B1D" w14:textId="77777777" w:rsidR="005D2CAA" w:rsidRPr="00AB6404" w:rsidRDefault="005D2CAA" w:rsidP="00AB6404">
            <w:r w:rsidRPr="00AB6404">
              <w:t>Emplea la evaluación para intervenir en los diferentes ámbitos y momentos de la tarea educativa para mejorar los aprendizajes de sus alumnos.</w:t>
            </w:r>
          </w:p>
        </w:tc>
        <w:tc>
          <w:tcPr>
            <w:tcW w:w="2750" w:type="dxa"/>
            <w:shd w:val="clear" w:color="auto" w:fill="CCFFFF"/>
          </w:tcPr>
          <w:p w14:paraId="091BCC0F" w14:textId="77777777" w:rsidR="005D2CAA" w:rsidRPr="00992EF0" w:rsidRDefault="005D2CAA" w:rsidP="005D2CAA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FFFF"/>
          </w:tcPr>
          <w:p w14:paraId="0A700ABC" w14:textId="77777777" w:rsidR="005D2CAA" w:rsidRPr="00992EF0" w:rsidRDefault="005D2CAA" w:rsidP="00992EF0">
            <w:pPr>
              <w:jc w:val="center"/>
              <w:rPr>
                <w:rFonts w:cstheme="minorHAnsi"/>
              </w:rPr>
            </w:pPr>
          </w:p>
        </w:tc>
        <w:tc>
          <w:tcPr>
            <w:tcW w:w="2872" w:type="dxa"/>
            <w:shd w:val="clear" w:color="auto" w:fill="CCFFFF"/>
          </w:tcPr>
          <w:p w14:paraId="07587304" w14:textId="016D5B4C" w:rsidR="005D2CAA" w:rsidRPr="00992EF0" w:rsidRDefault="00AB5B02" w:rsidP="005D2CAA">
            <w:pPr>
              <w:rPr>
                <w:rFonts w:cstheme="minorHAnsi"/>
              </w:rPr>
            </w:pPr>
            <w:r>
              <w:rPr>
                <w:rFonts w:cstheme="minorHAnsi"/>
              </w:rPr>
              <w:t>Al realizar las evaluaciones es como la base para diseñar las actividades, porque al obtener los resultados de cada una puedes darte cuenta de los temas que necesitas reforzar</w:t>
            </w:r>
          </w:p>
        </w:tc>
      </w:tr>
      <w:tr w:rsidR="00AB6404" w:rsidRPr="00992EF0" w14:paraId="49CEB627" w14:textId="77777777" w:rsidTr="00AB6404">
        <w:tc>
          <w:tcPr>
            <w:tcW w:w="2207" w:type="dxa"/>
            <w:shd w:val="clear" w:color="auto" w:fill="66CCFF"/>
          </w:tcPr>
          <w:p w14:paraId="46AC22E0" w14:textId="77777777" w:rsidR="005D2CAA" w:rsidRPr="00AB6404" w:rsidRDefault="005D2CAA" w:rsidP="00AB6404">
            <w:r w:rsidRPr="00AB6404"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2750" w:type="dxa"/>
            <w:shd w:val="clear" w:color="auto" w:fill="CCFFFF"/>
          </w:tcPr>
          <w:p w14:paraId="2215554F" w14:textId="0B118F11" w:rsidR="00305712" w:rsidRPr="00992EF0" w:rsidRDefault="00AB6404" w:rsidP="00305712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lang w:eastAsia="es-MX"/>
              </w:rPr>
            </w:pPr>
            <w:r w:rsidRPr="00AB6404">
              <w:t>•</w:t>
            </w:r>
            <w:r w:rsidRPr="00AB6404">
              <w:t xml:space="preserve"> </w:t>
            </w:r>
            <w:r w:rsidR="00305712" w:rsidRPr="00305712">
              <w:rPr>
                <w:rFonts w:eastAsia="Times New Roman" w:cstheme="minorHAnsi"/>
                <w:color w:val="212529"/>
                <w:lang w:eastAsia="es-MX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54C2BC85" w14:textId="22178B08" w:rsidR="005D2CAA" w:rsidRPr="00992EF0" w:rsidRDefault="00AB6404" w:rsidP="00305712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lang w:eastAsia="es-MX"/>
              </w:rPr>
            </w:pPr>
            <w:r w:rsidRPr="00AB6404">
              <w:t>•</w:t>
            </w:r>
            <w:r w:rsidRPr="00AB6404">
              <w:t xml:space="preserve"> </w:t>
            </w:r>
            <w:r w:rsidR="00305712" w:rsidRPr="00992EF0">
              <w:rPr>
                <w:rFonts w:eastAsia="Times New Roman" w:cstheme="minorHAnsi"/>
                <w:color w:val="212529"/>
                <w:lang w:eastAsia="es-MX"/>
              </w:rPr>
              <w:t>Utiliza los recursos metodológicos y técnicos de la investigación para</w:t>
            </w:r>
            <w:r w:rsidR="00305712" w:rsidRPr="00992EF0">
              <w:rPr>
                <w:rFonts w:eastAsia="Times New Roman" w:cstheme="minorHAnsi"/>
                <w:color w:val="212529"/>
                <w:lang w:eastAsia="es-MX"/>
              </w:rPr>
              <w:t xml:space="preserve"> </w:t>
            </w:r>
            <w:r w:rsidR="00305712" w:rsidRPr="00992EF0">
              <w:rPr>
                <w:rFonts w:eastAsia="Times New Roman" w:cstheme="minorHAnsi"/>
                <w:color w:val="212529"/>
                <w:lang w:eastAsia="es-MX"/>
              </w:rPr>
              <w:t>explicar, comprender situaciones educativas y mejorar su docencia.</w:t>
            </w:r>
          </w:p>
        </w:tc>
        <w:tc>
          <w:tcPr>
            <w:tcW w:w="1664" w:type="dxa"/>
            <w:shd w:val="clear" w:color="auto" w:fill="CCFFFF"/>
          </w:tcPr>
          <w:p w14:paraId="4DC72FA7" w14:textId="34FC43D4" w:rsidR="005D2CAA" w:rsidRPr="00992EF0" w:rsidRDefault="00305712" w:rsidP="00992EF0">
            <w:pPr>
              <w:jc w:val="center"/>
              <w:rPr>
                <w:rFonts w:cstheme="minorHAnsi"/>
              </w:rPr>
            </w:pPr>
            <w:r w:rsidRPr="00992EF0">
              <w:rPr>
                <w:rFonts w:cstheme="minorHAnsi"/>
              </w:rPr>
              <w:t>1, 2 y 3</w:t>
            </w:r>
          </w:p>
        </w:tc>
        <w:tc>
          <w:tcPr>
            <w:tcW w:w="2872" w:type="dxa"/>
            <w:shd w:val="clear" w:color="auto" w:fill="CCFFFF"/>
          </w:tcPr>
          <w:p w14:paraId="6D7C04BD" w14:textId="68BBDFA6" w:rsidR="005D2CAA" w:rsidRPr="00992EF0" w:rsidRDefault="00F5550F" w:rsidP="005D2CAA">
            <w:pPr>
              <w:rPr>
                <w:rFonts w:cstheme="minorHAnsi"/>
              </w:rPr>
            </w:pPr>
            <w:r>
              <w:rPr>
                <w:rFonts w:cstheme="minorHAnsi"/>
              </w:rPr>
              <w:t>Al utilizar los recursos tecnológicos se facilita más transmitir los conocimientos, la información necesaria</w:t>
            </w:r>
            <w:r w:rsidR="00AB5B02">
              <w:rPr>
                <w:rFonts w:cstheme="minorHAnsi"/>
              </w:rPr>
              <w:t>, desarrollar mejores habilidades.</w:t>
            </w:r>
          </w:p>
        </w:tc>
      </w:tr>
      <w:tr w:rsidR="00280B22" w:rsidRPr="00992EF0" w14:paraId="1D29495E" w14:textId="77777777" w:rsidTr="00AB6404">
        <w:tc>
          <w:tcPr>
            <w:tcW w:w="2207" w:type="dxa"/>
            <w:shd w:val="clear" w:color="auto" w:fill="66CCFF"/>
          </w:tcPr>
          <w:p w14:paraId="07F487F7" w14:textId="5EEAA9D5" w:rsidR="00280B22" w:rsidRPr="00AB6404" w:rsidRDefault="00280B22" w:rsidP="00AB6404">
            <w:r w:rsidRPr="00AB6404">
              <w:t>Actúa de manera ética ante la diversidad de situaciones que se presentan en la práctica profesional.</w:t>
            </w:r>
          </w:p>
        </w:tc>
        <w:tc>
          <w:tcPr>
            <w:tcW w:w="2750" w:type="dxa"/>
            <w:shd w:val="clear" w:color="auto" w:fill="CCFFFF"/>
          </w:tcPr>
          <w:p w14:paraId="53C8EACD" w14:textId="55CD2B14" w:rsidR="00280B22" w:rsidRPr="00992EF0" w:rsidRDefault="00AB6404" w:rsidP="00280B22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lang w:eastAsia="es-MX"/>
              </w:rPr>
            </w:pPr>
            <w:r w:rsidRPr="00AB6404">
              <w:t>•</w:t>
            </w:r>
            <w:r w:rsidRPr="00280B22">
              <w:rPr>
                <w:rFonts w:eastAsia="Times New Roman" w:cstheme="minorHAnsi"/>
                <w:color w:val="212529"/>
                <w:lang w:eastAsia="es-MX"/>
              </w:rPr>
              <w:t xml:space="preserve"> </w:t>
            </w:r>
            <w:r w:rsidR="00280B22" w:rsidRPr="00280B22">
              <w:rPr>
                <w:rFonts w:eastAsia="Times New Roman" w:cstheme="minorHAnsi"/>
                <w:color w:val="212529"/>
                <w:lang w:eastAsia="es-MX"/>
              </w:rPr>
              <w:t>Orienta su actuación profesional con sentido ético-valoral y asume los diversos principios y reglas que aseguran una mejor convivencia institucional y social, en beneficio de los alumnos y de la comunidad escolar.</w:t>
            </w:r>
          </w:p>
          <w:p w14:paraId="401A96D5" w14:textId="016AEF8C" w:rsidR="00280B22" w:rsidRPr="00AB6404" w:rsidRDefault="00AB6404" w:rsidP="00AB6404">
            <w:r w:rsidRPr="00AB6404">
              <w:t xml:space="preserve">• </w:t>
            </w:r>
            <w:r w:rsidR="00280B22" w:rsidRPr="00AB6404">
              <w:t>Decide las estrategias pedagógicas para minimizar o eliminar las barreras para el aprendizaje y la participación asegurando una educación inclusiva</w:t>
            </w:r>
          </w:p>
          <w:p w14:paraId="4B10C042" w14:textId="77777777" w:rsidR="00280B22" w:rsidRPr="00992EF0" w:rsidRDefault="00280B22" w:rsidP="00305712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lang w:eastAsia="es-MX"/>
              </w:rPr>
            </w:pPr>
          </w:p>
        </w:tc>
        <w:tc>
          <w:tcPr>
            <w:tcW w:w="1664" w:type="dxa"/>
            <w:shd w:val="clear" w:color="auto" w:fill="CCFFFF"/>
          </w:tcPr>
          <w:p w14:paraId="5CAC8049" w14:textId="1530E737" w:rsidR="00280B22" w:rsidRPr="00992EF0" w:rsidRDefault="00992EF0" w:rsidP="00992EF0">
            <w:pPr>
              <w:jc w:val="center"/>
              <w:rPr>
                <w:rFonts w:cstheme="minorHAnsi"/>
              </w:rPr>
            </w:pPr>
            <w:r w:rsidRPr="00992EF0">
              <w:rPr>
                <w:rFonts w:cstheme="minorHAnsi"/>
              </w:rPr>
              <w:t>1,2 y 3</w:t>
            </w:r>
          </w:p>
        </w:tc>
        <w:tc>
          <w:tcPr>
            <w:tcW w:w="2872" w:type="dxa"/>
            <w:shd w:val="clear" w:color="auto" w:fill="CCFFFF"/>
          </w:tcPr>
          <w:p w14:paraId="0649ACCD" w14:textId="04C7F673" w:rsidR="00992EF0" w:rsidRPr="00992EF0" w:rsidRDefault="00992EF0" w:rsidP="00992EF0">
            <w:pPr>
              <w:rPr>
                <w:rFonts w:cstheme="minorHAnsi"/>
              </w:rPr>
            </w:pPr>
            <w:r w:rsidRPr="00992EF0">
              <w:rPr>
                <w:rFonts w:cstheme="minorHAnsi"/>
              </w:rPr>
              <w:t>Aprender a tomar decisiones adecuadas</w:t>
            </w:r>
            <w:r w:rsidRPr="00992EF0">
              <w:rPr>
                <w:rFonts w:cstheme="minorHAnsi"/>
              </w:rPr>
              <w:t>, correcta</w:t>
            </w:r>
            <w:r w:rsidRPr="00992EF0">
              <w:rPr>
                <w:rFonts w:cstheme="minorHAnsi"/>
              </w:rPr>
              <w:t xml:space="preserve">s </w:t>
            </w:r>
            <w:r w:rsidRPr="00992EF0">
              <w:rPr>
                <w:rFonts w:cstheme="minorHAnsi"/>
              </w:rPr>
              <w:t xml:space="preserve">para así poder </w:t>
            </w:r>
            <w:r w:rsidRPr="00992EF0">
              <w:rPr>
                <w:rFonts w:cstheme="minorHAnsi"/>
              </w:rPr>
              <w:t>alcanzar los</w:t>
            </w:r>
          </w:p>
          <w:p w14:paraId="60C26854" w14:textId="457CAD25" w:rsidR="00280B22" w:rsidRPr="00992EF0" w:rsidRDefault="00992EF0" w:rsidP="00992EF0">
            <w:pPr>
              <w:rPr>
                <w:rFonts w:cstheme="minorHAnsi"/>
              </w:rPr>
            </w:pPr>
            <w:r w:rsidRPr="00992EF0">
              <w:rPr>
                <w:rFonts w:cstheme="minorHAnsi"/>
              </w:rPr>
              <w:t>propósitos educativos que en el nivel de preescolar establece</w:t>
            </w:r>
            <w:r w:rsidRPr="00992EF0">
              <w:rPr>
                <w:rFonts w:cstheme="minorHAnsi"/>
              </w:rPr>
              <w:t>.</w:t>
            </w:r>
          </w:p>
        </w:tc>
      </w:tr>
      <w:tr w:rsidR="00280B22" w:rsidRPr="00992EF0" w14:paraId="23C710E6" w14:textId="77777777" w:rsidTr="00AB6404">
        <w:tc>
          <w:tcPr>
            <w:tcW w:w="2207" w:type="dxa"/>
            <w:shd w:val="clear" w:color="auto" w:fill="66CCFF"/>
          </w:tcPr>
          <w:p w14:paraId="3D6F4903" w14:textId="46B28943" w:rsidR="00280B22" w:rsidRPr="00AB6404" w:rsidRDefault="00280B22" w:rsidP="00AB6404">
            <w:r w:rsidRPr="00AB6404">
              <w:t xml:space="preserve">Colabora con la comunidad escolar, </w:t>
            </w:r>
            <w:r w:rsidRPr="00AB6404">
              <w:lastRenderedPageBreak/>
              <w:t>padres de familia, autoridades y docentes, en la toma de decisiones y en el desarrollo de alternativas de solución a problemáticas socioeducativas.</w:t>
            </w:r>
          </w:p>
        </w:tc>
        <w:tc>
          <w:tcPr>
            <w:tcW w:w="2750" w:type="dxa"/>
            <w:shd w:val="clear" w:color="auto" w:fill="CCFFFF"/>
          </w:tcPr>
          <w:p w14:paraId="7150DC31" w14:textId="77777777" w:rsidR="00280B22" w:rsidRPr="00992EF0" w:rsidRDefault="00280B22" w:rsidP="00305712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lang w:eastAsia="es-MX"/>
              </w:rPr>
            </w:pPr>
          </w:p>
        </w:tc>
        <w:tc>
          <w:tcPr>
            <w:tcW w:w="1664" w:type="dxa"/>
            <w:shd w:val="clear" w:color="auto" w:fill="CCFFFF"/>
          </w:tcPr>
          <w:p w14:paraId="461C376A" w14:textId="77777777" w:rsidR="00280B22" w:rsidRPr="00992EF0" w:rsidRDefault="00280B22" w:rsidP="00992EF0">
            <w:pPr>
              <w:jc w:val="center"/>
              <w:rPr>
                <w:rFonts w:cstheme="minorHAnsi"/>
              </w:rPr>
            </w:pPr>
          </w:p>
        </w:tc>
        <w:tc>
          <w:tcPr>
            <w:tcW w:w="2872" w:type="dxa"/>
            <w:shd w:val="clear" w:color="auto" w:fill="CCFFFF"/>
          </w:tcPr>
          <w:p w14:paraId="4386C1D6" w14:textId="484765F3" w:rsidR="00280B22" w:rsidRPr="00992EF0" w:rsidRDefault="00F5550F" w:rsidP="005D2C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Tener en cuenta las cosas que pasan en el contexto </w:t>
            </w:r>
            <w:r>
              <w:rPr>
                <w:rFonts w:cstheme="minorHAnsi"/>
              </w:rPr>
              <w:lastRenderedPageBreak/>
              <w:t>escolar y comunicarla a los padres de familia, autoridades, etc. Para que así todos puedan opinar y buscar soluciones o mejoras, que se sientan incluidos en todo momento para que después no hay quejas.</w:t>
            </w:r>
          </w:p>
        </w:tc>
      </w:tr>
    </w:tbl>
    <w:p w14:paraId="746F324A" w14:textId="4868E6B0" w:rsidR="00B213F1" w:rsidRDefault="00B213F1"/>
    <w:p w14:paraId="7B66CF44" w14:textId="322A6209" w:rsidR="002D19F2" w:rsidRDefault="002D19F2"/>
    <w:p w14:paraId="1EFFB057" w14:textId="77777777" w:rsidR="002D19F2" w:rsidRDefault="002D19F2"/>
    <w:sectPr w:rsidR="002D19F2" w:rsidSect="00575B72">
      <w:pgSz w:w="12240" w:h="15840"/>
      <w:pgMar w:top="1417" w:right="1701" w:bottom="1417" w:left="1701" w:header="708" w:footer="708" w:gutter="0"/>
      <w:pgBorders w:offsetFrom="page">
        <w:top w:val="double" w:sz="12" w:space="24" w:color="FFFF00"/>
        <w:left w:val="double" w:sz="12" w:space="24" w:color="FFFF00"/>
        <w:bottom w:val="double" w:sz="12" w:space="24" w:color="FFFF00"/>
        <w:right w:val="double" w:sz="12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4344"/>
    <w:multiLevelType w:val="multilevel"/>
    <w:tmpl w:val="A04C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42841"/>
    <w:multiLevelType w:val="multilevel"/>
    <w:tmpl w:val="124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171E4"/>
    <w:multiLevelType w:val="multilevel"/>
    <w:tmpl w:val="255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98"/>
    <w:rsid w:val="00280B22"/>
    <w:rsid w:val="002D19F2"/>
    <w:rsid w:val="00305712"/>
    <w:rsid w:val="00575B72"/>
    <w:rsid w:val="005D2CAA"/>
    <w:rsid w:val="00992EF0"/>
    <w:rsid w:val="00AB5B02"/>
    <w:rsid w:val="00AB6404"/>
    <w:rsid w:val="00B213F1"/>
    <w:rsid w:val="00DE4A98"/>
    <w:rsid w:val="00F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9D46"/>
  <w15:chartTrackingRefBased/>
  <w15:docId w15:val="{E4A731C7-5841-4189-A453-A0C8D10C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arturin_vjcaballos@hotmail.com</dc:creator>
  <cp:keywords/>
  <dc:description/>
  <cp:lastModifiedBy>arturin_vjcaballos@hotmail.com</cp:lastModifiedBy>
  <cp:revision>1</cp:revision>
  <dcterms:created xsi:type="dcterms:W3CDTF">2021-08-25T13:05:00Z</dcterms:created>
  <dcterms:modified xsi:type="dcterms:W3CDTF">2021-08-25T19:40:00Z</dcterms:modified>
</cp:coreProperties>
</file>