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BADD" w14:textId="1B0B8058" w:rsidR="009A1C05" w:rsidRDefault="00625C4D" w:rsidP="009A1C05">
      <w:pPr>
        <w:rPr>
          <w:rFonts w:ascii="Berlin Sans FB Demi" w:hAnsi="Berlin Sans FB Demi"/>
          <w:sz w:val="48"/>
          <w:szCs w:val="48"/>
        </w:rPr>
      </w:pPr>
      <w:r w:rsidRPr="008A2C5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BA6367" wp14:editId="777233EA">
            <wp:simplePos x="0" y="0"/>
            <wp:positionH relativeFrom="margin">
              <wp:posOffset>-1007745</wp:posOffset>
            </wp:positionH>
            <wp:positionV relativeFrom="page">
              <wp:posOffset>1202122</wp:posOffset>
            </wp:positionV>
            <wp:extent cx="1807220" cy="1343868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20" cy="134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3CB8BCBB" wp14:editId="4B61E2E0">
            <wp:simplePos x="0" y="0"/>
            <wp:positionH relativeFrom="page">
              <wp:align>left</wp:align>
            </wp:positionH>
            <wp:positionV relativeFrom="paragraph">
              <wp:posOffset>-875732</wp:posOffset>
            </wp:positionV>
            <wp:extent cx="7780524" cy="10640060"/>
            <wp:effectExtent l="0" t="0" r="0" b="0"/>
            <wp:wrapNone/>
            <wp:docPr id="2" name="Imagen 2" descr="Lovey Dovey wallapaper | Fondos de colores, Fondos de pantalla de iphone, 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y Dovey wallapaper | Fondos de colores, Fondos de pantalla de iphone,  Ideas de fondos de pant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524" cy="106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EC89C" w14:textId="5DBA688E" w:rsidR="009A1C05" w:rsidRPr="009A1C05" w:rsidRDefault="009A1C05" w:rsidP="009A1C05">
      <w:pPr>
        <w:jc w:val="center"/>
        <w:rPr>
          <w:rFonts w:ascii="Berlin Sans FB Demi" w:hAnsi="Berlin Sans FB Demi"/>
          <w:sz w:val="44"/>
          <w:szCs w:val="44"/>
        </w:rPr>
      </w:pPr>
      <w:r w:rsidRPr="009A1C05">
        <w:rPr>
          <w:rFonts w:ascii="Berlin Sans FB Demi" w:hAnsi="Berlin Sans FB Demi"/>
          <w:sz w:val="44"/>
          <w:szCs w:val="44"/>
        </w:rPr>
        <w:t>ESCUELA NORMAL DE EDUCACION PREESCOLAR</w:t>
      </w:r>
    </w:p>
    <w:p w14:paraId="4332CE48" w14:textId="77777777" w:rsidR="009A1C05" w:rsidRPr="009A1C05" w:rsidRDefault="009A1C05" w:rsidP="009A1C05">
      <w:pPr>
        <w:jc w:val="center"/>
        <w:rPr>
          <w:rFonts w:ascii="Berlin Sans FB" w:hAnsi="Berlin Sans FB"/>
          <w:sz w:val="32"/>
          <w:szCs w:val="32"/>
        </w:rPr>
      </w:pPr>
      <w:r w:rsidRPr="009A1C05">
        <w:rPr>
          <w:rFonts w:ascii="Berlin Sans FB" w:hAnsi="Berlin Sans FB"/>
          <w:sz w:val="32"/>
          <w:szCs w:val="32"/>
        </w:rPr>
        <w:t>Licenciatura en Educación Preescolar</w:t>
      </w:r>
    </w:p>
    <w:p w14:paraId="0F20702F" w14:textId="77777777" w:rsidR="009A1C05" w:rsidRPr="009A1C05" w:rsidRDefault="009A1C05" w:rsidP="009A1C05">
      <w:pPr>
        <w:jc w:val="center"/>
        <w:rPr>
          <w:rFonts w:ascii="Berlin Sans FB" w:hAnsi="Berlin Sans FB"/>
          <w:sz w:val="32"/>
          <w:szCs w:val="32"/>
        </w:rPr>
      </w:pPr>
    </w:p>
    <w:p w14:paraId="6A7C6E3F" w14:textId="4BF5867A" w:rsidR="009A1C05" w:rsidRPr="009A1C05" w:rsidRDefault="009A1C05" w:rsidP="009A1C05">
      <w:pPr>
        <w:jc w:val="center"/>
        <w:rPr>
          <w:rFonts w:ascii="Berlin Sans FB Demi" w:hAnsi="Berlin Sans FB Demi"/>
          <w:color w:val="002060"/>
          <w:sz w:val="48"/>
          <w:szCs w:val="48"/>
        </w:rPr>
      </w:pPr>
      <w:r w:rsidRPr="009A1C05">
        <w:rPr>
          <w:rFonts w:ascii="Berlin Sans FB Demi" w:hAnsi="Berlin Sans FB Demi"/>
          <w:color w:val="C00000"/>
          <w:sz w:val="48"/>
          <w:szCs w:val="48"/>
        </w:rPr>
        <w:t>“</w:t>
      </w:r>
      <w:r w:rsidRPr="009A1C05">
        <w:rPr>
          <w:rFonts w:ascii="Berlin Sans FB Demi" w:hAnsi="Berlin Sans FB Demi"/>
          <w:color w:val="C00000"/>
          <w:sz w:val="48"/>
          <w:szCs w:val="48"/>
        </w:rPr>
        <w:t>Conocimiento del encuadre</w:t>
      </w:r>
      <w:r w:rsidRPr="009A1C05">
        <w:rPr>
          <w:rFonts w:ascii="Berlin Sans FB Demi" w:hAnsi="Berlin Sans FB Demi"/>
          <w:color w:val="C00000"/>
          <w:sz w:val="48"/>
          <w:szCs w:val="48"/>
        </w:rPr>
        <w:t>”</w:t>
      </w:r>
    </w:p>
    <w:p w14:paraId="429E6969" w14:textId="6A37F45D" w:rsidR="009A1C05" w:rsidRPr="009A1C05" w:rsidRDefault="009A1C05" w:rsidP="009A1C05">
      <w:pPr>
        <w:jc w:val="center"/>
        <w:rPr>
          <w:rFonts w:ascii="Berlin Sans FB Demi" w:hAnsi="Berlin Sans FB Demi"/>
          <w:color w:val="002060"/>
          <w:sz w:val="24"/>
          <w:szCs w:val="24"/>
        </w:rPr>
      </w:pPr>
    </w:p>
    <w:p w14:paraId="523ECB04" w14:textId="77777777" w:rsidR="009A1C05" w:rsidRPr="009A1C05" w:rsidRDefault="009A1C05" w:rsidP="009A1C05">
      <w:pPr>
        <w:pStyle w:val="Ttulo2"/>
        <w:spacing w:before="75" w:beforeAutospacing="0" w:after="75" w:afterAutospacing="0"/>
        <w:jc w:val="center"/>
        <w:rPr>
          <w:rFonts w:ascii="Avenir Next LT Pro" w:hAnsi="Avenir Next LT Pro" w:cs="Arial"/>
          <w:b w:val="0"/>
          <w:bCs w:val="0"/>
          <w:color w:val="000000"/>
          <w:sz w:val="28"/>
          <w:szCs w:val="28"/>
        </w:rPr>
      </w:pPr>
      <w:r w:rsidRPr="009A1C05">
        <w:rPr>
          <w:rFonts w:ascii="Berlin Sans FB" w:hAnsi="Berlin Sans FB"/>
          <w:b w:val="0"/>
          <w:bCs w:val="0"/>
          <w:sz w:val="28"/>
          <w:szCs w:val="28"/>
        </w:rPr>
        <w:t>Asignatura:</w:t>
      </w:r>
      <w:r w:rsidRPr="009A1C05">
        <w:rPr>
          <w:rFonts w:ascii="Berlin Sans FB" w:hAnsi="Berlin Sans FB"/>
          <w:sz w:val="28"/>
          <w:szCs w:val="28"/>
        </w:rPr>
        <w:t xml:space="preserve"> </w:t>
      </w:r>
      <w:r w:rsidRPr="009A1C05">
        <w:rPr>
          <w:rFonts w:ascii="Avenir Next LT Pro" w:hAnsi="Avenir Next LT Pro" w:cs="Arial"/>
          <w:b w:val="0"/>
          <w:bCs w:val="0"/>
          <w:color w:val="000000"/>
          <w:sz w:val="28"/>
          <w:szCs w:val="28"/>
        </w:rPr>
        <w:t xml:space="preserve">Lenguaje y alfabetización </w:t>
      </w:r>
    </w:p>
    <w:p w14:paraId="4DFF4B8B" w14:textId="77777777" w:rsidR="009A1C05" w:rsidRPr="009A1C05" w:rsidRDefault="009A1C05" w:rsidP="009A1C05">
      <w:pPr>
        <w:jc w:val="center"/>
        <w:rPr>
          <w:rFonts w:ascii="Avenir Next LT Pro" w:hAnsi="Avenir Next LT Pro"/>
          <w:sz w:val="28"/>
          <w:szCs w:val="28"/>
        </w:rPr>
      </w:pPr>
      <w:r w:rsidRPr="009A1C05">
        <w:rPr>
          <w:rFonts w:ascii="Berlin Sans FB" w:hAnsi="Berlin Sans FB"/>
          <w:sz w:val="28"/>
          <w:szCs w:val="28"/>
        </w:rPr>
        <w:t xml:space="preserve">Maestro: </w:t>
      </w:r>
      <w:r w:rsidRPr="009A1C05">
        <w:rPr>
          <w:rFonts w:ascii="Avenir Next LT Pro" w:hAnsi="Avenir Next LT Pro"/>
          <w:sz w:val="28"/>
          <w:szCs w:val="28"/>
        </w:rPr>
        <w:t>Narciso Rodríguez Espinosa</w:t>
      </w:r>
    </w:p>
    <w:p w14:paraId="5601ED56" w14:textId="77777777" w:rsidR="009A1C05" w:rsidRPr="009A1C05" w:rsidRDefault="009A1C05" w:rsidP="009A1C05">
      <w:pPr>
        <w:ind w:left="360"/>
        <w:jc w:val="center"/>
        <w:rPr>
          <w:rFonts w:ascii="Avenir Next LT Pro" w:hAnsi="Avenir Next LT Pro"/>
          <w:sz w:val="28"/>
          <w:szCs w:val="28"/>
        </w:rPr>
      </w:pPr>
      <w:r w:rsidRPr="009A1C05">
        <w:rPr>
          <w:rFonts w:ascii="Berlin Sans FB" w:hAnsi="Berlin Sans FB"/>
          <w:sz w:val="28"/>
          <w:szCs w:val="28"/>
        </w:rPr>
        <w:t xml:space="preserve">Alumna: </w:t>
      </w:r>
      <w:r w:rsidRPr="009A1C05">
        <w:rPr>
          <w:rFonts w:ascii="Avenir Next LT Pro" w:hAnsi="Avenir Next LT Pro"/>
          <w:sz w:val="28"/>
          <w:szCs w:val="28"/>
        </w:rPr>
        <w:t>Adamary Sarahi Arizpe Alvarez</w:t>
      </w:r>
    </w:p>
    <w:p w14:paraId="22FACDEB" w14:textId="77777777" w:rsidR="009A1C05" w:rsidRPr="009A1C05" w:rsidRDefault="009A1C05" w:rsidP="009A1C05">
      <w:pPr>
        <w:jc w:val="center"/>
        <w:rPr>
          <w:rFonts w:ascii="Avenir Next LT Pro" w:hAnsi="Avenir Next LT Pro"/>
          <w:sz w:val="28"/>
          <w:szCs w:val="28"/>
        </w:rPr>
      </w:pPr>
      <w:r w:rsidRPr="009A1C05">
        <w:rPr>
          <w:rFonts w:ascii="Berlin Sans FB" w:hAnsi="Berlin Sans FB"/>
          <w:sz w:val="28"/>
          <w:szCs w:val="28"/>
        </w:rPr>
        <w:t xml:space="preserve">Semestre: </w:t>
      </w:r>
      <w:r w:rsidRPr="009A1C05">
        <w:rPr>
          <w:rFonts w:ascii="Avenir Next LT Pro" w:hAnsi="Avenir Next LT Pro"/>
          <w:sz w:val="28"/>
          <w:szCs w:val="28"/>
        </w:rPr>
        <w:t>3º</w:t>
      </w:r>
      <w:r w:rsidRPr="009A1C05">
        <w:rPr>
          <w:rFonts w:ascii="Berlin Sans FB" w:hAnsi="Berlin Sans FB"/>
          <w:sz w:val="28"/>
          <w:szCs w:val="28"/>
        </w:rPr>
        <w:t xml:space="preserve">   Sección: “</w:t>
      </w:r>
      <w:r w:rsidRPr="009A1C05">
        <w:rPr>
          <w:rFonts w:ascii="Avenir Next LT Pro" w:hAnsi="Avenir Next LT Pro"/>
          <w:sz w:val="28"/>
          <w:szCs w:val="28"/>
        </w:rPr>
        <w:t>D”</w:t>
      </w:r>
    </w:p>
    <w:p w14:paraId="614B89E7" w14:textId="3E4B6A48" w:rsidR="009A1C05" w:rsidRDefault="009A1C05" w:rsidP="009A1C05"/>
    <w:tbl>
      <w:tblPr>
        <w:tblStyle w:val="Tablaconcuadrcula"/>
        <w:tblpPr w:leftFromText="141" w:rightFromText="141" w:vertAnchor="page" w:horzAnchor="margin" w:tblpXSpec="center" w:tblpY="7878"/>
        <w:tblW w:w="0" w:type="auto"/>
        <w:tblLook w:val="04A0" w:firstRow="1" w:lastRow="0" w:firstColumn="1" w:lastColumn="0" w:noHBand="0" w:noVBand="1"/>
      </w:tblPr>
      <w:tblGrid>
        <w:gridCol w:w="3110"/>
        <w:gridCol w:w="2932"/>
      </w:tblGrid>
      <w:tr w:rsidR="009A1C05" w:rsidRPr="009A1C05" w14:paraId="1C0B31E0" w14:textId="77777777" w:rsidTr="00625C4D">
        <w:tc>
          <w:tcPr>
            <w:tcW w:w="3110" w:type="dxa"/>
            <w:shd w:val="clear" w:color="auto" w:fill="DEEAF6" w:themeFill="accent5" w:themeFillTint="33"/>
          </w:tcPr>
          <w:p w14:paraId="1A81446C" w14:textId="77777777" w:rsidR="009A1C05" w:rsidRPr="009A1C05" w:rsidRDefault="009A1C05" w:rsidP="009A1C05">
            <w:pPr>
              <w:rPr>
                <w:rFonts w:ascii="Berlin Sans FB Demi" w:hAnsi="Berlin Sans FB Demi"/>
                <w:sz w:val="40"/>
                <w:szCs w:val="40"/>
              </w:rPr>
            </w:pPr>
            <w:r w:rsidRPr="009A1C05">
              <w:rPr>
                <w:rFonts w:ascii="Berlin Sans FB Demi" w:hAnsi="Berlin Sans FB Demi"/>
                <w:sz w:val="40"/>
                <w:szCs w:val="40"/>
              </w:rPr>
              <w:t>Se dio a conocer el encuadre</w:t>
            </w:r>
          </w:p>
        </w:tc>
        <w:tc>
          <w:tcPr>
            <w:tcW w:w="2932" w:type="dxa"/>
            <w:shd w:val="clear" w:color="auto" w:fill="DEEAF6" w:themeFill="accent5" w:themeFillTint="33"/>
          </w:tcPr>
          <w:p w14:paraId="3CCCE8C9" w14:textId="77777777" w:rsidR="009A1C05" w:rsidRPr="009A1C05" w:rsidRDefault="009A1C05" w:rsidP="009A1C05">
            <w:pPr>
              <w:rPr>
                <w:rFonts w:ascii="Berlin Sans FB Demi" w:hAnsi="Berlin Sans FB Demi"/>
                <w:sz w:val="40"/>
                <w:szCs w:val="40"/>
              </w:rPr>
            </w:pPr>
          </w:p>
        </w:tc>
      </w:tr>
      <w:tr w:rsidR="009A1C05" w:rsidRPr="009A1C05" w14:paraId="6B014F0A" w14:textId="77777777" w:rsidTr="00625C4D">
        <w:tc>
          <w:tcPr>
            <w:tcW w:w="3110" w:type="dxa"/>
            <w:shd w:val="clear" w:color="auto" w:fill="DEEAF6" w:themeFill="accent5" w:themeFillTint="33"/>
          </w:tcPr>
          <w:p w14:paraId="74852375" w14:textId="6D755144" w:rsidR="009A1C05" w:rsidRPr="009A1C05" w:rsidRDefault="009A1C05" w:rsidP="009A1C05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14:paraId="32AE2B7A" w14:textId="33C626FB" w:rsidR="009A1C05" w:rsidRPr="009A1C05" w:rsidRDefault="009A1C05" w:rsidP="009A1C05">
            <w:pPr>
              <w:rPr>
                <w:rFonts w:ascii="Berlin Sans FB Demi" w:hAnsi="Berlin Sans FB Demi"/>
                <w:b/>
                <w:bCs/>
                <w:sz w:val="40"/>
                <w:szCs w:val="40"/>
              </w:rPr>
            </w:pPr>
            <w:r w:rsidRPr="009A1C05">
              <w:rPr>
                <w:rFonts w:ascii="Berlin Sans FB Demi" w:hAnsi="Berlin Sans FB Demi"/>
                <w:b/>
                <w:bCs/>
                <w:sz w:val="40"/>
                <w:szCs w:val="40"/>
              </w:rPr>
              <w:t>Sí</w:t>
            </w:r>
            <w:r>
              <w:rPr>
                <w:rFonts w:ascii="Berlin Sans FB Demi" w:hAnsi="Berlin Sans FB Demi"/>
                <w:b/>
                <w:bCs/>
                <w:sz w:val="40"/>
                <w:szCs w:val="40"/>
              </w:rPr>
              <w:t xml:space="preserve">            </w:t>
            </w:r>
            <w:r w:rsidRPr="009A1C05">
              <w:rPr>
                <w:rFonts w:ascii="Berlin Sans FB Demi" w:hAnsi="Berlin Sans FB Demi"/>
                <w:b/>
                <w:bCs/>
                <w:color w:val="C00000"/>
                <w:sz w:val="40"/>
                <w:szCs w:val="40"/>
              </w:rPr>
              <w:t>√</w:t>
            </w:r>
          </w:p>
        </w:tc>
        <w:tc>
          <w:tcPr>
            <w:tcW w:w="2932" w:type="dxa"/>
            <w:shd w:val="clear" w:color="auto" w:fill="DEEAF6" w:themeFill="accent5" w:themeFillTint="33"/>
          </w:tcPr>
          <w:p w14:paraId="08776462" w14:textId="77777777" w:rsidR="009A1C05" w:rsidRPr="009A1C05" w:rsidRDefault="009A1C05" w:rsidP="009A1C05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14:paraId="6752B547" w14:textId="77777777" w:rsidR="009A1C05" w:rsidRPr="009A1C05" w:rsidRDefault="009A1C05" w:rsidP="009A1C05">
            <w:pPr>
              <w:rPr>
                <w:rFonts w:ascii="Berlin Sans FB Demi" w:hAnsi="Berlin Sans FB Demi"/>
                <w:b/>
                <w:bCs/>
                <w:sz w:val="40"/>
                <w:szCs w:val="40"/>
              </w:rPr>
            </w:pPr>
            <w:r w:rsidRPr="009A1C05">
              <w:rPr>
                <w:rFonts w:ascii="Berlin Sans FB Demi" w:hAnsi="Berlin Sans FB Demi"/>
                <w:b/>
                <w:bCs/>
                <w:sz w:val="40"/>
                <w:szCs w:val="40"/>
              </w:rPr>
              <w:t>No</w:t>
            </w:r>
          </w:p>
        </w:tc>
      </w:tr>
    </w:tbl>
    <w:p w14:paraId="6E39240B" w14:textId="2128BCAC" w:rsidR="009A1C05" w:rsidRDefault="009A1C05" w:rsidP="009A1C05"/>
    <w:p w14:paraId="32DAE3EF" w14:textId="77777777" w:rsidR="009A1C05" w:rsidRDefault="009A1C05" w:rsidP="009A1C05"/>
    <w:p w14:paraId="6DEC4723" w14:textId="77777777" w:rsidR="009A1C05" w:rsidRDefault="009A1C05"/>
    <w:p w14:paraId="5BFC44AC" w14:textId="77777777" w:rsidR="009A1C05" w:rsidRDefault="009A1C05"/>
    <w:p w14:paraId="5AA04B11" w14:textId="40657EB0" w:rsidR="00F311BB" w:rsidRDefault="007D2D66">
      <w:pPr>
        <w:rPr>
          <w:rFonts w:ascii="Avenir Next LT Pro" w:hAnsi="Avenir Next LT Pro"/>
          <w:sz w:val="36"/>
          <w:szCs w:val="36"/>
          <w:u w:val="single"/>
        </w:rPr>
      </w:pPr>
      <w:r w:rsidRPr="009A1C05">
        <w:rPr>
          <w:rFonts w:ascii="Berlin Sans FB Demi" w:hAnsi="Berlin Sans FB Demi"/>
          <w:sz w:val="40"/>
          <w:szCs w:val="40"/>
        </w:rPr>
        <w:t>Observacione</w:t>
      </w:r>
      <w:r w:rsidR="009A1C05">
        <w:rPr>
          <w:rFonts w:ascii="Berlin Sans FB Demi" w:hAnsi="Berlin Sans FB Demi"/>
          <w:sz w:val="40"/>
          <w:szCs w:val="40"/>
        </w:rPr>
        <w:t>s:</w:t>
      </w:r>
      <w:r w:rsidR="009A1C05">
        <w:rPr>
          <w:rFonts w:ascii="Avenir Next LT Pro" w:hAnsi="Avenir Next LT Pro"/>
          <w:sz w:val="36"/>
          <w:szCs w:val="36"/>
          <w:u w:val="single"/>
        </w:rPr>
        <w:t xml:space="preserve"> Estoy de acuerdo con los acuerdos que se presentaron en base al encuadre del curso y su forma de trabajo, me parece que será una clase muy dinámica y espero aprender mucho en ella y reforzar mis conocimientos.</w:t>
      </w:r>
    </w:p>
    <w:p w14:paraId="10B9EB66" w14:textId="47886A24" w:rsidR="009A1C05" w:rsidRDefault="009A1C05">
      <w:pPr>
        <w:rPr>
          <w:rFonts w:ascii="Avenir Next LT Pro" w:hAnsi="Avenir Next LT Pro"/>
          <w:sz w:val="36"/>
          <w:szCs w:val="36"/>
          <w:u w:val="single"/>
        </w:rPr>
      </w:pPr>
    </w:p>
    <w:p w14:paraId="575CC8DC" w14:textId="1D927B56" w:rsidR="009A1C05" w:rsidRDefault="009A1C05">
      <w:pPr>
        <w:rPr>
          <w:rFonts w:ascii="Avenir Next LT Pro" w:hAnsi="Avenir Next LT Pro"/>
          <w:sz w:val="36"/>
          <w:szCs w:val="36"/>
          <w:u w:val="single"/>
        </w:rPr>
      </w:pPr>
    </w:p>
    <w:p w14:paraId="17925CCC" w14:textId="0CF0616E" w:rsidR="009A1C05" w:rsidRPr="009A1C05" w:rsidRDefault="009A1C05" w:rsidP="009A1C05">
      <w:pPr>
        <w:jc w:val="right"/>
        <w:rPr>
          <w:rFonts w:ascii="Berlin Sans FB Demi" w:hAnsi="Berlin Sans FB Demi"/>
          <w:sz w:val="28"/>
          <w:szCs w:val="28"/>
        </w:rPr>
      </w:pPr>
      <w:r w:rsidRPr="009A1C05">
        <w:rPr>
          <w:rFonts w:ascii="Berlin Sans FB Demi" w:hAnsi="Berlin Sans FB Demi"/>
          <w:sz w:val="28"/>
          <w:szCs w:val="28"/>
        </w:rPr>
        <w:t>Lunes 30 de Agosto del 2021</w:t>
      </w:r>
    </w:p>
    <w:sectPr w:rsidR="009A1C05" w:rsidRPr="009A1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66"/>
    <w:rsid w:val="00625C4D"/>
    <w:rsid w:val="007D2D66"/>
    <w:rsid w:val="009A1C05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C90B"/>
  <w15:chartTrackingRefBased/>
  <w15:docId w15:val="{D857C351-99D1-4D92-A1B6-83B6E7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1C0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ADAMARY SARAHI ARIZPE ALVAREZ</cp:lastModifiedBy>
  <cp:revision>2</cp:revision>
  <dcterms:created xsi:type="dcterms:W3CDTF">2021-08-30T14:33:00Z</dcterms:created>
  <dcterms:modified xsi:type="dcterms:W3CDTF">2021-08-30T14:33:00Z</dcterms:modified>
</cp:coreProperties>
</file>