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5DC" w:rsidRPr="00C245DC" w:rsidRDefault="00C245DC" w:rsidP="00C245DC">
      <w:pPr>
        <w:spacing w:line="252" w:lineRule="auto"/>
        <w:jc w:val="center"/>
        <w:rPr>
          <w:rFonts w:ascii="Times New Roman" w:hAnsi="Times New Roman"/>
          <w:sz w:val="52"/>
          <w:lang w:val="es-MX"/>
        </w:rPr>
      </w:pPr>
      <w:r w:rsidRPr="00C245DC">
        <w:rPr>
          <w:noProof/>
          <w:sz w:val="24"/>
        </w:rPr>
        <w:drawing>
          <wp:anchor distT="0" distB="0" distL="114300" distR="114300" simplePos="0" relativeHeight="251659264" behindDoc="0" locked="0" layoutInCell="1" allowOverlap="1" wp14:anchorId="4FBA0854" wp14:editId="2EDE513D">
            <wp:simplePos x="0" y="0"/>
            <wp:positionH relativeFrom="margin">
              <wp:align>left</wp:align>
            </wp:positionH>
            <wp:positionV relativeFrom="margin">
              <wp:align>top</wp:align>
            </wp:positionV>
            <wp:extent cx="1518285" cy="1341120"/>
            <wp:effectExtent l="0" t="0" r="571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8285" cy="1341120"/>
                    </a:xfrm>
                    <a:prstGeom prst="rect">
                      <a:avLst/>
                    </a:prstGeom>
                    <a:noFill/>
                  </pic:spPr>
                </pic:pic>
              </a:graphicData>
            </a:graphic>
            <wp14:sizeRelH relativeFrom="page">
              <wp14:pctWidth>0</wp14:pctWidth>
            </wp14:sizeRelH>
            <wp14:sizeRelV relativeFrom="page">
              <wp14:pctHeight>0</wp14:pctHeight>
            </wp14:sizeRelV>
          </wp:anchor>
        </w:drawing>
      </w:r>
      <w:r w:rsidRPr="00C245DC">
        <w:rPr>
          <w:rFonts w:ascii="Times New Roman" w:hAnsi="Times New Roman"/>
          <w:sz w:val="52"/>
          <w:lang w:val="es-MX"/>
        </w:rPr>
        <w:t>Escuela Normal de Educación Preescolar</w:t>
      </w:r>
    </w:p>
    <w:p w:rsidR="00C245DC" w:rsidRPr="00C245DC" w:rsidRDefault="00C245DC" w:rsidP="00C245DC">
      <w:pPr>
        <w:spacing w:line="252" w:lineRule="auto"/>
        <w:jc w:val="center"/>
        <w:rPr>
          <w:rFonts w:ascii="Times New Roman" w:hAnsi="Times New Roman"/>
          <w:sz w:val="52"/>
          <w:lang w:val="es-MX"/>
        </w:rPr>
      </w:pPr>
      <w:r w:rsidRPr="00C245DC">
        <w:rPr>
          <w:rFonts w:ascii="Times New Roman" w:hAnsi="Times New Roman"/>
          <w:sz w:val="52"/>
          <w:lang w:val="es-MX"/>
        </w:rPr>
        <w:t>Licenciatura en Educación Preescolar</w:t>
      </w:r>
    </w:p>
    <w:p w:rsidR="00C245DC" w:rsidRPr="00C245DC" w:rsidRDefault="00C245DC" w:rsidP="00C245DC">
      <w:pPr>
        <w:spacing w:line="252" w:lineRule="auto"/>
        <w:jc w:val="center"/>
        <w:rPr>
          <w:rFonts w:ascii="Times New Roman" w:hAnsi="Times New Roman"/>
          <w:sz w:val="52"/>
          <w:lang w:val="es-MX"/>
        </w:rPr>
      </w:pPr>
    </w:p>
    <w:p w:rsidR="00C245DC" w:rsidRPr="00C245DC" w:rsidRDefault="00C245DC" w:rsidP="00C245DC">
      <w:pPr>
        <w:spacing w:line="252" w:lineRule="auto"/>
        <w:jc w:val="center"/>
        <w:rPr>
          <w:rFonts w:ascii="Times New Roman" w:hAnsi="Times New Roman"/>
          <w:sz w:val="52"/>
          <w:lang w:val="es-MX"/>
        </w:rPr>
      </w:pPr>
      <w:r w:rsidRPr="00C245DC">
        <w:rPr>
          <w:rFonts w:ascii="Times New Roman" w:hAnsi="Times New Roman"/>
          <w:sz w:val="52"/>
          <w:lang w:val="es-MX"/>
        </w:rPr>
        <w:t>Tercer semestre</w:t>
      </w:r>
    </w:p>
    <w:p w:rsidR="00C245DC" w:rsidRPr="00C245DC" w:rsidRDefault="00C245DC" w:rsidP="00C245DC">
      <w:pPr>
        <w:spacing w:line="252" w:lineRule="auto"/>
        <w:jc w:val="center"/>
        <w:rPr>
          <w:rFonts w:ascii="Times New Roman" w:hAnsi="Times New Roman"/>
          <w:sz w:val="52"/>
          <w:lang w:val="es-MX"/>
        </w:rPr>
      </w:pPr>
      <w:r w:rsidRPr="00C245DC">
        <w:rPr>
          <w:rFonts w:ascii="Times New Roman" w:hAnsi="Times New Roman"/>
          <w:sz w:val="52"/>
          <w:lang w:val="es-MX"/>
        </w:rPr>
        <w:t>Sección: C</w:t>
      </w:r>
    </w:p>
    <w:p w:rsidR="00C245DC" w:rsidRPr="00C245DC" w:rsidRDefault="00C245DC" w:rsidP="00C245DC">
      <w:pPr>
        <w:spacing w:line="252" w:lineRule="auto"/>
        <w:jc w:val="center"/>
        <w:rPr>
          <w:rFonts w:ascii="Times New Roman" w:hAnsi="Times New Roman"/>
          <w:sz w:val="52"/>
          <w:lang w:val="es-MX"/>
        </w:rPr>
      </w:pPr>
    </w:p>
    <w:p w:rsidR="00C245DC" w:rsidRPr="00C245DC" w:rsidRDefault="00C245DC" w:rsidP="00C245DC">
      <w:pPr>
        <w:spacing w:line="252" w:lineRule="auto"/>
        <w:jc w:val="center"/>
        <w:rPr>
          <w:rFonts w:ascii="Times New Roman" w:hAnsi="Times New Roman"/>
          <w:sz w:val="52"/>
          <w:lang w:val="es-MX"/>
        </w:rPr>
      </w:pPr>
      <w:r w:rsidRPr="00C245DC">
        <w:rPr>
          <w:rFonts w:ascii="Times New Roman" w:hAnsi="Times New Roman"/>
          <w:sz w:val="52"/>
          <w:lang w:val="es-MX"/>
        </w:rPr>
        <w:t>Materia: Iniciación al trabajo docente</w:t>
      </w:r>
    </w:p>
    <w:p w:rsidR="00C245DC" w:rsidRPr="00C245DC" w:rsidRDefault="00C245DC" w:rsidP="00C245DC">
      <w:pPr>
        <w:spacing w:line="252" w:lineRule="auto"/>
        <w:jc w:val="center"/>
        <w:rPr>
          <w:rFonts w:ascii="Times New Roman" w:hAnsi="Times New Roman"/>
          <w:sz w:val="52"/>
          <w:lang w:val="es-MX"/>
        </w:rPr>
      </w:pPr>
      <w:r w:rsidRPr="00C245DC">
        <w:rPr>
          <w:rFonts w:ascii="Times New Roman" w:hAnsi="Times New Roman"/>
          <w:sz w:val="52"/>
          <w:lang w:val="es-MX"/>
        </w:rPr>
        <w:t>Profesora: Oralia Gabriela Palmares Villarreal</w:t>
      </w:r>
    </w:p>
    <w:p w:rsidR="00C245DC" w:rsidRPr="00C245DC" w:rsidRDefault="00C245DC" w:rsidP="00C245DC">
      <w:pPr>
        <w:spacing w:line="252" w:lineRule="auto"/>
        <w:jc w:val="center"/>
        <w:rPr>
          <w:rFonts w:ascii="Times New Roman" w:hAnsi="Times New Roman"/>
          <w:sz w:val="52"/>
          <w:lang w:val="es-MX"/>
        </w:rPr>
      </w:pPr>
      <w:r w:rsidRPr="00C245DC">
        <w:rPr>
          <w:rFonts w:ascii="Times New Roman" w:hAnsi="Times New Roman"/>
          <w:sz w:val="52"/>
          <w:lang w:val="es-MX"/>
        </w:rPr>
        <w:t>Trabajo: “Videos”</w:t>
      </w:r>
    </w:p>
    <w:p w:rsidR="00C245DC" w:rsidRPr="00C245DC" w:rsidRDefault="00C245DC" w:rsidP="00C245DC">
      <w:pPr>
        <w:spacing w:line="252" w:lineRule="auto"/>
        <w:jc w:val="center"/>
        <w:rPr>
          <w:rFonts w:ascii="Times New Roman" w:hAnsi="Times New Roman"/>
          <w:sz w:val="52"/>
          <w:lang w:val="es-MX"/>
        </w:rPr>
      </w:pPr>
    </w:p>
    <w:p w:rsidR="00C245DC" w:rsidRPr="00C245DC" w:rsidRDefault="00C245DC" w:rsidP="00C245DC">
      <w:pPr>
        <w:jc w:val="center"/>
        <w:rPr>
          <w:rFonts w:ascii="Times New Roman" w:hAnsi="Times New Roman"/>
          <w:sz w:val="52"/>
          <w:lang w:val="es-MX"/>
        </w:rPr>
      </w:pPr>
      <w:bookmarkStart w:id="0" w:name="_GoBack"/>
      <w:bookmarkEnd w:id="0"/>
      <w:r w:rsidRPr="00C245DC">
        <w:rPr>
          <w:rFonts w:ascii="Times New Roman" w:hAnsi="Times New Roman"/>
          <w:sz w:val="52"/>
          <w:lang w:val="es-MX"/>
        </w:rPr>
        <w:t xml:space="preserve">Alumna: </w:t>
      </w:r>
      <w:proofErr w:type="spellStart"/>
      <w:r w:rsidRPr="00C245DC">
        <w:rPr>
          <w:rFonts w:ascii="Times New Roman" w:hAnsi="Times New Roman"/>
          <w:sz w:val="52"/>
          <w:lang w:val="es-MX"/>
        </w:rPr>
        <w:t>Jatziry</w:t>
      </w:r>
      <w:proofErr w:type="spellEnd"/>
      <w:r w:rsidRPr="00C245DC">
        <w:rPr>
          <w:rFonts w:ascii="Times New Roman" w:hAnsi="Times New Roman"/>
          <w:sz w:val="52"/>
          <w:lang w:val="es-MX"/>
        </w:rPr>
        <w:t xml:space="preserve"> </w:t>
      </w:r>
      <w:proofErr w:type="spellStart"/>
      <w:r w:rsidRPr="00C245DC">
        <w:rPr>
          <w:rFonts w:ascii="Times New Roman" w:hAnsi="Times New Roman"/>
          <w:sz w:val="52"/>
          <w:lang w:val="es-MX"/>
        </w:rPr>
        <w:t>Wendolyne</w:t>
      </w:r>
      <w:proofErr w:type="spellEnd"/>
      <w:r w:rsidRPr="00C245DC">
        <w:rPr>
          <w:rFonts w:ascii="Times New Roman" w:hAnsi="Times New Roman"/>
          <w:sz w:val="52"/>
          <w:lang w:val="es-MX"/>
        </w:rPr>
        <w:t xml:space="preserve"> Guillén Cabello</w:t>
      </w:r>
    </w:p>
    <w:p w:rsidR="00C245DC" w:rsidRPr="00C245DC" w:rsidRDefault="00C245DC" w:rsidP="00C245DC">
      <w:pPr>
        <w:jc w:val="center"/>
        <w:rPr>
          <w:rFonts w:ascii="Times New Roman" w:hAnsi="Times New Roman"/>
          <w:sz w:val="52"/>
          <w:lang w:val="es-MX"/>
        </w:rPr>
      </w:pPr>
    </w:p>
    <w:p w:rsidR="00C245DC" w:rsidRPr="00C245DC" w:rsidRDefault="00C245DC" w:rsidP="00C245DC">
      <w:pPr>
        <w:jc w:val="right"/>
        <w:rPr>
          <w:rFonts w:ascii="Times New Roman" w:hAnsi="Times New Roman"/>
          <w:sz w:val="52"/>
          <w:lang w:val="es-MX"/>
        </w:rPr>
      </w:pPr>
      <w:r>
        <w:rPr>
          <w:rFonts w:ascii="Times New Roman" w:hAnsi="Times New Roman"/>
          <w:sz w:val="52"/>
          <w:lang w:val="es-MX"/>
        </w:rPr>
        <w:t xml:space="preserve">Saltillo, </w:t>
      </w:r>
      <w:proofErr w:type="spellStart"/>
      <w:r>
        <w:rPr>
          <w:rFonts w:ascii="Times New Roman" w:hAnsi="Times New Roman"/>
          <w:sz w:val="52"/>
          <w:lang w:val="es-MX"/>
        </w:rPr>
        <w:t>Coah</w:t>
      </w:r>
      <w:proofErr w:type="spellEnd"/>
      <w:r>
        <w:rPr>
          <w:rFonts w:ascii="Times New Roman" w:hAnsi="Times New Roman"/>
          <w:sz w:val="52"/>
          <w:lang w:val="es-MX"/>
        </w:rPr>
        <w:t>. A 01/09</w:t>
      </w:r>
      <w:r w:rsidRPr="00C245DC">
        <w:rPr>
          <w:rFonts w:ascii="Times New Roman" w:hAnsi="Times New Roman"/>
          <w:sz w:val="52"/>
          <w:lang w:val="es-MX"/>
        </w:rPr>
        <w:t>/21</w:t>
      </w:r>
    </w:p>
    <w:p w:rsidR="00FF26FE" w:rsidRPr="00C245DC" w:rsidRDefault="00C245DC" w:rsidP="00C245DC">
      <w:pPr>
        <w:jc w:val="center"/>
        <w:rPr>
          <w:rFonts w:ascii="Times New Roman" w:hAnsi="Times New Roman"/>
          <w:b/>
          <w:sz w:val="24"/>
          <w:lang w:val="es-MX"/>
        </w:rPr>
      </w:pPr>
      <w:r w:rsidRPr="00C245DC">
        <w:rPr>
          <w:rFonts w:ascii="Times New Roman" w:hAnsi="Times New Roman"/>
          <w:b/>
          <w:sz w:val="24"/>
          <w:lang w:val="es-MX"/>
        </w:rPr>
        <w:lastRenderedPageBreak/>
        <w:t>La función social de la escuela</w:t>
      </w:r>
    </w:p>
    <w:p w:rsidR="00C245DC" w:rsidRDefault="00C245DC" w:rsidP="00C245DC">
      <w:pPr>
        <w:spacing w:line="360" w:lineRule="auto"/>
        <w:rPr>
          <w:rFonts w:ascii="Times New Roman" w:hAnsi="Times New Roman"/>
          <w:sz w:val="24"/>
          <w:lang w:val="es-MX"/>
        </w:rPr>
      </w:pPr>
      <w:r>
        <w:rPr>
          <w:rFonts w:ascii="Times New Roman" w:hAnsi="Times New Roman"/>
          <w:sz w:val="24"/>
          <w:lang w:val="es-MX"/>
        </w:rPr>
        <w:t>Este video nos habla acerca del rol formativo que cumple la escuela en la sociedad, creando ciudadanos que se harán cargo de distintos roles importantes en el mañana, esto gracias a que se les transmiten conocimientos, hábitos y valores para que así sean personas útiles y felices.</w:t>
      </w:r>
    </w:p>
    <w:p w:rsidR="00C245DC" w:rsidRDefault="00C245DC" w:rsidP="00C245DC">
      <w:pPr>
        <w:spacing w:line="360" w:lineRule="auto"/>
        <w:rPr>
          <w:rFonts w:ascii="Times New Roman" w:hAnsi="Times New Roman"/>
          <w:sz w:val="24"/>
          <w:lang w:val="es-MX"/>
        </w:rPr>
      </w:pPr>
      <w:r>
        <w:rPr>
          <w:rFonts w:ascii="Times New Roman" w:hAnsi="Times New Roman"/>
          <w:sz w:val="24"/>
          <w:lang w:val="es-MX"/>
        </w:rPr>
        <w:t>La escuela es un lugar muy importante para socialización del individuo, donde aprenderá a compartir y a descubrir el mundo que lo rodea, además de que aquí ira construyendo su identidad y encontrará su vocación. La escuela también es una creación social conveniente para la adaptación y además permite la movilidad social.</w:t>
      </w:r>
    </w:p>
    <w:p w:rsidR="00C245DC" w:rsidRDefault="00C245DC" w:rsidP="00C245DC">
      <w:pPr>
        <w:spacing w:line="360" w:lineRule="auto"/>
        <w:rPr>
          <w:rFonts w:ascii="Times New Roman" w:hAnsi="Times New Roman"/>
          <w:sz w:val="24"/>
          <w:lang w:val="es-MX"/>
        </w:rPr>
      </w:pPr>
      <w:r>
        <w:rPr>
          <w:rFonts w:ascii="Times New Roman" w:hAnsi="Times New Roman"/>
          <w:sz w:val="24"/>
          <w:lang w:val="es-MX"/>
        </w:rPr>
        <w:t>Otra de las funciones importantes que tiene la escuela es registrar los cambios que se presenten en la sociedad para así valorarlos y tratar de adaptarse a ellos.</w:t>
      </w:r>
    </w:p>
    <w:p w:rsidR="00C245DC" w:rsidRDefault="00C245DC" w:rsidP="00C245DC">
      <w:pPr>
        <w:spacing w:line="360" w:lineRule="auto"/>
        <w:rPr>
          <w:rFonts w:ascii="Times New Roman" w:hAnsi="Times New Roman"/>
          <w:sz w:val="24"/>
          <w:lang w:val="es-MX"/>
        </w:rPr>
      </w:pPr>
      <w:r>
        <w:rPr>
          <w:rFonts w:ascii="Times New Roman" w:hAnsi="Times New Roman"/>
          <w:sz w:val="24"/>
          <w:lang w:val="es-MX"/>
        </w:rPr>
        <w:t>Todos los niños que empiezan a acudir a alguna institución, comienzan a adquirir distintos conocimientos y habilidades.</w:t>
      </w:r>
    </w:p>
    <w:p w:rsidR="00C245DC" w:rsidRDefault="00C245DC" w:rsidP="00C245DC">
      <w:pPr>
        <w:spacing w:line="360" w:lineRule="auto"/>
        <w:rPr>
          <w:rFonts w:ascii="Times New Roman" w:hAnsi="Times New Roman"/>
          <w:sz w:val="24"/>
          <w:lang w:val="es-MX"/>
        </w:rPr>
      </w:pPr>
      <w:r>
        <w:rPr>
          <w:rFonts w:ascii="Times New Roman" w:hAnsi="Times New Roman"/>
          <w:sz w:val="24"/>
          <w:lang w:val="es-MX"/>
        </w:rPr>
        <w:t>También se habla acerca de la cultura escolar, que son las características sociales, económicas, políticas y normas de convivencia establecidas que se encuentran dentro de la institución.</w:t>
      </w:r>
    </w:p>
    <w:p w:rsidR="00C245DC" w:rsidRDefault="00C245DC" w:rsidP="00C245DC">
      <w:pPr>
        <w:spacing w:line="360" w:lineRule="auto"/>
        <w:rPr>
          <w:rFonts w:ascii="Times New Roman" w:hAnsi="Times New Roman"/>
          <w:sz w:val="24"/>
          <w:lang w:val="es-MX"/>
        </w:rPr>
      </w:pPr>
      <w:r>
        <w:rPr>
          <w:rFonts w:ascii="Times New Roman" w:hAnsi="Times New Roman"/>
          <w:sz w:val="24"/>
          <w:lang w:val="es-MX"/>
        </w:rPr>
        <w:t>La socialización en los niños de preescolar es muy fácil, ya que, aunque vengan con alguna historia diferente cada uno desde casa, ven a la educadora como un modelo, es por eso que no se dificulta tanto.</w:t>
      </w:r>
    </w:p>
    <w:p w:rsidR="00C245DC" w:rsidRDefault="00C245DC" w:rsidP="00C245DC">
      <w:pPr>
        <w:spacing w:line="360" w:lineRule="auto"/>
        <w:rPr>
          <w:rFonts w:ascii="Times New Roman" w:hAnsi="Times New Roman"/>
          <w:sz w:val="24"/>
          <w:lang w:val="es-MX"/>
        </w:rPr>
      </w:pPr>
    </w:p>
    <w:p w:rsidR="00C245DC" w:rsidRPr="00C245DC" w:rsidRDefault="00C245DC" w:rsidP="00C245DC">
      <w:pPr>
        <w:spacing w:line="360" w:lineRule="auto"/>
        <w:jc w:val="center"/>
        <w:rPr>
          <w:rFonts w:ascii="Times New Roman" w:hAnsi="Times New Roman"/>
          <w:b/>
          <w:sz w:val="24"/>
          <w:lang w:val="es-MX"/>
        </w:rPr>
      </w:pPr>
      <w:r w:rsidRPr="00C245DC">
        <w:rPr>
          <w:rFonts w:ascii="Times New Roman" w:hAnsi="Times New Roman"/>
          <w:b/>
          <w:sz w:val="24"/>
          <w:lang w:val="es-MX"/>
        </w:rPr>
        <w:t>Comprender la escuela y el nuevo rol docente, entrevista al Dr. Ángel Pérez Gómez</w:t>
      </w:r>
    </w:p>
    <w:p w:rsidR="00C245DC" w:rsidRDefault="00C245DC" w:rsidP="00C245DC">
      <w:pPr>
        <w:spacing w:line="360" w:lineRule="auto"/>
        <w:rPr>
          <w:rFonts w:ascii="Times New Roman" w:hAnsi="Times New Roman"/>
          <w:sz w:val="24"/>
          <w:lang w:val="es-MX"/>
        </w:rPr>
      </w:pPr>
      <w:r>
        <w:rPr>
          <w:rFonts w:ascii="Times New Roman" w:hAnsi="Times New Roman"/>
          <w:sz w:val="24"/>
          <w:lang w:val="es-MX"/>
        </w:rPr>
        <w:t xml:space="preserve">El doctor Ángel dice que para poder tener una idea que ayude a comprender las situaciones problemáticas de la educación </w:t>
      </w:r>
      <w:r w:rsidR="001D2EF4">
        <w:rPr>
          <w:rFonts w:ascii="Times New Roman" w:hAnsi="Times New Roman"/>
          <w:sz w:val="24"/>
          <w:lang w:val="es-MX"/>
        </w:rPr>
        <w:t xml:space="preserve">se tienen que abarcar muchos campos como la psicología, la antropología, la sociología, la economía, las disciplinas, </w:t>
      </w:r>
      <w:proofErr w:type="spellStart"/>
      <w:r w:rsidR="001D2EF4">
        <w:rPr>
          <w:rFonts w:ascii="Times New Roman" w:hAnsi="Times New Roman"/>
          <w:sz w:val="24"/>
          <w:lang w:val="es-MX"/>
        </w:rPr>
        <w:t>etc</w:t>
      </w:r>
      <w:proofErr w:type="spellEnd"/>
      <w:r w:rsidR="001D2EF4">
        <w:rPr>
          <w:rFonts w:ascii="Times New Roman" w:hAnsi="Times New Roman"/>
          <w:sz w:val="24"/>
          <w:lang w:val="es-MX"/>
        </w:rPr>
        <w:t>; ya que dice que eso hace grande, pero al mismo tiempo miserable su profesión ya que es muy compleja.</w:t>
      </w:r>
    </w:p>
    <w:p w:rsidR="001D2EF4" w:rsidRDefault="001D2EF4" w:rsidP="00C245DC">
      <w:pPr>
        <w:spacing w:line="360" w:lineRule="auto"/>
        <w:rPr>
          <w:rFonts w:ascii="Times New Roman" w:hAnsi="Times New Roman"/>
          <w:sz w:val="24"/>
          <w:lang w:val="es-MX"/>
        </w:rPr>
      </w:pPr>
      <w:r>
        <w:rPr>
          <w:rFonts w:ascii="Times New Roman" w:hAnsi="Times New Roman"/>
          <w:sz w:val="24"/>
          <w:lang w:val="es-MX"/>
        </w:rPr>
        <w:t>Dice que los docentes nos dedicamos a intentar ayudar y que aumente el conocimiento del ser humano y que mientras más se conozca a este mundo tan complejo, mejor se puede ayudar a los demás. Cada vez se van abriendo más ámbitos y más situaciones.</w:t>
      </w:r>
    </w:p>
    <w:p w:rsidR="001D2EF4" w:rsidRDefault="001D2EF4" w:rsidP="00C245DC">
      <w:pPr>
        <w:spacing w:line="360" w:lineRule="auto"/>
        <w:rPr>
          <w:rFonts w:ascii="Times New Roman" w:hAnsi="Times New Roman"/>
          <w:sz w:val="24"/>
          <w:lang w:val="es-MX"/>
        </w:rPr>
      </w:pPr>
      <w:r>
        <w:rPr>
          <w:rFonts w:ascii="Times New Roman" w:hAnsi="Times New Roman"/>
          <w:sz w:val="24"/>
          <w:lang w:val="es-MX"/>
        </w:rPr>
        <w:lastRenderedPageBreak/>
        <w:t>Con la información es con la que trabajan los docentes, haciendo e intentando ayudar a las nuevas generaciones de ciudadanos para que sean capaces de encontrar un sentido y saber qué hacer.</w:t>
      </w:r>
    </w:p>
    <w:p w:rsidR="001D2EF4" w:rsidRDefault="001D2EF4" w:rsidP="00C245DC">
      <w:pPr>
        <w:spacing w:line="360" w:lineRule="auto"/>
        <w:rPr>
          <w:rFonts w:ascii="Times New Roman" w:hAnsi="Times New Roman"/>
          <w:sz w:val="24"/>
          <w:lang w:val="es-MX"/>
        </w:rPr>
      </w:pPr>
      <w:r>
        <w:rPr>
          <w:rFonts w:ascii="Times New Roman" w:hAnsi="Times New Roman"/>
          <w:sz w:val="24"/>
          <w:lang w:val="es-MX"/>
        </w:rPr>
        <w:t>Se tiene que ayudar a los estudiantes a aprender ya que constantemente las cosas y la información cambia.</w:t>
      </w:r>
    </w:p>
    <w:p w:rsidR="001D2EF4" w:rsidRDefault="001D2EF4" w:rsidP="001D2EF4">
      <w:pPr>
        <w:spacing w:line="360" w:lineRule="auto"/>
        <w:jc w:val="center"/>
        <w:rPr>
          <w:rFonts w:ascii="Times New Roman" w:hAnsi="Times New Roman"/>
          <w:b/>
          <w:sz w:val="24"/>
          <w:lang w:val="es-MX"/>
        </w:rPr>
      </w:pPr>
    </w:p>
    <w:p w:rsidR="001D2EF4" w:rsidRPr="001D2EF4" w:rsidRDefault="001D2EF4" w:rsidP="001D2EF4">
      <w:pPr>
        <w:spacing w:line="360" w:lineRule="auto"/>
        <w:jc w:val="center"/>
        <w:rPr>
          <w:rFonts w:ascii="Times New Roman" w:hAnsi="Times New Roman"/>
          <w:b/>
          <w:sz w:val="24"/>
          <w:lang w:val="es-MX"/>
        </w:rPr>
      </w:pPr>
      <w:r>
        <w:rPr>
          <w:rFonts w:ascii="Times New Roman" w:hAnsi="Times New Roman"/>
          <w:b/>
          <w:sz w:val="24"/>
          <w:lang w:val="es-MX"/>
        </w:rPr>
        <w:t>La cultura escolar y sus elementos</w:t>
      </w:r>
    </w:p>
    <w:p w:rsidR="001D2EF4" w:rsidRDefault="001D2EF4" w:rsidP="00C245DC">
      <w:pPr>
        <w:spacing w:line="360" w:lineRule="auto"/>
        <w:rPr>
          <w:rFonts w:ascii="Times New Roman" w:hAnsi="Times New Roman"/>
          <w:sz w:val="24"/>
          <w:lang w:val="es-MX"/>
        </w:rPr>
      </w:pPr>
      <w:r>
        <w:rPr>
          <w:rFonts w:ascii="Times New Roman" w:hAnsi="Times New Roman"/>
          <w:sz w:val="24"/>
          <w:lang w:val="es-MX"/>
        </w:rPr>
        <w:t xml:space="preserve"> </w:t>
      </w:r>
      <w:r w:rsidR="00170DF8">
        <w:rPr>
          <w:rFonts w:ascii="Times New Roman" w:hAnsi="Times New Roman"/>
          <w:sz w:val="24"/>
          <w:lang w:val="es-MX"/>
        </w:rPr>
        <w:t>En este video nos dicen que una de las funciones más importantes de la escuela en sociedades democráticas es desarrollar competencias en todos los ciudadanos para valorar la diversidad, vivir en paz con otras personas y participar activamente. Todo esto ayuda a recuperar el papel que tiene la escuela como agente socializador, que implica un gran número de elementos.</w:t>
      </w:r>
    </w:p>
    <w:p w:rsidR="00170DF8" w:rsidRDefault="00170DF8" w:rsidP="00C245DC">
      <w:pPr>
        <w:spacing w:line="360" w:lineRule="auto"/>
        <w:rPr>
          <w:rFonts w:ascii="Times New Roman" w:hAnsi="Times New Roman"/>
          <w:sz w:val="24"/>
          <w:lang w:val="es-MX"/>
        </w:rPr>
      </w:pPr>
      <w:r>
        <w:rPr>
          <w:rFonts w:ascii="Times New Roman" w:hAnsi="Times New Roman"/>
          <w:sz w:val="24"/>
          <w:lang w:val="es-MX"/>
        </w:rPr>
        <w:t>La cultura escolar está constituida por un conjunto de teorías, ideas, valores, principios, valores, pautas, rituales, inercias, hábitos y prácticas, mentalidades y comportamientos.</w:t>
      </w:r>
    </w:p>
    <w:p w:rsidR="00170DF8" w:rsidRDefault="00170DF8" w:rsidP="00C245DC">
      <w:pPr>
        <w:spacing w:line="360" w:lineRule="auto"/>
        <w:rPr>
          <w:rFonts w:ascii="Times New Roman" w:hAnsi="Times New Roman"/>
          <w:sz w:val="24"/>
          <w:lang w:val="es-MX"/>
        </w:rPr>
      </w:pPr>
      <w:r>
        <w:rPr>
          <w:rFonts w:ascii="Times New Roman" w:hAnsi="Times New Roman"/>
          <w:sz w:val="24"/>
          <w:lang w:val="es-MX"/>
        </w:rPr>
        <w:t xml:space="preserve">Los elementos más visibles que se pueden reconocer en la cultura escolar son: los actores, que son los maestros, los padres de familia, los alumnos y el personal de administración; luego están los discursos que son los lenguajes, conceptos y modos de comunicación utilizados en el mundo académico y escolar; luego están los aspectos organizativos en institucionales que son las prácticas </w:t>
      </w:r>
      <w:r w:rsidR="009B34E1">
        <w:rPr>
          <w:rFonts w:ascii="Times New Roman" w:hAnsi="Times New Roman"/>
          <w:sz w:val="24"/>
          <w:lang w:val="es-MX"/>
        </w:rPr>
        <w:t>y rituales de la acción educativa.</w:t>
      </w:r>
    </w:p>
    <w:p w:rsidR="009B34E1" w:rsidRDefault="009B34E1" w:rsidP="00C245DC">
      <w:pPr>
        <w:spacing w:line="360" w:lineRule="auto"/>
        <w:rPr>
          <w:rFonts w:ascii="Times New Roman" w:hAnsi="Times New Roman"/>
          <w:sz w:val="24"/>
          <w:lang w:val="es-MX"/>
        </w:rPr>
      </w:pPr>
    </w:p>
    <w:p w:rsidR="009B34E1" w:rsidRPr="009B34E1" w:rsidRDefault="009B34E1" w:rsidP="009B34E1">
      <w:pPr>
        <w:spacing w:line="360" w:lineRule="auto"/>
        <w:jc w:val="center"/>
        <w:rPr>
          <w:rFonts w:ascii="Times New Roman" w:hAnsi="Times New Roman"/>
          <w:b/>
          <w:sz w:val="24"/>
          <w:lang w:val="es-MX"/>
        </w:rPr>
      </w:pPr>
      <w:r w:rsidRPr="009B34E1">
        <w:rPr>
          <w:rFonts w:ascii="Times New Roman" w:hAnsi="Times New Roman"/>
          <w:b/>
          <w:sz w:val="24"/>
          <w:lang w:val="es-MX"/>
        </w:rPr>
        <w:t>¿Qué dice el nuevo modelo sobre la educación preescolar?</w:t>
      </w:r>
    </w:p>
    <w:p w:rsidR="009B34E1" w:rsidRDefault="009B34E1" w:rsidP="009B34E1">
      <w:pPr>
        <w:spacing w:line="360" w:lineRule="auto"/>
        <w:rPr>
          <w:rFonts w:ascii="Times New Roman" w:hAnsi="Times New Roman"/>
          <w:sz w:val="24"/>
          <w:lang w:val="es-MX"/>
        </w:rPr>
      </w:pPr>
      <w:r>
        <w:rPr>
          <w:rFonts w:ascii="Times New Roman" w:hAnsi="Times New Roman"/>
          <w:sz w:val="24"/>
          <w:lang w:val="es-MX"/>
        </w:rPr>
        <w:t>El nuevo modelo está haciendo un planteamiento en donde la educación preescolar tiene que tomar un papel más protagónico con respecto al papel que se le había otorgado. La educación preescolar en México tiene un enfoque muy asistencialista, lo cual ha hecho que la sociedad en general y muchas personas dedicadas al ámbito del preescolar no consideren que la educación preescolar requiera de una formación profesional.</w:t>
      </w:r>
    </w:p>
    <w:p w:rsidR="001D2EF4" w:rsidRPr="00C245DC" w:rsidRDefault="009B34E1" w:rsidP="00C245DC">
      <w:pPr>
        <w:spacing w:line="360" w:lineRule="auto"/>
        <w:rPr>
          <w:rFonts w:ascii="Times New Roman" w:hAnsi="Times New Roman"/>
          <w:sz w:val="24"/>
          <w:lang w:val="es-MX"/>
        </w:rPr>
      </w:pPr>
      <w:r>
        <w:rPr>
          <w:rFonts w:ascii="Times New Roman" w:hAnsi="Times New Roman"/>
          <w:sz w:val="24"/>
          <w:lang w:val="es-MX"/>
        </w:rPr>
        <w:t xml:space="preserve"> </w:t>
      </w:r>
    </w:p>
    <w:sectPr w:rsidR="001D2EF4" w:rsidRPr="00C245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5DC"/>
    <w:rsid w:val="000430BD"/>
    <w:rsid w:val="00170DF8"/>
    <w:rsid w:val="001D2EF4"/>
    <w:rsid w:val="009B34E1"/>
    <w:rsid w:val="00C245DC"/>
    <w:rsid w:val="00E74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F5905"/>
  <w15:chartTrackingRefBased/>
  <w15:docId w15:val="{25E2F6BA-9DE4-4852-891F-EA7EB275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5DC"/>
    <w:pPr>
      <w:spacing w:line="254"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604</Words>
  <Characters>3449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guillen</dc:creator>
  <cp:keywords/>
  <dc:description/>
  <cp:lastModifiedBy>jesus guillen</cp:lastModifiedBy>
  <cp:revision>1</cp:revision>
  <dcterms:created xsi:type="dcterms:W3CDTF">2021-09-01T22:32:00Z</dcterms:created>
  <dcterms:modified xsi:type="dcterms:W3CDTF">2021-09-01T23:16:00Z</dcterms:modified>
</cp:coreProperties>
</file>