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drawing>
          <wp:inline distB="114300" distT="114300" distL="114300" distR="114300">
            <wp:extent cx="1093914" cy="813423"/>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093914" cy="813423"/>
                    </a:xfrm>
                    <a:prstGeom prst="rect"/>
                    <a:ln/>
                  </pic:spPr>
                </pic:pic>
              </a:graphicData>
            </a:graphic>
          </wp:inline>
        </w:drawing>
      </w:r>
      <w:r w:rsidDel="00000000" w:rsidR="00000000" w:rsidRPr="00000000">
        <w:rPr>
          <w:b w:val="1"/>
          <w:sz w:val="28"/>
          <w:szCs w:val="28"/>
          <w:rtl w:val="0"/>
        </w:rPr>
        <w:t xml:space="preserve">Escuela Normal de Educación Preescolar</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Licenciatura en educación preescolar</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Ciclo escolar 2020-2021</w:t>
      </w:r>
    </w:p>
    <w:p w:rsidR="00000000" w:rsidDel="00000000" w:rsidP="00000000" w:rsidRDefault="00000000" w:rsidRPr="00000000" w14:paraId="00000004">
      <w:pPr>
        <w:jc w:val="center"/>
        <w:rPr>
          <w:sz w:val="28"/>
          <w:szCs w:val="28"/>
        </w:rPr>
      </w:pPr>
      <w:r w:rsidDel="00000000" w:rsidR="00000000" w:rsidRPr="00000000">
        <w:rPr>
          <w:rtl w:val="0"/>
        </w:rPr>
      </w:r>
    </w:p>
    <w:p w:rsidR="00000000" w:rsidDel="00000000" w:rsidP="00000000" w:rsidRDefault="00000000" w:rsidRPr="00000000" w14:paraId="00000005">
      <w:pPr>
        <w:jc w:val="center"/>
        <w:rPr>
          <w:sz w:val="28"/>
          <w:szCs w:val="28"/>
        </w:rPr>
      </w:pPr>
      <w:r w:rsidDel="00000000" w:rsidR="00000000" w:rsidRPr="00000000">
        <w:rPr>
          <w:rtl w:val="0"/>
        </w:rPr>
      </w:r>
    </w:p>
    <w:p w:rsidR="00000000" w:rsidDel="00000000" w:rsidP="00000000" w:rsidRDefault="00000000" w:rsidRPr="00000000" w14:paraId="00000006">
      <w:pPr>
        <w:jc w:val="center"/>
        <w:rPr>
          <w:sz w:val="28"/>
          <w:szCs w:val="28"/>
        </w:rPr>
      </w:pPr>
      <w:r w:rsidDel="00000000" w:rsidR="00000000" w:rsidRPr="00000000">
        <w:rPr>
          <w:b w:val="1"/>
          <w:sz w:val="28"/>
          <w:szCs w:val="28"/>
          <w:rtl w:val="0"/>
        </w:rPr>
        <w:t xml:space="preserve">Grado: </w:t>
      </w:r>
      <w:r w:rsidDel="00000000" w:rsidR="00000000" w:rsidRPr="00000000">
        <w:rPr>
          <w:sz w:val="28"/>
          <w:szCs w:val="28"/>
          <w:rtl w:val="0"/>
        </w:rPr>
        <w:t xml:space="preserve">Segundo semestre.             </w:t>
      </w:r>
      <w:r w:rsidDel="00000000" w:rsidR="00000000" w:rsidRPr="00000000">
        <w:rPr>
          <w:b w:val="1"/>
          <w:sz w:val="28"/>
          <w:szCs w:val="28"/>
          <w:rtl w:val="0"/>
        </w:rPr>
        <w:t xml:space="preserve">Sección: </w:t>
      </w:r>
      <w:r w:rsidDel="00000000" w:rsidR="00000000" w:rsidRPr="00000000">
        <w:rPr>
          <w:sz w:val="28"/>
          <w:szCs w:val="28"/>
          <w:rtl w:val="0"/>
        </w:rPr>
        <w:t xml:space="preserve">D</w:t>
      </w:r>
    </w:p>
    <w:p w:rsidR="00000000" w:rsidDel="00000000" w:rsidP="00000000" w:rsidRDefault="00000000" w:rsidRPr="00000000" w14:paraId="00000007">
      <w:pPr>
        <w:jc w:val="center"/>
        <w:rPr>
          <w:sz w:val="28"/>
          <w:szCs w:val="28"/>
        </w:rPr>
      </w:pPr>
      <w:r w:rsidDel="00000000" w:rsidR="00000000" w:rsidRPr="00000000">
        <w:rPr>
          <w:rtl w:val="0"/>
        </w:rPr>
      </w:r>
    </w:p>
    <w:p w:rsidR="00000000" w:rsidDel="00000000" w:rsidP="00000000" w:rsidRDefault="00000000" w:rsidRPr="00000000" w14:paraId="00000008">
      <w:pPr>
        <w:jc w:val="center"/>
        <w:rPr>
          <w:sz w:val="28"/>
          <w:szCs w:val="28"/>
        </w:rPr>
      </w:pPr>
      <w:r w:rsidDel="00000000" w:rsidR="00000000" w:rsidRPr="00000000">
        <w:rPr>
          <w:rtl w:val="0"/>
        </w:rPr>
      </w:r>
    </w:p>
    <w:p w:rsidR="00000000" w:rsidDel="00000000" w:rsidP="00000000" w:rsidRDefault="00000000" w:rsidRPr="00000000" w14:paraId="00000009">
      <w:pPr>
        <w:jc w:val="center"/>
        <w:rPr>
          <w:sz w:val="28"/>
          <w:szCs w:val="28"/>
        </w:rPr>
      </w:pPr>
      <w:r w:rsidDel="00000000" w:rsidR="00000000" w:rsidRPr="00000000">
        <w:rPr>
          <w:rtl w:val="0"/>
        </w:rPr>
      </w:r>
    </w:p>
    <w:p w:rsidR="00000000" w:rsidDel="00000000" w:rsidP="00000000" w:rsidRDefault="00000000" w:rsidRPr="00000000" w14:paraId="0000000A">
      <w:pPr>
        <w:jc w:val="center"/>
        <w:rPr>
          <w:sz w:val="28"/>
          <w:szCs w:val="28"/>
        </w:rPr>
      </w:pPr>
      <w:r w:rsidDel="00000000" w:rsidR="00000000" w:rsidRPr="00000000">
        <w:rPr>
          <w:b w:val="1"/>
          <w:sz w:val="28"/>
          <w:szCs w:val="28"/>
          <w:rtl w:val="0"/>
        </w:rPr>
        <w:t xml:space="preserve">Curso: </w:t>
      </w:r>
      <w:r w:rsidDel="00000000" w:rsidR="00000000" w:rsidRPr="00000000">
        <w:rPr>
          <w:sz w:val="28"/>
          <w:szCs w:val="28"/>
          <w:rtl w:val="0"/>
        </w:rPr>
        <w:t xml:space="preserve">computación </w:t>
      </w:r>
    </w:p>
    <w:p w:rsidR="00000000" w:rsidDel="00000000" w:rsidP="00000000" w:rsidRDefault="00000000" w:rsidRPr="00000000" w14:paraId="0000000B">
      <w:pPr>
        <w:jc w:val="center"/>
        <w:rPr>
          <w:sz w:val="28"/>
          <w:szCs w:val="28"/>
        </w:rPr>
      </w:pPr>
      <w:r w:rsidDel="00000000" w:rsidR="00000000" w:rsidRPr="00000000">
        <w:rPr>
          <w:b w:val="1"/>
          <w:sz w:val="28"/>
          <w:szCs w:val="28"/>
          <w:rtl w:val="0"/>
        </w:rPr>
        <w:t xml:space="preserve">Docente: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C">
      <w:pPr>
        <w:jc w:val="center"/>
        <w:rPr>
          <w:sz w:val="28"/>
          <w:szCs w:val="28"/>
        </w:rPr>
      </w:pPr>
      <w:r w:rsidDel="00000000" w:rsidR="00000000" w:rsidRPr="00000000">
        <w:rPr>
          <w:rtl w:val="0"/>
        </w:rPr>
      </w:r>
    </w:p>
    <w:p w:rsidR="00000000" w:rsidDel="00000000" w:rsidP="00000000" w:rsidRDefault="00000000" w:rsidRPr="00000000" w14:paraId="0000000D">
      <w:pPr>
        <w:jc w:val="center"/>
        <w:rPr>
          <w:sz w:val="28"/>
          <w:szCs w:val="28"/>
        </w:rPr>
      </w:pPr>
      <w:r w:rsidDel="00000000" w:rsidR="00000000" w:rsidRPr="00000000">
        <w:rPr>
          <w:rtl w:val="0"/>
        </w:rPr>
      </w:r>
    </w:p>
    <w:p w:rsidR="00000000" w:rsidDel="00000000" w:rsidP="00000000" w:rsidRDefault="00000000" w:rsidRPr="00000000" w14:paraId="0000000E">
      <w:pPr>
        <w:jc w:val="center"/>
        <w:rPr>
          <w:sz w:val="28"/>
          <w:szCs w:val="28"/>
        </w:rPr>
      </w:pPr>
      <w:r w:rsidDel="00000000" w:rsidR="00000000" w:rsidRPr="00000000">
        <w:rPr>
          <w:rtl w:val="0"/>
        </w:rPr>
      </w:r>
    </w:p>
    <w:p w:rsidR="00000000" w:rsidDel="00000000" w:rsidP="00000000" w:rsidRDefault="00000000" w:rsidRPr="00000000" w14:paraId="0000000F">
      <w:pPr>
        <w:jc w:val="center"/>
        <w:rPr>
          <w:sz w:val="28"/>
          <w:szCs w:val="28"/>
        </w:rPr>
      </w:pPr>
      <w:r w:rsidDel="00000000" w:rsidR="00000000" w:rsidRPr="00000000">
        <w:rPr>
          <w:b w:val="1"/>
          <w:sz w:val="28"/>
          <w:szCs w:val="28"/>
          <w:rtl w:val="0"/>
        </w:rPr>
        <w:t xml:space="preserve">Alumna:: </w:t>
      </w:r>
      <w:r w:rsidDel="00000000" w:rsidR="00000000" w:rsidRPr="00000000">
        <w:rPr>
          <w:sz w:val="28"/>
          <w:szCs w:val="28"/>
          <w:rtl w:val="0"/>
        </w:rPr>
        <w:t xml:space="preserve">Mayra </w:t>
      </w:r>
      <w:r w:rsidDel="00000000" w:rsidR="00000000" w:rsidRPr="00000000">
        <w:rPr>
          <w:sz w:val="28"/>
          <w:szCs w:val="28"/>
          <w:rtl w:val="0"/>
        </w:rPr>
        <w:t xml:space="preserve">Alejandra Ferrer Flores</w:t>
      </w:r>
    </w:p>
    <w:p w:rsidR="00000000" w:rsidDel="00000000" w:rsidP="00000000" w:rsidRDefault="00000000" w:rsidRPr="00000000" w14:paraId="00000010">
      <w:pPr>
        <w:jc w:val="center"/>
        <w:rPr>
          <w:sz w:val="28"/>
          <w:szCs w:val="28"/>
        </w:rPr>
      </w:pPr>
      <w:r w:rsidDel="00000000" w:rsidR="00000000" w:rsidRPr="00000000">
        <w:rPr>
          <w:b w:val="1"/>
          <w:sz w:val="28"/>
          <w:szCs w:val="28"/>
          <w:rtl w:val="0"/>
        </w:rPr>
        <w:t xml:space="preserve">No. De lista: </w:t>
      </w:r>
      <w:r w:rsidDel="00000000" w:rsidR="00000000" w:rsidRPr="00000000">
        <w:rPr>
          <w:sz w:val="28"/>
          <w:szCs w:val="28"/>
          <w:rtl w:val="0"/>
        </w:rPr>
        <w:t xml:space="preserve">5</w:t>
      </w:r>
      <w:r w:rsidDel="00000000" w:rsidR="00000000" w:rsidRPr="00000000">
        <w:rPr>
          <w:rtl w:val="0"/>
        </w:rPr>
      </w:r>
    </w:p>
    <w:p w:rsidR="00000000" w:rsidDel="00000000" w:rsidP="00000000" w:rsidRDefault="00000000" w:rsidRPr="00000000" w14:paraId="00000011">
      <w:pPr>
        <w:jc w:val="center"/>
        <w:rPr>
          <w:sz w:val="28"/>
          <w:szCs w:val="28"/>
        </w:rPr>
      </w:pPr>
      <w:r w:rsidDel="00000000" w:rsidR="00000000" w:rsidRPr="00000000">
        <w:rPr>
          <w:rtl w:val="0"/>
        </w:rPr>
      </w:r>
    </w:p>
    <w:p w:rsidR="00000000" w:rsidDel="00000000" w:rsidP="00000000" w:rsidRDefault="00000000" w:rsidRPr="00000000" w14:paraId="00000012">
      <w:pPr>
        <w:jc w:val="center"/>
        <w:rPr>
          <w:sz w:val="28"/>
          <w:szCs w:val="28"/>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Saltillo, Coahuila de Zaragoza</w:t>
      </w:r>
    </w:p>
    <w:p w:rsidR="00000000" w:rsidDel="00000000" w:rsidP="00000000" w:rsidRDefault="00000000" w:rsidRPr="00000000" w14:paraId="0000001D">
      <w:pPr>
        <w:jc w:val="center"/>
        <w:rPr/>
      </w:pPr>
      <w:r w:rsidDel="00000000" w:rsidR="00000000" w:rsidRPr="00000000">
        <w:rPr>
          <w:rtl w:val="0"/>
        </w:rPr>
        <w:t xml:space="preserve">Septiembre 2021</w:t>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b w:val="1"/>
          <w:rtl w:val="0"/>
        </w:rPr>
        <w:t xml:space="preserve">¿Qué es el juego?</w:t>
      </w:r>
    </w:p>
    <w:p w:rsidR="00000000" w:rsidDel="00000000" w:rsidP="00000000" w:rsidRDefault="00000000" w:rsidRPr="00000000" w14:paraId="0000002A">
      <w:pPr>
        <w:rPr/>
      </w:pPr>
      <w:r w:rsidDel="00000000" w:rsidR="00000000" w:rsidRPr="00000000">
        <w:rPr>
          <w:rtl w:val="0"/>
        </w:rPr>
        <w:t xml:space="preserve">Los juegos son actividades cuyo fin es la recreación de los participantes (denominados jugadores). Su práctica implica el respeto por una serie de reglas que rigen la dinámica del juego. </w:t>
      </w:r>
    </w:p>
    <w:p w:rsidR="00000000" w:rsidDel="00000000" w:rsidP="00000000" w:rsidRDefault="00000000" w:rsidRPr="00000000" w14:paraId="0000002B">
      <w:pPr>
        <w:rPr/>
      </w:pPr>
      <w:r w:rsidDel="00000000" w:rsidR="00000000" w:rsidRPr="00000000">
        <w:rPr>
          <w:rtl w:val="0"/>
        </w:rPr>
        <w:t xml:space="preserve">Los juegos promueven el desarrollo de habilidades prácticas y psicológicas, mientras contribuyen al estímulo mental y físico.</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El juego es una actividad mental y física que favorece el desarrollo de los niños de una manera integral y con armonía. Jugar le ofrecerá a los niños miles de posibilidades para lograr su desarrollo como investigar, crear, divertirse, descubrir, fantasear o ilusionarse.</w:t>
      </w:r>
    </w:p>
    <w:p w:rsidR="00000000" w:rsidDel="00000000" w:rsidP="00000000" w:rsidRDefault="00000000" w:rsidRPr="00000000" w14:paraId="0000002E">
      <w:pPr>
        <w:jc w:val="center"/>
        <w:rPr>
          <w:b w:val="1"/>
        </w:rPr>
      </w:pPr>
      <w:r w:rsidDel="00000000" w:rsidR="00000000" w:rsidRPr="00000000">
        <w:rPr>
          <w:b w:val="1"/>
          <w:rtl w:val="0"/>
        </w:rPr>
        <w:t xml:space="preserve">¿Qué son los juegos motorícese?</w:t>
      </w:r>
    </w:p>
    <w:p w:rsidR="00000000" w:rsidDel="00000000" w:rsidP="00000000" w:rsidRDefault="00000000" w:rsidRPr="00000000" w14:paraId="0000002F">
      <w:pPr>
        <w:rPr/>
      </w:pPr>
      <w:r w:rsidDel="00000000" w:rsidR="00000000" w:rsidRPr="00000000">
        <w:rPr>
          <w:rtl w:val="0"/>
        </w:rPr>
        <w:t xml:space="preserve">los juegos motrices, en educación física, son aquellos que ponen en funcionamiento todo el sistema motriz del cuerpo. Un claro ejemplo de esto son los juegos de desempeño motriz sencillo. Algunos ejemplos de desempeño motriz sencillo pueden ser los siguientes: Desplazarse.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i w:val="1"/>
        </w:rPr>
      </w:pPr>
      <w:r w:rsidDel="00000000" w:rsidR="00000000" w:rsidRPr="00000000">
        <w:rPr>
          <w:i w:val="1"/>
          <w:rtl w:val="0"/>
        </w:rPr>
        <w:t xml:space="preserve">, ¿cuáles son los retos de un niño?</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Saltar a la pata coja con cada pierna</w:t>
      </w:r>
    </w:p>
    <w:p w:rsidR="00000000" w:rsidDel="00000000" w:rsidP="00000000" w:rsidRDefault="00000000" w:rsidRPr="00000000" w14:paraId="00000034">
      <w:pPr>
        <w:rPr/>
      </w:pPr>
      <w:r w:rsidDel="00000000" w:rsidR="00000000" w:rsidRPr="00000000">
        <w:rPr>
          <w:rtl w:val="0"/>
        </w:rPr>
        <w:t xml:space="preserve">Dar vueltas y caminar en línea recta. </w:t>
      </w:r>
    </w:p>
    <w:p w:rsidR="00000000" w:rsidDel="00000000" w:rsidP="00000000" w:rsidRDefault="00000000" w:rsidRPr="00000000" w14:paraId="00000035">
      <w:pPr>
        <w:rPr/>
      </w:pPr>
      <w:r w:rsidDel="00000000" w:rsidR="00000000" w:rsidRPr="00000000">
        <w:rPr>
          <w:rtl w:val="0"/>
        </w:rPr>
        <w:t xml:space="preserve">Degustar platos.</w:t>
      </w:r>
    </w:p>
    <w:p w:rsidR="00000000" w:rsidDel="00000000" w:rsidP="00000000" w:rsidRDefault="00000000" w:rsidRPr="00000000" w14:paraId="00000036">
      <w:pPr>
        <w:rPr/>
      </w:pPr>
      <w:r w:rsidDel="00000000" w:rsidR="00000000" w:rsidRPr="00000000">
        <w:rPr>
          <w:rtl w:val="0"/>
        </w:rPr>
        <w:t xml:space="preserve">Cocinar un plato.</w:t>
      </w:r>
    </w:p>
    <w:p w:rsidR="00000000" w:rsidDel="00000000" w:rsidP="00000000" w:rsidRDefault="00000000" w:rsidRPr="00000000" w14:paraId="00000037">
      <w:pPr>
        <w:rPr/>
      </w:pPr>
      <w:r w:rsidDel="00000000" w:rsidR="00000000" w:rsidRPr="00000000">
        <w:rPr>
          <w:rtl w:val="0"/>
        </w:rPr>
        <w:t xml:space="preserve">Hacer origami. </w:t>
      </w:r>
    </w:p>
    <w:p w:rsidR="00000000" w:rsidDel="00000000" w:rsidP="00000000" w:rsidRDefault="00000000" w:rsidRPr="00000000" w14:paraId="00000038">
      <w:pPr>
        <w:rPr/>
      </w:pPr>
      <w:r w:rsidDel="00000000" w:rsidR="00000000" w:rsidRPr="00000000">
        <w:rPr>
          <w:rtl w:val="0"/>
        </w:rPr>
        <w:t xml:space="preserve">Dibujar.</w:t>
      </w:r>
    </w:p>
    <w:p w:rsidR="00000000" w:rsidDel="00000000" w:rsidP="00000000" w:rsidRDefault="00000000" w:rsidRPr="00000000" w14:paraId="00000039">
      <w:pPr>
        <w:rPr/>
      </w:pPr>
      <w:r w:rsidDel="00000000" w:rsidR="00000000" w:rsidRPr="00000000">
        <w:rPr>
          <w:rtl w:val="0"/>
        </w:rPr>
        <w:t xml:space="preserve">Crear una historia. </w:t>
      </w:r>
    </w:p>
    <w:p w:rsidR="00000000" w:rsidDel="00000000" w:rsidP="00000000" w:rsidRDefault="00000000" w:rsidRPr="00000000" w14:paraId="0000003A">
      <w:pPr>
        <w:rPr/>
      </w:pPr>
      <w:r w:rsidDel="00000000" w:rsidR="00000000" w:rsidRPr="00000000">
        <w:rPr>
          <w:rtl w:val="0"/>
        </w:rPr>
        <w:t xml:space="preserve">Inventar un instrumento musical.</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Tipos de juego</w:t>
      </w:r>
    </w:p>
    <w:p w:rsidR="00000000" w:rsidDel="00000000" w:rsidP="00000000" w:rsidRDefault="00000000" w:rsidRPr="00000000" w14:paraId="0000003D">
      <w:pPr>
        <w:rPr/>
      </w:pPr>
      <w:r w:rsidDel="00000000" w:rsidR="00000000" w:rsidRPr="00000000">
        <w:rPr>
          <w:rtl w:val="0"/>
        </w:rPr>
        <w:t xml:space="preserve">De tal modo, podemos apreciar los siguientes tipos de juegos de educación física:</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Juegos para empezar la clase: son actividades lúdicas que se realizan al comienzo de la clase. Tienen como finalidad la de introducir los contenidos que se van a trabajar. También sirven para evaluar los aprendizajes previos.</w:t>
      </w:r>
    </w:p>
    <w:p w:rsidR="00000000" w:rsidDel="00000000" w:rsidP="00000000" w:rsidRDefault="00000000" w:rsidRPr="00000000" w14:paraId="00000040">
      <w:pPr>
        <w:rPr/>
      </w:pPr>
      <w:r w:rsidDel="00000000" w:rsidR="00000000" w:rsidRPr="00000000">
        <w:rPr>
          <w:rtl w:val="0"/>
        </w:rPr>
        <w:t xml:space="preserve">Juegos de desarrollo: éstas son actividades lúdicas que permitirán a los estudiantes alcanzar los aprendizajes propuestos. Además, sirven para motivar y son una excelente fuente de socialización. Acerca de ellos hablamos en esta publicación.</w:t>
      </w:r>
    </w:p>
    <w:p w:rsidR="00000000" w:rsidDel="00000000" w:rsidP="00000000" w:rsidRDefault="00000000" w:rsidRPr="00000000" w14:paraId="00000041">
      <w:pPr>
        <w:rPr/>
      </w:pPr>
      <w:r w:rsidDel="00000000" w:rsidR="00000000" w:rsidRPr="00000000">
        <w:rPr>
          <w:rtl w:val="0"/>
        </w:rPr>
        <w:t xml:space="preserve">Juegos calmantes: son actividades de carácter lúdico que se llevan a cabo en la parte final de la sesión. Éstas tienen como objetivo el de contribuir a que los alumnos recuperen el equilibrio psicofísico antes de regresar al aula.</w:t>
      </w:r>
    </w:p>
    <w:p w:rsidR="00000000" w:rsidDel="00000000" w:rsidP="00000000" w:rsidRDefault="00000000" w:rsidRPr="00000000" w14:paraId="00000042">
      <w:pPr>
        <w:rPr/>
      </w:pPr>
      <w:r w:rsidDel="00000000" w:rsidR="00000000" w:rsidRPr="00000000">
        <w:rPr>
          <w:rtl w:val="0"/>
        </w:rPr>
        <w:t xml:space="preserve">Juegos de educación física para preescolar</w:t>
      </w:r>
    </w:p>
    <w:p w:rsidR="00000000" w:rsidDel="00000000" w:rsidP="00000000" w:rsidRDefault="00000000" w:rsidRPr="00000000" w14:paraId="00000043">
      <w:pPr>
        <w:rPr/>
      </w:pPr>
      <w:r w:rsidDel="00000000" w:rsidR="00000000" w:rsidRPr="00000000">
        <w:rPr>
          <w:rtl w:val="0"/>
        </w:rPr>
        <w:t xml:space="preserve">El pañuelo por detrás</w:t>
      </w:r>
    </w:p>
    <w:p w:rsidR="00000000" w:rsidDel="00000000" w:rsidP="00000000" w:rsidRDefault="00000000" w:rsidRPr="00000000" w14:paraId="00000044">
      <w:pPr>
        <w:rPr/>
      </w:pPr>
      <w:r w:rsidDel="00000000" w:rsidR="00000000" w:rsidRPr="00000000">
        <w:rPr>
          <w:rtl w:val="0"/>
        </w:rPr>
        <w:t xml:space="preserve">Organización: sentados en círculo, menos uno, que estará de pies sosteniendo un pañuelo.</w:t>
      </w:r>
    </w:p>
    <w:p w:rsidR="00000000" w:rsidDel="00000000" w:rsidP="00000000" w:rsidRDefault="00000000" w:rsidRPr="00000000" w14:paraId="00000045">
      <w:pPr>
        <w:rPr/>
      </w:pPr>
      <w:r w:rsidDel="00000000" w:rsidR="00000000" w:rsidRPr="00000000">
        <w:rPr>
          <w:rtl w:val="0"/>
        </w:rPr>
        <w:t xml:space="preserve">Objetivo: ocupar el hueco que ha dejado el compañero.</w:t>
      </w:r>
    </w:p>
    <w:p w:rsidR="00000000" w:rsidDel="00000000" w:rsidP="00000000" w:rsidRDefault="00000000" w:rsidRPr="00000000" w14:paraId="00000046">
      <w:pPr>
        <w:rPr>
          <w:b w:val="1"/>
        </w:rPr>
      </w:pPr>
      <w:r w:rsidDel="00000000" w:rsidR="00000000" w:rsidRPr="00000000">
        <w:rPr>
          <w:rtl w:val="0"/>
        </w:rPr>
        <w:t xml:space="preserve">Desarrollo: los alumnos empezarán a cantar, con los ojos cerrados, la canción del «pañuelo por detrás». Mientras tanto, el que se la queda tendrá que dejar el pañuelo detrás de alguno de ellos. Cuando termine la canción, todos mirarán detrás de sí. El que lo tenga tendrá que intentar pillar al que se lo dejó. Éste último tratará de sentarse en el sitio que ha quedado libre. En caso de ser dado, volverá a quedársela. Pero, sí logra sentarse, será el otro el que se la quede</w:t>
      </w:r>
      <w:r w:rsidDel="00000000" w:rsidR="00000000" w:rsidRPr="00000000">
        <w:rPr>
          <w:b w:val="1"/>
          <w:rtl w:val="0"/>
        </w:rPr>
        <w:t xml:space="preserv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