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963D" w14:textId="61C74DE8" w:rsidR="00A51F79" w:rsidRPr="001B5B23" w:rsidRDefault="00A51F79" w:rsidP="00A51F79">
      <w:pPr>
        <w:jc w:val="center"/>
        <w:rPr>
          <w:b/>
          <w:sz w:val="40"/>
          <w:lang w:val="es-ES"/>
        </w:rPr>
      </w:pPr>
      <w:r w:rsidRPr="001B5B23">
        <w:rPr>
          <w:b/>
          <w:sz w:val="40"/>
          <w:lang w:val="es-ES"/>
        </w:rPr>
        <w:t>ESCUELA NORMAL DE EDUCACIÓN PREESCOLAR</w:t>
      </w:r>
    </w:p>
    <w:p w14:paraId="412A9361" w14:textId="77777777" w:rsidR="00A51F79" w:rsidRPr="001B5B23" w:rsidRDefault="00A51F79" w:rsidP="00A51F79">
      <w:pPr>
        <w:jc w:val="center"/>
        <w:rPr>
          <w:b/>
          <w:sz w:val="36"/>
          <w:lang w:val="es-ES"/>
        </w:rPr>
      </w:pPr>
      <w:r w:rsidRPr="001B5B23">
        <w:rPr>
          <w:b/>
          <w:sz w:val="36"/>
          <w:lang w:val="es-ES"/>
        </w:rPr>
        <w:t>Licenciatura en educación escolar</w:t>
      </w:r>
    </w:p>
    <w:p w14:paraId="1964B553" w14:textId="77777777" w:rsidR="00A51F79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>Ciclo escolar 2021-2022</w:t>
      </w:r>
    </w:p>
    <w:p w14:paraId="478CF6C3" w14:textId="77777777" w:rsidR="00A51F79" w:rsidRDefault="00A51F79" w:rsidP="00A51F79">
      <w:pPr>
        <w:jc w:val="center"/>
        <w:rPr>
          <w:sz w:val="32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11C26A6" wp14:editId="4003830D">
            <wp:simplePos x="0" y="0"/>
            <wp:positionH relativeFrom="margin">
              <wp:posOffset>1882140</wp:posOffset>
            </wp:positionH>
            <wp:positionV relativeFrom="paragraph">
              <wp:posOffset>158750</wp:posOffset>
            </wp:positionV>
            <wp:extent cx="1724025" cy="1281430"/>
            <wp:effectExtent l="0" t="0" r="0" b="0"/>
            <wp:wrapThrough wrapText="bothSides">
              <wp:wrapPolygon edited="0">
                <wp:start x="4773" y="0"/>
                <wp:lineTo x="4773" y="17661"/>
                <wp:lineTo x="7876" y="20872"/>
                <wp:lineTo x="10740" y="21193"/>
                <wp:lineTo x="11934" y="21193"/>
                <wp:lineTo x="14082" y="20872"/>
                <wp:lineTo x="17662" y="17019"/>
                <wp:lineTo x="17662" y="0"/>
                <wp:lineTo x="477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366DE" w14:textId="77777777" w:rsidR="00A51F79" w:rsidRPr="001B5B23" w:rsidRDefault="00A51F79" w:rsidP="00A51F79">
      <w:pPr>
        <w:jc w:val="center"/>
        <w:rPr>
          <w:sz w:val="32"/>
          <w:lang w:val="es-ES"/>
        </w:rPr>
      </w:pPr>
    </w:p>
    <w:p w14:paraId="7FEE05D2" w14:textId="77777777" w:rsidR="00A51F79" w:rsidRDefault="00A51F79" w:rsidP="00A51F79">
      <w:pPr>
        <w:jc w:val="center"/>
        <w:rPr>
          <w:sz w:val="32"/>
          <w:lang w:val="es-ES"/>
        </w:rPr>
      </w:pPr>
    </w:p>
    <w:p w14:paraId="69624BD0" w14:textId="77777777" w:rsidR="00A51F79" w:rsidRDefault="00A51F79" w:rsidP="00A51F79">
      <w:pPr>
        <w:rPr>
          <w:b/>
          <w:i/>
          <w:sz w:val="32"/>
          <w:lang w:val="es-ES"/>
        </w:rPr>
      </w:pPr>
    </w:p>
    <w:p w14:paraId="7B035495" w14:textId="77777777" w:rsidR="00A51F79" w:rsidRPr="00D11CE9" w:rsidRDefault="00A51F79" w:rsidP="00A51F79">
      <w:pPr>
        <w:jc w:val="center"/>
        <w:rPr>
          <w:b/>
          <w:i/>
          <w:sz w:val="32"/>
          <w:lang w:val="es-ES"/>
        </w:rPr>
      </w:pPr>
      <w:r w:rsidRPr="001B5B23">
        <w:rPr>
          <w:b/>
          <w:i/>
          <w:sz w:val="32"/>
          <w:lang w:val="es-ES"/>
        </w:rPr>
        <w:t>Educación socioemocional</w:t>
      </w:r>
    </w:p>
    <w:p w14:paraId="49D0D928" w14:textId="77777777" w:rsidR="00A51F79" w:rsidRPr="001B5B23" w:rsidRDefault="00A51F79" w:rsidP="00A51F79">
      <w:pPr>
        <w:jc w:val="center"/>
        <w:rPr>
          <w:b/>
          <w:sz w:val="32"/>
          <w:lang w:val="es-ES"/>
        </w:rPr>
      </w:pPr>
      <w:r w:rsidRPr="001B5B23">
        <w:rPr>
          <w:b/>
          <w:sz w:val="32"/>
          <w:lang w:val="es-ES"/>
        </w:rPr>
        <w:t>“Emociones básicas”</w:t>
      </w:r>
    </w:p>
    <w:p w14:paraId="6C27A547" w14:textId="77777777" w:rsidR="00A51F79" w:rsidRDefault="00A51F79" w:rsidP="00A51F79">
      <w:pPr>
        <w:jc w:val="center"/>
        <w:rPr>
          <w:sz w:val="32"/>
          <w:lang w:val="es-ES"/>
        </w:rPr>
      </w:pPr>
    </w:p>
    <w:p w14:paraId="47FC7527" w14:textId="77777777" w:rsidR="00A51F79" w:rsidRPr="001B5B23" w:rsidRDefault="00A51F79" w:rsidP="00A51F79">
      <w:pPr>
        <w:jc w:val="center"/>
        <w:rPr>
          <w:sz w:val="32"/>
          <w:lang w:val="es-ES"/>
        </w:rPr>
      </w:pPr>
      <w:r w:rsidRPr="001B5B23">
        <w:rPr>
          <w:b/>
          <w:sz w:val="32"/>
          <w:lang w:val="es-ES"/>
        </w:rPr>
        <w:t>Alumnas:</w:t>
      </w:r>
      <w:r w:rsidRPr="001B5B23">
        <w:rPr>
          <w:sz w:val="32"/>
          <w:lang w:val="es-ES"/>
        </w:rPr>
        <w:t xml:space="preserve">  Paulina García Sánchez #6</w:t>
      </w:r>
    </w:p>
    <w:p w14:paraId="3B27236C" w14:textId="77777777" w:rsidR="00A51F79" w:rsidRPr="001B5B23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 xml:space="preserve">Sara </w:t>
      </w:r>
      <w:proofErr w:type="spellStart"/>
      <w:r w:rsidRPr="001B5B23">
        <w:rPr>
          <w:sz w:val="32"/>
          <w:lang w:val="es-ES"/>
        </w:rPr>
        <w:t>Yamilet</w:t>
      </w:r>
      <w:proofErr w:type="spellEnd"/>
      <w:r w:rsidRPr="001B5B23">
        <w:rPr>
          <w:sz w:val="32"/>
          <w:lang w:val="es-ES"/>
        </w:rPr>
        <w:t xml:space="preserve"> Gómez Hernández #7</w:t>
      </w:r>
    </w:p>
    <w:p w14:paraId="6786C04C" w14:textId="77777777" w:rsidR="00A51F79" w:rsidRPr="001B5B23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>Luz Mariana Gutiérrez Reyes #8</w:t>
      </w:r>
    </w:p>
    <w:p w14:paraId="378C0A30" w14:textId="77777777" w:rsidR="00A51F79" w:rsidRPr="001B5B23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>Estefanía Hernández Aguilón #9</w:t>
      </w:r>
    </w:p>
    <w:p w14:paraId="126FA078" w14:textId="77777777" w:rsidR="00A51F79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>Aidé Patricia Machorro García #10</w:t>
      </w:r>
    </w:p>
    <w:p w14:paraId="5F6BC494" w14:textId="77777777" w:rsidR="00A51F79" w:rsidRDefault="00A51F79" w:rsidP="00A51F79">
      <w:pPr>
        <w:jc w:val="center"/>
        <w:rPr>
          <w:sz w:val="32"/>
          <w:lang w:val="es-ES"/>
        </w:rPr>
      </w:pPr>
      <w:r w:rsidRPr="001B5B23">
        <w:rPr>
          <w:b/>
          <w:sz w:val="32"/>
          <w:lang w:val="es-ES"/>
        </w:rPr>
        <w:t>Docente:</w:t>
      </w:r>
      <w:r w:rsidRPr="001B5B23">
        <w:rPr>
          <w:sz w:val="32"/>
          <w:lang w:val="es-ES"/>
        </w:rPr>
        <w:t xml:space="preserve"> Laura Cristina Reyes Rincón</w:t>
      </w:r>
    </w:p>
    <w:p w14:paraId="44614951" w14:textId="77777777" w:rsidR="00A51F79" w:rsidRDefault="00A51F79" w:rsidP="00A51F79">
      <w:pPr>
        <w:jc w:val="center"/>
        <w:rPr>
          <w:sz w:val="32"/>
          <w:lang w:val="es-ES"/>
        </w:rPr>
      </w:pPr>
    </w:p>
    <w:p w14:paraId="63468350" w14:textId="77777777" w:rsidR="00A51F79" w:rsidRPr="00D11CE9" w:rsidRDefault="00A51F79" w:rsidP="00A51F79">
      <w:pPr>
        <w:jc w:val="center"/>
        <w:rPr>
          <w:rFonts w:cstheme="minorHAnsi"/>
          <w:b/>
          <w:bCs/>
          <w:sz w:val="32"/>
          <w:szCs w:val="32"/>
          <w:lang w:val="es-ES"/>
        </w:rPr>
      </w:pPr>
      <w:r w:rsidRPr="00D11CE9">
        <w:rPr>
          <w:rFonts w:cstheme="minorHAnsi"/>
          <w:b/>
          <w:bCs/>
          <w:color w:val="000000"/>
          <w:sz w:val="32"/>
          <w:szCs w:val="32"/>
        </w:rPr>
        <w:t xml:space="preserve">Unidad de aprendizaje I. </w:t>
      </w:r>
      <w:r w:rsidRPr="00D11CE9">
        <w:rPr>
          <w:rFonts w:cstheme="minorHAnsi"/>
          <w:color w:val="000000"/>
          <w:sz w:val="32"/>
          <w:szCs w:val="32"/>
        </w:rPr>
        <w:t>Fundamentos científicos y pedagógicos de la educación socioemocional</w:t>
      </w:r>
    </w:p>
    <w:p w14:paraId="23287A91" w14:textId="77777777" w:rsidR="00A51F79" w:rsidRDefault="00A51F79" w:rsidP="00A51F79">
      <w:pPr>
        <w:jc w:val="center"/>
        <w:rPr>
          <w:lang w:val="es-ES"/>
        </w:rPr>
      </w:pPr>
    </w:p>
    <w:p w14:paraId="62F2D2BB" w14:textId="77777777" w:rsidR="00A51F79" w:rsidRDefault="00A51F79" w:rsidP="00A51F79">
      <w:pPr>
        <w:jc w:val="center"/>
        <w:rPr>
          <w:lang w:val="es-ES"/>
        </w:rPr>
      </w:pPr>
    </w:p>
    <w:p w14:paraId="2E55211B" w14:textId="686F3DC5" w:rsidR="00A51F79" w:rsidRDefault="00A51F79" w:rsidP="00A51F79">
      <w:pPr>
        <w:jc w:val="right"/>
        <w:rPr>
          <w:sz w:val="28"/>
          <w:lang w:val="es-ES"/>
        </w:rPr>
      </w:pPr>
      <w:r w:rsidRPr="001B5B23">
        <w:rPr>
          <w:sz w:val="28"/>
          <w:lang w:val="es-ES"/>
        </w:rPr>
        <w:t xml:space="preserve">Saltillo, Coahuila </w:t>
      </w:r>
      <w:r>
        <w:rPr>
          <w:sz w:val="28"/>
          <w:lang w:val="es-ES"/>
        </w:rPr>
        <w:t>1</w:t>
      </w:r>
      <w:r>
        <w:rPr>
          <w:sz w:val="28"/>
          <w:lang w:val="es-ES"/>
        </w:rPr>
        <w:t>5</w:t>
      </w:r>
      <w:r>
        <w:rPr>
          <w:sz w:val="28"/>
          <w:lang w:val="es-ES"/>
        </w:rPr>
        <w:t xml:space="preserve"> </w:t>
      </w:r>
      <w:r>
        <w:rPr>
          <w:sz w:val="28"/>
          <w:lang w:val="es-ES"/>
        </w:rPr>
        <w:t xml:space="preserve">de </w:t>
      </w:r>
      <w:proofErr w:type="gramStart"/>
      <w:r>
        <w:rPr>
          <w:sz w:val="28"/>
          <w:lang w:val="es-ES"/>
        </w:rPr>
        <w:t>Septiembre</w:t>
      </w:r>
      <w:proofErr w:type="gramEnd"/>
      <w:r>
        <w:rPr>
          <w:sz w:val="28"/>
          <w:lang w:val="es-ES"/>
        </w:rPr>
        <w:t xml:space="preserve"> del 2021</w:t>
      </w:r>
    </w:p>
    <w:p w14:paraId="4ACE53BC" w14:textId="77777777" w:rsidR="00A51F79" w:rsidRDefault="00A51F79" w:rsidP="00A51F79">
      <w:pPr>
        <w:jc w:val="right"/>
        <w:rPr>
          <w:sz w:val="28"/>
          <w:lang w:val="es-ES"/>
        </w:rPr>
      </w:pPr>
    </w:p>
    <w:p w14:paraId="5EDB7698" w14:textId="12E3DE28" w:rsidR="003D2D28" w:rsidRPr="00A51F79" w:rsidRDefault="003D2D28" w:rsidP="00A51F79">
      <w:pPr>
        <w:jc w:val="center"/>
        <w:rPr>
          <w:sz w:val="28"/>
          <w:lang w:val="es-ES"/>
        </w:rPr>
      </w:pPr>
      <w:r w:rsidRPr="003D2D28">
        <w:rPr>
          <w:rFonts w:ascii="Century Gothic" w:hAnsi="Century Gothic"/>
          <w:sz w:val="24"/>
          <w:szCs w:val="24"/>
        </w:rPr>
        <w:lastRenderedPageBreak/>
        <w:t>A</w:t>
      </w:r>
      <w:bookmarkStart w:id="0" w:name="_GoBack"/>
      <w:bookmarkEnd w:id="0"/>
      <w:r w:rsidRPr="003D2D28">
        <w:rPr>
          <w:rFonts w:ascii="Century Gothic" w:hAnsi="Century Gothic"/>
          <w:sz w:val="24"/>
          <w:szCs w:val="24"/>
        </w:rPr>
        <w:t>ctividad: La inteligencia emocional</w:t>
      </w:r>
      <w:r>
        <w:rPr>
          <w:rFonts w:ascii="Century Gothic" w:hAnsi="Century Gothic"/>
          <w:sz w:val="24"/>
          <w:szCs w:val="24"/>
        </w:rPr>
        <w:t>.</w:t>
      </w:r>
    </w:p>
    <w:p w14:paraId="24617D30" w14:textId="77777777" w:rsidR="003D2D28" w:rsidRPr="003D2D28" w:rsidRDefault="003D2D28" w:rsidP="003D2D28">
      <w:p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Propósitos: Identifica los tipos de inteligencia.</w:t>
      </w:r>
    </w:p>
    <w:p w14:paraId="4B0C575B" w14:textId="49289966" w:rsidR="003D2D28" w:rsidRDefault="003D2D28" w:rsidP="003D2D28">
      <w:p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Define y conceptualiza la inteligencia emocional.</w:t>
      </w:r>
    </w:p>
    <w:p w14:paraId="6258DCD9" w14:textId="4A285D04" w:rsidR="003D2D28" w:rsidRPr="003D2D28" w:rsidRDefault="003D2D28" w:rsidP="003D2D28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Indicaciones: Después de observar el video: </w:t>
      </w:r>
      <w:r w:rsidRPr="003D2D28">
        <w:rPr>
          <w:rFonts w:ascii="Century Gothic" w:hAnsi="Century Gothic"/>
          <w:sz w:val="24"/>
          <w:szCs w:val="24"/>
        </w:rPr>
        <w:t>Inteligencia emocional</w:t>
      </w:r>
      <w:r>
        <w:rPr>
          <w:rFonts w:ascii="Century Gothic" w:hAnsi="Century Gothic"/>
          <w:sz w:val="24"/>
          <w:szCs w:val="24"/>
        </w:rPr>
        <w:t xml:space="preserve"> de </w:t>
      </w:r>
      <w:r w:rsidRPr="003D2D28">
        <w:rPr>
          <w:rFonts w:ascii="Century Gothic" w:hAnsi="Century Gothic"/>
          <w:sz w:val="24"/>
          <w:szCs w:val="24"/>
        </w:rPr>
        <w:t>Daniel Goleman</w:t>
      </w:r>
      <w:r>
        <w:rPr>
          <w:rFonts w:ascii="Century Gothic" w:hAnsi="Century Gothic"/>
          <w:sz w:val="24"/>
          <w:szCs w:val="24"/>
        </w:rPr>
        <w:t>, c</w:t>
      </w:r>
      <w:r w:rsidRPr="003D2D28">
        <w:rPr>
          <w:rFonts w:ascii="Century Gothic" w:hAnsi="Century Gothic"/>
          <w:sz w:val="24"/>
          <w:szCs w:val="24"/>
        </w:rPr>
        <w:t xml:space="preserve">ontesta en equipo las </w:t>
      </w:r>
      <w:r>
        <w:rPr>
          <w:rFonts w:ascii="Century Gothic" w:hAnsi="Century Gothic"/>
          <w:sz w:val="24"/>
          <w:szCs w:val="24"/>
        </w:rPr>
        <w:t xml:space="preserve">siguientes </w:t>
      </w:r>
      <w:r w:rsidRPr="003D2D28">
        <w:rPr>
          <w:rFonts w:ascii="Century Gothic" w:hAnsi="Century Gothic"/>
          <w:sz w:val="24"/>
          <w:szCs w:val="24"/>
        </w:rPr>
        <w:t>preguntas:</w:t>
      </w:r>
    </w:p>
    <w:p w14:paraId="468EBD3C" w14:textId="6CFE8B33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¿Cuál es la diferencia entre mente racional y mente emocional y por qué deben operar en armonía?</w:t>
      </w:r>
    </w:p>
    <w:p w14:paraId="7C2F0CA6" w14:textId="2F534EE1" w:rsidR="003D2D28" w:rsidRDefault="00291F85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mente racional es la que genera pensamientos lógicos y analíticos, mientras que la mente</w:t>
      </w:r>
      <w:r w:rsidR="00D62504">
        <w:rPr>
          <w:rFonts w:ascii="Century Gothic" w:hAnsi="Century Gothic"/>
          <w:sz w:val="24"/>
          <w:szCs w:val="24"/>
        </w:rPr>
        <w:t xml:space="preserve"> emocional es aquella que genera sentimientos y emociones, cuando estas trabajan juntas nos brindan el poder tomar</w:t>
      </w:r>
      <w:r>
        <w:rPr>
          <w:rFonts w:ascii="Century Gothic" w:hAnsi="Century Gothic"/>
          <w:sz w:val="24"/>
          <w:szCs w:val="24"/>
        </w:rPr>
        <w:t xml:space="preserve"> mejores decisiones y </w:t>
      </w:r>
      <w:r w:rsidR="00D62504">
        <w:rPr>
          <w:rFonts w:ascii="Century Gothic" w:hAnsi="Century Gothic"/>
          <w:sz w:val="24"/>
          <w:szCs w:val="24"/>
        </w:rPr>
        <w:t xml:space="preserve">el </w:t>
      </w:r>
      <w:r>
        <w:rPr>
          <w:rFonts w:ascii="Century Gothic" w:hAnsi="Century Gothic"/>
          <w:sz w:val="24"/>
          <w:szCs w:val="24"/>
        </w:rPr>
        <w:t>ser asertivos.</w:t>
      </w:r>
    </w:p>
    <w:p w14:paraId="144C07C5" w14:textId="77777777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Tener inteligencia emocional abarca 5 pilares fundamentales ¿Cuáles son? Explícalos</w:t>
      </w:r>
    </w:p>
    <w:p w14:paraId="43D2C398" w14:textId="606B0FC3" w:rsidR="003D2D28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Entender nuestras emociones</w:t>
      </w:r>
      <w:r w:rsidR="00660151">
        <w:rPr>
          <w:rFonts w:ascii="Century Gothic" w:hAnsi="Century Gothic"/>
          <w:sz w:val="24"/>
          <w:szCs w:val="24"/>
        </w:rPr>
        <w:t>: Saber lo que sentimos nos ayuda a actuar claramente.</w:t>
      </w:r>
    </w:p>
    <w:p w14:paraId="212CF4F6" w14:textId="5E4CCFA8" w:rsidR="00D62504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Manejar nuestras emociones</w:t>
      </w:r>
      <w:r w:rsidR="00660151">
        <w:rPr>
          <w:rFonts w:ascii="Century Gothic" w:hAnsi="Century Gothic"/>
          <w:sz w:val="24"/>
          <w:szCs w:val="24"/>
        </w:rPr>
        <w:t>: Nos ayuda a ser prudentes en cuanto nuestro sentir y no ceder a la ira, ansiedad o tristeza.</w:t>
      </w:r>
    </w:p>
    <w:p w14:paraId="1B64ACCF" w14:textId="6335A281" w:rsidR="00D62504" w:rsidRDefault="00660151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Motivación: Nos da la certeza de poder ser mejores, persistentes y tenaces.</w:t>
      </w:r>
    </w:p>
    <w:p w14:paraId="3BE6221E" w14:textId="77893DF4" w:rsidR="00D62504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Empatía</w:t>
      </w:r>
      <w:r w:rsidR="00660151">
        <w:rPr>
          <w:rFonts w:ascii="Century Gothic" w:hAnsi="Century Gothic"/>
          <w:sz w:val="24"/>
          <w:szCs w:val="24"/>
        </w:rPr>
        <w:t>: Nos ayuda a poder reconocer las emociones de los demás y ayudar.</w:t>
      </w:r>
    </w:p>
    <w:p w14:paraId="71CD5BD0" w14:textId="564AF521" w:rsidR="00D62504" w:rsidRPr="003D2D28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Aprender a manejar nuestras relaciones</w:t>
      </w:r>
    </w:p>
    <w:p w14:paraId="643F3294" w14:textId="77777777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¿Cuáles son las emociones que debemos aprender a controlar? ¿Por qué?</w:t>
      </w:r>
    </w:p>
    <w:p w14:paraId="678437E6" w14:textId="374867AB" w:rsidR="003D2D28" w:rsidRDefault="00291F85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Ira: ya que cuando se presenta se </w:t>
      </w:r>
    </w:p>
    <w:p w14:paraId="6FBDCCE8" w14:textId="3EE7140B" w:rsidR="00291F85" w:rsidRDefault="00291F85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Ansiedad: Ya que nos imaginamos escenarios irreales y catastróficos.</w:t>
      </w:r>
    </w:p>
    <w:p w14:paraId="41F8D0F3" w14:textId="09336CE2" w:rsidR="00291F85" w:rsidRPr="003D2D28" w:rsidRDefault="00291F85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Depresión: Ya que puede llevar a hacernos daños psicológicos y físicos.</w:t>
      </w:r>
    </w:p>
    <w:p w14:paraId="272C13F5" w14:textId="77777777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lastRenderedPageBreak/>
        <w:t>¿Qué emociones debemos cultivar? ¿Por qué?</w:t>
      </w:r>
    </w:p>
    <w:p w14:paraId="7BB5EDB8" w14:textId="505B2697" w:rsidR="00D62504" w:rsidRPr="00D62504" w:rsidRDefault="00D62504" w:rsidP="00D6250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Optimismo y esperanza:</w:t>
      </w:r>
      <w:r w:rsidR="00291F85">
        <w:rPr>
          <w:rFonts w:ascii="Century Gothic" w:hAnsi="Century Gothic"/>
          <w:sz w:val="24"/>
          <w:szCs w:val="24"/>
        </w:rPr>
        <w:t xml:space="preserve"> ya que nos ayudan a tener</w:t>
      </w:r>
      <w:r>
        <w:rPr>
          <w:rFonts w:ascii="Century Gothic" w:hAnsi="Century Gothic"/>
          <w:sz w:val="24"/>
          <w:szCs w:val="24"/>
        </w:rPr>
        <w:t xml:space="preserve"> grandes expectativas sobre nuestros resultados.</w:t>
      </w:r>
    </w:p>
    <w:p w14:paraId="77193757" w14:textId="77777777" w:rsidR="00D62504" w:rsidRDefault="00D62504" w:rsidP="00D6250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7FCDB16D" w14:textId="14AACA22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¿Qué puede pasar si no controlamos nuestras emociones?</w:t>
      </w:r>
    </w:p>
    <w:p w14:paraId="111CA2F4" w14:textId="1CA66EE1" w:rsidR="003D2D28" w:rsidRPr="003D2D28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Reaccionamos de una forma explosiva sin pensar en las consecuencias y a</w:t>
      </w:r>
      <w:r w:rsidR="0066015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quien poda</w:t>
      </w:r>
      <w:r w:rsidR="00660151">
        <w:rPr>
          <w:rFonts w:ascii="Century Gothic" w:hAnsi="Century Gothic"/>
          <w:sz w:val="24"/>
          <w:szCs w:val="24"/>
        </w:rPr>
        <w:t>mos lastimar.</w:t>
      </w:r>
    </w:p>
    <w:p w14:paraId="2477474B" w14:textId="4AF6417B" w:rsidR="00F62DF0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¿Qué es inteligencia emocional?</w:t>
      </w:r>
    </w:p>
    <w:p w14:paraId="427897DE" w14:textId="0B822F63" w:rsidR="003D2D28" w:rsidRPr="003D2D28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una cualidad que nos permite mejorar aspectos de nuestra vida y atener mejores relaciones con los terceros.</w:t>
      </w:r>
    </w:p>
    <w:p w14:paraId="643AE539" w14:textId="671A9EF1" w:rsidR="003D2D28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¿Qué aprendimos?</w:t>
      </w:r>
    </w:p>
    <w:p w14:paraId="03507393" w14:textId="5E09DC9B" w:rsidR="00660151" w:rsidRPr="00660151" w:rsidRDefault="00660151" w:rsidP="00660151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660151">
        <w:rPr>
          <w:rFonts w:ascii="Century Gothic" w:hAnsi="Century Gothic"/>
          <w:sz w:val="24"/>
          <w:szCs w:val="24"/>
        </w:rPr>
        <w:t>Las emocio</w:t>
      </w:r>
      <w:r>
        <w:rPr>
          <w:rFonts w:ascii="Century Gothic" w:hAnsi="Century Gothic"/>
          <w:sz w:val="24"/>
          <w:szCs w:val="24"/>
        </w:rPr>
        <w:t>nes son parte de nuestro día a día, es por esto que hay que reconocerlas y controlarlas, expresarlas sanamente, pero más importante el saber manejarlas con sabiduría, ya que estas establecen un balance entre lo bueno y lo malo, y acompañada del razonamiento hacen que podamos ser responsables y considerados en lo que hacemos día a día.</w:t>
      </w:r>
    </w:p>
    <w:sectPr w:rsidR="00660151" w:rsidRPr="00660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57E6"/>
    <w:multiLevelType w:val="hybridMultilevel"/>
    <w:tmpl w:val="73481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F0"/>
    <w:rsid w:val="00291F85"/>
    <w:rsid w:val="003D2D28"/>
    <w:rsid w:val="00660151"/>
    <w:rsid w:val="00A51F79"/>
    <w:rsid w:val="00D62504"/>
    <w:rsid w:val="00F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7C4D"/>
  <w15:chartTrackingRefBased/>
  <w15:docId w15:val="{0E530334-855A-4B2E-B80C-9C3C0839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Luz Gutierrez</cp:lastModifiedBy>
  <cp:revision>2</cp:revision>
  <dcterms:created xsi:type="dcterms:W3CDTF">2021-09-15T13:38:00Z</dcterms:created>
  <dcterms:modified xsi:type="dcterms:W3CDTF">2021-09-15T13:38:00Z</dcterms:modified>
</cp:coreProperties>
</file>