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23218" w14:textId="77777777" w:rsidR="00281A05" w:rsidRPr="00133AF9" w:rsidRDefault="00281A05" w:rsidP="00281A05">
      <w:pPr>
        <w:spacing w:after="0" w:line="240" w:lineRule="auto"/>
        <w:jc w:val="center"/>
        <w:rPr>
          <w:rFonts w:ascii="Times New Roman" w:hAnsi="Times New Roman" w:cs="Times New Roman"/>
          <w:b/>
          <w:sz w:val="32"/>
          <w:szCs w:val="32"/>
        </w:rPr>
      </w:pPr>
      <w:bookmarkStart w:id="0" w:name="_Hlk67685636"/>
      <w:bookmarkStart w:id="1" w:name="_Hlk80868035"/>
      <w:r w:rsidRPr="00133AF9">
        <w:rPr>
          <w:rFonts w:ascii="Times New Roman" w:hAnsi="Times New Roman" w:cs="Times New Roman"/>
          <w:b/>
          <w:sz w:val="32"/>
          <w:szCs w:val="32"/>
        </w:rPr>
        <w:t>ESCUELA NORMAL DE EDUCACIÓN PREESCOLAR</w:t>
      </w:r>
    </w:p>
    <w:p w14:paraId="77988327" w14:textId="77777777" w:rsidR="00281A05" w:rsidRPr="00133AF9" w:rsidRDefault="00281A05" w:rsidP="00281A05">
      <w:pPr>
        <w:spacing w:after="0" w:line="240" w:lineRule="auto"/>
        <w:jc w:val="center"/>
        <w:rPr>
          <w:rFonts w:ascii="Times New Roman" w:hAnsi="Times New Roman" w:cs="Times New Roman"/>
          <w:b/>
          <w:sz w:val="32"/>
          <w:szCs w:val="32"/>
        </w:rPr>
      </w:pPr>
      <w:r w:rsidRPr="00133AF9">
        <w:rPr>
          <w:rFonts w:ascii="Times New Roman" w:hAnsi="Times New Roman" w:cs="Times New Roman"/>
          <w:b/>
          <w:sz w:val="32"/>
          <w:szCs w:val="32"/>
        </w:rPr>
        <w:t>Licenciatura en Educación preescolar</w:t>
      </w:r>
    </w:p>
    <w:p w14:paraId="30EC7777" w14:textId="77777777" w:rsidR="00281A05" w:rsidRPr="00133AF9" w:rsidRDefault="00281A05" w:rsidP="00281A05">
      <w:pPr>
        <w:spacing w:after="0" w:line="240" w:lineRule="auto"/>
        <w:jc w:val="center"/>
        <w:rPr>
          <w:rFonts w:ascii="Times New Roman" w:hAnsi="Times New Roman" w:cs="Times New Roman"/>
          <w:b/>
          <w:sz w:val="32"/>
          <w:szCs w:val="32"/>
        </w:rPr>
      </w:pPr>
      <w:r w:rsidRPr="00133AF9">
        <w:rPr>
          <w:rFonts w:ascii="Times New Roman" w:hAnsi="Times New Roman" w:cs="Times New Roman"/>
          <w:b/>
          <w:sz w:val="32"/>
          <w:szCs w:val="32"/>
        </w:rPr>
        <w:t>Ciclo escolar 202</w:t>
      </w:r>
      <w:r>
        <w:rPr>
          <w:rFonts w:ascii="Times New Roman" w:hAnsi="Times New Roman" w:cs="Times New Roman"/>
          <w:b/>
          <w:sz w:val="32"/>
          <w:szCs w:val="32"/>
        </w:rPr>
        <w:t>1</w:t>
      </w:r>
      <w:r w:rsidRPr="00133AF9">
        <w:rPr>
          <w:rFonts w:ascii="Times New Roman" w:hAnsi="Times New Roman" w:cs="Times New Roman"/>
          <w:b/>
          <w:sz w:val="32"/>
          <w:szCs w:val="32"/>
        </w:rPr>
        <w:t xml:space="preserve"> – </w:t>
      </w:r>
      <w:r>
        <w:rPr>
          <w:rFonts w:ascii="Times New Roman" w:hAnsi="Times New Roman" w:cs="Times New Roman"/>
          <w:b/>
          <w:sz w:val="32"/>
          <w:szCs w:val="32"/>
        </w:rPr>
        <w:t>2022</w:t>
      </w:r>
    </w:p>
    <w:p w14:paraId="7AAFD34A" w14:textId="77777777" w:rsidR="00281A05" w:rsidRPr="00AC00B3" w:rsidRDefault="00281A05" w:rsidP="00281A05">
      <w:pPr>
        <w:spacing w:after="0"/>
        <w:jc w:val="center"/>
        <w:rPr>
          <w:rFonts w:cs="Times New Roman"/>
          <w:b/>
          <w:sz w:val="32"/>
          <w:szCs w:val="32"/>
        </w:rPr>
      </w:pPr>
      <w:r w:rsidRPr="00B169DC">
        <w:rPr>
          <w:noProof/>
        </w:rPr>
        <mc:AlternateContent>
          <mc:Choice Requires="wpg">
            <w:drawing>
              <wp:anchor distT="0" distB="0" distL="114300" distR="114300" simplePos="0" relativeHeight="251659264" behindDoc="0" locked="0" layoutInCell="1" allowOverlap="1" wp14:anchorId="1D421131" wp14:editId="0A9A5979">
                <wp:simplePos x="0" y="0"/>
                <wp:positionH relativeFrom="margin">
                  <wp:posOffset>537845</wp:posOffset>
                </wp:positionH>
                <wp:positionV relativeFrom="paragraph">
                  <wp:posOffset>46355</wp:posOffset>
                </wp:positionV>
                <wp:extent cx="4896120" cy="1459045"/>
                <wp:effectExtent l="0" t="0" r="0" b="103505"/>
                <wp:wrapNone/>
                <wp:docPr id="3" name="Grupo 3"/>
                <wp:cNvGraphicFramePr/>
                <a:graphic xmlns:a="http://schemas.openxmlformats.org/drawingml/2006/main">
                  <a:graphicData uri="http://schemas.microsoft.com/office/word/2010/wordprocessingGroup">
                    <wpg:wgp>
                      <wpg:cNvGrpSpPr/>
                      <wpg:grpSpPr>
                        <a:xfrm>
                          <a:off x="0" y="0"/>
                          <a:ext cx="4896120" cy="1459045"/>
                          <a:chOff x="0" y="-8092"/>
                          <a:chExt cx="4568456" cy="1240301"/>
                        </a:xfrm>
                      </wpg:grpSpPr>
                      <pic:pic xmlns:pic="http://schemas.openxmlformats.org/drawingml/2006/picture">
                        <pic:nvPicPr>
                          <pic:cNvPr id="5" name="2 Imagen"/>
                          <pic:cNvPicPr preferRelativeResize="0">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8092"/>
                            <a:ext cx="2015446" cy="1224264"/>
                          </a:xfrm>
                          <a:prstGeom prst="rect">
                            <a:avLst/>
                          </a:prstGeom>
                        </pic:spPr>
                      </pic:pic>
                      <wps:wsp>
                        <wps:cNvPr id="6" name="1 CuadroTexto"/>
                        <wps:cNvSpPr txBox="1"/>
                        <wps:spPr>
                          <a:xfrm>
                            <a:off x="2283726" y="314814"/>
                            <a:ext cx="2284730" cy="737870"/>
                          </a:xfrm>
                          <a:prstGeom prst="rect">
                            <a:avLst/>
                          </a:prstGeom>
                          <a:noFill/>
                        </wps:spPr>
                        <wps:txbx>
                          <w:txbxContent>
                            <w:p w14:paraId="26401C80" w14:textId="77777777" w:rsidR="00281A05" w:rsidRPr="00B169DC" w:rsidRDefault="00281A05" w:rsidP="00281A05">
                              <w:pPr>
                                <w:pStyle w:val="NormalWeb"/>
                                <w:spacing w:before="0" w:beforeAutospacing="0" w:after="0" w:afterAutospacing="0"/>
                                <w:jc w:val="center"/>
                                <w:rPr>
                                  <w:sz w:val="28"/>
                                  <w:szCs w:val="28"/>
                                </w:rPr>
                              </w:pPr>
                              <w:r>
                                <w:rPr>
                                  <w:b/>
                                  <w:bCs/>
                                  <w:color w:val="939393"/>
                                  <w:kern w:val="24"/>
                                  <w:sz w:val="28"/>
                                  <w:szCs w:val="28"/>
                                </w:rPr>
                                <w:t xml:space="preserve">INICIACIÓN AL TRABAJO DOCENTE </w:t>
                              </w:r>
                            </w:p>
                          </w:txbxContent>
                        </wps:txbx>
                        <wps:bodyPr wrap="square" rtlCol="0">
                          <a:noAutofit/>
                        </wps:bodyPr>
                      </wps:wsp>
                      <wps:wsp>
                        <wps:cNvPr id="7" name="12 Conector recto"/>
                        <wps:cNvCnPr/>
                        <wps:spPr>
                          <a:xfrm>
                            <a:off x="2257063" y="8098"/>
                            <a:ext cx="0" cy="1224111"/>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1D421131" id="Grupo 3" o:spid="_x0000_s1026" style="position:absolute;left:0;text-align:left;margin-left:42.35pt;margin-top:3.65pt;width:385.5pt;height:114.9pt;z-index:251659264;mso-position-horizontal-relative:margin;mso-width-relative:margin;mso-height-relative:margin" coordorigin=",-80" coordsize="45684,124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top:-80;width:20154;height:1224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">
                  <v:imagedata r:id="rId7" o:title=""/>
                </v:shape>
                <v:shapetype id="_x0000_t202" coordsize="21600,21600" o:spt="202" path="m,l,21600r21600,l21600,xe">
                  <v:stroke joinstyle="miter"/>
                  <v:path gradientshapeok="t" o:connecttype="rect"/>
                </v:shapetype>
                <v:shape id="1 CuadroTexto" o:spid="_x0000_s1028" type="#_x0000_t202" style="position:absolute;left:22837;top:3148;width:22847;height:7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26401C80" w14:textId="77777777" w:rsidR="00281A05" w:rsidRPr="00B169DC" w:rsidRDefault="00281A05" w:rsidP="00281A05">
                        <w:pPr>
                          <w:pStyle w:val="NormalWeb"/>
                          <w:spacing w:before="0" w:beforeAutospacing="0" w:after="0" w:afterAutospacing="0"/>
                          <w:jc w:val="center"/>
                          <w:rPr>
                            <w:sz w:val="28"/>
                            <w:szCs w:val="28"/>
                          </w:rPr>
                        </w:pPr>
                        <w:r>
                          <w:rPr>
                            <w:b/>
                            <w:bCs/>
                            <w:color w:val="939393"/>
                            <w:kern w:val="24"/>
                            <w:sz w:val="28"/>
                            <w:szCs w:val="28"/>
                          </w:rPr>
                          <w:t xml:space="preserve">INICIACIÓN AL TRABAJO DOCENTE </w:t>
                        </w:r>
                      </w:p>
                    </w:txbxContent>
                  </v:textbox>
                </v:shape>
                <v:line id="12 Conector recto" o:spid="_x0000_s1029" style="position:absolute;visibility:visible;mso-wrap-style:square" from="22570,80" to="22570,12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" strokecolor="windowText" strokeweight="1.5pt">
                  <v:stroke joinstyle="miter"/>
                  <v:shadow on="t" color="black" opacity="26214f" origin="-.5,-.5" offset=".74836mm,.74836mm"/>
                </v:line>
                <w10:wrap anchorx="margin"/>
              </v:group>
            </w:pict>
          </mc:Fallback>
        </mc:AlternateContent>
      </w:r>
    </w:p>
    <w:p w14:paraId="4649AD87" w14:textId="77777777" w:rsidR="00281A05" w:rsidRDefault="00281A05" w:rsidP="00281A05">
      <w:pPr>
        <w:jc w:val="center"/>
        <w:rPr>
          <w:rFonts w:cs="Times New Roman"/>
          <w:b/>
          <w:sz w:val="28"/>
          <w:szCs w:val="28"/>
        </w:rPr>
      </w:pPr>
    </w:p>
    <w:p w14:paraId="1392E066" w14:textId="77777777" w:rsidR="00281A05" w:rsidRDefault="00281A05" w:rsidP="00281A05">
      <w:pPr>
        <w:rPr>
          <w:rFonts w:cs="Times New Roman"/>
          <w:b/>
          <w:sz w:val="28"/>
          <w:szCs w:val="28"/>
        </w:rPr>
      </w:pPr>
    </w:p>
    <w:p w14:paraId="04B7600E" w14:textId="77777777" w:rsidR="00281A05" w:rsidRDefault="00281A05" w:rsidP="00281A05">
      <w:pPr>
        <w:spacing w:before="240" w:after="0" w:line="240" w:lineRule="auto"/>
        <w:jc w:val="center"/>
        <w:rPr>
          <w:rFonts w:cs="Times New Roman"/>
          <w:b/>
          <w:sz w:val="28"/>
          <w:szCs w:val="28"/>
        </w:rPr>
      </w:pPr>
    </w:p>
    <w:p w14:paraId="3B762508" w14:textId="77777777" w:rsidR="00211192" w:rsidRDefault="00211192" w:rsidP="00281A05">
      <w:pPr>
        <w:spacing w:before="240" w:after="0" w:line="240" w:lineRule="auto"/>
        <w:jc w:val="center"/>
        <w:rPr>
          <w:rFonts w:ascii="Times New Roman" w:hAnsi="Times New Roman" w:cs="Times New Roman"/>
          <w:b/>
          <w:sz w:val="28"/>
          <w:szCs w:val="28"/>
        </w:rPr>
      </w:pPr>
    </w:p>
    <w:p w14:paraId="09ECB901" w14:textId="777415D3" w:rsidR="00281A05" w:rsidRDefault="00281A05" w:rsidP="00281A05">
      <w:pPr>
        <w:spacing w:before="240" w:after="0" w:line="240" w:lineRule="auto"/>
        <w:jc w:val="center"/>
        <w:rPr>
          <w:rFonts w:ascii="Times New Roman" w:hAnsi="Times New Roman" w:cs="Times New Roman"/>
          <w:b/>
          <w:sz w:val="28"/>
          <w:szCs w:val="28"/>
        </w:rPr>
      </w:pPr>
      <w:r>
        <w:rPr>
          <w:rFonts w:ascii="Times New Roman" w:hAnsi="Times New Roman" w:cs="Times New Roman"/>
          <w:b/>
          <w:sz w:val="28"/>
          <w:szCs w:val="28"/>
        </w:rPr>
        <w:t>Tercer Semestre</w:t>
      </w:r>
    </w:p>
    <w:p w14:paraId="59820C84" w14:textId="77777777" w:rsidR="00281A05" w:rsidRDefault="00281A05" w:rsidP="00281A05">
      <w:pPr>
        <w:spacing w:before="240" w:after="0" w:line="240" w:lineRule="auto"/>
        <w:jc w:val="center"/>
        <w:rPr>
          <w:rFonts w:ascii="Times New Roman" w:hAnsi="Times New Roman" w:cs="Times New Roman"/>
          <w:b/>
          <w:sz w:val="28"/>
          <w:szCs w:val="28"/>
        </w:rPr>
      </w:pPr>
      <w:r w:rsidRPr="00133AF9">
        <w:rPr>
          <w:rFonts w:ascii="Times New Roman" w:hAnsi="Times New Roman" w:cs="Times New Roman"/>
          <w:b/>
          <w:sz w:val="28"/>
          <w:szCs w:val="28"/>
        </w:rPr>
        <w:t>Nombre</w:t>
      </w:r>
      <w:r>
        <w:rPr>
          <w:rFonts w:ascii="Times New Roman" w:hAnsi="Times New Roman" w:cs="Times New Roman"/>
          <w:b/>
          <w:sz w:val="28"/>
          <w:szCs w:val="28"/>
        </w:rPr>
        <w:t>s</w:t>
      </w:r>
      <w:r w:rsidRPr="00133AF9">
        <w:rPr>
          <w:rFonts w:ascii="Times New Roman" w:hAnsi="Times New Roman" w:cs="Times New Roman"/>
          <w:b/>
          <w:sz w:val="28"/>
          <w:szCs w:val="28"/>
        </w:rPr>
        <w:t xml:space="preserve"> de la</w:t>
      </w:r>
      <w:r>
        <w:rPr>
          <w:rFonts w:ascii="Times New Roman" w:hAnsi="Times New Roman" w:cs="Times New Roman"/>
          <w:b/>
          <w:sz w:val="28"/>
          <w:szCs w:val="28"/>
        </w:rPr>
        <w:t>s</w:t>
      </w:r>
      <w:r w:rsidRPr="00133AF9">
        <w:rPr>
          <w:rFonts w:ascii="Times New Roman" w:hAnsi="Times New Roman" w:cs="Times New Roman"/>
          <w:b/>
          <w:sz w:val="28"/>
          <w:szCs w:val="28"/>
        </w:rPr>
        <w:t xml:space="preserve"> alumna</w:t>
      </w:r>
      <w:r>
        <w:rPr>
          <w:rFonts w:ascii="Times New Roman" w:hAnsi="Times New Roman" w:cs="Times New Roman"/>
          <w:b/>
          <w:sz w:val="28"/>
          <w:szCs w:val="28"/>
        </w:rPr>
        <w:t>s</w:t>
      </w:r>
      <w:r w:rsidRPr="00133AF9">
        <w:rPr>
          <w:rFonts w:ascii="Times New Roman" w:hAnsi="Times New Roman" w:cs="Times New Roman"/>
          <w:b/>
          <w:sz w:val="28"/>
          <w:szCs w:val="28"/>
        </w:rPr>
        <w:t xml:space="preserve">: </w:t>
      </w:r>
    </w:p>
    <w:p w14:paraId="6D2703C9" w14:textId="77777777" w:rsidR="00281A05" w:rsidRPr="006606EC" w:rsidRDefault="00281A05" w:rsidP="00281A05">
      <w:pPr>
        <w:spacing w:after="0" w:line="240" w:lineRule="auto"/>
        <w:jc w:val="center"/>
        <w:rPr>
          <w:rFonts w:ascii="Times New Roman" w:hAnsi="Times New Roman" w:cs="Times New Roman"/>
          <w:b/>
          <w:sz w:val="32"/>
          <w:szCs w:val="32"/>
        </w:rPr>
      </w:pPr>
      <w:r w:rsidRPr="006606EC">
        <w:rPr>
          <w:rFonts w:ascii="Times New Roman" w:hAnsi="Times New Roman" w:cs="Times New Roman"/>
          <w:b/>
          <w:sz w:val="32"/>
          <w:szCs w:val="32"/>
        </w:rPr>
        <w:t>Diana Cristela De la Cruz Saucedo #6</w:t>
      </w:r>
    </w:p>
    <w:p w14:paraId="0CC91C13" w14:textId="43BD8E6E" w:rsidR="00281A05" w:rsidRPr="006606EC" w:rsidRDefault="00281A05" w:rsidP="00281A05">
      <w:pPr>
        <w:spacing w:after="0" w:line="240" w:lineRule="auto"/>
        <w:jc w:val="center"/>
        <w:rPr>
          <w:rFonts w:ascii="Times New Roman" w:hAnsi="Times New Roman" w:cs="Times New Roman"/>
          <w:b/>
          <w:sz w:val="32"/>
          <w:szCs w:val="32"/>
        </w:rPr>
      </w:pPr>
      <w:r w:rsidRPr="006606EC">
        <w:rPr>
          <w:rFonts w:ascii="Times New Roman" w:hAnsi="Times New Roman" w:cs="Times New Roman"/>
          <w:b/>
          <w:sz w:val="32"/>
          <w:szCs w:val="32"/>
        </w:rPr>
        <w:t xml:space="preserve">Andrea Elizabeth García </w:t>
      </w:r>
      <w:proofErr w:type="spellStart"/>
      <w:r w:rsidRPr="006606EC">
        <w:rPr>
          <w:rFonts w:ascii="Times New Roman" w:hAnsi="Times New Roman" w:cs="Times New Roman"/>
          <w:b/>
          <w:sz w:val="32"/>
          <w:szCs w:val="32"/>
        </w:rPr>
        <w:t>García</w:t>
      </w:r>
      <w:proofErr w:type="spellEnd"/>
      <w:r w:rsidRPr="006606EC">
        <w:rPr>
          <w:rFonts w:ascii="Times New Roman" w:hAnsi="Times New Roman" w:cs="Times New Roman"/>
          <w:b/>
          <w:sz w:val="32"/>
          <w:szCs w:val="32"/>
        </w:rPr>
        <w:t xml:space="preserve"> #</w:t>
      </w:r>
      <w:r w:rsidR="00A769C6">
        <w:rPr>
          <w:rFonts w:ascii="Times New Roman" w:hAnsi="Times New Roman" w:cs="Times New Roman"/>
          <w:b/>
          <w:sz w:val="32"/>
          <w:szCs w:val="32"/>
        </w:rPr>
        <w:t>8</w:t>
      </w:r>
    </w:p>
    <w:p w14:paraId="1A46C7AB" w14:textId="77777777" w:rsidR="00281A05" w:rsidRPr="006606EC" w:rsidRDefault="00281A05" w:rsidP="00281A05">
      <w:pPr>
        <w:spacing w:after="0" w:line="240" w:lineRule="auto"/>
        <w:jc w:val="center"/>
        <w:rPr>
          <w:rFonts w:ascii="Times New Roman" w:hAnsi="Times New Roman" w:cs="Times New Roman"/>
          <w:b/>
          <w:sz w:val="32"/>
          <w:szCs w:val="32"/>
        </w:rPr>
      </w:pPr>
      <w:r w:rsidRPr="006606EC">
        <w:rPr>
          <w:rFonts w:ascii="Times New Roman" w:hAnsi="Times New Roman" w:cs="Times New Roman"/>
          <w:b/>
          <w:sz w:val="32"/>
          <w:szCs w:val="32"/>
        </w:rPr>
        <w:t xml:space="preserve">Ángela Martiñón </w:t>
      </w:r>
      <w:proofErr w:type="spellStart"/>
      <w:r w:rsidRPr="006606EC">
        <w:rPr>
          <w:rFonts w:ascii="Times New Roman" w:hAnsi="Times New Roman" w:cs="Times New Roman"/>
          <w:b/>
          <w:sz w:val="32"/>
          <w:szCs w:val="32"/>
        </w:rPr>
        <w:t>Tomatsú</w:t>
      </w:r>
      <w:proofErr w:type="spellEnd"/>
      <w:r w:rsidRPr="006606EC">
        <w:rPr>
          <w:rFonts w:ascii="Times New Roman" w:hAnsi="Times New Roman" w:cs="Times New Roman"/>
          <w:b/>
          <w:sz w:val="32"/>
          <w:szCs w:val="32"/>
        </w:rPr>
        <w:t xml:space="preserve"> #14</w:t>
      </w:r>
    </w:p>
    <w:p w14:paraId="28669888" w14:textId="77777777" w:rsidR="00281A05" w:rsidRPr="006606EC" w:rsidRDefault="00281A05" w:rsidP="00281A05">
      <w:pPr>
        <w:spacing w:line="240" w:lineRule="auto"/>
        <w:jc w:val="center"/>
        <w:rPr>
          <w:rFonts w:ascii="Times New Roman" w:hAnsi="Times New Roman" w:cs="Times New Roman"/>
          <w:b/>
          <w:sz w:val="32"/>
          <w:szCs w:val="32"/>
        </w:rPr>
      </w:pPr>
      <w:proofErr w:type="spellStart"/>
      <w:r w:rsidRPr="006606EC">
        <w:rPr>
          <w:rFonts w:ascii="Times New Roman" w:hAnsi="Times New Roman" w:cs="Times New Roman"/>
          <w:b/>
          <w:sz w:val="32"/>
          <w:szCs w:val="32"/>
        </w:rPr>
        <w:t>Dhanya</w:t>
      </w:r>
      <w:proofErr w:type="spellEnd"/>
      <w:r w:rsidRPr="006606EC">
        <w:rPr>
          <w:rFonts w:ascii="Times New Roman" w:hAnsi="Times New Roman" w:cs="Times New Roman"/>
          <w:b/>
          <w:sz w:val="32"/>
          <w:szCs w:val="32"/>
        </w:rPr>
        <w:t xml:space="preserve"> Guadalupe Saldívar Martínez #17</w:t>
      </w:r>
      <w:r w:rsidRPr="00133AF9">
        <w:rPr>
          <w:rFonts w:ascii="Times New Roman" w:hAnsi="Times New Roman" w:cs="Times New Roman"/>
          <w:b/>
          <w:sz w:val="32"/>
          <w:szCs w:val="32"/>
        </w:rPr>
        <w:t xml:space="preserve">  </w:t>
      </w:r>
    </w:p>
    <w:p w14:paraId="72216DB8" w14:textId="77777777" w:rsidR="00211192" w:rsidRDefault="00211192" w:rsidP="00281A05">
      <w:pPr>
        <w:spacing w:after="0" w:line="240" w:lineRule="auto"/>
        <w:jc w:val="center"/>
        <w:rPr>
          <w:rFonts w:ascii="Times New Roman" w:hAnsi="Times New Roman" w:cs="Times New Roman"/>
          <w:b/>
          <w:sz w:val="28"/>
          <w:szCs w:val="28"/>
        </w:rPr>
      </w:pPr>
    </w:p>
    <w:p w14:paraId="02F64FBC" w14:textId="4D272774" w:rsidR="00281A05" w:rsidRPr="00133AF9" w:rsidRDefault="00281A05" w:rsidP="00281A05">
      <w:pPr>
        <w:spacing w:after="0" w:line="240" w:lineRule="auto"/>
        <w:jc w:val="center"/>
        <w:rPr>
          <w:rFonts w:ascii="Times New Roman" w:hAnsi="Times New Roman" w:cs="Times New Roman"/>
          <w:b/>
          <w:szCs w:val="24"/>
        </w:rPr>
      </w:pPr>
      <w:r w:rsidRPr="00133AF9">
        <w:rPr>
          <w:rFonts w:ascii="Times New Roman" w:hAnsi="Times New Roman" w:cs="Times New Roman"/>
          <w:b/>
          <w:sz w:val="28"/>
          <w:szCs w:val="28"/>
        </w:rPr>
        <w:t xml:space="preserve">Nombre del trabajo: </w:t>
      </w:r>
      <w:r w:rsidR="00211192">
        <w:rPr>
          <w:rFonts w:ascii="Times New Roman" w:hAnsi="Times New Roman" w:cs="Times New Roman"/>
          <w:b/>
          <w:sz w:val="28"/>
          <w:szCs w:val="28"/>
        </w:rPr>
        <w:t xml:space="preserve">Cuadro Programa </w:t>
      </w:r>
    </w:p>
    <w:p w14:paraId="3E5D86DC" w14:textId="77777777" w:rsidR="00281A05" w:rsidRPr="00133AF9" w:rsidRDefault="00281A05" w:rsidP="00281A05">
      <w:pPr>
        <w:spacing w:after="0" w:line="240" w:lineRule="auto"/>
        <w:jc w:val="center"/>
        <w:rPr>
          <w:rFonts w:ascii="Times New Roman" w:hAnsi="Times New Roman" w:cs="Times New Roman"/>
          <w:b/>
          <w:szCs w:val="24"/>
        </w:rPr>
      </w:pPr>
    </w:p>
    <w:p w14:paraId="250B7C2B" w14:textId="77777777" w:rsidR="00281A05" w:rsidRDefault="00281A05" w:rsidP="00281A05">
      <w:pPr>
        <w:spacing w:after="0" w:line="240" w:lineRule="auto"/>
        <w:jc w:val="center"/>
        <w:rPr>
          <w:rFonts w:ascii="Times New Roman" w:hAnsi="Times New Roman" w:cs="Times New Roman"/>
          <w:b/>
          <w:szCs w:val="24"/>
        </w:rPr>
      </w:pPr>
      <w:r w:rsidRPr="00133AF9">
        <w:rPr>
          <w:rFonts w:ascii="Times New Roman" w:hAnsi="Times New Roman" w:cs="Times New Roman"/>
          <w:b/>
          <w:szCs w:val="24"/>
        </w:rPr>
        <w:t xml:space="preserve">Nombre del docente: </w:t>
      </w:r>
      <w:r>
        <w:rPr>
          <w:rFonts w:ascii="Times New Roman" w:hAnsi="Times New Roman" w:cs="Times New Roman"/>
          <w:b/>
          <w:szCs w:val="24"/>
        </w:rPr>
        <w:t xml:space="preserve">Angélica María Rocca Valdés </w:t>
      </w:r>
    </w:p>
    <w:p w14:paraId="44A74AB9" w14:textId="77777777" w:rsidR="00281A05" w:rsidRPr="006645CA" w:rsidRDefault="00281A05" w:rsidP="00281A05">
      <w:pPr>
        <w:spacing w:after="0" w:line="240" w:lineRule="auto"/>
        <w:rPr>
          <w:rFonts w:cs="Times New Roman"/>
          <w:b/>
        </w:rPr>
      </w:pPr>
    </w:p>
    <w:p w14:paraId="60EA7186" w14:textId="77777777" w:rsidR="00281A05" w:rsidRPr="00AE3E97" w:rsidRDefault="00281A05" w:rsidP="00281A05">
      <w:pPr>
        <w:spacing w:after="0" w:line="240" w:lineRule="auto"/>
        <w:jc w:val="center"/>
        <w:rPr>
          <w:rFonts w:ascii="Times New Roman" w:hAnsi="Times New Roman" w:cs="Times New Roman"/>
          <w:szCs w:val="24"/>
        </w:rPr>
      </w:pPr>
      <w:r w:rsidRPr="00AE3E97">
        <w:rPr>
          <w:rFonts w:ascii="Times New Roman" w:hAnsi="Times New Roman" w:cs="Times New Roman"/>
          <w:b/>
          <w:bCs/>
          <w:szCs w:val="24"/>
        </w:rPr>
        <w:t xml:space="preserve">Unidad de Aprendizaje I. </w:t>
      </w:r>
      <w:r w:rsidRPr="00AE3E97">
        <w:rPr>
          <w:rFonts w:ascii="Times New Roman" w:hAnsi="Times New Roman" w:cs="Times New Roman"/>
          <w:szCs w:val="24"/>
        </w:rPr>
        <w:t>La escuela y el trabajo docente</w:t>
      </w:r>
    </w:p>
    <w:p w14:paraId="1D12051D" w14:textId="77777777" w:rsidR="00281A05" w:rsidRPr="00AE3E97" w:rsidRDefault="00281A05" w:rsidP="00281A05">
      <w:pPr>
        <w:spacing w:after="0" w:line="240" w:lineRule="auto"/>
        <w:jc w:val="center"/>
        <w:rPr>
          <w:rFonts w:ascii="Times New Roman" w:hAnsi="Times New Roman" w:cs="Times New Roman"/>
          <w:b/>
          <w:bCs/>
          <w:szCs w:val="24"/>
        </w:rPr>
      </w:pPr>
      <w:r w:rsidRPr="00AE3E97">
        <w:rPr>
          <w:rFonts w:ascii="Times New Roman" w:hAnsi="Times New Roman" w:cs="Times New Roman"/>
          <w:b/>
          <w:bCs/>
          <w:szCs w:val="24"/>
        </w:rPr>
        <w:t xml:space="preserve">Competencias Unidad I: </w:t>
      </w:r>
    </w:p>
    <w:p w14:paraId="575ADE6F" w14:textId="77777777" w:rsidR="00281A05" w:rsidRPr="00AE3E97" w:rsidRDefault="00281A05" w:rsidP="00281A05">
      <w:pPr>
        <w:pStyle w:val="Prrafodelista"/>
        <w:numPr>
          <w:ilvl w:val="0"/>
          <w:numId w:val="1"/>
        </w:numPr>
        <w:spacing w:line="240" w:lineRule="auto"/>
        <w:ind w:left="284" w:hanging="284"/>
        <w:jc w:val="center"/>
        <w:rPr>
          <w:rFonts w:ascii="Times New Roman" w:hAnsi="Times New Roman" w:cs="Times New Roman"/>
          <w:szCs w:val="28"/>
        </w:rPr>
      </w:pPr>
      <w:r w:rsidRPr="00AE3E97">
        <w:rPr>
          <w:rFonts w:ascii="Times New Roman" w:hAnsi="Times New Roman" w:cs="Times New Roman"/>
          <w:szCs w:val="28"/>
        </w:rPr>
        <w:t>Establece relaciones entre los principios, conceptos disciplinarios y contenidos del plan y programas de estudio en función del logro de aprendizaje de sus alumnos, asegurando la coherencia y continuidad entre los distintos grados y niveles educativos.</w:t>
      </w:r>
    </w:p>
    <w:p w14:paraId="54142B4E" w14:textId="77777777" w:rsidR="00281A05" w:rsidRPr="00AE3E97" w:rsidRDefault="00281A05" w:rsidP="00281A05">
      <w:pPr>
        <w:pStyle w:val="Prrafodelista"/>
        <w:numPr>
          <w:ilvl w:val="0"/>
          <w:numId w:val="1"/>
        </w:numPr>
        <w:spacing w:line="240" w:lineRule="auto"/>
        <w:ind w:left="284" w:hanging="284"/>
        <w:jc w:val="center"/>
        <w:rPr>
          <w:rFonts w:ascii="Times New Roman" w:hAnsi="Times New Roman" w:cs="Times New Roman"/>
          <w:szCs w:val="28"/>
        </w:rPr>
      </w:pPr>
      <w:r w:rsidRPr="00AE3E97">
        <w:rPr>
          <w:rFonts w:ascii="Times New Roman" w:hAnsi="Times New Roman" w:cs="Times New Roman"/>
          <w:szCs w:val="28"/>
        </w:rPr>
        <w:t>Utiliza metodologías pertinentes y actualizadas para promover el aprendizaje de los alumnos en los diferentes campos, áreas y ámbitos que propone el currículum, considerando los contextos y su desarrollo.</w:t>
      </w:r>
    </w:p>
    <w:p w14:paraId="24CE2727" w14:textId="77777777" w:rsidR="00281A05" w:rsidRPr="00AE3E97" w:rsidRDefault="00281A05" w:rsidP="00281A05">
      <w:pPr>
        <w:pStyle w:val="Prrafodelista"/>
        <w:numPr>
          <w:ilvl w:val="0"/>
          <w:numId w:val="1"/>
        </w:numPr>
        <w:spacing w:line="240" w:lineRule="auto"/>
        <w:ind w:left="284" w:hanging="284"/>
        <w:jc w:val="center"/>
        <w:rPr>
          <w:rFonts w:ascii="Times New Roman" w:hAnsi="Times New Roman" w:cs="Times New Roman"/>
          <w:szCs w:val="28"/>
        </w:rPr>
      </w:pPr>
      <w:r w:rsidRPr="00AE3E97">
        <w:rPr>
          <w:rFonts w:ascii="Times New Roman" w:hAnsi="Times New Roman" w:cs="Times New Roman"/>
          <w:szCs w:val="28"/>
        </w:rPr>
        <w:t>Incorpora los recursos y medios didácticos idóneos para favorecer el aprendizaje de acuerdo con el conocimiento de los procesos de desarrollo cognitivo y socioemocional de los alumnos.</w:t>
      </w:r>
    </w:p>
    <w:p w14:paraId="13C0D884" w14:textId="77777777" w:rsidR="00281A05" w:rsidRPr="00AE3E97" w:rsidRDefault="00281A05" w:rsidP="00281A05">
      <w:pPr>
        <w:pStyle w:val="Prrafodelista"/>
        <w:numPr>
          <w:ilvl w:val="0"/>
          <w:numId w:val="1"/>
        </w:numPr>
        <w:spacing w:line="240" w:lineRule="auto"/>
        <w:ind w:left="284" w:hanging="284"/>
        <w:jc w:val="center"/>
        <w:rPr>
          <w:rFonts w:ascii="Times New Roman" w:hAnsi="Times New Roman" w:cs="Times New Roman"/>
          <w:szCs w:val="28"/>
        </w:rPr>
      </w:pPr>
      <w:r w:rsidRPr="00AE3E97">
        <w:rPr>
          <w:rFonts w:ascii="Times New Roman" w:hAnsi="Times New Roman" w:cs="Times New Roman"/>
          <w:szCs w:val="28"/>
        </w:rPr>
        <w:t>Utiliza los recursos metodológicos y técnicos de la investigación para explicar, comprender situaciones educativas y mejorar su docencia.</w:t>
      </w:r>
    </w:p>
    <w:p w14:paraId="683EEF28" w14:textId="77777777" w:rsidR="00281A05" w:rsidRPr="00230060" w:rsidRDefault="00281A05" w:rsidP="00281A05">
      <w:pPr>
        <w:pStyle w:val="Prrafodelista"/>
        <w:numPr>
          <w:ilvl w:val="0"/>
          <w:numId w:val="1"/>
        </w:numPr>
        <w:spacing w:line="240" w:lineRule="auto"/>
        <w:ind w:left="284" w:hanging="284"/>
        <w:jc w:val="center"/>
        <w:rPr>
          <w:rFonts w:ascii="Times New Roman" w:hAnsi="Times New Roman" w:cs="Times New Roman"/>
          <w:szCs w:val="28"/>
        </w:rPr>
      </w:pPr>
      <w:r w:rsidRPr="00AE3E97">
        <w:rPr>
          <w:rFonts w:ascii="Times New Roman" w:hAnsi="Times New Roman" w:cs="Times New Roman"/>
          <w:szCs w:val="28"/>
        </w:rPr>
        <w:t>Orienta su actuación profesional con sentido ético-valoral y asume los diversos principios y reglas que aseguran una mejor convivencia institucional y social, en beneficio de los alumnos y de la comunidad escolar.</w:t>
      </w:r>
    </w:p>
    <w:p w14:paraId="5169BC01" w14:textId="77777777" w:rsidR="00281A05" w:rsidRDefault="00281A05" w:rsidP="00281A05">
      <w:pPr>
        <w:spacing w:after="0" w:line="256" w:lineRule="auto"/>
        <w:jc w:val="center"/>
        <w:rPr>
          <w:rFonts w:ascii="Times New Roman" w:eastAsia="Calibri" w:hAnsi="Times New Roman" w:cs="Times New Roman"/>
          <w:szCs w:val="24"/>
          <w:lang w:val="es-ES"/>
        </w:rPr>
      </w:pPr>
      <w:r w:rsidRPr="000503CF">
        <w:rPr>
          <w:rFonts w:ascii="Times New Roman" w:eastAsia="Calibri" w:hAnsi="Times New Roman" w:cs="Times New Roman"/>
          <w:szCs w:val="24"/>
          <w:lang w:val="es-ES"/>
        </w:rPr>
        <w:t>Saltillo, Coahuila de Zaragoza</w:t>
      </w:r>
    </w:p>
    <w:p w14:paraId="62E08AB3" w14:textId="3E77749B" w:rsidR="00281A05" w:rsidRDefault="00211192" w:rsidP="00211192">
      <w:pPr>
        <w:spacing w:line="256" w:lineRule="auto"/>
        <w:jc w:val="right"/>
      </w:pPr>
      <w:r>
        <w:rPr>
          <w:rFonts w:ascii="Times New Roman" w:eastAsia="Calibri" w:hAnsi="Times New Roman" w:cs="Times New Roman"/>
          <w:szCs w:val="24"/>
          <w:lang w:val="es-ES"/>
        </w:rPr>
        <w:t>21</w:t>
      </w:r>
      <w:r w:rsidR="00281A05">
        <w:rPr>
          <w:rFonts w:ascii="Times New Roman" w:eastAsia="Calibri" w:hAnsi="Times New Roman" w:cs="Times New Roman"/>
          <w:szCs w:val="24"/>
          <w:lang w:val="es-ES"/>
        </w:rPr>
        <w:t xml:space="preserve"> de septiembre de 2021</w:t>
      </w:r>
      <w:bookmarkEnd w:id="0"/>
      <w:bookmarkEnd w:id="1"/>
      <w:r w:rsidR="00281A05">
        <w:br w:type="page"/>
      </w:r>
    </w:p>
    <w:p w14:paraId="43002427" w14:textId="77777777" w:rsidR="00281A05" w:rsidRDefault="00281A05" w:rsidP="00281A05">
      <w:pPr>
        <w:jc w:val="center"/>
        <w:rPr>
          <w:rFonts w:ascii="Ink Free" w:eastAsia="FangSong" w:hAnsi="Ink Free"/>
          <w:b/>
          <w:bCs/>
          <w:sz w:val="28"/>
          <w:szCs w:val="28"/>
        </w:rPr>
        <w:sectPr w:rsidR="00281A05" w:rsidSect="00281A05">
          <w:pgSz w:w="12240" w:h="15840"/>
          <w:pgMar w:top="1418" w:right="1701" w:bottom="1418" w:left="1701" w:header="720" w:footer="720" w:gutter="0"/>
          <w:cols w:space="720"/>
          <w:docGrid w:linePitch="360"/>
        </w:sectPr>
      </w:pPr>
    </w:p>
    <w:tbl>
      <w:tblPr>
        <w:tblStyle w:val="Tablaconcuadrcula"/>
        <w:tblW w:w="0" w:type="auto"/>
        <w:jc w:val="center"/>
        <w:shd w:val="clear" w:color="auto" w:fill="ADD5E4"/>
        <w:tblLayout w:type="fixed"/>
        <w:tblLook w:val="04A0" w:firstRow="1" w:lastRow="0" w:firstColumn="1" w:lastColumn="0" w:noHBand="0" w:noVBand="1"/>
      </w:tblPr>
      <w:tblGrid>
        <w:gridCol w:w="1980"/>
        <w:gridCol w:w="3118"/>
        <w:gridCol w:w="3544"/>
        <w:gridCol w:w="4352"/>
      </w:tblGrid>
      <w:tr w:rsidR="006C4186" w:rsidRPr="00C53F8E" w14:paraId="00DD9B0F" w14:textId="4F833965" w:rsidTr="006C4186">
        <w:trPr>
          <w:tblHeader/>
          <w:jc w:val="center"/>
        </w:trPr>
        <w:tc>
          <w:tcPr>
            <w:tcW w:w="1980" w:type="dxa"/>
            <w:shd w:val="clear" w:color="auto" w:fill="ADD5E4"/>
            <w:vAlign w:val="center"/>
          </w:tcPr>
          <w:p w14:paraId="50AA3E97" w14:textId="5944E488" w:rsidR="00687669" w:rsidRPr="00281A05" w:rsidRDefault="00687669" w:rsidP="00281A05">
            <w:pPr>
              <w:jc w:val="center"/>
              <w:rPr>
                <w:rFonts w:ascii="Ink Free" w:eastAsia="FangSong" w:hAnsi="Ink Free"/>
                <w:b/>
                <w:bCs/>
                <w:sz w:val="28"/>
                <w:szCs w:val="28"/>
              </w:rPr>
            </w:pPr>
            <w:proofErr w:type="gramStart"/>
            <w:r w:rsidRPr="00281A05">
              <w:rPr>
                <w:rFonts w:ascii="Ink Free" w:eastAsia="FangSong" w:hAnsi="Ink Free"/>
                <w:b/>
                <w:bCs/>
                <w:sz w:val="28"/>
                <w:szCs w:val="28"/>
              </w:rPr>
              <w:lastRenderedPageBreak/>
              <w:t>Tema central a tratar</w:t>
            </w:r>
            <w:proofErr w:type="gramEnd"/>
          </w:p>
        </w:tc>
        <w:tc>
          <w:tcPr>
            <w:tcW w:w="3118" w:type="dxa"/>
            <w:shd w:val="clear" w:color="auto" w:fill="ADD5E4"/>
            <w:vAlign w:val="center"/>
          </w:tcPr>
          <w:p w14:paraId="2E300484" w14:textId="173B252B" w:rsidR="00687669" w:rsidRPr="00281A05" w:rsidRDefault="00687669" w:rsidP="00281A05">
            <w:pPr>
              <w:jc w:val="center"/>
              <w:rPr>
                <w:rFonts w:ascii="Ink Free" w:eastAsia="FangSong" w:hAnsi="Ink Free"/>
                <w:b/>
                <w:bCs/>
                <w:sz w:val="28"/>
                <w:szCs w:val="28"/>
              </w:rPr>
            </w:pPr>
            <w:r w:rsidRPr="00281A05">
              <w:rPr>
                <w:rFonts w:ascii="Ink Free" w:eastAsia="FangSong" w:hAnsi="Ink Free"/>
                <w:b/>
                <w:bCs/>
                <w:sz w:val="28"/>
                <w:szCs w:val="28"/>
              </w:rPr>
              <w:t>Ideas iniciales de los estudiantes</w:t>
            </w:r>
          </w:p>
        </w:tc>
        <w:tc>
          <w:tcPr>
            <w:tcW w:w="3544" w:type="dxa"/>
            <w:shd w:val="clear" w:color="auto" w:fill="ADD5E4"/>
            <w:vAlign w:val="center"/>
          </w:tcPr>
          <w:p w14:paraId="032A17BF" w14:textId="530DB0FF" w:rsidR="00687669" w:rsidRPr="00281A05" w:rsidRDefault="00687669" w:rsidP="00281A05">
            <w:pPr>
              <w:jc w:val="center"/>
              <w:rPr>
                <w:rFonts w:ascii="Ink Free" w:eastAsia="FangSong" w:hAnsi="Ink Free"/>
                <w:b/>
                <w:bCs/>
                <w:sz w:val="28"/>
                <w:szCs w:val="28"/>
              </w:rPr>
            </w:pPr>
            <w:r w:rsidRPr="00281A05">
              <w:rPr>
                <w:rFonts w:ascii="Ink Free" w:eastAsia="FangSong" w:hAnsi="Ink Free"/>
                <w:b/>
                <w:bCs/>
                <w:sz w:val="28"/>
                <w:szCs w:val="28"/>
              </w:rPr>
              <w:t>Ideas centrales de los textos revisados</w:t>
            </w:r>
          </w:p>
        </w:tc>
        <w:tc>
          <w:tcPr>
            <w:tcW w:w="4352" w:type="dxa"/>
            <w:shd w:val="clear" w:color="auto" w:fill="ADD5E4"/>
            <w:vAlign w:val="center"/>
          </w:tcPr>
          <w:p w14:paraId="783DC456" w14:textId="1AE4D6D3" w:rsidR="00687669" w:rsidRPr="00281A05" w:rsidRDefault="00687669" w:rsidP="00281A05">
            <w:pPr>
              <w:jc w:val="center"/>
              <w:rPr>
                <w:rFonts w:ascii="Ink Free" w:eastAsia="FangSong" w:hAnsi="Ink Free"/>
                <w:b/>
                <w:bCs/>
                <w:sz w:val="28"/>
                <w:szCs w:val="28"/>
              </w:rPr>
            </w:pPr>
            <w:r w:rsidRPr="00281A05">
              <w:rPr>
                <w:rFonts w:ascii="Ink Free" w:eastAsia="FangSong" w:hAnsi="Ink Free"/>
                <w:b/>
                <w:bCs/>
                <w:sz w:val="28"/>
                <w:szCs w:val="28"/>
              </w:rPr>
              <w:t xml:space="preserve">Ideas y ejemplos digitales </w:t>
            </w:r>
            <w:r w:rsidR="00506D02" w:rsidRPr="00281A05">
              <w:rPr>
                <w:rFonts w:ascii="Ink Free" w:eastAsia="FangSong" w:hAnsi="Ink Free"/>
                <w:b/>
                <w:bCs/>
                <w:sz w:val="28"/>
                <w:szCs w:val="28"/>
              </w:rPr>
              <w:t>que encontraron en la web</w:t>
            </w:r>
          </w:p>
        </w:tc>
      </w:tr>
      <w:tr w:rsidR="00A769C6" w:rsidRPr="00A769C6" w14:paraId="7EB7F6C9" w14:textId="30A7A89A" w:rsidTr="006C4186">
        <w:trPr>
          <w:jc w:val="center"/>
        </w:trPr>
        <w:tc>
          <w:tcPr>
            <w:tcW w:w="1980" w:type="dxa"/>
            <w:shd w:val="clear" w:color="auto" w:fill="ADD5E4"/>
            <w:vAlign w:val="center"/>
          </w:tcPr>
          <w:p w14:paraId="5268D478" w14:textId="1EA960EF" w:rsidR="00A769C6" w:rsidRPr="00281A05" w:rsidRDefault="00A769C6" w:rsidP="00A769C6">
            <w:pPr>
              <w:rPr>
                <w:rFonts w:ascii="Ink Free" w:eastAsia="FangSong" w:hAnsi="Ink Free"/>
                <w:b/>
                <w:bCs/>
                <w:sz w:val="28"/>
                <w:szCs w:val="28"/>
              </w:rPr>
            </w:pPr>
            <w:r w:rsidRPr="00281A05">
              <w:rPr>
                <w:rFonts w:ascii="Ink Free" w:eastAsia="FangSong" w:hAnsi="Ink Free"/>
                <w:b/>
                <w:bCs/>
                <w:sz w:val="28"/>
                <w:szCs w:val="28"/>
              </w:rPr>
              <w:t xml:space="preserve">Fines y funciones de la escuela </w:t>
            </w:r>
          </w:p>
        </w:tc>
        <w:tc>
          <w:tcPr>
            <w:tcW w:w="3118" w:type="dxa"/>
            <w:shd w:val="clear" w:color="auto" w:fill="auto"/>
          </w:tcPr>
          <w:p w14:paraId="463C0D60" w14:textId="77777777" w:rsidR="00A769C6" w:rsidRPr="00A769C6" w:rsidRDefault="00A769C6" w:rsidP="00A769C6">
            <w:pPr>
              <w:pStyle w:val="NormalWeb"/>
              <w:rPr>
                <w:rFonts w:ascii="Century Gothic" w:hAnsi="Century Gothic" w:cs="Arial"/>
                <w:color w:val="000000"/>
                <w:sz w:val="22"/>
                <w:szCs w:val="22"/>
              </w:rPr>
            </w:pPr>
            <w:r w:rsidRPr="00A769C6">
              <w:rPr>
                <w:rFonts w:ascii="Century Gothic" w:hAnsi="Century Gothic" w:cs="Arial"/>
                <w:color w:val="000000"/>
                <w:sz w:val="22"/>
                <w:szCs w:val="22"/>
              </w:rPr>
              <w:t>La escuela es el lugar en donde debe fomentar la formaci</w:t>
            </w:r>
            <w:r w:rsidRPr="00A769C6">
              <w:rPr>
                <w:rFonts w:ascii="Century Gothic" w:hAnsi="Century Gothic" w:cs="Tahoma"/>
                <w:color w:val="000000"/>
                <w:sz w:val="22"/>
                <w:szCs w:val="22"/>
              </w:rPr>
              <w:t>ó</w:t>
            </w:r>
            <w:r w:rsidRPr="00A769C6">
              <w:rPr>
                <w:rFonts w:ascii="Century Gothic" w:hAnsi="Century Gothic" w:cs="Arial"/>
                <w:color w:val="000000"/>
                <w:sz w:val="22"/>
                <w:szCs w:val="22"/>
              </w:rPr>
              <w:t>n cultural tomando en cuenta la gran diversidad que tienen los involucrados, pero adem</w:t>
            </w:r>
            <w:r w:rsidRPr="00A769C6">
              <w:rPr>
                <w:rFonts w:ascii="Century Gothic" w:hAnsi="Century Gothic" w:cs="Tahoma"/>
                <w:color w:val="000000"/>
                <w:sz w:val="22"/>
                <w:szCs w:val="22"/>
              </w:rPr>
              <w:t>á</w:t>
            </w:r>
            <w:r w:rsidRPr="00A769C6">
              <w:rPr>
                <w:rFonts w:ascii="Century Gothic" w:hAnsi="Century Gothic" w:cs="Arial"/>
                <w:color w:val="000000"/>
                <w:sz w:val="22"/>
                <w:szCs w:val="22"/>
              </w:rPr>
              <w:t>s es el lugar ideal no solamente para que los alumnos adquieran conocimientos, sino toda una gama de valores como la lucha contra la intolerancia, la discriminaci</w:t>
            </w:r>
            <w:r w:rsidRPr="00A769C6">
              <w:rPr>
                <w:rFonts w:ascii="Century Gothic" w:hAnsi="Century Gothic" w:cs="Tahoma"/>
                <w:color w:val="000000"/>
                <w:sz w:val="22"/>
                <w:szCs w:val="22"/>
              </w:rPr>
              <w:t>ó</w:t>
            </w:r>
            <w:r w:rsidRPr="00A769C6">
              <w:rPr>
                <w:rFonts w:ascii="Century Gothic" w:hAnsi="Century Gothic" w:cs="Arial"/>
                <w:color w:val="000000"/>
                <w:sz w:val="22"/>
                <w:szCs w:val="22"/>
              </w:rPr>
              <w:t>n, y el respeto. En este sentido, es importante que haya una mayor vinculaci</w:t>
            </w:r>
            <w:r w:rsidRPr="00A769C6">
              <w:rPr>
                <w:rFonts w:ascii="Century Gothic" w:hAnsi="Century Gothic" w:cs="Tahoma"/>
                <w:color w:val="000000"/>
                <w:sz w:val="22"/>
                <w:szCs w:val="22"/>
              </w:rPr>
              <w:t>ó</w:t>
            </w:r>
            <w:r w:rsidRPr="00A769C6">
              <w:rPr>
                <w:rFonts w:ascii="Century Gothic" w:hAnsi="Century Gothic" w:cs="Arial"/>
                <w:color w:val="000000"/>
                <w:sz w:val="22"/>
                <w:szCs w:val="22"/>
              </w:rPr>
              <w:t>n entre la escuela y la comunidad y ambos deben determinar el curr</w:t>
            </w:r>
            <w:r w:rsidRPr="00A769C6">
              <w:rPr>
                <w:rFonts w:ascii="Century Gothic" w:hAnsi="Century Gothic" w:cs="Tahoma"/>
                <w:color w:val="000000"/>
                <w:sz w:val="22"/>
                <w:szCs w:val="22"/>
              </w:rPr>
              <w:t>í</w:t>
            </w:r>
            <w:r w:rsidRPr="00A769C6">
              <w:rPr>
                <w:rFonts w:ascii="Century Gothic" w:hAnsi="Century Gothic" w:cs="Arial"/>
                <w:color w:val="000000"/>
                <w:sz w:val="22"/>
                <w:szCs w:val="22"/>
              </w:rPr>
              <w:t>culo educativo, retomando los conocimientos y saberes que tienen los ancianos como una nueva forma de ver el mundo a trav</w:t>
            </w:r>
            <w:r w:rsidRPr="00A769C6">
              <w:rPr>
                <w:rFonts w:ascii="Century Gothic" w:hAnsi="Century Gothic" w:cs="Tahoma"/>
                <w:color w:val="000000"/>
                <w:sz w:val="22"/>
                <w:szCs w:val="22"/>
              </w:rPr>
              <w:t>é</w:t>
            </w:r>
            <w:r w:rsidRPr="00A769C6">
              <w:rPr>
                <w:rFonts w:ascii="Century Gothic" w:hAnsi="Century Gothic" w:cs="Arial"/>
                <w:color w:val="000000"/>
                <w:sz w:val="22"/>
                <w:szCs w:val="22"/>
              </w:rPr>
              <w:t>s de su realidad social.</w:t>
            </w:r>
          </w:p>
          <w:p w14:paraId="1AABF037" w14:textId="77777777" w:rsidR="00A769C6" w:rsidRPr="00A769C6" w:rsidRDefault="00A769C6" w:rsidP="00A769C6">
            <w:pPr>
              <w:rPr>
                <w:rFonts w:ascii="Century Gothic" w:eastAsia="FangSong" w:hAnsi="Century Gothic"/>
              </w:rPr>
            </w:pPr>
          </w:p>
        </w:tc>
        <w:tc>
          <w:tcPr>
            <w:tcW w:w="3544" w:type="dxa"/>
            <w:shd w:val="clear" w:color="auto" w:fill="auto"/>
          </w:tcPr>
          <w:p w14:paraId="771DC933" w14:textId="77777777" w:rsidR="00A769C6" w:rsidRPr="00A769C6" w:rsidRDefault="00A769C6" w:rsidP="00A769C6">
            <w:pPr>
              <w:rPr>
                <w:rFonts w:ascii="Century Gothic" w:hAnsi="Century Gothic"/>
              </w:rPr>
            </w:pPr>
            <w:r w:rsidRPr="00A769C6">
              <w:rPr>
                <w:rFonts w:ascii="Century Gothic" w:hAnsi="Century Gothic"/>
              </w:rPr>
              <w:t>La educación tiene la finalidad de contribuir a desarrollar las facultades y el potencial de todas las personas en lo cognitivo, físico, social y afectivo, en condiciones de igualdad.</w:t>
            </w:r>
          </w:p>
          <w:p w14:paraId="4CBC9FB0" w14:textId="77777777" w:rsidR="00A769C6" w:rsidRPr="00A769C6" w:rsidRDefault="00A769C6" w:rsidP="00A769C6">
            <w:pPr>
              <w:rPr>
                <w:rFonts w:ascii="Century Gothic" w:hAnsi="Century Gothic"/>
              </w:rPr>
            </w:pPr>
            <w:r w:rsidRPr="00A769C6">
              <w:rPr>
                <w:rFonts w:ascii="Century Gothic" w:hAnsi="Century Gothic"/>
              </w:rPr>
              <w:t>De acuerdo con sus propósitos, niños “ponen en práctica un conjunto de capacidades de distinto orden (afectivo y social, cognitivo y de lenguaje, físico y motriz) que se refuerzan entre sí.</w:t>
            </w:r>
          </w:p>
          <w:p w14:paraId="512B21AE" w14:textId="7B470E02" w:rsidR="00A769C6" w:rsidRPr="00A769C6" w:rsidRDefault="00A769C6" w:rsidP="00A769C6">
            <w:pPr>
              <w:rPr>
                <w:rFonts w:ascii="Century Gothic" w:eastAsia="FangSong" w:hAnsi="Century Gothic"/>
              </w:rPr>
            </w:pPr>
            <w:r w:rsidRPr="00A769C6">
              <w:rPr>
                <w:rFonts w:ascii="Century Gothic" w:hAnsi="Century Gothic"/>
              </w:rPr>
              <w:t>Además de servir para mejorar los aprendizajes de los estudiantes y la práctica pedagógica de las docentes, permite a la comunidad obtener información para tomar decisiones que favorezcan los propósitos educativos, ya que es un medio para que las docentes conozcan el proceso de aprendizaje de los estudiantes e identifiquen el tipo de apoyos que éstos requieren, así como para retroalimentar su práctica.</w:t>
            </w:r>
          </w:p>
        </w:tc>
        <w:tc>
          <w:tcPr>
            <w:tcW w:w="4352" w:type="dxa"/>
            <w:shd w:val="clear" w:color="auto" w:fill="auto"/>
          </w:tcPr>
          <w:p w14:paraId="21EE9039" w14:textId="77777777" w:rsidR="00A769C6" w:rsidRPr="00A769C6" w:rsidRDefault="00A769C6" w:rsidP="00A769C6">
            <w:pPr>
              <w:pStyle w:val="Prrafodelista"/>
              <w:numPr>
                <w:ilvl w:val="0"/>
                <w:numId w:val="5"/>
              </w:numPr>
              <w:spacing w:line="240" w:lineRule="auto"/>
              <w:jc w:val="left"/>
              <w:rPr>
                <w:sz w:val="22"/>
                <w:szCs w:val="20"/>
              </w:rPr>
            </w:pPr>
            <w:r w:rsidRPr="00A769C6">
              <w:rPr>
                <w:sz w:val="22"/>
                <w:szCs w:val="20"/>
              </w:rPr>
              <w:t xml:space="preserve">La esencia de la educación es educar, y el éxito de la educación se valora por su esencia, el logro los fines. </w:t>
            </w:r>
            <w:sdt>
              <w:sdtPr>
                <w:rPr>
                  <w:sz w:val="22"/>
                  <w:szCs w:val="20"/>
                </w:rPr>
                <w:id w:val="-1592458616"/>
                <w:citation/>
              </w:sdtPr>
              <w:sdtEndPr/>
              <w:sdtContent>
                <w:r w:rsidRPr="00A769C6">
                  <w:rPr>
                    <w:sz w:val="22"/>
                    <w:szCs w:val="20"/>
                  </w:rPr>
                  <w:fldChar w:fldCharType="begin"/>
                </w:r>
                <w:r w:rsidRPr="00A769C6">
                  <w:rPr>
                    <w:sz w:val="22"/>
                    <w:szCs w:val="20"/>
                  </w:rPr>
                  <w:instrText xml:space="preserve"> CITATION Aní12 \l 2058 </w:instrText>
                </w:r>
                <w:r w:rsidRPr="00A769C6">
                  <w:rPr>
                    <w:sz w:val="22"/>
                    <w:szCs w:val="20"/>
                  </w:rPr>
                  <w:fldChar w:fldCharType="separate"/>
                </w:r>
                <w:r w:rsidRPr="00A769C6">
                  <w:rPr>
                    <w:noProof/>
                    <w:sz w:val="22"/>
                    <w:szCs w:val="20"/>
                  </w:rPr>
                  <w:t>(Leon, 2012)</w:t>
                </w:r>
                <w:r w:rsidRPr="00A769C6">
                  <w:rPr>
                    <w:sz w:val="22"/>
                    <w:szCs w:val="20"/>
                  </w:rPr>
                  <w:fldChar w:fldCharType="end"/>
                </w:r>
              </w:sdtContent>
            </w:sdt>
          </w:p>
          <w:p w14:paraId="581FAEED" w14:textId="77777777" w:rsidR="00A769C6" w:rsidRPr="00A769C6" w:rsidRDefault="00A769C6" w:rsidP="00A769C6">
            <w:pPr>
              <w:pStyle w:val="Prrafodelista"/>
              <w:numPr>
                <w:ilvl w:val="0"/>
                <w:numId w:val="5"/>
              </w:numPr>
              <w:spacing w:line="240" w:lineRule="auto"/>
              <w:jc w:val="left"/>
              <w:rPr>
                <w:rFonts w:eastAsia="FangSong"/>
                <w:sz w:val="22"/>
                <w:szCs w:val="20"/>
              </w:rPr>
            </w:pPr>
            <w:r w:rsidRPr="00A769C6">
              <w:rPr>
                <w:sz w:val="22"/>
                <w:szCs w:val="20"/>
              </w:rPr>
              <w:t>En general, la educación en cualquier sociedad tiene el objetivo general de formar la personalidad ideal sustentada en la vitalidad, la sensibilidad, el esfuerzo, la sabiduría y la inteligencia.</w:t>
            </w:r>
          </w:p>
          <w:p w14:paraId="52869A3B" w14:textId="77777777" w:rsidR="00A769C6" w:rsidRPr="00A769C6" w:rsidRDefault="00A769C6" w:rsidP="00A769C6">
            <w:pPr>
              <w:pStyle w:val="Prrafodelista"/>
              <w:numPr>
                <w:ilvl w:val="0"/>
                <w:numId w:val="5"/>
              </w:numPr>
              <w:spacing w:line="240" w:lineRule="auto"/>
              <w:jc w:val="left"/>
              <w:rPr>
                <w:rStyle w:val="nfasis"/>
                <w:rFonts w:eastAsia="FangSong"/>
                <w:sz w:val="22"/>
                <w:szCs w:val="20"/>
              </w:rPr>
            </w:pPr>
            <w:r w:rsidRPr="00A769C6">
              <w:rPr>
                <w:rStyle w:val="nfasis"/>
                <w:i w:val="0"/>
                <w:iCs w:val="0"/>
                <w:color w:val="000000"/>
                <w:sz w:val="22"/>
                <w:szCs w:val="20"/>
              </w:rPr>
              <w:t>La finalidad de la educación es infundir sabiduría, la cual consiste en saber usar bien nuestros conocimientos y habilidades. Tener sabiduría es tener cultura y la cultura es la actividad del pensamiento que nos permite estar abiertos a la belleza y a los sentimientos humanitarios.</w:t>
            </w:r>
            <w:sdt>
              <w:sdtPr>
                <w:rPr>
                  <w:rStyle w:val="nfasis"/>
                  <w:i w:val="0"/>
                  <w:iCs w:val="0"/>
                  <w:color w:val="000000"/>
                  <w:sz w:val="22"/>
                  <w:szCs w:val="20"/>
                </w:rPr>
                <w:id w:val="1513795355"/>
                <w:citation/>
              </w:sdtPr>
              <w:sdtEndPr>
                <w:rPr>
                  <w:rStyle w:val="nfasis"/>
                </w:rPr>
              </w:sdtEndPr>
              <w:sdtContent>
                <w:r w:rsidRPr="00A769C6">
                  <w:rPr>
                    <w:rStyle w:val="nfasis"/>
                    <w:i w:val="0"/>
                    <w:iCs w:val="0"/>
                    <w:color w:val="000000"/>
                    <w:sz w:val="22"/>
                    <w:szCs w:val="20"/>
                  </w:rPr>
                  <w:fldChar w:fldCharType="begin"/>
                </w:r>
                <w:r w:rsidRPr="00A769C6">
                  <w:rPr>
                    <w:rStyle w:val="nfasis"/>
                    <w:i w:val="0"/>
                    <w:iCs w:val="0"/>
                    <w:color w:val="000000"/>
                    <w:sz w:val="22"/>
                    <w:szCs w:val="20"/>
                  </w:rPr>
                  <w:instrText xml:space="preserve"> CITATION rev04 \l 2058 </w:instrText>
                </w:r>
                <w:r w:rsidRPr="00A769C6">
                  <w:rPr>
                    <w:rStyle w:val="nfasis"/>
                    <w:i w:val="0"/>
                    <w:iCs w:val="0"/>
                    <w:color w:val="000000"/>
                    <w:sz w:val="22"/>
                    <w:szCs w:val="20"/>
                  </w:rPr>
                  <w:fldChar w:fldCharType="separate"/>
                </w:r>
                <w:r w:rsidRPr="00A769C6">
                  <w:rPr>
                    <w:rStyle w:val="nfasis"/>
                    <w:i w:val="0"/>
                    <w:iCs w:val="0"/>
                    <w:noProof/>
                    <w:color w:val="000000"/>
                    <w:sz w:val="22"/>
                    <w:szCs w:val="20"/>
                  </w:rPr>
                  <w:t xml:space="preserve"> </w:t>
                </w:r>
                <w:r w:rsidRPr="00A769C6">
                  <w:rPr>
                    <w:noProof/>
                    <w:color w:val="000000"/>
                    <w:sz w:val="22"/>
                    <w:szCs w:val="20"/>
                  </w:rPr>
                  <w:t>(revista unam, 2004)</w:t>
                </w:r>
                <w:r w:rsidRPr="00A769C6">
                  <w:rPr>
                    <w:rStyle w:val="nfasis"/>
                    <w:i w:val="0"/>
                    <w:iCs w:val="0"/>
                    <w:color w:val="000000"/>
                    <w:sz w:val="22"/>
                    <w:szCs w:val="20"/>
                  </w:rPr>
                  <w:fldChar w:fldCharType="end"/>
                </w:r>
              </w:sdtContent>
            </w:sdt>
          </w:p>
          <w:p w14:paraId="10D7A500" w14:textId="77777777" w:rsidR="00A769C6" w:rsidRPr="00A769C6" w:rsidRDefault="004C7842" w:rsidP="00A769C6">
            <w:pPr>
              <w:pStyle w:val="Prrafodelista"/>
              <w:numPr>
                <w:ilvl w:val="0"/>
                <w:numId w:val="5"/>
              </w:numPr>
              <w:spacing w:line="240" w:lineRule="auto"/>
              <w:jc w:val="left"/>
              <w:rPr>
                <w:rFonts w:eastAsia="FangSong"/>
                <w:sz w:val="22"/>
                <w:szCs w:val="20"/>
              </w:rPr>
            </w:pPr>
            <w:hyperlink r:id="rId8" w:history="1">
              <w:r w:rsidR="00A769C6" w:rsidRPr="00A769C6">
                <w:rPr>
                  <w:rStyle w:val="Hipervnculo"/>
                  <w:rFonts w:eastAsia="FangSong"/>
                  <w:sz w:val="22"/>
                  <w:szCs w:val="20"/>
                </w:rPr>
                <w:t>https://padlet.com/dianadlcruz68 /8rzz77ypup4j57wo</w:t>
              </w:r>
            </w:hyperlink>
          </w:p>
          <w:p w14:paraId="2AFBE7A0" w14:textId="77777777" w:rsidR="00A769C6" w:rsidRPr="00A769C6" w:rsidRDefault="00A769C6" w:rsidP="00A769C6">
            <w:pPr>
              <w:rPr>
                <w:rFonts w:ascii="Century Gothic" w:eastAsia="FangSong" w:hAnsi="Century Gothic"/>
                <w:szCs w:val="20"/>
              </w:rPr>
            </w:pPr>
          </w:p>
        </w:tc>
      </w:tr>
      <w:tr w:rsidR="00A769C6" w:rsidRPr="00C53F8E" w14:paraId="1E844122" w14:textId="1671DA35" w:rsidTr="006C4186">
        <w:trPr>
          <w:jc w:val="center"/>
        </w:trPr>
        <w:tc>
          <w:tcPr>
            <w:tcW w:w="1980" w:type="dxa"/>
            <w:shd w:val="clear" w:color="auto" w:fill="ADD5E4"/>
            <w:vAlign w:val="center"/>
          </w:tcPr>
          <w:p w14:paraId="5092496B" w14:textId="1610E6C0" w:rsidR="00A769C6" w:rsidRPr="00281A05" w:rsidRDefault="00A769C6" w:rsidP="00A769C6">
            <w:pPr>
              <w:rPr>
                <w:rFonts w:ascii="Ink Free" w:eastAsia="FangSong" w:hAnsi="Ink Free"/>
                <w:b/>
                <w:bCs/>
                <w:sz w:val="28"/>
                <w:szCs w:val="28"/>
              </w:rPr>
            </w:pPr>
            <w:r w:rsidRPr="00281A05">
              <w:rPr>
                <w:rFonts w:ascii="Ink Free" w:eastAsia="FangSong" w:hAnsi="Ink Free"/>
                <w:b/>
                <w:bCs/>
                <w:sz w:val="28"/>
                <w:szCs w:val="28"/>
              </w:rPr>
              <w:lastRenderedPageBreak/>
              <w:t xml:space="preserve">La cultura escolar y sus componentes </w:t>
            </w:r>
          </w:p>
        </w:tc>
        <w:tc>
          <w:tcPr>
            <w:tcW w:w="3118" w:type="dxa"/>
            <w:shd w:val="clear" w:color="auto" w:fill="auto"/>
          </w:tcPr>
          <w:p w14:paraId="17177CD6" w14:textId="12F9EEBD" w:rsidR="00A769C6" w:rsidRPr="00281A05" w:rsidRDefault="004C7842" w:rsidP="00A769C6">
            <w:pPr>
              <w:rPr>
                <w:rFonts w:ascii="Century Gothic" w:eastAsia="FangSong" w:hAnsi="Century Gothic"/>
              </w:rPr>
            </w:pPr>
            <w:r>
              <w:rPr>
                <w:rFonts w:ascii="Century Gothic" w:eastAsia="FangSong" w:hAnsi="Century Gothic"/>
              </w:rPr>
              <w:t>l</w:t>
            </w:r>
            <w:r w:rsidRPr="00DF4735">
              <w:rPr>
                <w:rFonts w:ascii="Century Gothic" w:eastAsia="FangSong" w:hAnsi="Century Gothic"/>
              </w:rPr>
              <w:t>a cultura escolar ha</w:t>
            </w:r>
            <w:r w:rsidR="00DF4735" w:rsidRPr="00DF4735">
              <w:rPr>
                <w:rFonts w:ascii="Century Gothic" w:eastAsia="FangSong" w:hAnsi="Century Gothic"/>
              </w:rPr>
              <w:t xml:space="preserve"> alcanzado un importante desarrollo en la última parte del siglo XX, en la medida en que permiten dirigir la mirada al interior de los procesos escolares para describir y comprender los problemas que estos procesos representan. El estudio de cuestiones escolares como las relaciones entre los distintos actores, los rituales, los procedimientos, los valores, las normas, generalmente consideradas parte de la cultura escolar, tienen una gran relevancia tanto desde un punto de vista académico como desde la definición de políticas educativas</w:t>
            </w:r>
          </w:p>
        </w:tc>
        <w:tc>
          <w:tcPr>
            <w:tcW w:w="3544" w:type="dxa"/>
            <w:shd w:val="clear" w:color="auto" w:fill="auto"/>
          </w:tcPr>
          <w:p w14:paraId="7EFC567B" w14:textId="77777777" w:rsidR="00A769C6" w:rsidRDefault="00DF4735" w:rsidP="00A769C6">
            <w:pPr>
              <w:rPr>
                <w:rFonts w:ascii="Century Gothic" w:eastAsia="FangSong" w:hAnsi="Century Gothic"/>
              </w:rPr>
            </w:pPr>
            <w:r w:rsidRPr="00DF4735">
              <w:rPr>
                <w:rFonts w:ascii="Century Gothic" w:eastAsia="FangSong" w:hAnsi="Century Gothic"/>
              </w:rPr>
              <w:t xml:space="preserve">El término cultura asociado a la escuela se viene usando desde hace mucho tiempo en la bibliografía educativa para tratar de capturar aquellos rasgos que permitan comprender el funcionamiento escolar. Ya en 1932, el sociólogo de la educación norteamericano Waller (citado por Deal y Paterson, 2009), en su libro </w:t>
            </w:r>
            <w:proofErr w:type="spellStart"/>
            <w:r w:rsidRPr="00DF4735">
              <w:rPr>
                <w:rFonts w:ascii="Century Gothic" w:eastAsia="FangSong" w:hAnsi="Century Gothic"/>
              </w:rPr>
              <w:t>The</w:t>
            </w:r>
            <w:proofErr w:type="spellEnd"/>
            <w:r w:rsidRPr="00DF4735">
              <w:rPr>
                <w:rFonts w:ascii="Century Gothic" w:eastAsia="FangSong" w:hAnsi="Century Gothic"/>
              </w:rPr>
              <w:t xml:space="preserve"> </w:t>
            </w:r>
            <w:proofErr w:type="spellStart"/>
            <w:r w:rsidRPr="00DF4735">
              <w:rPr>
                <w:rFonts w:ascii="Century Gothic" w:eastAsia="FangSong" w:hAnsi="Century Gothic"/>
              </w:rPr>
              <w:t>sociology</w:t>
            </w:r>
            <w:proofErr w:type="spellEnd"/>
            <w:r w:rsidRPr="00DF4735">
              <w:rPr>
                <w:rFonts w:ascii="Century Gothic" w:eastAsia="FangSong" w:hAnsi="Century Gothic"/>
              </w:rPr>
              <w:t xml:space="preserve"> </w:t>
            </w:r>
            <w:proofErr w:type="spellStart"/>
            <w:r w:rsidRPr="00DF4735">
              <w:rPr>
                <w:rFonts w:ascii="Century Gothic" w:eastAsia="FangSong" w:hAnsi="Century Gothic"/>
              </w:rPr>
              <w:t>of</w:t>
            </w:r>
            <w:proofErr w:type="spellEnd"/>
            <w:r w:rsidRPr="00DF4735">
              <w:rPr>
                <w:rFonts w:ascii="Century Gothic" w:eastAsia="FangSong" w:hAnsi="Century Gothic"/>
              </w:rPr>
              <w:t xml:space="preserve"> </w:t>
            </w:r>
            <w:proofErr w:type="spellStart"/>
            <w:r w:rsidRPr="00DF4735">
              <w:rPr>
                <w:rFonts w:ascii="Century Gothic" w:eastAsia="FangSong" w:hAnsi="Century Gothic"/>
              </w:rPr>
              <w:t>teaching</w:t>
            </w:r>
            <w:proofErr w:type="spellEnd"/>
            <w:r w:rsidRPr="00DF4735">
              <w:rPr>
                <w:rFonts w:ascii="Century Gothic" w:eastAsia="FangSong" w:hAnsi="Century Gothic"/>
              </w:rPr>
              <w:t>, sostenía que las escuelas tienen una cultura propia. Planteaba que en las escuelas hay complejos rituales de relaciones personales, tradiciones, costumbres, normas, que conforman un código moral.</w:t>
            </w:r>
          </w:p>
          <w:p w14:paraId="7B1CE4D9" w14:textId="1C427B89" w:rsidR="00DF4735" w:rsidRPr="00281A05" w:rsidRDefault="00DF4735" w:rsidP="00A769C6">
            <w:pPr>
              <w:rPr>
                <w:rFonts w:ascii="Century Gothic" w:eastAsia="FangSong" w:hAnsi="Century Gothic"/>
              </w:rPr>
            </w:pPr>
            <w:r w:rsidRPr="00DF4735">
              <w:rPr>
                <w:rFonts w:ascii="Century Gothic" w:eastAsia="FangSong" w:hAnsi="Century Gothic"/>
              </w:rPr>
              <w:t>Cultura escolar incluye sistemas de creencias, valores, estructuras cognitivas generales y significados dentro del sistema social caracterizado por un patrón de relaciones de personas y grupos dentro de ese sistema (</w:t>
            </w:r>
            <w:proofErr w:type="spellStart"/>
            <w:r w:rsidRPr="00DF4735">
              <w:rPr>
                <w:rFonts w:ascii="Century Gothic" w:eastAsia="FangSong" w:hAnsi="Century Gothic"/>
              </w:rPr>
              <w:t>Tagiuri</w:t>
            </w:r>
            <w:proofErr w:type="spellEnd"/>
            <w:r w:rsidRPr="00DF4735">
              <w:rPr>
                <w:rFonts w:ascii="Century Gothic" w:eastAsia="FangSong" w:hAnsi="Century Gothic"/>
              </w:rPr>
              <w:t xml:space="preserve"> y </w:t>
            </w:r>
            <w:proofErr w:type="spellStart"/>
            <w:r w:rsidRPr="00DF4735">
              <w:rPr>
                <w:rFonts w:ascii="Century Gothic" w:eastAsia="FangSong" w:hAnsi="Century Gothic"/>
              </w:rPr>
              <w:t>Litwin</w:t>
            </w:r>
            <w:proofErr w:type="spellEnd"/>
            <w:r w:rsidRPr="00DF4735">
              <w:rPr>
                <w:rFonts w:ascii="Century Gothic" w:eastAsia="FangSong" w:hAnsi="Century Gothic"/>
              </w:rPr>
              <w:t>, 1968).</w:t>
            </w:r>
          </w:p>
        </w:tc>
        <w:tc>
          <w:tcPr>
            <w:tcW w:w="4352" w:type="dxa"/>
            <w:shd w:val="clear" w:color="auto" w:fill="auto"/>
          </w:tcPr>
          <w:p w14:paraId="6EC7AF34" w14:textId="3737CB73" w:rsidR="004C7842" w:rsidRDefault="004C7842" w:rsidP="004C7842">
            <w:pPr>
              <w:rPr>
                <w:rFonts w:ascii="Century Gothic" w:eastAsia="FangSong" w:hAnsi="Century Gothic"/>
                <w:lang w:val="es-ES"/>
              </w:rPr>
            </w:pPr>
            <w:r w:rsidRPr="004C7842">
              <w:rPr>
                <w:rFonts w:ascii="Century Gothic" w:eastAsia="FangSong" w:hAnsi="Century Gothic"/>
                <w:lang w:val="es-ES"/>
              </w:rPr>
              <w:t>CULTURA ESCOLAR</w:t>
            </w:r>
            <w:r>
              <w:rPr>
                <w:rFonts w:ascii="Century Gothic" w:eastAsia="FangSong" w:hAnsi="Century Gothic"/>
                <w:lang w:val="es-ES"/>
              </w:rPr>
              <w:t xml:space="preserve">: </w:t>
            </w:r>
            <w:r w:rsidRPr="004C7842">
              <w:rPr>
                <w:rFonts w:ascii="Century Gothic" w:eastAsia="FangSong" w:hAnsi="Century Gothic"/>
                <w:lang w:val="es-ES"/>
              </w:rPr>
              <w:t>Horario</w:t>
            </w:r>
            <w:r>
              <w:rPr>
                <w:rFonts w:ascii="Century Gothic" w:eastAsia="FangSong" w:hAnsi="Century Gothic"/>
                <w:lang w:val="es-ES"/>
              </w:rPr>
              <w:t xml:space="preserve">, </w:t>
            </w:r>
            <w:r w:rsidRPr="004C7842">
              <w:rPr>
                <w:rFonts w:ascii="Century Gothic" w:eastAsia="FangSong" w:hAnsi="Century Gothic"/>
                <w:lang w:val="es-ES"/>
              </w:rPr>
              <w:t>Programación</w:t>
            </w:r>
            <w:r w:rsidRPr="004C7842">
              <w:rPr>
                <w:rFonts w:ascii="Century Gothic" w:eastAsia="FangSong" w:hAnsi="Century Gothic"/>
                <w:lang w:val="es-ES"/>
              </w:rPr>
              <w:t xml:space="preserve">, </w:t>
            </w:r>
            <w:r w:rsidRPr="004C7842">
              <w:rPr>
                <w:rFonts w:ascii="Century Gothic" w:eastAsia="FangSong" w:hAnsi="Century Gothic"/>
                <w:lang w:val="es-ES"/>
              </w:rPr>
              <w:t>Distribución del aula</w:t>
            </w:r>
            <w:r w:rsidRPr="004C7842">
              <w:rPr>
                <w:rFonts w:ascii="Century Gothic" w:eastAsia="FangSong" w:hAnsi="Century Gothic"/>
                <w:lang w:val="es-ES"/>
              </w:rPr>
              <w:t xml:space="preserve">, </w:t>
            </w:r>
            <w:r w:rsidRPr="004C7842">
              <w:rPr>
                <w:rFonts w:ascii="Century Gothic" w:eastAsia="FangSong" w:hAnsi="Century Gothic"/>
                <w:lang w:val="es-ES"/>
              </w:rPr>
              <w:t>Tutorías</w:t>
            </w:r>
            <w:r w:rsidRPr="004C7842">
              <w:rPr>
                <w:rFonts w:ascii="Century Gothic" w:eastAsia="FangSong" w:hAnsi="Century Gothic"/>
                <w:lang w:val="es-ES"/>
              </w:rPr>
              <w:t xml:space="preserve">, </w:t>
            </w:r>
            <w:r w:rsidRPr="004C7842">
              <w:rPr>
                <w:rFonts w:ascii="Century Gothic" w:eastAsia="FangSong" w:hAnsi="Century Gothic"/>
                <w:lang w:val="es-ES"/>
              </w:rPr>
              <w:t>Reglamento o régimen interno</w:t>
            </w:r>
            <w:r>
              <w:rPr>
                <w:rFonts w:ascii="Century Gothic" w:eastAsia="FangSong" w:hAnsi="Century Gothic"/>
                <w:lang w:val="es-ES"/>
              </w:rPr>
              <w:t xml:space="preserve">. </w:t>
            </w:r>
            <w:r w:rsidRPr="004C7842">
              <w:rPr>
                <w:rFonts w:ascii="Century Gothic" w:eastAsia="FangSong" w:hAnsi="Century Gothic"/>
                <w:lang w:val="es-ES"/>
              </w:rPr>
              <w:t>Los patrones de significado que son transmitidos históricamente, y que incluyen las normas, los valores, las creencias, las ceremonias, los rituales, las tradiciones de los miembros de una comunidad escolar.</w:t>
            </w:r>
            <w:r>
              <w:rPr>
                <w:rFonts w:ascii="Century Gothic" w:eastAsia="FangSong" w:hAnsi="Century Gothic"/>
                <w:lang w:val="es-ES"/>
              </w:rPr>
              <w:t xml:space="preserve"> </w:t>
            </w:r>
            <w:r w:rsidRPr="004C7842">
              <w:rPr>
                <w:rFonts w:ascii="Century Gothic" w:eastAsia="FangSong" w:hAnsi="Century Gothic"/>
                <w:lang w:val="es-ES"/>
              </w:rPr>
              <w:t>Generalmente forma lo que la gente piensa y la forma en que actúa.</w:t>
            </w:r>
            <w:r>
              <w:rPr>
                <w:rFonts w:ascii="Century Gothic" w:eastAsia="FangSong" w:hAnsi="Century Gothic"/>
                <w:lang w:val="es-ES"/>
              </w:rPr>
              <w:t xml:space="preserve"> </w:t>
            </w:r>
          </w:p>
          <w:p w14:paraId="7284DBF5" w14:textId="77777777" w:rsidR="004C7842" w:rsidRPr="004C7842" w:rsidRDefault="004C7842" w:rsidP="004C7842">
            <w:pPr>
              <w:rPr>
                <w:rFonts w:ascii="Century Gothic" w:eastAsia="FangSong" w:hAnsi="Century Gothic"/>
                <w:lang w:val="es-ES"/>
              </w:rPr>
            </w:pPr>
          </w:p>
          <w:p w14:paraId="45F8CFEF" w14:textId="68C3B3AE" w:rsidR="004C7842" w:rsidRPr="004C7842" w:rsidRDefault="004C7842" w:rsidP="004C7842">
            <w:pPr>
              <w:rPr>
                <w:rFonts w:ascii="Century Gothic" w:eastAsia="FangSong" w:hAnsi="Century Gothic"/>
                <w:lang w:val="es-ES"/>
              </w:rPr>
            </w:pPr>
            <w:r>
              <w:rPr>
                <w:rFonts w:ascii="Century Gothic" w:eastAsia="FangSong" w:hAnsi="Century Gothic"/>
                <w:lang w:val="es-ES"/>
              </w:rPr>
              <w:t>l</w:t>
            </w:r>
            <w:r w:rsidRPr="004C7842">
              <w:rPr>
                <w:rFonts w:ascii="Century Gothic" w:eastAsia="FangSong" w:hAnsi="Century Gothic"/>
                <w:lang w:val="es-ES"/>
              </w:rPr>
              <w:t>a cultura escolar está conformada por valores, símbolos, ritos, tradiciones y, principalmente, modos o formas de relacionarse que tienen los docentes, estudiantes, apoderados, y asistentes de la educación de la escuela o el liceo. Asimismo, está conformada por el Proyecto Educativo Institucional y el Reglamento Interno del establecimiento. </w:t>
            </w:r>
          </w:p>
          <w:p w14:paraId="754DEAEC" w14:textId="77777777" w:rsidR="004C7842" w:rsidRPr="004C7842" w:rsidRDefault="004C7842" w:rsidP="004C7842">
            <w:pPr>
              <w:rPr>
                <w:rFonts w:ascii="Century Gothic" w:eastAsia="FangSong" w:hAnsi="Century Gothic"/>
                <w:lang w:val="es-ES"/>
              </w:rPr>
            </w:pPr>
            <w:r w:rsidRPr="004C7842">
              <w:rPr>
                <w:rFonts w:ascii="Century Gothic" w:eastAsia="FangSong" w:hAnsi="Century Gothic"/>
                <w:lang w:val="es-ES"/>
              </w:rPr>
              <w:t xml:space="preserve">Las maneras de relacionarse entre integrantes de la comunidad educativa repercuten directamente en la convivencia escolar. De estas dependen la existencia de un buen clima escolar, y la ausencia o presencia de buen trato a estudiantes. Lamentablemente, en el </w:t>
            </w:r>
            <w:r w:rsidRPr="004C7842">
              <w:rPr>
                <w:rFonts w:ascii="Century Gothic" w:eastAsia="FangSong" w:hAnsi="Century Gothic"/>
                <w:lang w:val="es-ES"/>
              </w:rPr>
              <w:lastRenderedPageBreak/>
              <w:t>año 2019 la Superintendencia de Educación recibió 1.960 denuncias totales de las cuales 685, o sea el 35%, fueron por maltrato a estudiantes</w:t>
            </w:r>
            <w:r w:rsidRPr="004C7842">
              <w:rPr>
                <w:rFonts w:ascii="Century Gothic" w:eastAsia="FangSong" w:hAnsi="Century Gothic"/>
                <w:b/>
                <w:bCs/>
                <w:lang w:val="es-ES"/>
              </w:rPr>
              <w:t>.</w:t>
            </w:r>
            <w:r w:rsidRPr="004C7842">
              <w:rPr>
                <w:rFonts w:ascii="Century Gothic" w:eastAsia="FangSong" w:hAnsi="Century Gothic"/>
                <w:lang w:val="es-ES"/>
              </w:rPr>
              <w:t> Con respecto al año 2016, esto representa un aumento de denuncias en un 372%.</w:t>
            </w:r>
          </w:p>
          <w:p w14:paraId="3DF7A4A6" w14:textId="26A39E58" w:rsidR="00A769C6" w:rsidRDefault="004C7842" w:rsidP="00A769C6">
            <w:pPr>
              <w:rPr>
                <w:rFonts w:ascii="Century Gothic" w:eastAsia="FangSong" w:hAnsi="Century Gothic"/>
              </w:rPr>
            </w:pPr>
            <w:hyperlink r:id="rId9" w:history="1">
              <w:r w:rsidRPr="00572D0C">
                <w:rPr>
                  <w:rStyle w:val="Hipervnculo"/>
                  <w:rFonts w:ascii="Century Gothic" w:eastAsia="FangSong" w:hAnsi="Century Gothic"/>
                </w:rPr>
                <w:t>https://www.educarchile.cl/descubre-los-elementos-que-componen-la-cultura-escolar-para-favorecer-la-vida-en-comun-y-el</w:t>
              </w:r>
            </w:hyperlink>
          </w:p>
          <w:p w14:paraId="169A49A9" w14:textId="20EAFF95" w:rsidR="004C7842" w:rsidRDefault="004C7842" w:rsidP="00A769C6">
            <w:pPr>
              <w:rPr>
                <w:rFonts w:ascii="Century Gothic" w:eastAsia="FangSong" w:hAnsi="Century Gothic"/>
              </w:rPr>
            </w:pPr>
            <w:hyperlink r:id="rId10" w:history="1">
              <w:r w:rsidRPr="00572D0C">
                <w:rPr>
                  <w:rStyle w:val="Hipervnculo"/>
                  <w:rFonts w:ascii="Century Gothic" w:eastAsia="FangSong" w:hAnsi="Century Gothic"/>
                </w:rPr>
                <w:t>file:///C:/Users/MQ/Downloads/6591-Article%20Text-44124-1-10-20190603.pdf</w:t>
              </w:r>
            </w:hyperlink>
          </w:p>
          <w:p w14:paraId="28CCD622" w14:textId="0E3B5E38" w:rsidR="004C7842" w:rsidRPr="00281A05" w:rsidRDefault="004C7842" w:rsidP="00A769C6">
            <w:pPr>
              <w:rPr>
                <w:rFonts w:ascii="Century Gothic" w:eastAsia="FangSong" w:hAnsi="Century Gothic"/>
              </w:rPr>
            </w:pPr>
            <w:bookmarkStart w:id="2" w:name="_GoBack"/>
            <w:bookmarkEnd w:id="2"/>
          </w:p>
        </w:tc>
      </w:tr>
      <w:tr w:rsidR="00A769C6" w:rsidRPr="00C53F8E" w14:paraId="05673F57" w14:textId="4FAE03A1" w:rsidTr="006C4186">
        <w:trPr>
          <w:jc w:val="center"/>
        </w:trPr>
        <w:tc>
          <w:tcPr>
            <w:tcW w:w="1980" w:type="dxa"/>
            <w:shd w:val="clear" w:color="auto" w:fill="ADD5E4"/>
            <w:vAlign w:val="center"/>
          </w:tcPr>
          <w:p w14:paraId="52C38932" w14:textId="5605F988" w:rsidR="00A769C6" w:rsidRPr="00281A05" w:rsidRDefault="00A769C6" w:rsidP="00A769C6">
            <w:pPr>
              <w:rPr>
                <w:rFonts w:ascii="Ink Free" w:eastAsia="FangSong" w:hAnsi="Ink Free"/>
                <w:b/>
                <w:bCs/>
                <w:sz w:val="28"/>
                <w:szCs w:val="28"/>
              </w:rPr>
            </w:pPr>
            <w:r w:rsidRPr="00281A05">
              <w:rPr>
                <w:rFonts w:ascii="Ink Free" w:eastAsia="FangSong" w:hAnsi="Ink Free"/>
                <w:b/>
                <w:bCs/>
                <w:sz w:val="28"/>
                <w:szCs w:val="28"/>
              </w:rPr>
              <w:lastRenderedPageBreak/>
              <w:t xml:space="preserve">Apropiación de la cultura escolar </w:t>
            </w:r>
          </w:p>
        </w:tc>
        <w:tc>
          <w:tcPr>
            <w:tcW w:w="3118" w:type="dxa"/>
            <w:shd w:val="clear" w:color="auto" w:fill="auto"/>
          </w:tcPr>
          <w:p w14:paraId="327326D2" w14:textId="18DA4210" w:rsidR="00A769C6" w:rsidRPr="00281A05" w:rsidRDefault="00A769C6" w:rsidP="00A769C6">
            <w:pPr>
              <w:rPr>
                <w:rFonts w:ascii="Century Gothic" w:eastAsia="FangSong" w:hAnsi="Century Gothic"/>
              </w:rPr>
            </w:pPr>
            <w:r>
              <w:rPr>
                <w:rFonts w:ascii="Century Gothic" w:eastAsia="FangSong" w:hAnsi="Century Gothic"/>
              </w:rPr>
              <w:t xml:space="preserve">Conforme las diferentes generaciones van pasando, los docentes van adoptando las diferentes costumbres y tradiciones que traen consigo cada uno de los estudiantes desde casa, pues cada uno de ellos y, junto con el profesor, son diferentes personas y tienen diferentes valores, ideas, reglas, pensamientos, normas, sentires, saberes y demás, </w:t>
            </w:r>
            <w:r>
              <w:rPr>
                <w:rFonts w:ascii="Century Gothic" w:eastAsia="FangSong" w:hAnsi="Century Gothic"/>
              </w:rPr>
              <w:lastRenderedPageBreak/>
              <w:t xml:space="preserve">los cuales se tienen que ir conociendo para ir comprendiendo los límites de cada una de las personas e ir formando una nueva cultura en la escuela. </w:t>
            </w:r>
          </w:p>
        </w:tc>
        <w:tc>
          <w:tcPr>
            <w:tcW w:w="3544" w:type="dxa"/>
            <w:shd w:val="clear" w:color="auto" w:fill="auto"/>
          </w:tcPr>
          <w:p w14:paraId="51056B33" w14:textId="77777777" w:rsidR="00A769C6" w:rsidRPr="00281A05" w:rsidRDefault="00A769C6" w:rsidP="00A769C6">
            <w:pPr>
              <w:rPr>
                <w:rFonts w:ascii="Century Gothic" w:eastAsia="FangSong" w:hAnsi="Century Gothic"/>
              </w:rPr>
            </w:pPr>
            <w:r w:rsidRPr="00281A05">
              <w:rPr>
                <w:rFonts w:ascii="Century Gothic" w:eastAsia="FangSong" w:hAnsi="Century Gothic"/>
              </w:rPr>
              <w:lastRenderedPageBreak/>
              <w:t>La cultura escolar es todo aquel conjunto, principalmente, de normar, ideas, principios y valores que tiene cada uno de los individuos que conforman la sociedad educativa y que, con el tiempo o el cambio de generaciones, se va actualizando para formar una nueva dependiendo de los diferentes ambientes y personas que se tengan.</w:t>
            </w:r>
          </w:p>
          <w:p w14:paraId="54B7990F" w14:textId="1420A4C0" w:rsidR="00A769C6" w:rsidRDefault="00A769C6" w:rsidP="00A769C6">
            <w:pPr>
              <w:rPr>
                <w:rFonts w:ascii="Century Gothic" w:eastAsia="FangSong" w:hAnsi="Century Gothic"/>
              </w:rPr>
            </w:pPr>
            <w:r w:rsidRPr="00336868">
              <w:rPr>
                <w:rFonts w:ascii="Century Gothic" w:eastAsia="FangSong" w:hAnsi="Century Gothic"/>
              </w:rPr>
              <w:t xml:space="preserve">Las trayectorias formativas de los docentes se entretejen con </w:t>
            </w:r>
            <w:r w:rsidRPr="00336868">
              <w:rPr>
                <w:rFonts w:ascii="Century Gothic" w:eastAsia="FangSong" w:hAnsi="Century Gothic"/>
              </w:rPr>
              <w:lastRenderedPageBreak/>
              <w:t>una cultura</w:t>
            </w:r>
            <w:r>
              <w:rPr>
                <w:rFonts w:ascii="Century Gothic" w:eastAsia="FangSong" w:hAnsi="Century Gothic"/>
              </w:rPr>
              <w:t xml:space="preserve"> </w:t>
            </w:r>
            <w:r w:rsidRPr="00336868">
              <w:rPr>
                <w:rFonts w:ascii="Century Gothic" w:eastAsia="FangSong" w:hAnsi="Century Gothic"/>
              </w:rPr>
              <w:t>magisterial altamente disciplinaria, que tiende a marcar y limitar las prácticas</w:t>
            </w:r>
            <w:r>
              <w:rPr>
                <w:rFonts w:ascii="Century Gothic" w:eastAsia="FangSong" w:hAnsi="Century Gothic"/>
              </w:rPr>
              <w:t xml:space="preserve"> </w:t>
            </w:r>
            <w:r w:rsidRPr="00336868">
              <w:rPr>
                <w:rFonts w:ascii="Century Gothic" w:eastAsia="FangSong" w:hAnsi="Century Gothic"/>
              </w:rPr>
              <w:t>formativas de los maestros de manera tal que se puede optar por caminos que tienden a</w:t>
            </w:r>
            <w:r>
              <w:rPr>
                <w:rFonts w:ascii="Century Gothic" w:eastAsia="FangSong" w:hAnsi="Century Gothic"/>
              </w:rPr>
              <w:t xml:space="preserve"> </w:t>
            </w:r>
            <w:r w:rsidRPr="00336868">
              <w:rPr>
                <w:rFonts w:ascii="Century Gothic" w:eastAsia="FangSong" w:hAnsi="Century Gothic"/>
              </w:rPr>
              <w:t>reproducir los esquemas previos de formación o se puede entrar en un proceso</w:t>
            </w:r>
            <w:r>
              <w:rPr>
                <w:rFonts w:ascii="Century Gothic" w:eastAsia="FangSong" w:hAnsi="Century Gothic"/>
              </w:rPr>
              <w:t xml:space="preserve"> </w:t>
            </w:r>
            <w:proofErr w:type="spellStart"/>
            <w:r w:rsidRPr="00336868">
              <w:rPr>
                <w:rFonts w:ascii="Century Gothic" w:eastAsia="FangSong" w:hAnsi="Century Gothic"/>
              </w:rPr>
              <w:t>autoformativo</w:t>
            </w:r>
            <w:proofErr w:type="spellEnd"/>
            <w:r w:rsidRPr="00336868">
              <w:rPr>
                <w:rFonts w:ascii="Century Gothic" w:eastAsia="FangSong" w:hAnsi="Century Gothic"/>
              </w:rPr>
              <w:t>. Esto último implica un proceso de ruptura que lo obliga a buscar o crear</w:t>
            </w:r>
            <w:r>
              <w:rPr>
                <w:rFonts w:ascii="Century Gothic" w:eastAsia="FangSong" w:hAnsi="Century Gothic"/>
              </w:rPr>
              <w:t xml:space="preserve"> </w:t>
            </w:r>
            <w:r w:rsidRPr="00336868">
              <w:rPr>
                <w:rFonts w:ascii="Century Gothic" w:eastAsia="FangSong" w:hAnsi="Century Gothic"/>
              </w:rPr>
              <w:t>espacios que posibiliten la autoformación.</w:t>
            </w:r>
          </w:p>
          <w:p w14:paraId="06A51019" w14:textId="7AA59CE0" w:rsidR="00A769C6" w:rsidRPr="00281A05" w:rsidRDefault="00A769C6" w:rsidP="00A769C6">
            <w:pPr>
              <w:rPr>
                <w:rFonts w:ascii="Century Gothic" w:eastAsia="FangSong" w:hAnsi="Century Gothic"/>
              </w:rPr>
            </w:pPr>
            <w:r w:rsidRPr="00574665">
              <w:rPr>
                <w:rFonts w:ascii="Century Gothic" w:eastAsia="FangSong" w:hAnsi="Century Gothic"/>
              </w:rPr>
              <w:t>Una cultura magisterial cerrada y sostenida por relaciones de poder deja poco</w:t>
            </w:r>
            <w:r>
              <w:rPr>
                <w:rFonts w:ascii="Century Gothic" w:eastAsia="FangSong" w:hAnsi="Century Gothic"/>
              </w:rPr>
              <w:t xml:space="preserve"> </w:t>
            </w:r>
            <w:r w:rsidRPr="00574665">
              <w:rPr>
                <w:rFonts w:ascii="Century Gothic" w:eastAsia="FangSong" w:hAnsi="Century Gothic"/>
              </w:rPr>
              <w:t xml:space="preserve">espacio para </w:t>
            </w:r>
            <w:proofErr w:type="spellStart"/>
            <w:r w:rsidRPr="00574665">
              <w:rPr>
                <w:rFonts w:ascii="Century Gothic" w:eastAsia="FangSong" w:hAnsi="Century Gothic"/>
              </w:rPr>
              <w:t>aperturar</w:t>
            </w:r>
            <w:proofErr w:type="spellEnd"/>
            <w:r w:rsidRPr="00574665">
              <w:rPr>
                <w:rFonts w:ascii="Century Gothic" w:eastAsia="FangSong" w:hAnsi="Century Gothic"/>
              </w:rPr>
              <w:t xml:space="preserve"> procesos </w:t>
            </w:r>
            <w:proofErr w:type="spellStart"/>
            <w:r w:rsidRPr="00574665">
              <w:rPr>
                <w:rFonts w:ascii="Century Gothic" w:eastAsia="FangSong" w:hAnsi="Century Gothic"/>
              </w:rPr>
              <w:t>autoformativos</w:t>
            </w:r>
            <w:proofErr w:type="spellEnd"/>
            <w:r w:rsidRPr="00574665">
              <w:rPr>
                <w:rFonts w:ascii="Century Gothic" w:eastAsia="FangSong" w:hAnsi="Century Gothic"/>
              </w:rPr>
              <w:t>. Esto se puede apreciar más claramente</w:t>
            </w:r>
            <w:r>
              <w:rPr>
                <w:rFonts w:ascii="Century Gothic" w:eastAsia="FangSong" w:hAnsi="Century Gothic"/>
              </w:rPr>
              <w:t xml:space="preserve"> </w:t>
            </w:r>
            <w:r w:rsidRPr="00574665">
              <w:rPr>
                <w:rFonts w:ascii="Century Gothic" w:eastAsia="FangSong" w:hAnsi="Century Gothic"/>
              </w:rPr>
              <w:t>si miramos la estructura disciplinaria en la que se desarrolla la profesión y la formación</w:t>
            </w:r>
            <w:r>
              <w:rPr>
                <w:rFonts w:ascii="Century Gothic" w:eastAsia="FangSong" w:hAnsi="Century Gothic"/>
              </w:rPr>
              <w:t xml:space="preserve"> </w:t>
            </w:r>
            <w:r w:rsidRPr="00574665">
              <w:rPr>
                <w:rFonts w:ascii="Century Gothic" w:eastAsia="FangSong" w:hAnsi="Century Gothic"/>
              </w:rPr>
              <w:t>docente, caracterizada por el control, la obediencia, el silenciamiento, el rechazo a la</w:t>
            </w:r>
            <w:r>
              <w:rPr>
                <w:rFonts w:ascii="Century Gothic" w:eastAsia="FangSong" w:hAnsi="Century Gothic"/>
              </w:rPr>
              <w:t xml:space="preserve"> </w:t>
            </w:r>
            <w:r w:rsidRPr="00574665">
              <w:rPr>
                <w:rFonts w:ascii="Century Gothic" w:eastAsia="FangSong" w:hAnsi="Century Gothic"/>
              </w:rPr>
              <w:t xml:space="preserve">comunicación y la </w:t>
            </w:r>
            <w:r>
              <w:rPr>
                <w:rFonts w:ascii="Century Gothic" w:eastAsia="FangSong" w:hAnsi="Century Gothic"/>
              </w:rPr>
              <w:t>a</w:t>
            </w:r>
            <w:r w:rsidRPr="00574665">
              <w:rPr>
                <w:rFonts w:ascii="Century Gothic" w:eastAsia="FangSong" w:hAnsi="Century Gothic"/>
              </w:rPr>
              <w:t>usencia de espacios de libertad. Este sistema disciplinario lo hemos</w:t>
            </w:r>
            <w:r>
              <w:rPr>
                <w:rFonts w:ascii="Century Gothic" w:eastAsia="FangSong" w:hAnsi="Century Gothic"/>
              </w:rPr>
              <w:t xml:space="preserve"> </w:t>
            </w:r>
            <w:r w:rsidRPr="00574665">
              <w:rPr>
                <w:rFonts w:ascii="Century Gothic" w:eastAsia="FangSong" w:hAnsi="Century Gothic"/>
              </w:rPr>
              <w:t xml:space="preserve">definido </w:t>
            </w:r>
            <w:r w:rsidRPr="00574665">
              <w:rPr>
                <w:rFonts w:ascii="Century Gothic" w:eastAsia="FangSong" w:hAnsi="Century Gothic"/>
              </w:rPr>
              <w:lastRenderedPageBreak/>
              <w:t>en dos momentos: uno antes de su inserción al campo laboral y otro después de</w:t>
            </w:r>
            <w:r>
              <w:rPr>
                <w:rFonts w:ascii="Century Gothic" w:eastAsia="FangSong" w:hAnsi="Century Gothic"/>
              </w:rPr>
              <w:t xml:space="preserve"> </w:t>
            </w:r>
            <w:r w:rsidRPr="00574665">
              <w:rPr>
                <w:rFonts w:ascii="Century Gothic" w:eastAsia="FangSong" w:hAnsi="Century Gothic"/>
              </w:rPr>
              <w:t>ésta</w:t>
            </w:r>
            <w:r>
              <w:rPr>
                <w:rFonts w:ascii="Century Gothic" w:eastAsia="FangSong" w:hAnsi="Century Gothic"/>
              </w:rPr>
              <w:t xml:space="preserve"> </w:t>
            </w:r>
            <w:sdt>
              <w:sdtPr>
                <w:rPr>
                  <w:rFonts w:ascii="Century Gothic" w:eastAsia="FangSong" w:hAnsi="Century Gothic"/>
                </w:rPr>
                <w:id w:val="-601024187"/>
                <w:citation/>
              </w:sdtPr>
              <w:sdtEndPr/>
              <w:sdtContent>
                <w:r>
                  <w:rPr>
                    <w:rFonts w:ascii="Century Gothic" w:eastAsia="FangSong" w:hAnsi="Century Gothic"/>
                  </w:rPr>
                  <w:fldChar w:fldCharType="begin"/>
                </w:r>
                <w:r>
                  <w:rPr>
                    <w:rFonts w:ascii="Century Gothic" w:eastAsia="FangSong" w:hAnsi="Century Gothic"/>
                    <w:lang w:val="es-MX"/>
                  </w:rPr>
                  <w:instrText xml:space="preserve"> CITATION Nav21 \l 2058 </w:instrText>
                </w:r>
                <w:r>
                  <w:rPr>
                    <w:rFonts w:ascii="Century Gothic" w:eastAsia="FangSong" w:hAnsi="Century Gothic"/>
                  </w:rPr>
                  <w:fldChar w:fldCharType="separate"/>
                </w:r>
                <w:r w:rsidRPr="00541B07">
                  <w:rPr>
                    <w:rFonts w:ascii="Century Gothic" w:eastAsia="FangSong" w:hAnsi="Century Gothic"/>
                    <w:noProof/>
                    <w:lang w:val="es-MX"/>
                  </w:rPr>
                  <w:t>(Navia, s.f.)</w:t>
                </w:r>
                <w:r>
                  <w:rPr>
                    <w:rFonts w:ascii="Century Gothic" w:eastAsia="FangSong" w:hAnsi="Century Gothic"/>
                  </w:rPr>
                  <w:fldChar w:fldCharType="end"/>
                </w:r>
              </w:sdtContent>
            </w:sdt>
            <w:r w:rsidRPr="00574665">
              <w:rPr>
                <w:rFonts w:ascii="Century Gothic" w:eastAsia="FangSong" w:hAnsi="Century Gothic"/>
              </w:rPr>
              <w:t>.</w:t>
            </w:r>
          </w:p>
        </w:tc>
        <w:tc>
          <w:tcPr>
            <w:tcW w:w="4352" w:type="dxa"/>
            <w:shd w:val="clear" w:color="auto" w:fill="auto"/>
          </w:tcPr>
          <w:p w14:paraId="5030929A" w14:textId="77777777" w:rsidR="00A769C6" w:rsidRPr="00281A05" w:rsidRDefault="00A769C6" w:rsidP="00A769C6">
            <w:pPr>
              <w:rPr>
                <w:rFonts w:ascii="Century Gothic" w:eastAsia="FangSong" w:hAnsi="Century Gothic"/>
              </w:rPr>
            </w:pPr>
            <w:r w:rsidRPr="00281A05">
              <w:rPr>
                <w:rFonts w:ascii="Century Gothic" w:eastAsia="FangSong" w:hAnsi="Century Gothic"/>
              </w:rPr>
              <w:lastRenderedPageBreak/>
              <w:t>La cultura escolar también depende de lo que se puede ver y aprender y de lo que no se hace conscientemente de eso, es todo un proceso por el cual se va desarrollando conforme a la enseñanza y aprendizaje y, además, las relaciones personales que se tiene que cada uno de los autores correspondientes a la escuela y que sepan que pertenecen a una cultura escolar.</w:t>
            </w:r>
          </w:p>
          <w:p w14:paraId="1E4F3EE4" w14:textId="77777777" w:rsidR="00A769C6" w:rsidRDefault="00A769C6" w:rsidP="00A769C6">
            <w:pPr>
              <w:rPr>
                <w:rFonts w:ascii="Century Gothic" w:eastAsia="FangSong" w:hAnsi="Century Gothic"/>
              </w:rPr>
            </w:pPr>
            <w:r w:rsidRPr="00281A05">
              <w:rPr>
                <w:rFonts w:ascii="Century Gothic" w:eastAsia="FangSong" w:hAnsi="Century Gothic"/>
              </w:rPr>
              <w:t xml:space="preserve">Conforme se va cambiando la cultura escolar, se debe tener un adecuado equilibrio entre la vieja y la nueva, </w:t>
            </w:r>
            <w:r w:rsidRPr="00281A05">
              <w:rPr>
                <w:rFonts w:ascii="Century Gothic" w:eastAsia="FangSong" w:hAnsi="Century Gothic"/>
              </w:rPr>
              <w:lastRenderedPageBreak/>
              <w:t>pues los docentes y demás personal, debe tener en cuenta que si no actualizan la cultura se podría quedar estancados o simplemente fracasar en su propósito.</w:t>
            </w:r>
          </w:p>
          <w:p w14:paraId="585F6E06" w14:textId="77777777" w:rsidR="00A769C6" w:rsidRPr="00BA2559" w:rsidRDefault="00A769C6" w:rsidP="00A769C6">
            <w:pPr>
              <w:pStyle w:val="Prrafodelista"/>
              <w:numPr>
                <w:ilvl w:val="0"/>
                <w:numId w:val="4"/>
              </w:numPr>
              <w:spacing w:line="240" w:lineRule="auto"/>
              <w:rPr>
                <w:rFonts w:eastAsia="FangSong"/>
                <w:sz w:val="22"/>
                <w:szCs w:val="20"/>
              </w:rPr>
            </w:pPr>
            <w:r w:rsidRPr="00BA2559">
              <w:rPr>
                <w:rFonts w:eastAsia="FangSong"/>
                <w:sz w:val="22"/>
                <w:szCs w:val="20"/>
              </w:rPr>
              <w:t xml:space="preserve">La cultura escolar y sus elementos, disponible en: </w:t>
            </w:r>
            <w:hyperlink r:id="rId11" w:history="1">
              <w:r w:rsidRPr="00BA2559">
                <w:rPr>
                  <w:rStyle w:val="Hipervnculo"/>
                  <w:rFonts w:eastAsia="FangSong"/>
                  <w:sz w:val="22"/>
                  <w:szCs w:val="20"/>
                </w:rPr>
                <w:t>https://youtu.be/dL16a64qyYA</w:t>
              </w:r>
            </w:hyperlink>
            <w:r w:rsidRPr="00BA2559">
              <w:rPr>
                <w:rFonts w:eastAsia="FangSong"/>
                <w:sz w:val="22"/>
                <w:szCs w:val="20"/>
              </w:rPr>
              <w:t xml:space="preserve"> </w:t>
            </w:r>
          </w:p>
          <w:p w14:paraId="36F394F7" w14:textId="77777777" w:rsidR="00A769C6" w:rsidRDefault="004C7842" w:rsidP="00A769C6">
            <w:pPr>
              <w:pStyle w:val="Prrafodelista"/>
              <w:numPr>
                <w:ilvl w:val="0"/>
                <w:numId w:val="4"/>
              </w:numPr>
              <w:spacing w:line="240" w:lineRule="auto"/>
              <w:rPr>
                <w:rFonts w:eastAsia="FangSong"/>
              </w:rPr>
            </w:pPr>
            <w:hyperlink r:id="rId12" w:history="1">
              <w:r w:rsidR="00A769C6" w:rsidRPr="007D74D2">
                <w:rPr>
                  <w:rStyle w:val="Hipervnculo"/>
                  <w:rFonts w:eastAsia="FangSong"/>
                </w:rPr>
                <w:t>https://padlet.com/dianadlcruz68/8rzz77ypup4j57wo</w:t>
              </w:r>
            </w:hyperlink>
            <w:r w:rsidR="00A769C6">
              <w:rPr>
                <w:rFonts w:eastAsia="FangSong"/>
              </w:rPr>
              <w:t xml:space="preserve"> </w:t>
            </w:r>
          </w:p>
          <w:p w14:paraId="61CE1F69" w14:textId="0B32F502" w:rsidR="00A769C6" w:rsidRPr="00281A05" w:rsidRDefault="004C7842" w:rsidP="00A769C6">
            <w:pPr>
              <w:pStyle w:val="Prrafodelista"/>
              <w:numPr>
                <w:ilvl w:val="0"/>
                <w:numId w:val="4"/>
              </w:numPr>
              <w:spacing w:line="240" w:lineRule="auto"/>
              <w:rPr>
                <w:rFonts w:eastAsia="FangSong"/>
              </w:rPr>
            </w:pPr>
            <w:hyperlink r:id="rId13" w:history="1">
              <w:r w:rsidR="00A769C6" w:rsidRPr="007D74D2">
                <w:rPr>
                  <w:rStyle w:val="Hipervnculo"/>
                  <w:rFonts w:eastAsia="FangSong"/>
                </w:rPr>
                <w:t>https://www.youtube.com/watch?v=N1K5w-NVRDs</w:t>
              </w:r>
            </w:hyperlink>
            <w:r w:rsidR="00A769C6">
              <w:rPr>
                <w:rFonts w:eastAsia="FangSong"/>
              </w:rPr>
              <w:t xml:space="preserve"> </w:t>
            </w:r>
          </w:p>
        </w:tc>
      </w:tr>
      <w:tr w:rsidR="00A769C6" w:rsidRPr="00C53F8E" w14:paraId="49CA2571" w14:textId="77777777" w:rsidTr="006C4186">
        <w:trPr>
          <w:jc w:val="center"/>
        </w:trPr>
        <w:tc>
          <w:tcPr>
            <w:tcW w:w="1980" w:type="dxa"/>
            <w:shd w:val="clear" w:color="auto" w:fill="ADD5E4"/>
            <w:vAlign w:val="center"/>
          </w:tcPr>
          <w:p w14:paraId="11E977AF" w14:textId="4E4CA173" w:rsidR="00A769C6" w:rsidRPr="00281A05" w:rsidRDefault="00A769C6" w:rsidP="00A769C6">
            <w:pPr>
              <w:rPr>
                <w:rFonts w:ascii="Ink Free" w:eastAsia="FangSong" w:hAnsi="Ink Free"/>
                <w:b/>
                <w:bCs/>
                <w:sz w:val="28"/>
                <w:szCs w:val="28"/>
              </w:rPr>
            </w:pPr>
            <w:r w:rsidRPr="00281A05">
              <w:rPr>
                <w:rFonts w:ascii="Ink Free" w:eastAsia="FangSong" w:hAnsi="Ink Free"/>
                <w:b/>
                <w:bCs/>
                <w:sz w:val="28"/>
                <w:szCs w:val="28"/>
              </w:rPr>
              <w:lastRenderedPageBreak/>
              <w:t xml:space="preserve">El currículum la formación y escolarización </w:t>
            </w:r>
          </w:p>
        </w:tc>
        <w:tc>
          <w:tcPr>
            <w:tcW w:w="3118" w:type="dxa"/>
            <w:shd w:val="clear" w:color="auto" w:fill="auto"/>
          </w:tcPr>
          <w:p w14:paraId="6D0C6B4E" w14:textId="5933D4DF" w:rsidR="00A769C6" w:rsidRPr="00574665" w:rsidRDefault="00A769C6" w:rsidP="00A769C6">
            <w:pPr>
              <w:rPr>
                <w:rFonts w:ascii="Century Gothic" w:eastAsia="FangSong" w:hAnsi="Century Gothic"/>
              </w:rPr>
            </w:pPr>
            <w:r w:rsidRPr="00574665">
              <w:rPr>
                <w:rFonts w:ascii="Century Gothic" w:eastAsia="FangSong" w:hAnsi="Century Gothic"/>
              </w:rPr>
              <w:t>La</w:t>
            </w:r>
            <w:r>
              <w:rPr>
                <w:rFonts w:ascii="Century Gothic" w:eastAsia="FangSong" w:hAnsi="Century Gothic"/>
              </w:rPr>
              <w:t xml:space="preserve"> </w:t>
            </w:r>
            <w:r w:rsidRPr="00574665">
              <w:rPr>
                <w:rFonts w:ascii="Century Gothic" w:eastAsia="FangSong" w:hAnsi="Century Gothic"/>
              </w:rPr>
              <w:t>constitución de la infancia, la gestión de las</w:t>
            </w:r>
            <w:r>
              <w:rPr>
                <w:rFonts w:ascii="Century Gothic" w:eastAsia="FangSong" w:hAnsi="Century Gothic"/>
              </w:rPr>
              <w:t xml:space="preserve"> </w:t>
            </w:r>
            <w:r w:rsidRPr="00574665">
              <w:rPr>
                <w:rFonts w:ascii="Century Gothic" w:eastAsia="FangSong" w:hAnsi="Century Gothic"/>
              </w:rPr>
              <w:t>poblaciones y la diferenciación educativa entre grupos sociales. Desde este posicionamiento la escuela y el curr</w:t>
            </w:r>
            <w:r>
              <w:rPr>
                <w:rFonts w:ascii="Century Gothic" w:eastAsia="FangSong" w:hAnsi="Century Gothic"/>
              </w:rPr>
              <w:t>í</w:t>
            </w:r>
            <w:r w:rsidRPr="00574665">
              <w:rPr>
                <w:rFonts w:ascii="Century Gothic" w:eastAsia="FangSong" w:hAnsi="Century Gothic"/>
              </w:rPr>
              <w:t xml:space="preserve">culum constituyen inventos que se manifiestan a través del edificio en el caso de la primera y de la redacción de un documento en el caso del segundo, aunque también en la invisibilidad técnica de la </w:t>
            </w:r>
            <w:r>
              <w:rPr>
                <w:rFonts w:ascii="Century Gothic" w:eastAsia="FangSong" w:hAnsi="Century Gothic"/>
              </w:rPr>
              <w:t>administración</w:t>
            </w:r>
            <w:r w:rsidRPr="00574665">
              <w:rPr>
                <w:rFonts w:ascii="Century Gothic" w:eastAsia="FangSong" w:hAnsi="Century Gothic"/>
              </w:rPr>
              <w:t xml:space="preserve"> y la gestión que se ponen en marcha en la vida escolar. Estos inventos técnicos condicionan de tal manera la educación de las personas que ya nadie cuestiona su existencia ni tampoco que en otras épocas la vida se haya </w:t>
            </w:r>
            <w:r w:rsidRPr="00574665">
              <w:rPr>
                <w:rFonts w:ascii="Century Gothic" w:eastAsia="FangSong" w:hAnsi="Century Gothic"/>
              </w:rPr>
              <w:lastRenderedPageBreak/>
              <w:t>organizado sin escuelas ni curr</w:t>
            </w:r>
            <w:r>
              <w:rPr>
                <w:rFonts w:ascii="Century Gothic" w:eastAsia="FangSong" w:hAnsi="Century Gothic"/>
              </w:rPr>
              <w:t>í</w:t>
            </w:r>
            <w:r w:rsidRPr="00574665">
              <w:rPr>
                <w:rFonts w:ascii="Century Gothic" w:eastAsia="FangSong" w:hAnsi="Century Gothic"/>
              </w:rPr>
              <w:t>culum.</w:t>
            </w:r>
          </w:p>
          <w:p w14:paraId="44A125A7" w14:textId="47ED552D" w:rsidR="00A769C6" w:rsidRPr="00281A05" w:rsidRDefault="00A769C6" w:rsidP="00A769C6">
            <w:pPr>
              <w:rPr>
                <w:rFonts w:ascii="Century Gothic" w:eastAsia="FangSong" w:hAnsi="Century Gothic"/>
              </w:rPr>
            </w:pPr>
            <w:r w:rsidRPr="00574665">
              <w:rPr>
                <w:rFonts w:ascii="Century Gothic" w:eastAsia="FangSong" w:hAnsi="Century Gothic"/>
              </w:rPr>
              <w:t>Desde su origen más remoto descubierto hasta el momento, se demuestra que el curr</w:t>
            </w:r>
            <w:r>
              <w:rPr>
                <w:rFonts w:ascii="Century Gothic" w:eastAsia="FangSong" w:hAnsi="Century Gothic"/>
              </w:rPr>
              <w:t>í</w:t>
            </w:r>
            <w:r w:rsidRPr="00574665">
              <w:rPr>
                <w:rFonts w:ascii="Century Gothic" w:eastAsia="FangSong" w:hAnsi="Century Gothic"/>
              </w:rPr>
              <w:t>culum, este artefacto surgido de la metáfora de la carrera de carros fue pensado como dispositivo para conducir hacia determinada formación educativa.</w:t>
            </w:r>
          </w:p>
        </w:tc>
        <w:tc>
          <w:tcPr>
            <w:tcW w:w="3544" w:type="dxa"/>
            <w:shd w:val="clear" w:color="auto" w:fill="auto"/>
          </w:tcPr>
          <w:p w14:paraId="0380FCBA" w14:textId="77777777" w:rsidR="00A769C6" w:rsidRPr="00574665" w:rsidRDefault="00A769C6" w:rsidP="00A769C6">
            <w:pPr>
              <w:rPr>
                <w:rFonts w:ascii="Century Gothic" w:eastAsia="FangSong" w:hAnsi="Century Gothic"/>
              </w:rPr>
            </w:pPr>
            <w:r w:rsidRPr="00574665">
              <w:rPr>
                <w:rFonts w:ascii="Century Gothic" w:eastAsia="FangSong" w:hAnsi="Century Gothic"/>
              </w:rPr>
              <w:lastRenderedPageBreak/>
              <w:t>El programa de estudios de 2011 se refiere al aprendizaje como integral y dinámico, pues en él influyen factores internos biológicos y psicológicos, así como factores externos sociales y culturales. De acuerdo con sus propósitos, niñas y niños «ponen en práctica un conjunto de capacidades de distinto orden que se refuerzan entre sí. En general, y simultáneamente, los aprendizajes abarcan distintos campos del desarrollo humano.</w:t>
            </w:r>
          </w:p>
          <w:p w14:paraId="34119002" w14:textId="13F3E974" w:rsidR="00A769C6" w:rsidRDefault="00A769C6" w:rsidP="00A769C6">
            <w:pPr>
              <w:rPr>
                <w:rFonts w:ascii="Century Gothic" w:eastAsia="FangSong" w:hAnsi="Century Gothic"/>
              </w:rPr>
            </w:pPr>
            <w:r w:rsidRPr="00574665">
              <w:rPr>
                <w:rFonts w:ascii="Century Gothic" w:eastAsia="FangSong" w:hAnsi="Century Gothic"/>
              </w:rPr>
              <w:t xml:space="preserve">El programa de estudios de 2011 se refiere al aprendizaje como integral y dinámico, pues en él influyen factores internos biológicos y psicológicos, así como factores externos sociales y culturales. De acuerdo con sus propósitos, niñas y niños </w:t>
            </w:r>
            <w:r w:rsidRPr="00574665">
              <w:rPr>
                <w:rFonts w:ascii="Century Gothic" w:eastAsia="FangSong" w:hAnsi="Century Gothic"/>
              </w:rPr>
              <w:lastRenderedPageBreak/>
              <w:t>«ponen en práctica un conjunto de capacidades de distinto orden que se refuerzan entre sí. En general, y simultáneamente, los aprendizajes abarcan distintos campos del desarrollo humano.</w:t>
            </w:r>
          </w:p>
          <w:p w14:paraId="066C215F" w14:textId="7BACED1E" w:rsidR="00A769C6" w:rsidRPr="00574665" w:rsidRDefault="00A769C6" w:rsidP="00A769C6">
            <w:pPr>
              <w:rPr>
                <w:rFonts w:ascii="Century Gothic" w:eastAsia="FangSong" w:hAnsi="Century Gothic"/>
              </w:rPr>
            </w:pPr>
            <w:r w:rsidRPr="00574665">
              <w:rPr>
                <w:rFonts w:ascii="Century Gothic" w:eastAsia="FangSong" w:hAnsi="Century Gothic"/>
              </w:rPr>
              <w:t>El Modelo Aprendizaje Basado en la Colaboración y el Diálogo de los preescolares comunitarios «incluye los campos de formación del plan de estudios nacional para educación básica: Lenguaje y comunicación, Pensamiento matemático, Exploración y comprensión del mundo natural y social, y Desarrollo personal y para la convivencia». En contraste con estos programas, el Modelo ABCD se centra en el desarrollo de aprendizajes cognitivos como la lectura, la escritura, la expresión oral y el razonamiento matemático.</w:t>
            </w:r>
          </w:p>
          <w:p w14:paraId="752E5088" w14:textId="741F9BE7" w:rsidR="00A769C6" w:rsidRPr="00281A05" w:rsidRDefault="00A769C6" w:rsidP="00A769C6">
            <w:pPr>
              <w:rPr>
                <w:rFonts w:ascii="Century Gothic" w:eastAsia="FangSong" w:hAnsi="Century Gothic"/>
              </w:rPr>
            </w:pPr>
            <w:r w:rsidRPr="00574665">
              <w:rPr>
                <w:rFonts w:ascii="Century Gothic" w:eastAsia="FangSong" w:hAnsi="Century Gothic"/>
              </w:rPr>
              <w:t xml:space="preserve">Cada dominio de aprendizaje implica diversos tipos de complejidad en el proceso de </w:t>
            </w:r>
            <w:r w:rsidRPr="00574665">
              <w:rPr>
                <w:rFonts w:ascii="Century Gothic" w:eastAsia="FangSong" w:hAnsi="Century Gothic"/>
              </w:rPr>
              <w:lastRenderedPageBreak/>
              <w:t>enseñanza y aprendizaje; además, por diversas razones o circunstancias, algunos pueden ser más valorados que otros y también pueden ser más reconocidos por la comunidad escolar, lo cual ocurre de forma natural, pues cada dominio de aprendizaje tiene una historia curricular que ha sido determinante en la práctica docente</w:t>
            </w:r>
            <w:r>
              <w:rPr>
                <w:rFonts w:ascii="Century Gothic" w:eastAsia="FangSong" w:hAnsi="Century Gothic"/>
              </w:rPr>
              <w:t>.</w:t>
            </w:r>
          </w:p>
        </w:tc>
        <w:tc>
          <w:tcPr>
            <w:tcW w:w="4352" w:type="dxa"/>
            <w:shd w:val="clear" w:color="auto" w:fill="auto"/>
          </w:tcPr>
          <w:p w14:paraId="2800BDBA" w14:textId="77777777" w:rsidR="00A769C6" w:rsidRPr="00574665" w:rsidRDefault="00A769C6" w:rsidP="00A769C6">
            <w:pPr>
              <w:pStyle w:val="Prrafodelista"/>
              <w:numPr>
                <w:ilvl w:val="0"/>
                <w:numId w:val="2"/>
              </w:numPr>
              <w:spacing w:line="256" w:lineRule="auto"/>
              <w:jc w:val="left"/>
              <w:rPr>
                <w:rFonts w:eastAsia="FangSong"/>
                <w:sz w:val="22"/>
              </w:rPr>
            </w:pPr>
            <w:r w:rsidRPr="00574665">
              <w:rPr>
                <w:rFonts w:eastAsia="FangSong"/>
                <w:sz w:val="22"/>
              </w:rPr>
              <w:lastRenderedPageBreak/>
              <w:t>Currículum, técnica y escolarización. Aliados de una travesía ...</w:t>
            </w:r>
          </w:p>
          <w:p w14:paraId="3F7B44F6" w14:textId="2D9FC43B" w:rsidR="00A769C6" w:rsidRPr="00574665" w:rsidRDefault="00A769C6" w:rsidP="00A769C6">
            <w:pPr>
              <w:pStyle w:val="Prrafodelista"/>
              <w:numPr>
                <w:ilvl w:val="0"/>
                <w:numId w:val="2"/>
              </w:numPr>
              <w:spacing w:line="256" w:lineRule="auto"/>
              <w:jc w:val="left"/>
              <w:rPr>
                <w:rFonts w:eastAsia="FangSong"/>
                <w:sz w:val="22"/>
              </w:rPr>
            </w:pPr>
            <w:r w:rsidRPr="00574665">
              <w:rPr>
                <w:rFonts w:eastAsia="FangSong"/>
                <w:sz w:val="22"/>
              </w:rPr>
              <w:t>https://dialnet.unirioja.es › descarga › articul</w:t>
            </w:r>
            <w:r>
              <w:rPr>
                <w:rFonts w:eastAsia="FangSong"/>
                <w:sz w:val="22"/>
              </w:rPr>
              <w:t xml:space="preserve">o </w:t>
            </w:r>
          </w:p>
          <w:p w14:paraId="008D32BE" w14:textId="77777777" w:rsidR="00A769C6" w:rsidRPr="006C4186" w:rsidRDefault="004C7842" w:rsidP="00A769C6">
            <w:pPr>
              <w:pStyle w:val="Prrafodelista"/>
              <w:numPr>
                <w:ilvl w:val="0"/>
                <w:numId w:val="2"/>
              </w:numPr>
              <w:spacing w:line="256" w:lineRule="auto"/>
              <w:jc w:val="left"/>
              <w:rPr>
                <w:rFonts w:eastAsia="FangSong"/>
                <w:sz w:val="22"/>
              </w:rPr>
            </w:pPr>
            <w:hyperlink r:id="rId14" w:history="1">
              <w:r w:rsidR="00A769C6" w:rsidRPr="00574665">
                <w:rPr>
                  <w:rStyle w:val="Hipervnculo"/>
                  <w:rFonts w:eastAsia="FangSong"/>
                  <w:sz w:val="22"/>
                </w:rPr>
                <w:t>https://padlet.com/dianadlcruz68 /8rzz77ypup4j57wo</w:t>
              </w:r>
            </w:hyperlink>
          </w:p>
          <w:p w14:paraId="71BB3BB7" w14:textId="5173A4E3" w:rsidR="00A769C6" w:rsidRPr="006C4186" w:rsidRDefault="004C7842" w:rsidP="00A769C6">
            <w:pPr>
              <w:pStyle w:val="Prrafodelista"/>
              <w:numPr>
                <w:ilvl w:val="0"/>
                <w:numId w:val="2"/>
              </w:numPr>
              <w:spacing w:line="256" w:lineRule="auto"/>
              <w:jc w:val="left"/>
              <w:rPr>
                <w:rFonts w:eastAsia="FangSong"/>
                <w:sz w:val="22"/>
              </w:rPr>
            </w:pPr>
            <w:hyperlink r:id="rId15" w:history="1">
              <w:r w:rsidR="00A769C6" w:rsidRPr="006C4186">
                <w:rPr>
                  <w:rStyle w:val="Hipervnculo"/>
                  <w:rFonts w:eastAsia="FangSong"/>
                  <w:sz w:val="22"/>
                </w:rPr>
                <w:t>https://www.google.com/url?sa=t&amp;source                                  =</w:t>
              </w:r>
              <w:proofErr w:type="spellStart"/>
              <w:r w:rsidR="00A769C6" w:rsidRPr="006C4186">
                <w:rPr>
                  <w:rStyle w:val="Hipervnculo"/>
                  <w:rFonts w:eastAsia="FangSong"/>
                  <w:sz w:val="22"/>
                </w:rPr>
                <w:t>web&amp;rct</w:t>
              </w:r>
              <w:proofErr w:type="spellEnd"/>
              <w:r w:rsidR="00A769C6" w:rsidRPr="006C4186">
                <w:rPr>
                  <w:rStyle w:val="Hipervnculo"/>
                  <w:rFonts w:eastAsia="FangSong"/>
                  <w:sz w:val="22"/>
                </w:rPr>
                <w:t>=</w:t>
              </w:r>
              <w:proofErr w:type="spellStart"/>
              <w:r w:rsidR="00A769C6" w:rsidRPr="006C4186">
                <w:rPr>
                  <w:rStyle w:val="Hipervnculo"/>
                  <w:rFonts w:eastAsia="FangSong"/>
                  <w:sz w:val="22"/>
                </w:rPr>
                <w:t>j&amp;url</w:t>
              </w:r>
              <w:proofErr w:type="spellEnd"/>
              <w:r w:rsidR="00A769C6" w:rsidRPr="006C4186">
                <w:rPr>
                  <w:rStyle w:val="Hipervnculo"/>
                  <w:rFonts w:eastAsia="FangSong"/>
                  <w:sz w:val="22"/>
                </w:rPr>
                <w:t>=https://www.inee.edu.mx/w                                                    m                                          p-content/uploads/2019/05/ResultadosEIC-Preescolar2017.pdf&amp;ved=2ahUKEwiDo9TKs     5HzAhWpmGoFHWz4CxsQFnoECBUQAQ&amp;usg=AOvVaw1HQed-XTWNe5UaRtwnTlN5</w:t>
              </w:r>
            </w:hyperlink>
          </w:p>
          <w:p w14:paraId="0CD45B95" w14:textId="763F3403" w:rsidR="00A769C6" w:rsidRPr="006C4186" w:rsidRDefault="00A769C6" w:rsidP="00A769C6">
            <w:pPr>
              <w:spacing w:line="256" w:lineRule="auto"/>
              <w:rPr>
                <w:rFonts w:eastAsia="FangSong"/>
              </w:rPr>
            </w:pPr>
          </w:p>
        </w:tc>
      </w:tr>
    </w:tbl>
    <w:p w14:paraId="64F59F2E" w14:textId="34EDEF81" w:rsidR="00C87B89" w:rsidRDefault="00C87B89"/>
    <w:sectPr w:rsidR="00C87B89" w:rsidSect="00281A05">
      <w:pgSz w:w="15840" w:h="12240" w:orient="landscape"/>
      <w:pgMar w:top="1701" w:right="1418" w:bottom="170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charset w:val="00"/>
    <w:family w:val="swiss"/>
    <w:pitch w:val="variable"/>
    <w:sig w:usb0="00000287" w:usb1="00000000" w:usb2="00000000" w:usb3="00000000" w:csb0="0000009F" w:csb1="00000000"/>
  </w:font>
  <w:font w:name="Ink Free">
    <w:charset w:val="00"/>
    <w:family w:val="script"/>
    <w:pitch w:val="variable"/>
    <w:sig w:usb0="80000003" w:usb1="00000000" w:usb2="00000000" w:usb3="00000000" w:csb0="00000001" w:csb1="00000000"/>
  </w:font>
  <w:font w:name="FangSong">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0017EE"/>
    <w:multiLevelType w:val="hybridMultilevel"/>
    <w:tmpl w:val="86BE862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56997660"/>
    <w:multiLevelType w:val="hybridMultilevel"/>
    <w:tmpl w:val="9E5A61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1AE0E02"/>
    <w:multiLevelType w:val="multilevel"/>
    <w:tmpl w:val="4B6CB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653DC4"/>
    <w:multiLevelType w:val="hybridMultilevel"/>
    <w:tmpl w:val="9A401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EC06290"/>
    <w:multiLevelType w:val="hybridMultilevel"/>
    <w:tmpl w:val="D21070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B89"/>
    <w:rsid w:val="00037480"/>
    <w:rsid w:val="000C1EC2"/>
    <w:rsid w:val="00211192"/>
    <w:rsid w:val="00281A05"/>
    <w:rsid w:val="00336868"/>
    <w:rsid w:val="0040039F"/>
    <w:rsid w:val="004C7842"/>
    <w:rsid w:val="00506D02"/>
    <w:rsid w:val="00541B07"/>
    <w:rsid w:val="005430C5"/>
    <w:rsid w:val="00574665"/>
    <w:rsid w:val="00687669"/>
    <w:rsid w:val="006C4186"/>
    <w:rsid w:val="007C3F7E"/>
    <w:rsid w:val="008B77A9"/>
    <w:rsid w:val="008F76B1"/>
    <w:rsid w:val="00A533AD"/>
    <w:rsid w:val="00A769C6"/>
    <w:rsid w:val="00BA2559"/>
    <w:rsid w:val="00C53F8E"/>
    <w:rsid w:val="00C87B89"/>
    <w:rsid w:val="00D33F86"/>
    <w:rsid w:val="00DF4735"/>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50193"/>
  <w15:chartTrackingRefBased/>
  <w15:docId w15:val="{487B86C5-E9B3-7445-AEE9-FA7152E9E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U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87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nfasis3">
    <w:name w:val="Grid Table 1 Light Accent 3"/>
    <w:basedOn w:val="Tablanormal"/>
    <w:uiPriority w:val="46"/>
    <w:rsid w:val="00A533AD"/>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Prrafodelista">
    <w:name w:val="List Paragraph"/>
    <w:basedOn w:val="Normal"/>
    <w:uiPriority w:val="34"/>
    <w:qFormat/>
    <w:rsid w:val="00281A05"/>
    <w:pPr>
      <w:spacing w:line="360" w:lineRule="auto"/>
      <w:ind w:left="720"/>
      <w:contextualSpacing/>
      <w:jc w:val="both"/>
    </w:pPr>
    <w:rPr>
      <w:rFonts w:ascii="Century Gothic" w:eastAsiaTheme="minorHAnsi" w:hAnsi="Century Gothic"/>
      <w:sz w:val="24"/>
      <w:lang w:val="es-MX" w:eastAsia="en-US"/>
    </w:rPr>
  </w:style>
  <w:style w:type="paragraph" w:styleId="NormalWeb">
    <w:name w:val="Normal (Web)"/>
    <w:basedOn w:val="Normal"/>
    <w:uiPriority w:val="99"/>
    <w:unhideWhenUsed/>
    <w:rsid w:val="00281A05"/>
    <w:pPr>
      <w:spacing w:before="100" w:beforeAutospacing="1" w:after="100" w:afterAutospacing="1" w:line="240" w:lineRule="auto"/>
      <w:jc w:val="both"/>
    </w:pPr>
    <w:rPr>
      <w:rFonts w:ascii="Times New Roman" w:eastAsia="Times New Roman" w:hAnsi="Times New Roman" w:cs="Times New Roman"/>
      <w:sz w:val="24"/>
      <w:szCs w:val="24"/>
      <w:lang w:val="es-MX"/>
    </w:rPr>
  </w:style>
  <w:style w:type="character" w:styleId="Hipervnculo">
    <w:name w:val="Hyperlink"/>
    <w:basedOn w:val="Fuentedeprrafopredeter"/>
    <w:uiPriority w:val="99"/>
    <w:unhideWhenUsed/>
    <w:rsid w:val="00574665"/>
    <w:rPr>
      <w:color w:val="0563C1" w:themeColor="hyperlink"/>
      <w:u w:val="single"/>
    </w:rPr>
  </w:style>
  <w:style w:type="character" w:styleId="Mencinsinresolver">
    <w:name w:val="Unresolved Mention"/>
    <w:basedOn w:val="Fuentedeprrafopredeter"/>
    <w:uiPriority w:val="99"/>
    <w:semiHidden/>
    <w:unhideWhenUsed/>
    <w:rsid w:val="006C4186"/>
    <w:rPr>
      <w:color w:val="605E5C"/>
      <w:shd w:val="clear" w:color="auto" w:fill="E1DFDD"/>
    </w:rPr>
  </w:style>
  <w:style w:type="character" w:styleId="nfasis">
    <w:name w:val="Emphasis"/>
    <w:basedOn w:val="Fuentedeprrafopredeter"/>
    <w:uiPriority w:val="20"/>
    <w:qFormat/>
    <w:rsid w:val="00A769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045688">
      <w:bodyDiv w:val="1"/>
      <w:marLeft w:val="0"/>
      <w:marRight w:val="0"/>
      <w:marTop w:val="0"/>
      <w:marBottom w:val="0"/>
      <w:divBdr>
        <w:top w:val="none" w:sz="0" w:space="0" w:color="auto"/>
        <w:left w:val="none" w:sz="0" w:space="0" w:color="auto"/>
        <w:bottom w:val="none" w:sz="0" w:space="0" w:color="auto"/>
        <w:right w:val="none" w:sz="0" w:space="0" w:color="auto"/>
      </w:divBdr>
      <w:divsChild>
        <w:div w:id="537015592">
          <w:marLeft w:val="0"/>
          <w:marRight w:val="0"/>
          <w:marTop w:val="0"/>
          <w:marBottom w:val="0"/>
          <w:divBdr>
            <w:top w:val="none" w:sz="0" w:space="0" w:color="auto"/>
            <w:left w:val="none" w:sz="0" w:space="0" w:color="auto"/>
            <w:bottom w:val="none" w:sz="0" w:space="0" w:color="auto"/>
            <w:right w:val="none" w:sz="0" w:space="0" w:color="auto"/>
          </w:divBdr>
        </w:div>
        <w:div w:id="304240373">
          <w:marLeft w:val="0"/>
          <w:marRight w:val="0"/>
          <w:marTop w:val="0"/>
          <w:marBottom w:val="0"/>
          <w:divBdr>
            <w:top w:val="none" w:sz="0" w:space="0" w:color="auto"/>
            <w:left w:val="none" w:sz="0" w:space="0" w:color="auto"/>
            <w:bottom w:val="none" w:sz="0" w:space="0" w:color="auto"/>
            <w:right w:val="none" w:sz="0" w:space="0" w:color="auto"/>
          </w:divBdr>
        </w:div>
        <w:div w:id="240145331">
          <w:marLeft w:val="0"/>
          <w:marRight w:val="0"/>
          <w:marTop w:val="0"/>
          <w:marBottom w:val="0"/>
          <w:divBdr>
            <w:top w:val="none" w:sz="0" w:space="0" w:color="auto"/>
            <w:left w:val="none" w:sz="0" w:space="0" w:color="auto"/>
            <w:bottom w:val="none" w:sz="0" w:space="0" w:color="auto"/>
            <w:right w:val="none" w:sz="0" w:space="0" w:color="auto"/>
          </w:divBdr>
        </w:div>
      </w:divsChild>
    </w:div>
    <w:div w:id="780078304">
      <w:bodyDiv w:val="1"/>
      <w:marLeft w:val="0"/>
      <w:marRight w:val="0"/>
      <w:marTop w:val="0"/>
      <w:marBottom w:val="0"/>
      <w:divBdr>
        <w:top w:val="none" w:sz="0" w:space="0" w:color="auto"/>
        <w:left w:val="none" w:sz="0" w:space="0" w:color="auto"/>
        <w:bottom w:val="none" w:sz="0" w:space="0" w:color="auto"/>
        <w:right w:val="none" w:sz="0" w:space="0" w:color="auto"/>
      </w:divBdr>
    </w:div>
    <w:div w:id="953904789">
      <w:bodyDiv w:val="1"/>
      <w:marLeft w:val="0"/>
      <w:marRight w:val="0"/>
      <w:marTop w:val="0"/>
      <w:marBottom w:val="0"/>
      <w:divBdr>
        <w:top w:val="none" w:sz="0" w:space="0" w:color="auto"/>
        <w:left w:val="none" w:sz="0" w:space="0" w:color="auto"/>
        <w:bottom w:val="none" w:sz="0" w:space="0" w:color="auto"/>
        <w:right w:val="none" w:sz="0" w:space="0" w:color="auto"/>
      </w:divBdr>
    </w:div>
    <w:div w:id="1530679291">
      <w:bodyDiv w:val="1"/>
      <w:marLeft w:val="0"/>
      <w:marRight w:val="0"/>
      <w:marTop w:val="0"/>
      <w:marBottom w:val="0"/>
      <w:divBdr>
        <w:top w:val="none" w:sz="0" w:space="0" w:color="auto"/>
        <w:left w:val="none" w:sz="0" w:space="0" w:color="auto"/>
        <w:bottom w:val="none" w:sz="0" w:space="0" w:color="auto"/>
        <w:right w:val="none" w:sz="0" w:space="0" w:color="auto"/>
      </w:divBdr>
    </w:div>
    <w:div w:id="185880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dlet.com/dianadlcruz68%20/8rzz77ypup4j57wo" TargetMode="External"/><Relationship Id="rId13" Type="http://schemas.openxmlformats.org/officeDocument/2006/relationships/hyperlink" Target="https://www.youtube.com/watch?v=N1K5w-NVRDs"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padlet.com/dianadlcruz68/8rzz77ypup4j57w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youtu.be/dL16a64qyYA" TargetMode="External"/><Relationship Id="rId5" Type="http://schemas.openxmlformats.org/officeDocument/2006/relationships/webSettings" Target="webSettings.xml"/><Relationship Id="rId15" Type="http://schemas.openxmlformats.org/officeDocument/2006/relationships/hyperlink" Target="https://www.google.com/url?sa=t&amp;source%20%20%20%20%20%20%20%20%20%20%20%20%20%20%20%20%20%20%20%20%20%20%20%20%20%20%20%20%20%20%20%20%20%20=web&amp;rct=j&amp;url=https://www.inee.edu.mx/w%20%20%20%20%20%20%20%20%20%20%20%20%20%20%20%20%20%20%20%20%20%20%20%20%20%20%20%20%20%20%20%20%20%20%20%20%20%20%20%20%20%20%20%20%20%20%20%20%20%20%20%20m%20%20%20%20%20%20%20%20%20%20%20%20%20%20%20%20%20%20%20%20%20%20%20%20%20%20%20%20%20%20%20%20%20%20%20%20%20%20%20%20%20%20p-content/uploads/2019/05/ResultadosEIC-Preescolar2017.pdf&amp;ved=2ahUKEwiDo9TKs%20%20%20%20%205HzAhWpmGoFHWz4CxsQFnoECBUQAQ&amp;usg=AOvVaw1HQed-XTWNe5UaRtwnTlN5" TargetMode="External"/><Relationship Id="rId10" Type="http://schemas.openxmlformats.org/officeDocument/2006/relationships/hyperlink" Target="file:///C:/Users/MQ/Downloads/6591-Article%20Text-44124-1-10-20190603.pdf" TargetMode="External"/><Relationship Id="rId4" Type="http://schemas.openxmlformats.org/officeDocument/2006/relationships/settings" Target="settings.xml"/><Relationship Id="rId9" Type="http://schemas.openxmlformats.org/officeDocument/2006/relationships/hyperlink" Target="https://www.educarchile.cl/descubre-los-elementos-que-componen-la-cultura-escolar-para-favorecer-la-vida-en-comun-y-el" TargetMode="External"/><Relationship Id="rId14" Type="http://schemas.openxmlformats.org/officeDocument/2006/relationships/hyperlink" Target="https://padlet.com/dianadlcruz68%20/8rzz77ypup4j57w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Nav21</b:Tag>
    <b:SourceType>InternetSite</b:SourceType>
    <b:Guid>{BE394183-C75D-42F6-9754-1652586ECF36}</b:Guid>
    <b:Title>Autoformación y cultura del miedo en la formación docente</b:Title>
    <b:Author>
      <b:Author>
        <b:NameList>
          <b:Person>
            <b:Last>Navia</b:Last>
            <b:First>Cecilia</b:First>
          </b:Person>
        </b:NameList>
      </b:Author>
    </b:Author>
    <b:URL>http://187.141.233.82/sistema/Data/tareas/enep-00043/_AreasDocumentos/03-2018-0305/4537.pdf</b:URL>
    <b:YearAccessed>2021</b:YearAccessed>
    <b:MonthAccessed>Septiembre</b:MonthAccessed>
    <b:RefOrder>1</b:RefOrder>
  </b:Source>
</b:Sources>
</file>

<file path=customXml/itemProps1.xml><?xml version="1.0" encoding="utf-8"?>
<ds:datastoreItem xmlns:ds="http://schemas.openxmlformats.org/officeDocument/2006/customXml" ds:itemID="{CC61962B-600E-4764-AE44-F750F1B59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2099</Words>
  <Characters>11546</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528446671417</dc:creator>
  <cp:keywords/>
  <dc:description/>
  <cp:lastModifiedBy>DHANYA GUADALUPE SALDIVAR MARTINEZ</cp:lastModifiedBy>
  <cp:revision>2</cp:revision>
  <dcterms:created xsi:type="dcterms:W3CDTF">2021-09-22T04:28:00Z</dcterms:created>
  <dcterms:modified xsi:type="dcterms:W3CDTF">2021-09-22T04:28:00Z</dcterms:modified>
</cp:coreProperties>
</file>