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7AFFF">
    <v:background id="_x0000_s1025" o:bwmode="white" fillcolor="#d7afff" o:targetscreensize="1024,768">
      <v:fill color2="#b3b3ff" focus="100%" type="gradient"/>
    </v:background>
  </w:background>
  <w:body>
    <w:p w14:paraId="328C4A4D" w14:textId="77777777" w:rsidR="00D60AB2" w:rsidRPr="002912C7" w:rsidRDefault="00D60AB2" w:rsidP="00D60AB2">
      <w:pPr>
        <w:jc w:val="center"/>
        <w:rPr>
          <w:rFonts w:ascii="Times New Roman" w:hAnsi="Times New Roman" w:cs="Times New Roman"/>
          <w:b/>
          <w:sz w:val="36"/>
          <w:szCs w:val="40"/>
          <w:lang w:val="es-ES"/>
        </w:rPr>
      </w:pPr>
      <w:r w:rsidRPr="002912C7">
        <w:rPr>
          <w:rFonts w:ascii="Times New Roman" w:hAnsi="Times New Roman" w:cs="Times New Roman"/>
          <w:b/>
          <w:sz w:val="36"/>
          <w:szCs w:val="40"/>
          <w:lang w:val="es-ES"/>
        </w:rPr>
        <w:t>Escuela Normal de Educación Preescolar</w:t>
      </w:r>
    </w:p>
    <w:p w14:paraId="4B0B327B" w14:textId="77777777" w:rsidR="00D60AB2" w:rsidRPr="002912C7" w:rsidRDefault="00D60AB2" w:rsidP="00D60AB2">
      <w:pPr>
        <w:jc w:val="center"/>
        <w:rPr>
          <w:rFonts w:ascii="Times New Roman" w:hAnsi="Times New Roman" w:cs="Times New Roman"/>
          <w:b/>
          <w:sz w:val="28"/>
          <w:szCs w:val="32"/>
          <w:lang w:val="es-ES"/>
        </w:rPr>
      </w:pPr>
      <w:r w:rsidRPr="002912C7">
        <w:rPr>
          <w:rFonts w:ascii="Times New Roman" w:hAnsi="Times New Roman" w:cs="Times New Roman"/>
          <w:b/>
          <w:sz w:val="28"/>
          <w:szCs w:val="32"/>
          <w:lang w:val="es-ES"/>
        </w:rPr>
        <w:t>Licenciatura en Educación Preescolar</w:t>
      </w:r>
    </w:p>
    <w:p w14:paraId="079C6F9B" w14:textId="77777777" w:rsidR="00D60AB2" w:rsidRPr="002912C7" w:rsidRDefault="00D60AB2" w:rsidP="00D60AB2">
      <w:pPr>
        <w:jc w:val="center"/>
        <w:rPr>
          <w:rFonts w:ascii="Times New Roman" w:hAnsi="Times New Roman" w:cs="Times New Roman"/>
          <w:sz w:val="24"/>
          <w:szCs w:val="28"/>
          <w:lang w:val="es-ES"/>
        </w:rPr>
      </w:pPr>
      <w:r w:rsidRPr="002912C7">
        <w:rPr>
          <w:rFonts w:ascii="Times New Roman" w:hAnsi="Times New Roman" w:cs="Times New Roman"/>
          <w:sz w:val="24"/>
          <w:szCs w:val="28"/>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59028A91">
            <wp:simplePos x="0" y="0"/>
            <wp:positionH relativeFrom="margin">
              <wp:align>center</wp:align>
            </wp:positionH>
            <wp:positionV relativeFrom="paragraph">
              <wp:posOffset>35560</wp:posOffset>
            </wp:positionV>
            <wp:extent cx="1809750" cy="1356963"/>
            <wp:effectExtent l="0" t="0" r="0" b="0"/>
            <wp:wrapThrough wrapText="bothSides">
              <wp:wrapPolygon edited="0">
                <wp:start x="4775" y="0"/>
                <wp:lineTo x="4775" y="16685"/>
                <wp:lineTo x="5912" y="19719"/>
                <wp:lineTo x="10232" y="21236"/>
                <wp:lineTo x="10686" y="21236"/>
                <wp:lineTo x="11823" y="21236"/>
                <wp:lineTo x="12278" y="21236"/>
                <wp:lineTo x="16143" y="19719"/>
                <wp:lineTo x="17735" y="16382"/>
                <wp:lineTo x="17507" y="0"/>
                <wp:lineTo x="4775" y="0"/>
              </wp:wrapPolygon>
            </wp:wrapThrough>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3569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BD467" w14:textId="45CDA371" w:rsidR="002912C7" w:rsidRDefault="002912C7" w:rsidP="00D60AB2">
      <w:pPr>
        <w:rPr>
          <w:rFonts w:ascii="Times New Roman" w:hAnsi="Times New Roman" w:cs="Times New Roman"/>
          <w:sz w:val="60"/>
          <w:szCs w:val="60"/>
          <w:lang w:val="es-ES"/>
        </w:rPr>
      </w:pPr>
    </w:p>
    <w:p w14:paraId="7D03ED01" w14:textId="77777777" w:rsidR="002912C7" w:rsidRPr="009C3BDF" w:rsidRDefault="002912C7" w:rsidP="00D60AB2">
      <w:pPr>
        <w:rPr>
          <w:rFonts w:ascii="Times New Roman" w:hAnsi="Times New Roman" w:cs="Times New Roman"/>
          <w:sz w:val="60"/>
          <w:szCs w:val="60"/>
          <w:lang w:val="es-ES"/>
        </w:rPr>
      </w:pPr>
    </w:p>
    <w:p w14:paraId="22CC31B6" w14:textId="5FCBF7D0" w:rsidR="00D60AB2" w:rsidRDefault="007B4867" w:rsidP="007B4867">
      <w:pPr>
        <w:jc w:val="center"/>
        <w:rPr>
          <w:rFonts w:ascii="Bernard MT Condensed" w:hAnsi="Bernard MT Condensed" w:cs="Times New Roman"/>
          <w:sz w:val="56"/>
          <w:szCs w:val="96"/>
          <w:lang w:val="es-ES"/>
        </w:rPr>
      </w:pPr>
      <w:r w:rsidRPr="007B4867">
        <w:rPr>
          <w:rFonts w:ascii="Bernard MT Condensed" w:hAnsi="Bernard MT Condensed" w:cs="Times New Roman"/>
          <w:sz w:val="56"/>
          <w:szCs w:val="96"/>
          <w:lang w:val="es-ES"/>
        </w:rPr>
        <w:t>INICIACIÓN AL TRABAJO DOCENTE</w:t>
      </w:r>
    </w:p>
    <w:p w14:paraId="2EEEC739" w14:textId="34F01C84" w:rsidR="007B4867" w:rsidRPr="002C4434" w:rsidRDefault="002C4434" w:rsidP="007B4867">
      <w:pPr>
        <w:jc w:val="center"/>
        <w:rPr>
          <w:rFonts w:ascii="Britannic Bold" w:hAnsi="Britannic Bold" w:cs="Times New Roman"/>
          <w:sz w:val="160"/>
          <w:szCs w:val="200"/>
          <w:lang w:val="es-ES"/>
        </w:rPr>
      </w:pPr>
      <w:r w:rsidRPr="002C4434">
        <w:rPr>
          <w:rFonts w:ascii="Britannic Bold" w:hAnsi="Britannic Bold"/>
          <w:color w:val="000000"/>
          <w:sz w:val="44"/>
          <w:szCs w:val="44"/>
        </w:rPr>
        <w:t>CUADRO PROGRAMA</w:t>
      </w:r>
    </w:p>
    <w:p w14:paraId="0E9BD150" w14:textId="7A31439F" w:rsidR="00D60AB2" w:rsidRPr="002912C7" w:rsidRDefault="00D60AB2" w:rsidP="00D60AB2">
      <w:pPr>
        <w:jc w:val="center"/>
        <w:rPr>
          <w:rFonts w:ascii="Times New Roman" w:hAnsi="Times New Roman" w:cs="Times New Roman"/>
          <w:sz w:val="44"/>
          <w:szCs w:val="56"/>
          <w:lang w:val="es-ES"/>
        </w:rPr>
      </w:pPr>
      <w:r w:rsidRPr="002C4434">
        <w:rPr>
          <w:rFonts w:ascii="Times New Roman" w:hAnsi="Times New Roman" w:cs="Times New Roman"/>
          <w:b/>
          <w:bCs/>
          <w:i/>
          <w:iCs/>
          <w:sz w:val="40"/>
          <w:szCs w:val="52"/>
          <w:lang w:val="es-ES"/>
        </w:rPr>
        <w:t>Titular:</w:t>
      </w:r>
      <w:r w:rsidRPr="002C4434">
        <w:rPr>
          <w:rFonts w:ascii="Times New Roman" w:hAnsi="Times New Roman" w:cs="Times New Roman"/>
          <w:sz w:val="40"/>
          <w:szCs w:val="52"/>
          <w:lang w:val="es-ES"/>
        </w:rPr>
        <w:t xml:space="preserve"> </w:t>
      </w:r>
      <w:r w:rsidR="001D2D86" w:rsidRPr="002912C7">
        <w:rPr>
          <w:rFonts w:ascii="Bell MT" w:hAnsi="Bell MT" w:cs="Times New Roman"/>
          <w:sz w:val="32"/>
          <w:szCs w:val="44"/>
          <w:lang w:val="es-ES"/>
        </w:rPr>
        <w:t xml:space="preserve">Angélica María Rocca </w:t>
      </w:r>
      <w:r w:rsidR="002C4434" w:rsidRPr="002912C7">
        <w:rPr>
          <w:rFonts w:ascii="Bell MT" w:hAnsi="Bell MT" w:cs="Times New Roman"/>
          <w:sz w:val="32"/>
          <w:szCs w:val="44"/>
          <w:lang w:val="es-ES"/>
        </w:rPr>
        <w:t>Valdés</w:t>
      </w:r>
    </w:p>
    <w:p w14:paraId="09E3FFDF" w14:textId="757812A0" w:rsidR="00A94063" w:rsidRDefault="00D60AB2" w:rsidP="00A94063">
      <w:pPr>
        <w:pStyle w:val="Prrafodelista"/>
        <w:jc w:val="center"/>
        <w:rPr>
          <w:rFonts w:ascii="Times New Roman" w:hAnsi="Times New Roman" w:cs="Times New Roman"/>
          <w:sz w:val="40"/>
          <w:szCs w:val="40"/>
          <w:lang w:val="es-ES"/>
        </w:rPr>
      </w:pPr>
      <w:r w:rsidRPr="002C4434">
        <w:rPr>
          <w:rFonts w:ascii="Times New Roman" w:hAnsi="Times New Roman" w:cs="Times New Roman"/>
          <w:b/>
          <w:bCs/>
          <w:i/>
          <w:iCs/>
          <w:sz w:val="40"/>
          <w:szCs w:val="40"/>
          <w:lang w:val="es-ES"/>
        </w:rPr>
        <w:t>Alumna</w:t>
      </w:r>
      <w:r w:rsidR="005623E5" w:rsidRPr="002C4434">
        <w:rPr>
          <w:rFonts w:ascii="Times New Roman" w:hAnsi="Times New Roman" w:cs="Times New Roman"/>
          <w:b/>
          <w:bCs/>
          <w:i/>
          <w:iCs/>
          <w:sz w:val="40"/>
          <w:szCs w:val="40"/>
          <w:lang w:val="es-ES"/>
        </w:rPr>
        <w:t>s</w:t>
      </w:r>
      <w:r w:rsidRPr="002C4434">
        <w:rPr>
          <w:rFonts w:ascii="Times New Roman" w:hAnsi="Times New Roman" w:cs="Times New Roman"/>
          <w:b/>
          <w:bCs/>
          <w:i/>
          <w:iCs/>
          <w:sz w:val="40"/>
          <w:szCs w:val="40"/>
          <w:lang w:val="es-ES"/>
        </w:rPr>
        <w:t>:</w:t>
      </w:r>
    </w:p>
    <w:p w14:paraId="0AB99467" w14:textId="41B2F814" w:rsidR="00D60AB2" w:rsidRPr="002C4434" w:rsidRDefault="00D60AB2" w:rsidP="00A94063">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Evelin Medina Ramírez</w:t>
      </w:r>
    </w:p>
    <w:p w14:paraId="02AB595D" w14:textId="24AF27C7" w:rsidR="005623E5" w:rsidRPr="002C4434" w:rsidRDefault="0034347D" w:rsidP="002C4434">
      <w:pPr>
        <w:pStyle w:val="Prrafodelista"/>
        <w:numPr>
          <w:ilvl w:val="0"/>
          <w:numId w:val="3"/>
        </w:numPr>
        <w:jc w:val="center"/>
        <w:rPr>
          <w:rFonts w:ascii="Bell MT" w:hAnsi="Bell MT" w:cs="Times New Roman"/>
          <w:sz w:val="32"/>
          <w:szCs w:val="44"/>
          <w:lang w:val="es-ES"/>
        </w:rPr>
      </w:pPr>
      <w:r w:rsidRPr="0034347D">
        <w:rPr>
          <w:rFonts w:ascii="Bell MT" w:hAnsi="Bell MT" w:cs="Times New Roman"/>
          <w:sz w:val="32"/>
          <w:szCs w:val="44"/>
          <w:lang w:val="es-ES"/>
        </w:rPr>
        <w:t>Verena Concepción</w:t>
      </w:r>
      <w:r w:rsidRPr="002C4434">
        <w:rPr>
          <w:rFonts w:ascii="Bell MT" w:hAnsi="Bell MT" w:cs="Times New Roman"/>
          <w:sz w:val="32"/>
          <w:szCs w:val="44"/>
          <w:lang w:val="es-ES"/>
        </w:rPr>
        <w:t xml:space="preserve"> </w:t>
      </w:r>
      <w:r w:rsidR="00DB3E4C" w:rsidRPr="002C4434">
        <w:rPr>
          <w:rFonts w:ascii="Bell MT" w:hAnsi="Bell MT" w:cs="Times New Roman"/>
          <w:sz w:val="32"/>
          <w:szCs w:val="44"/>
          <w:lang w:val="es-ES"/>
        </w:rPr>
        <w:t>Sosa</w:t>
      </w:r>
      <w:r w:rsidR="00DB3E4C" w:rsidRPr="0034347D">
        <w:rPr>
          <w:rFonts w:ascii="Bell MT" w:hAnsi="Bell MT" w:cs="Times New Roman"/>
          <w:sz w:val="32"/>
          <w:szCs w:val="44"/>
          <w:lang w:val="es-ES"/>
        </w:rPr>
        <w:t xml:space="preserve"> Domínguez</w:t>
      </w:r>
    </w:p>
    <w:p w14:paraId="2388DFE1" w14:textId="30CFC538" w:rsidR="005623E5" w:rsidRPr="002C4434" w:rsidRDefault="005623E5" w:rsidP="002C4434">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Sandra Luz Flores</w:t>
      </w:r>
      <w:r w:rsidR="006B70CF">
        <w:rPr>
          <w:rFonts w:ascii="Bell MT" w:hAnsi="Bell MT" w:cs="Times New Roman"/>
          <w:sz w:val="32"/>
          <w:szCs w:val="44"/>
          <w:lang w:val="es-ES"/>
        </w:rPr>
        <w:t xml:space="preserve"> Rodríguez</w:t>
      </w:r>
    </w:p>
    <w:p w14:paraId="487863ED" w14:textId="6E95D51B" w:rsidR="005623E5" w:rsidRPr="002C4434" w:rsidRDefault="005623E5" w:rsidP="002C4434">
      <w:pPr>
        <w:pStyle w:val="Prrafodelista"/>
        <w:numPr>
          <w:ilvl w:val="0"/>
          <w:numId w:val="3"/>
        </w:numPr>
        <w:jc w:val="center"/>
        <w:rPr>
          <w:rFonts w:ascii="Bell MT" w:hAnsi="Bell MT" w:cs="Times New Roman"/>
          <w:sz w:val="32"/>
          <w:szCs w:val="44"/>
          <w:lang w:val="es-ES"/>
        </w:rPr>
      </w:pPr>
      <w:r w:rsidRPr="002C4434">
        <w:rPr>
          <w:rFonts w:ascii="Bell MT" w:hAnsi="Bell MT" w:cs="Times New Roman"/>
          <w:sz w:val="32"/>
          <w:szCs w:val="44"/>
          <w:lang w:val="es-ES"/>
        </w:rPr>
        <w:t xml:space="preserve">Janeth </w:t>
      </w:r>
      <w:r w:rsidR="00DB3E4C">
        <w:rPr>
          <w:rFonts w:ascii="Bell MT" w:hAnsi="Bell MT" w:cs="Times New Roman"/>
          <w:sz w:val="32"/>
          <w:szCs w:val="44"/>
          <w:lang w:val="es-ES"/>
        </w:rPr>
        <w:t xml:space="preserve">Guadalupe </w:t>
      </w:r>
      <w:r w:rsidRPr="002C4434">
        <w:rPr>
          <w:rFonts w:ascii="Bell MT" w:hAnsi="Bell MT" w:cs="Times New Roman"/>
          <w:sz w:val="32"/>
          <w:szCs w:val="44"/>
          <w:lang w:val="es-ES"/>
        </w:rPr>
        <w:t xml:space="preserve">Torres </w:t>
      </w:r>
      <w:r w:rsidR="00DB3E4C">
        <w:rPr>
          <w:rFonts w:ascii="Bell MT" w:hAnsi="Bell MT" w:cs="Times New Roman"/>
          <w:sz w:val="32"/>
          <w:szCs w:val="44"/>
          <w:lang w:val="es-ES"/>
        </w:rPr>
        <w:t>Rubio</w:t>
      </w:r>
    </w:p>
    <w:p w14:paraId="0C7ED896" w14:textId="36C9CA2D" w:rsidR="00D60AB2" w:rsidRPr="002C4434" w:rsidRDefault="005623E5" w:rsidP="002C4434">
      <w:pPr>
        <w:pStyle w:val="Prrafodelista"/>
        <w:numPr>
          <w:ilvl w:val="0"/>
          <w:numId w:val="3"/>
        </w:numPr>
        <w:jc w:val="center"/>
        <w:rPr>
          <w:rFonts w:ascii="Bell MT" w:hAnsi="Bell MT" w:cs="Times New Roman"/>
          <w:sz w:val="44"/>
          <w:szCs w:val="44"/>
          <w:lang w:val="es-ES"/>
        </w:rPr>
      </w:pPr>
      <w:r w:rsidRPr="002C4434">
        <w:rPr>
          <w:rFonts w:ascii="Bell MT" w:hAnsi="Bell MT" w:cs="Times New Roman"/>
          <w:sz w:val="32"/>
          <w:szCs w:val="44"/>
          <w:lang w:val="es-ES"/>
        </w:rPr>
        <w:t xml:space="preserve">Victoria Hernández </w:t>
      </w:r>
      <w:r w:rsidR="002912C7">
        <w:rPr>
          <w:rFonts w:ascii="Bell MT" w:hAnsi="Bell MT" w:cs="Times New Roman"/>
          <w:sz w:val="32"/>
          <w:szCs w:val="44"/>
          <w:lang w:val="es-ES"/>
        </w:rPr>
        <w:t>Herrera</w:t>
      </w:r>
    </w:p>
    <w:p w14:paraId="2FF387CF" w14:textId="69024D44" w:rsidR="00D60AB2" w:rsidRPr="005623E5" w:rsidRDefault="002C4434"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Año</w:t>
      </w:r>
      <w:r w:rsidR="00A94063">
        <w:rPr>
          <w:rFonts w:ascii="Times New Roman" w:hAnsi="Times New Roman" w:cs="Times New Roman"/>
          <w:b/>
          <w:sz w:val="32"/>
          <w:szCs w:val="60"/>
          <w:lang w:val="es-ES"/>
        </w:rPr>
        <w:t xml:space="preserve"> - </w:t>
      </w:r>
      <w:r w:rsidR="004176CA" w:rsidRPr="005623E5">
        <w:rPr>
          <w:rFonts w:ascii="Times New Roman" w:hAnsi="Times New Roman" w:cs="Times New Roman"/>
          <w:b/>
          <w:sz w:val="32"/>
          <w:szCs w:val="60"/>
          <w:lang w:val="es-ES"/>
        </w:rPr>
        <w:t>Tercer</w:t>
      </w:r>
      <w:r w:rsidR="00D60AB2" w:rsidRPr="005623E5">
        <w:rPr>
          <w:rFonts w:ascii="Times New Roman" w:hAnsi="Times New Roman" w:cs="Times New Roman"/>
          <w:b/>
          <w:sz w:val="32"/>
          <w:szCs w:val="60"/>
          <w:lang w:val="es-ES"/>
        </w:rPr>
        <w:t xml:space="preserve"> Semestre</w:t>
      </w:r>
    </w:p>
    <w:p w14:paraId="2E421F98" w14:textId="7D8FE872" w:rsidR="005623E5" w:rsidRDefault="004176CA" w:rsidP="005623E5">
      <w:pPr>
        <w:jc w:val="center"/>
        <w:rPr>
          <w:rFonts w:ascii="Times New Roman" w:hAnsi="Times New Roman" w:cs="Times New Roman"/>
          <w:b/>
          <w:sz w:val="32"/>
          <w:szCs w:val="60"/>
          <w:lang w:val="es-ES"/>
        </w:rPr>
      </w:pPr>
      <w:r w:rsidRPr="005623E5">
        <w:rPr>
          <w:rFonts w:ascii="Times New Roman" w:hAnsi="Times New Roman" w:cs="Times New Roman"/>
          <w:b/>
          <w:sz w:val="32"/>
          <w:szCs w:val="60"/>
          <w:lang w:val="es-ES"/>
        </w:rPr>
        <w:t xml:space="preserve"> Sección: A</w:t>
      </w:r>
    </w:p>
    <w:p w14:paraId="14D54F02" w14:textId="77777777" w:rsidR="00987A71" w:rsidRPr="005623E5" w:rsidRDefault="00987A71" w:rsidP="005623E5">
      <w:pPr>
        <w:jc w:val="center"/>
        <w:rPr>
          <w:rFonts w:ascii="Times New Roman" w:hAnsi="Times New Roman" w:cs="Times New Roman"/>
          <w:b/>
          <w:sz w:val="32"/>
          <w:szCs w:val="60"/>
          <w:lang w:val="es-ES"/>
        </w:rPr>
      </w:pPr>
    </w:p>
    <w:p w14:paraId="4DD9CF7E" w14:textId="5AC2C86D" w:rsidR="00D60AB2" w:rsidRPr="002912C7" w:rsidRDefault="00987A71" w:rsidP="005623E5">
      <w:pPr>
        <w:jc w:val="center"/>
        <w:rPr>
          <w:rFonts w:ascii="Times New Roman" w:hAnsi="Times New Roman" w:cs="Times New Roman"/>
          <w:b/>
          <w:sz w:val="20"/>
          <w:szCs w:val="44"/>
          <w:lang w:val="es-ES"/>
        </w:rPr>
      </w:pPr>
      <w:r>
        <w:rPr>
          <w:rFonts w:ascii="Times New Roman" w:hAnsi="Times New Roman" w:cs="Times New Roman"/>
          <w:b/>
          <w:sz w:val="28"/>
          <w:szCs w:val="52"/>
          <w:lang w:val="es-ES"/>
        </w:rPr>
        <w:t xml:space="preserve">21 </w:t>
      </w:r>
      <w:r w:rsidR="004176CA" w:rsidRPr="002912C7">
        <w:rPr>
          <w:rFonts w:ascii="Times New Roman" w:hAnsi="Times New Roman" w:cs="Times New Roman"/>
          <w:b/>
          <w:sz w:val="28"/>
          <w:szCs w:val="52"/>
          <w:lang w:val="es-ES"/>
        </w:rPr>
        <w:t>Septiembre</w:t>
      </w:r>
      <w:r w:rsidR="00D60AB2" w:rsidRPr="002912C7">
        <w:rPr>
          <w:rFonts w:ascii="Times New Roman" w:hAnsi="Times New Roman" w:cs="Times New Roman"/>
          <w:b/>
          <w:sz w:val="28"/>
          <w:szCs w:val="52"/>
          <w:lang w:val="es-ES"/>
        </w:rPr>
        <w:t xml:space="preserve"> 2021</w:t>
      </w:r>
      <w:r>
        <w:rPr>
          <w:rFonts w:ascii="Times New Roman" w:hAnsi="Times New Roman" w:cs="Times New Roman"/>
          <w:b/>
          <w:sz w:val="28"/>
          <w:szCs w:val="52"/>
          <w:lang w:val="es-ES"/>
        </w:rPr>
        <w:tab/>
      </w:r>
      <w:r>
        <w:rPr>
          <w:rFonts w:ascii="Times New Roman" w:hAnsi="Times New Roman" w:cs="Times New Roman"/>
          <w:b/>
          <w:sz w:val="28"/>
          <w:szCs w:val="52"/>
          <w:lang w:val="es-ES"/>
        </w:rPr>
        <w:tab/>
        <w:t>Saltillo, Coahuila</w:t>
      </w:r>
    </w:p>
    <w:p w14:paraId="37FA02EB" w14:textId="1AA84018" w:rsidR="00D60AB2" w:rsidRDefault="00D60AB2" w:rsidP="00D60AB2"/>
    <w:p w14:paraId="43AF8E98" w14:textId="40FE27B3" w:rsidR="002912C7" w:rsidRDefault="002912C7" w:rsidP="00D60AB2"/>
    <w:p w14:paraId="7145C6A1" w14:textId="77777777" w:rsidR="002912C7" w:rsidRDefault="002912C7" w:rsidP="00D60AB2"/>
    <w:tbl>
      <w:tblPr>
        <w:tblStyle w:val="Tablaconcuadrcula"/>
        <w:tblW w:w="10348" w:type="dxa"/>
        <w:tblInd w:w="-714" w:type="dxa"/>
        <w:tblLook w:val="04A0" w:firstRow="1" w:lastRow="0" w:firstColumn="1" w:lastColumn="0" w:noHBand="0" w:noVBand="1"/>
      </w:tblPr>
      <w:tblGrid>
        <w:gridCol w:w="1786"/>
        <w:gridCol w:w="2785"/>
        <w:gridCol w:w="2853"/>
        <w:gridCol w:w="2924"/>
      </w:tblGrid>
      <w:tr w:rsidR="00633411" w14:paraId="1B2AC52D" w14:textId="77777777" w:rsidTr="005877F3">
        <w:tc>
          <w:tcPr>
            <w:tcW w:w="1499" w:type="dxa"/>
            <w:shd w:val="clear" w:color="auto" w:fill="00B0F0"/>
          </w:tcPr>
          <w:p w14:paraId="29C787D4" w14:textId="19EFDA1E" w:rsidR="00633411" w:rsidRPr="00CD34D6" w:rsidRDefault="00633411" w:rsidP="005877F3">
            <w:pPr>
              <w:jc w:val="center"/>
              <w:rPr>
                <w:rFonts w:ascii="Bodoni MT Black" w:hAnsi="Bodoni MT Black"/>
                <w:b/>
                <w:color w:val="000000" w:themeColor="text1"/>
              </w:rPr>
            </w:pPr>
            <w:proofErr w:type="gramStart"/>
            <w:r w:rsidRPr="00CD34D6">
              <w:rPr>
                <w:rFonts w:ascii="Bodoni MT Black" w:hAnsi="Bodoni MT Black"/>
                <w:b/>
                <w:color w:val="000000" w:themeColor="text1"/>
              </w:rPr>
              <w:lastRenderedPageBreak/>
              <w:t>Tema central a tratar</w:t>
            </w:r>
            <w:proofErr w:type="gramEnd"/>
          </w:p>
        </w:tc>
        <w:tc>
          <w:tcPr>
            <w:tcW w:w="2913" w:type="dxa"/>
            <w:shd w:val="clear" w:color="auto" w:fill="92D050"/>
          </w:tcPr>
          <w:p w14:paraId="66B2867D" w14:textId="3734DC7E" w:rsidR="00633411" w:rsidRPr="00CD34D6" w:rsidRDefault="00633411" w:rsidP="005877F3">
            <w:pPr>
              <w:jc w:val="center"/>
              <w:rPr>
                <w:rFonts w:ascii="Bodoni MT Black" w:hAnsi="Bodoni MT Black"/>
                <w:b/>
              </w:rPr>
            </w:pPr>
            <w:r w:rsidRPr="00CD34D6">
              <w:rPr>
                <w:rFonts w:ascii="Bodoni MT Black" w:hAnsi="Bodoni MT Black"/>
                <w:b/>
              </w:rPr>
              <w:t>Ideas iniciales de los estudiantes</w:t>
            </w:r>
          </w:p>
        </w:tc>
        <w:tc>
          <w:tcPr>
            <w:tcW w:w="2960" w:type="dxa"/>
            <w:shd w:val="clear" w:color="auto" w:fill="92D050"/>
          </w:tcPr>
          <w:p w14:paraId="69DE4545" w14:textId="01FB946F" w:rsidR="00633411" w:rsidRPr="00CD34D6" w:rsidRDefault="00633411" w:rsidP="005877F3">
            <w:pPr>
              <w:jc w:val="center"/>
              <w:rPr>
                <w:rFonts w:ascii="Bodoni MT Black" w:hAnsi="Bodoni MT Black"/>
                <w:b/>
              </w:rPr>
            </w:pPr>
            <w:r w:rsidRPr="00CD34D6">
              <w:rPr>
                <w:rFonts w:ascii="Bodoni MT Black" w:hAnsi="Bodoni MT Black"/>
                <w:b/>
              </w:rPr>
              <w:t>Ideas centrales de los textos revisados</w:t>
            </w:r>
          </w:p>
        </w:tc>
        <w:tc>
          <w:tcPr>
            <w:tcW w:w="2976" w:type="dxa"/>
            <w:shd w:val="clear" w:color="auto" w:fill="92D050"/>
          </w:tcPr>
          <w:p w14:paraId="0F145C6F" w14:textId="2B7A24D1" w:rsidR="00633411" w:rsidRPr="00CD34D6" w:rsidRDefault="00633411" w:rsidP="005877F3">
            <w:pPr>
              <w:jc w:val="center"/>
              <w:rPr>
                <w:rFonts w:ascii="Bodoni MT Black" w:hAnsi="Bodoni MT Black"/>
                <w:b/>
              </w:rPr>
            </w:pPr>
            <w:r w:rsidRPr="00CD34D6">
              <w:rPr>
                <w:rFonts w:ascii="Bodoni MT Black" w:hAnsi="Bodoni MT Black"/>
                <w:b/>
              </w:rPr>
              <w:t>Ideas y ejemplos digitales que encontraron en la web</w:t>
            </w:r>
          </w:p>
        </w:tc>
      </w:tr>
      <w:tr w:rsidR="00633411" w14:paraId="6A93AE94" w14:textId="77777777" w:rsidTr="005877F3">
        <w:tc>
          <w:tcPr>
            <w:tcW w:w="1499" w:type="dxa"/>
            <w:shd w:val="clear" w:color="auto" w:fill="00B0F0"/>
          </w:tcPr>
          <w:p w14:paraId="52DB0153" w14:textId="218F7DDB" w:rsidR="00633411" w:rsidRPr="00CD34D6" w:rsidRDefault="00633411" w:rsidP="005877F3">
            <w:pPr>
              <w:jc w:val="center"/>
              <w:rPr>
                <w:rFonts w:ascii="Bodoni MT Black" w:hAnsi="Bodoni MT Black" w:cstheme="majorHAnsi"/>
                <w:b/>
                <w:color w:val="000000" w:themeColor="text1"/>
              </w:rPr>
            </w:pPr>
            <w:r w:rsidRPr="00CD34D6">
              <w:rPr>
                <w:rFonts w:ascii="Bodoni MT Black" w:hAnsi="Bodoni MT Black" w:cstheme="majorHAnsi"/>
                <w:b/>
                <w:color w:val="000000" w:themeColor="text1"/>
              </w:rPr>
              <w:t>Fines y función de la escuela</w:t>
            </w:r>
          </w:p>
        </w:tc>
        <w:tc>
          <w:tcPr>
            <w:tcW w:w="2913" w:type="dxa"/>
          </w:tcPr>
          <w:p w14:paraId="52EC57DF" w14:textId="2C69B24C" w:rsidR="00D24A7F" w:rsidRPr="005416C5" w:rsidRDefault="00E03CC0" w:rsidP="00D24A7F">
            <w:pPr>
              <w:rPr>
                <w:rFonts w:ascii="Segoe UI Symbol" w:hAnsi="Segoe UI Symbol" w:cstheme="majorHAnsi"/>
                <w:color w:val="000000" w:themeColor="text1"/>
              </w:rPr>
            </w:pPr>
            <w:r w:rsidRPr="005416C5">
              <w:rPr>
                <w:rFonts w:ascii="Segoe UI Symbol" w:hAnsi="Segoe UI Symbol" w:cstheme="majorHAnsi"/>
                <w:color w:val="000000" w:themeColor="text1"/>
              </w:rPr>
              <w:t xml:space="preserve">La escuela una fuente de socialización donde los nuevos integrantes se unen a su seno. Permitiendo que estos se </w:t>
            </w:r>
            <w:r w:rsidR="0045015B" w:rsidRPr="005416C5">
              <w:rPr>
                <w:rFonts w:ascii="Segoe UI Symbol" w:hAnsi="Segoe UI Symbol" w:cstheme="majorHAnsi"/>
                <w:color w:val="000000" w:themeColor="text1"/>
              </w:rPr>
              <w:t>desenvuelvan social y cívicamente.</w:t>
            </w:r>
            <w:r w:rsidR="00D24A7F" w:rsidRPr="005416C5">
              <w:rPr>
                <w:rFonts w:ascii="Segoe UI Symbol" w:hAnsi="Segoe UI Symbol" w:cstheme="majorHAnsi"/>
                <w:color w:val="000000" w:themeColor="text1"/>
              </w:rPr>
              <w:t xml:space="preserve"> Es el lugar donde se obtienen y refuerzan los valores. Desde esta opción la escuela se presenta como respuesta educativa hacia la igualdad de todos. Es el mecanismo institucional que favorece el acceso a la educación obligatoria con el fin de compensar las desigualdades</w:t>
            </w:r>
          </w:p>
          <w:p w14:paraId="36CEACE9" w14:textId="1B687473" w:rsidR="00D24A7F" w:rsidRPr="005416C5" w:rsidRDefault="00D24A7F">
            <w:pPr>
              <w:rPr>
                <w:rFonts w:ascii="Segoe UI Symbol" w:hAnsi="Segoe UI Symbol" w:cstheme="majorHAnsi"/>
                <w:color w:val="000000" w:themeColor="text1"/>
              </w:rPr>
            </w:pPr>
          </w:p>
        </w:tc>
        <w:tc>
          <w:tcPr>
            <w:tcW w:w="2960" w:type="dxa"/>
          </w:tcPr>
          <w:p w14:paraId="41CE3389" w14:textId="77777777" w:rsidR="00633411" w:rsidRPr="005416C5" w:rsidRDefault="00AC23F7">
            <w:pPr>
              <w:rPr>
                <w:rFonts w:ascii="Segoe UI Symbol" w:hAnsi="Segoe UI Symbol" w:cstheme="majorHAnsi"/>
              </w:rPr>
            </w:pPr>
            <w:r w:rsidRPr="005416C5">
              <w:rPr>
                <w:rFonts w:ascii="Segoe UI Symbol" w:hAnsi="Segoe UI Symbol" w:cstheme="majorHAnsi"/>
              </w:rPr>
              <w:t>La escuela cumple un rol formativo en la sociedad, prepara a los adultos del mañana, transmitiendo conocimientos, hábitos y valores para que sean miembros útiles, eficientes y felices.</w:t>
            </w:r>
          </w:p>
          <w:p w14:paraId="00BC1709" w14:textId="77777777" w:rsidR="00D24A7F" w:rsidRDefault="00D24A7F">
            <w:pPr>
              <w:rPr>
                <w:rFonts w:ascii="Segoe UI Symbol" w:hAnsi="Segoe UI Symbol" w:cstheme="majorHAnsi"/>
                <w:color w:val="333333"/>
              </w:rPr>
            </w:pPr>
            <w:r w:rsidRPr="005416C5">
              <w:rPr>
                <w:rFonts w:ascii="Segoe UI Symbol" w:hAnsi="Segoe UI Symbol" w:cstheme="majorHAnsi"/>
              </w:rPr>
              <w:t xml:space="preserve"> </w:t>
            </w:r>
            <w:r w:rsidRPr="00183267">
              <w:rPr>
                <w:rFonts w:ascii="Segoe UI Symbol" w:hAnsi="Segoe UI Symbol" w:cstheme="majorHAnsi"/>
                <w:color w:val="333333"/>
              </w:rP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1D534BF8" w14:textId="77777777" w:rsidR="00183267" w:rsidRDefault="00183267">
            <w:pPr>
              <w:rPr>
                <w:rFonts w:ascii="Segoe UI Symbol" w:hAnsi="Segoe UI Symbol" w:cstheme="majorHAnsi"/>
                <w:color w:val="333333"/>
              </w:rPr>
            </w:pPr>
          </w:p>
          <w:p w14:paraId="5FB2BD9A" w14:textId="77777777" w:rsidR="00183267" w:rsidRDefault="00183267">
            <w:pPr>
              <w:rPr>
                <w:rFonts w:ascii="Segoe UI Symbol" w:hAnsi="Segoe UI Symbol" w:cstheme="majorHAnsi"/>
                <w:color w:val="333333"/>
              </w:rPr>
            </w:pPr>
          </w:p>
          <w:p w14:paraId="4AE6590F" w14:textId="77777777" w:rsidR="00183267" w:rsidRDefault="00183267">
            <w:pPr>
              <w:rPr>
                <w:rFonts w:ascii="Segoe UI Symbol" w:hAnsi="Segoe UI Symbol" w:cstheme="majorHAnsi"/>
                <w:color w:val="333333"/>
              </w:rPr>
            </w:pPr>
          </w:p>
          <w:p w14:paraId="71F20907" w14:textId="77777777" w:rsidR="00183267" w:rsidRDefault="00183267">
            <w:pPr>
              <w:rPr>
                <w:rFonts w:ascii="Segoe UI Symbol" w:hAnsi="Segoe UI Symbol" w:cstheme="majorHAnsi"/>
                <w:color w:val="333333"/>
              </w:rPr>
            </w:pPr>
          </w:p>
          <w:p w14:paraId="31CC45BB" w14:textId="095CD978" w:rsidR="00183267" w:rsidRPr="005416C5" w:rsidRDefault="00183267">
            <w:pPr>
              <w:rPr>
                <w:rFonts w:ascii="Segoe UI Symbol" w:hAnsi="Segoe UI Symbol" w:cstheme="majorHAnsi"/>
              </w:rPr>
            </w:pPr>
          </w:p>
        </w:tc>
        <w:tc>
          <w:tcPr>
            <w:tcW w:w="2976" w:type="dxa"/>
          </w:tcPr>
          <w:p w14:paraId="049BDDAB" w14:textId="58218136" w:rsidR="00633411" w:rsidRPr="005416C5" w:rsidRDefault="0045015B" w:rsidP="00D24A7F">
            <w:pPr>
              <w:rPr>
                <w:rFonts w:ascii="Segoe UI Symbol" w:hAnsi="Segoe UI Symbol" w:cstheme="majorHAnsi"/>
              </w:rPr>
            </w:pPr>
            <w:r w:rsidRPr="005416C5">
              <w:rPr>
                <w:rFonts w:ascii="Segoe UI Symbol" w:hAnsi="Segoe UI Symbol" w:cstheme="majorHAnsi"/>
                <w:color w:val="000000"/>
              </w:rPr>
              <w:t xml:space="preserve">La escuela es el lugar en donde debe fomentar la </w:t>
            </w:r>
            <w:r w:rsidR="00D24A7F" w:rsidRPr="005416C5">
              <w:rPr>
                <w:rFonts w:ascii="Segoe UI Symbol" w:hAnsi="Segoe UI Symbol" w:cstheme="majorHAnsi"/>
                <w:color w:val="000000"/>
              </w:rPr>
              <w:t>formació</w:t>
            </w:r>
            <w:r w:rsidRPr="005416C5">
              <w:rPr>
                <w:rFonts w:ascii="Segoe UI Symbol" w:hAnsi="Segoe UI Symbol" w:cstheme="majorHAnsi"/>
                <w:color w:val="000000"/>
              </w:rPr>
              <w:t xml:space="preserve">n cultural tomando en cuenta la gran diversidad que tienen los involucrados, pero </w:t>
            </w:r>
            <w:r w:rsidR="00D24A7F" w:rsidRPr="005416C5">
              <w:rPr>
                <w:rFonts w:ascii="Segoe UI Symbol" w:hAnsi="Segoe UI Symbol" w:cstheme="majorHAnsi"/>
                <w:color w:val="000000"/>
              </w:rPr>
              <w:t>además</w:t>
            </w:r>
            <w:r w:rsidRPr="005416C5">
              <w:rPr>
                <w:rFonts w:ascii="Segoe UI Symbol" w:hAnsi="Segoe UI Symbol" w:cstheme="majorHAnsi"/>
                <w:color w:val="000000"/>
              </w:rPr>
              <w:t xml:space="preserve"> es el lugar ideal no solamente para que los alumnos adquieran conocimientos, sino </w:t>
            </w:r>
            <w:r w:rsidR="00D24A7F" w:rsidRPr="005416C5">
              <w:rPr>
                <w:rFonts w:ascii="Segoe UI Symbol" w:hAnsi="Segoe UI Symbol" w:cstheme="majorHAnsi"/>
                <w:color w:val="000000"/>
              </w:rPr>
              <w:t>toda una gama</w:t>
            </w:r>
            <w:r w:rsidRPr="005416C5">
              <w:rPr>
                <w:rFonts w:ascii="Segoe UI Symbol" w:hAnsi="Segoe UI Symbol" w:cstheme="majorHAnsi"/>
                <w:color w:val="000000"/>
              </w:rPr>
              <w:t xml:space="preserve"> de valores como la lucha contra la intolerancia, la </w:t>
            </w:r>
            <w:r w:rsidR="00D24A7F" w:rsidRPr="005416C5">
              <w:rPr>
                <w:rFonts w:ascii="Segoe UI Symbol" w:hAnsi="Segoe UI Symbol" w:cstheme="majorHAnsi"/>
                <w:color w:val="000000"/>
              </w:rPr>
              <w:t>discriminación</w:t>
            </w:r>
            <w:r w:rsidRPr="005416C5">
              <w:rPr>
                <w:rFonts w:ascii="Segoe UI Symbol" w:hAnsi="Segoe UI Symbol" w:cstheme="majorHAnsi"/>
                <w:color w:val="000000"/>
              </w:rPr>
              <w:t xml:space="preserve">, y el respeto </w:t>
            </w:r>
            <w:r w:rsidR="00D24A7F" w:rsidRPr="005416C5">
              <w:rPr>
                <w:rFonts w:ascii="Segoe UI Symbol" w:hAnsi="Segoe UI Symbol" w:cstheme="majorHAnsi"/>
                <w:color w:val="000000"/>
              </w:rPr>
              <w:t>través</w:t>
            </w:r>
            <w:r w:rsidRPr="005416C5">
              <w:rPr>
                <w:rFonts w:ascii="Segoe UI Symbol" w:hAnsi="Segoe UI Symbol" w:cstheme="majorHAnsi"/>
                <w:color w:val="000000"/>
              </w:rPr>
              <w:t xml:space="preserve"> de su realidad social.</w:t>
            </w:r>
          </w:p>
        </w:tc>
      </w:tr>
      <w:tr w:rsidR="00633411" w14:paraId="17E10433" w14:textId="77777777" w:rsidTr="005877F3">
        <w:tc>
          <w:tcPr>
            <w:tcW w:w="1499" w:type="dxa"/>
            <w:shd w:val="clear" w:color="auto" w:fill="00B0F0"/>
          </w:tcPr>
          <w:p w14:paraId="3E9D4C37" w14:textId="65B1F7A0"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La cultura escolar y sus componentes</w:t>
            </w:r>
          </w:p>
        </w:tc>
        <w:tc>
          <w:tcPr>
            <w:tcW w:w="2913" w:type="dxa"/>
          </w:tcPr>
          <w:p w14:paraId="6706E060" w14:textId="36769536" w:rsidR="00EE6EAD" w:rsidRPr="005416C5" w:rsidRDefault="00EE6EAD" w:rsidP="00EE6EAD">
            <w:pPr>
              <w:rPr>
                <w:rFonts w:ascii="Segoe UI Symbol" w:hAnsi="Segoe UI Symbol"/>
              </w:rPr>
            </w:pPr>
            <w:r w:rsidRPr="005416C5">
              <w:rPr>
                <w:rFonts w:ascii="Segoe UI Symbol" w:hAnsi="Segoe UI Symbol"/>
              </w:rPr>
              <w:t xml:space="preserve">La cultura escolar se refiere a al conjunto de conocimientos, habilidades y valores legítimos que las instituciones escolares transmiten a las generaciones jóvenes, que son transmitidos históricamente, y que incluyen las normas, las </w:t>
            </w:r>
            <w:r w:rsidRPr="005416C5">
              <w:rPr>
                <w:rFonts w:ascii="Segoe UI Symbol" w:hAnsi="Segoe UI Symbol"/>
              </w:rPr>
              <w:lastRenderedPageBreak/>
              <w:t>creencias y esta tiene cierta autonomía o que le permite generar productos concretos como la disciplina y</w:t>
            </w:r>
          </w:p>
          <w:p w14:paraId="3381BBC3" w14:textId="0DDAB30C" w:rsidR="00633411" w:rsidRPr="005416C5" w:rsidRDefault="00EE6EAD" w:rsidP="00EE6EAD">
            <w:pPr>
              <w:rPr>
                <w:rFonts w:ascii="Segoe UI Symbol" w:hAnsi="Segoe UI Symbol"/>
              </w:rPr>
            </w:pPr>
            <w:r w:rsidRPr="005416C5">
              <w:rPr>
                <w:rFonts w:ascii="Segoe UI Symbol" w:hAnsi="Segoe UI Symbol"/>
              </w:rPr>
              <w:t>contenidos educativos.</w:t>
            </w:r>
          </w:p>
        </w:tc>
        <w:tc>
          <w:tcPr>
            <w:tcW w:w="2960" w:type="dxa"/>
          </w:tcPr>
          <w:p w14:paraId="130D0341" w14:textId="126B4FB1" w:rsidR="00183267" w:rsidRPr="005416C5" w:rsidRDefault="00EE6EAD">
            <w:pPr>
              <w:rPr>
                <w:rFonts w:ascii="Segoe UI Symbol" w:hAnsi="Segoe UI Symbol"/>
              </w:rPr>
            </w:pPr>
            <w:r w:rsidRPr="005416C5">
              <w:rPr>
                <w:rFonts w:ascii="Segoe UI Symbol" w:hAnsi="Segoe UI Symbol"/>
              </w:rPr>
              <w:lastRenderedPageBreak/>
              <w:t xml:space="preserve">La escuela, y el sistema educativo en su conjunto, puede entenderse como una instancia de mediación cultural entre los significados, sentimientos y conductas de la comunidad social y el desarrollo particular de las nuevas generaciones, su función social y la </w:t>
            </w:r>
            <w:r w:rsidRPr="005416C5">
              <w:rPr>
                <w:rFonts w:ascii="Segoe UI Symbol" w:hAnsi="Segoe UI Symbol"/>
              </w:rPr>
              <w:lastRenderedPageBreak/>
              <w:t xml:space="preserve">naturaleza del quehacer educativo, (como consecuencia de las transformaciones y cambios radicales tanto en el panorama político y económico, como en el terreno de los valores, Ideas y costumbres que componen la cultura, o las culturas de la comunidad social), los docentes aparecemos sin iniciativa, arrinconados o desplazados por la arrolladora fuerza de los hechos, por la vertiginosa sucesión de acontecimientos que han convertido en obsoletos nuestros con tenidos y nuestras práctica. La escuela impone, lentamente, pero de manera tenaz, unos modos de conducta, pensamiento y relaciones propios de la institución que se reproduce a </w:t>
            </w:r>
            <w:proofErr w:type="spellStart"/>
            <w:r w:rsidRPr="005416C5">
              <w:rPr>
                <w:rFonts w:ascii="Segoe UI Symbol" w:hAnsi="Segoe UI Symbol"/>
              </w:rPr>
              <w:t>si</w:t>
            </w:r>
            <w:proofErr w:type="spellEnd"/>
            <w:r w:rsidRPr="005416C5">
              <w:rPr>
                <w:rFonts w:ascii="Segoe UI Symbol" w:hAnsi="Segoe UI Symbol"/>
              </w:rPr>
              <w:t xml:space="preserve"> misma, con independencia de los cambios radicales que se provocan en el entorno. Los docentes y estudiantes, aun viviendo las contradicciones y los desajustes evidentes de las prácticas escolares dominantes, acabamos reproduciendo las rutinas que genera la cultura de la escuela, al objeto de conseguir la aceptación institucional</w:t>
            </w:r>
          </w:p>
        </w:tc>
        <w:tc>
          <w:tcPr>
            <w:tcW w:w="2976" w:type="dxa"/>
          </w:tcPr>
          <w:p w14:paraId="522DD6E7" w14:textId="5D91E53F" w:rsidR="00EE6EAD" w:rsidRPr="005416C5" w:rsidRDefault="00EE6EAD">
            <w:pPr>
              <w:rPr>
                <w:rFonts w:ascii="Segoe UI Symbol" w:hAnsi="Segoe UI Symbol"/>
              </w:rPr>
            </w:pPr>
            <w:r w:rsidRPr="005416C5">
              <w:rPr>
                <w:rFonts w:ascii="Segoe UI Symbol" w:hAnsi="Segoe UI Symbol"/>
              </w:rPr>
              <w:lastRenderedPageBreak/>
              <w:t xml:space="preserve">La cultura escolar se constituye por un conjunto de teorías, ideas, valores, principios, normas, hábitos forma de hacer y de pensar, mentalidad y comportamientos. La cultura escolar tiene cierta autonomía lo que le permite generar productos concretos como la </w:t>
            </w:r>
            <w:r w:rsidRPr="005416C5">
              <w:rPr>
                <w:rFonts w:ascii="Segoe UI Symbol" w:hAnsi="Segoe UI Symbol"/>
              </w:rPr>
              <w:lastRenderedPageBreak/>
              <w:t xml:space="preserve">disciplina y contenidos educativos, La cultura educativa cuenta con distintos elementos entre ellos están: Los actores en donde se encuentran maestros, padres de familia, alumnos personales de administración. Los discursos son los lenguajes, conceptos, y modos de comunicación. Aspectos organizativos e institucionales son las prácticas y rituales de la acción educativa. Funciones de la cultura escolar: </w:t>
            </w:r>
          </w:p>
          <w:p w14:paraId="0F9CB32D" w14:textId="77777777" w:rsidR="00EE6EAD" w:rsidRPr="005416C5" w:rsidRDefault="00EE6EAD">
            <w:pPr>
              <w:rPr>
                <w:rFonts w:ascii="Segoe UI Symbol" w:hAnsi="Segoe UI Symbol"/>
              </w:rPr>
            </w:pPr>
            <w:r w:rsidRPr="005416C5">
              <w:rPr>
                <w:rFonts w:ascii="Segoe UI Symbol" w:hAnsi="Segoe UI Symbol"/>
              </w:rPr>
              <w:t xml:space="preserve">• Proporciona una identidad escolar </w:t>
            </w:r>
          </w:p>
          <w:p w14:paraId="53856493" w14:textId="77777777" w:rsidR="00EE6EAD" w:rsidRPr="005416C5" w:rsidRDefault="00EE6EAD">
            <w:pPr>
              <w:rPr>
                <w:rFonts w:ascii="Segoe UI Symbol" w:hAnsi="Segoe UI Symbol"/>
              </w:rPr>
            </w:pPr>
            <w:r w:rsidRPr="005416C5">
              <w:rPr>
                <w:rFonts w:ascii="Segoe UI Symbol" w:hAnsi="Segoe UI Symbol"/>
              </w:rPr>
              <w:t xml:space="preserve">• Se pone al servicio de la preservación </w:t>
            </w:r>
          </w:p>
          <w:p w14:paraId="4DFC859A" w14:textId="77777777" w:rsidR="00EE6EAD" w:rsidRPr="005416C5" w:rsidRDefault="00EE6EAD">
            <w:pPr>
              <w:rPr>
                <w:rFonts w:ascii="Segoe UI Symbol" w:hAnsi="Segoe UI Symbol"/>
              </w:rPr>
            </w:pPr>
            <w:r w:rsidRPr="005416C5">
              <w:rPr>
                <w:rFonts w:ascii="Segoe UI Symbol" w:hAnsi="Segoe UI Symbol"/>
              </w:rPr>
              <w:t xml:space="preserve">• Cumple una función adaptativa </w:t>
            </w:r>
          </w:p>
          <w:p w14:paraId="75429F2A" w14:textId="3F70305F" w:rsidR="00633411" w:rsidRPr="005416C5" w:rsidRDefault="00EE6EAD">
            <w:pPr>
              <w:rPr>
                <w:rFonts w:ascii="Segoe UI Symbol" w:hAnsi="Segoe UI Symbol"/>
              </w:rPr>
            </w:pPr>
            <w:r w:rsidRPr="005416C5">
              <w:rPr>
                <w:rFonts w:ascii="Segoe UI Symbol" w:hAnsi="Segoe UI Symbol"/>
              </w:rPr>
              <w:t>• Función energizante y renovadora. Cada comunidad educativa cuenta con su propia cultura escolar.</w:t>
            </w:r>
          </w:p>
        </w:tc>
      </w:tr>
      <w:tr w:rsidR="00633411" w14:paraId="5810E0CD" w14:textId="77777777" w:rsidTr="005877F3">
        <w:tc>
          <w:tcPr>
            <w:tcW w:w="1499" w:type="dxa"/>
            <w:shd w:val="clear" w:color="auto" w:fill="00B0F0"/>
          </w:tcPr>
          <w:p w14:paraId="2E6AC868" w14:textId="18DBF395"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lastRenderedPageBreak/>
              <w:t>Apropiación de la cultura escolar</w:t>
            </w:r>
          </w:p>
        </w:tc>
        <w:tc>
          <w:tcPr>
            <w:tcW w:w="2913" w:type="dxa"/>
          </w:tcPr>
          <w:p w14:paraId="51971A3E" w14:textId="2D96054C" w:rsidR="00633411" w:rsidRPr="005416C5" w:rsidRDefault="006C0FEA">
            <w:pPr>
              <w:rPr>
                <w:rFonts w:ascii="Segoe UI Symbol" w:hAnsi="Segoe UI Symbol"/>
              </w:rPr>
            </w:pPr>
            <w:r w:rsidRPr="005416C5">
              <w:rPr>
                <w:rFonts w:ascii="Segoe UI Symbol" w:hAnsi="Segoe UI Symbol"/>
              </w:rPr>
              <w:t>La apropiación de la cultura escorar depende de el contexto en donde el sujeto se presente. Esta se va adquiriendo conforme ve el comportamiento, las normas, el lenguaje y su entorno cultural. Bien sabemos que la cultura escolar se va formando por los principales agentes que la conforman (estudiantes, docentes, directivos, administrativos, servicio y su entorno) y se va modificando, buscando una mejora. El sujeto busca su autonomía e identidad</w:t>
            </w:r>
            <w:r w:rsidR="005416C5" w:rsidRPr="005416C5">
              <w:rPr>
                <w:rFonts w:ascii="Segoe UI Symbol" w:hAnsi="Segoe UI Symbol"/>
              </w:rPr>
              <w:t>, respetando las normas. La cultura escolar también influye mucho en la vida académica y el desempeño del alumno.</w:t>
            </w:r>
          </w:p>
        </w:tc>
        <w:tc>
          <w:tcPr>
            <w:tcW w:w="2960" w:type="dxa"/>
          </w:tcPr>
          <w:p w14:paraId="51A736E2" w14:textId="434D93EC" w:rsidR="001902D8" w:rsidRPr="001902D8" w:rsidRDefault="0042384D" w:rsidP="001902D8">
            <w:pPr>
              <w:rPr>
                <w:rFonts w:ascii="Segoe UI Symbol" w:eastAsia="Times New Roman" w:hAnsi="Segoe UI Symbol" w:cstheme="minorHAnsi"/>
                <w:color w:val="000000"/>
                <w:spacing w:val="5"/>
                <w:lang w:eastAsia="es-MX"/>
              </w:rPr>
            </w:pPr>
            <w:r w:rsidRPr="005416C5">
              <w:rPr>
                <w:rFonts w:ascii="Segoe UI Symbol" w:eastAsia="Times New Roman" w:hAnsi="Segoe UI Symbol" w:cstheme="minorHAnsi"/>
                <w:color w:val="000000"/>
                <w:spacing w:val="5"/>
                <w:lang w:eastAsia="es-MX"/>
              </w:rPr>
              <w:t>L</w:t>
            </w:r>
            <w:r w:rsidR="001902D8" w:rsidRPr="001902D8">
              <w:rPr>
                <w:rFonts w:ascii="Segoe UI Symbol" w:eastAsia="Times New Roman" w:hAnsi="Segoe UI Symbol" w:cstheme="minorHAnsi"/>
                <w:color w:val="000000"/>
                <w:spacing w:val="5"/>
                <w:lang w:eastAsia="es-MX"/>
              </w:rPr>
              <w:t>a cultura escolar de manera</w:t>
            </w:r>
          </w:p>
          <w:p w14:paraId="4F0C3FDF" w14:textId="5D0863F2" w:rsidR="001902D8" w:rsidRPr="001902D8" w:rsidRDefault="001902D8" w:rsidP="001902D8">
            <w:pPr>
              <w:rPr>
                <w:rFonts w:ascii="Segoe UI Symbol" w:eastAsia="Times New Roman" w:hAnsi="Segoe UI Symbol" w:cstheme="minorHAnsi"/>
                <w:color w:val="000000"/>
                <w:spacing w:val="5"/>
                <w:lang w:eastAsia="es-MX"/>
              </w:rPr>
            </w:pPr>
            <w:r w:rsidRPr="001902D8">
              <w:rPr>
                <w:rFonts w:ascii="Segoe UI Symbol" w:eastAsia="Times New Roman" w:hAnsi="Segoe UI Symbol" w:cstheme="minorHAnsi"/>
                <w:color w:val="000000"/>
                <w:spacing w:val="5"/>
                <w:lang w:eastAsia="es-MX"/>
              </w:rPr>
              <w:t>intencionada o no intencionada penetra</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en los alumnos a través del proceso de</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enseñanza-aprendizaje y también a través</w:t>
            </w:r>
            <w:r w:rsidR="0042384D" w:rsidRPr="005416C5">
              <w:rPr>
                <w:rFonts w:ascii="Segoe UI Symbol" w:eastAsia="Times New Roman" w:hAnsi="Segoe UI Symbol" w:cstheme="minorHAnsi"/>
                <w:color w:val="000000"/>
                <w:spacing w:val="5"/>
                <w:lang w:eastAsia="es-MX"/>
              </w:rPr>
              <w:t xml:space="preserve"> </w:t>
            </w:r>
            <w:r w:rsidRPr="001902D8">
              <w:rPr>
                <w:rFonts w:ascii="Segoe UI Symbol" w:eastAsia="Times New Roman" w:hAnsi="Segoe UI Symbol" w:cstheme="minorHAnsi"/>
                <w:color w:val="000000"/>
                <w:spacing w:val="5"/>
                <w:lang w:eastAsia="es-MX"/>
              </w:rPr>
              <w:t>de las relaciones personales</w:t>
            </w:r>
          </w:p>
          <w:p w14:paraId="1D67EAEA" w14:textId="659A6B96" w:rsidR="0042384D" w:rsidRPr="0042384D" w:rsidRDefault="0042384D" w:rsidP="0042384D">
            <w:pPr>
              <w:rPr>
                <w:rFonts w:ascii="Segoe UI Symbol" w:eastAsia="Times New Roman" w:hAnsi="Segoe UI Symbol" w:cstheme="minorHAnsi"/>
                <w:color w:val="000000"/>
                <w:spacing w:val="5"/>
                <w:lang w:eastAsia="es-MX"/>
              </w:rPr>
            </w:pPr>
            <w:r w:rsidRPr="0042384D">
              <w:rPr>
                <w:rFonts w:ascii="Segoe UI Symbol" w:eastAsia="Times New Roman" w:hAnsi="Segoe UI Symbol" w:cstheme="minorHAnsi"/>
                <w:color w:val="000000"/>
                <w:spacing w:val="5"/>
                <w:lang w:eastAsia="es-MX"/>
              </w:rPr>
              <w:t>se lleva a cabo la tarea escolar</w:t>
            </w:r>
            <w:r w:rsidRPr="005416C5">
              <w:rPr>
                <w:rFonts w:ascii="Segoe UI Symbol" w:eastAsia="Times New Roman" w:hAnsi="Segoe UI Symbol" w:cstheme="minorHAnsi"/>
                <w:color w:val="000000"/>
                <w:spacing w:val="5"/>
                <w:lang w:eastAsia="es-MX"/>
              </w:rPr>
              <w:t xml:space="preserve">: A </w:t>
            </w:r>
            <w:r w:rsidRPr="0042384D">
              <w:rPr>
                <w:rFonts w:ascii="Segoe UI Symbol" w:eastAsia="Times New Roman" w:hAnsi="Segoe UI Symbol" w:cstheme="minorHAnsi"/>
                <w:color w:val="000000"/>
                <w:spacing w:val="5"/>
                <w:lang w:eastAsia="es-MX"/>
              </w:rPr>
              <w:t xml:space="preserve">través de la </w:t>
            </w:r>
            <w:proofErr w:type="spellStart"/>
            <w:r w:rsidRPr="0042384D">
              <w:rPr>
                <w:rFonts w:ascii="Segoe UI Symbol" w:eastAsia="Times New Roman" w:hAnsi="Segoe UI Symbol" w:cstheme="minorHAnsi"/>
                <w:color w:val="000000"/>
                <w:spacing w:val="5"/>
                <w:lang w:eastAsia="es-MX"/>
              </w:rPr>
              <w:t>currícula</w:t>
            </w:r>
            <w:proofErr w:type="spellEnd"/>
            <w:r w:rsidRPr="0042384D">
              <w:rPr>
                <w:rFonts w:ascii="Segoe UI Symbol" w:eastAsia="Times New Roman" w:hAnsi="Segoe UI Symbol" w:cstheme="minorHAnsi"/>
                <w:color w:val="000000"/>
                <w:spacing w:val="5"/>
                <w:lang w:eastAsia="es-MX"/>
              </w:rPr>
              <w:t xml:space="preserve"> formal y también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del currículum oculto se aprende una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relación con el conocimiento y con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realidad sobre la que se quiere actuar</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se aprenden formas de relaciones con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otras personas se aprenden ideas sobre</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uno mismo</w:t>
            </w:r>
            <w:r w:rsidRPr="005416C5">
              <w:rPr>
                <w:rFonts w:ascii="Segoe UI Symbol" w:eastAsia="Times New Roman" w:hAnsi="Segoe UI Symbol" w:cstheme="minorHAnsi"/>
                <w:color w:val="000000"/>
                <w:spacing w:val="5"/>
                <w:lang w:eastAsia="es-MX"/>
              </w:rPr>
              <w:t>,</w:t>
            </w:r>
            <w:r w:rsidRPr="0042384D">
              <w:rPr>
                <w:rFonts w:ascii="Segoe UI Symbol" w:eastAsia="Times New Roman" w:hAnsi="Segoe UI Symbol" w:cstheme="minorHAnsi"/>
                <w:color w:val="000000"/>
                <w:spacing w:val="5"/>
                <w:lang w:eastAsia="es-MX"/>
              </w:rPr>
              <w:t xml:space="preserve"> sobre nuestro lugar en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estructura social en la vida y en el</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mundo se desarrollan esperanzas y</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expectativas</w:t>
            </w:r>
            <w:r w:rsidRPr="005416C5">
              <w:rPr>
                <w:rFonts w:ascii="Segoe UI Symbol" w:eastAsia="Times New Roman" w:hAnsi="Segoe UI Symbol" w:cstheme="minorHAnsi"/>
                <w:color w:val="000000"/>
                <w:spacing w:val="5"/>
                <w:lang w:eastAsia="es-MX"/>
              </w:rPr>
              <w:t>,</w:t>
            </w:r>
            <w:r w:rsidRPr="0042384D">
              <w:rPr>
                <w:rFonts w:ascii="Segoe UI Symbol" w:eastAsia="Times New Roman" w:hAnsi="Segoe UI Symbol" w:cstheme="minorHAnsi"/>
                <w:color w:val="000000"/>
                <w:spacing w:val="5"/>
                <w:lang w:eastAsia="es-MX"/>
              </w:rPr>
              <w:t xml:space="preserve"> se adquieren</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habilidades</w:t>
            </w:r>
            <w:r w:rsidRPr="005416C5">
              <w:rPr>
                <w:rFonts w:ascii="Segoe UI Symbol" w:eastAsia="Times New Roman" w:hAnsi="Segoe UI Symbol" w:cstheme="minorHAnsi"/>
                <w:color w:val="000000"/>
                <w:spacing w:val="5"/>
                <w:lang w:eastAsia="es-MX"/>
              </w:rPr>
              <w:t xml:space="preserve">. Adaptación se mantiene y al mismo </w:t>
            </w:r>
            <w:r w:rsidRPr="0042384D">
              <w:rPr>
                <w:rFonts w:ascii="Segoe UI Symbol" w:eastAsia="Times New Roman" w:hAnsi="Segoe UI Symbol" w:cstheme="minorHAnsi"/>
                <w:color w:val="000000"/>
                <w:spacing w:val="5"/>
                <w:lang w:eastAsia="es-MX"/>
              </w:rPr>
              <w:t>tiempo cambia es decir camina entre la</w:t>
            </w:r>
          </w:p>
          <w:p w14:paraId="7855DD45" w14:textId="44FA380C" w:rsidR="0042384D" w:rsidRPr="0042384D" w:rsidRDefault="0042384D" w:rsidP="0042384D">
            <w:pPr>
              <w:rPr>
                <w:rFonts w:ascii="Segoe UI Symbol" w:eastAsia="Times New Roman" w:hAnsi="Segoe UI Symbol" w:cstheme="minorHAnsi"/>
                <w:color w:val="000000"/>
                <w:spacing w:val="5"/>
                <w:lang w:eastAsia="es-MX"/>
              </w:rPr>
            </w:pPr>
            <w:r w:rsidRPr="0042384D">
              <w:rPr>
                <w:rFonts w:ascii="Segoe UI Symbol" w:eastAsia="Times New Roman" w:hAnsi="Segoe UI Symbol" w:cstheme="minorHAnsi"/>
                <w:color w:val="000000"/>
                <w:spacing w:val="5"/>
                <w:lang w:eastAsia="es-MX"/>
              </w:rPr>
              <w:t>conservación el cambio dirigid</w:t>
            </w:r>
            <w:r w:rsidRPr="005416C5">
              <w:rPr>
                <w:rFonts w:ascii="Segoe UI Symbol" w:eastAsia="Times New Roman" w:hAnsi="Segoe UI Symbol" w:cstheme="minorHAnsi"/>
                <w:color w:val="000000"/>
                <w:spacing w:val="5"/>
                <w:lang w:eastAsia="es-MX"/>
              </w:rPr>
              <w:t xml:space="preserve">o </w:t>
            </w:r>
            <w:r w:rsidRPr="0042384D">
              <w:rPr>
                <w:rFonts w:ascii="Segoe UI Symbol" w:eastAsia="Times New Roman" w:hAnsi="Segoe UI Symbol" w:cstheme="minorHAnsi"/>
                <w:color w:val="000000"/>
                <w:spacing w:val="5"/>
                <w:lang w:eastAsia="es-MX"/>
              </w:rPr>
              <w:t>hacia la mejora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tendremos que plantear ahora que la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mejora de una institución educativa</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exige necesariamente modificar su</w:t>
            </w:r>
            <w:r w:rsidRPr="005416C5">
              <w:rPr>
                <w:rFonts w:ascii="Segoe UI Symbol" w:eastAsia="Times New Roman" w:hAnsi="Segoe UI Symbol" w:cstheme="minorHAnsi"/>
                <w:color w:val="000000"/>
                <w:spacing w:val="5"/>
                <w:lang w:eastAsia="es-MX"/>
              </w:rPr>
              <w:t xml:space="preserve"> </w:t>
            </w:r>
            <w:r w:rsidRPr="0042384D">
              <w:rPr>
                <w:rFonts w:ascii="Segoe UI Symbol" w:eastAsia="Times New Roman" w:hAnsi="Segoe UI Symbol" w:cstheme="minorHAnsi"/>
                <w:color w:val="000000"/>
                <w:spacing w:val="5"/>
                <w:lang w:eastAsia="es-MX"/>
              </w:rPr>
              <w:t>cultura</w:t>
            </w:r>
            <w:r w:rsidRPr="005416C5">
              <w:rPr>
                <w:rFonts w:ascii="Segoe UI Symbol" w:eastAsia="Times New Roman" w:hAnsi="Segoe UI Symbol" w:cstheme="minorHAnsi"/>
                <w:color w:val="000000"/>
                <w:spacing w:val="5"/>
                <w:lang w:eastAsia="es-MX"/>
              </w:rPr>
              <w:t>.</w:t>
            </w:r>
          </w:p>
          <w:p w14:paraId="6868A30A" w14:textId="77777777" w:rsidR="00633411" w:rsidRDefault="00633411" w:rsidP="001902D8">
            <w:pPr>
              <w:rPr>
                <w:rFonts w:ascii="Segoe UI Symbol" w:eastAsia="Times New Roman" w:hAnsi="Segoe UI Symbol" w:cstheme="minorHAnsi"/>
                <w:color w:val="000000"/>
                <w:spacing w:val="5"/>
                <w:lang w:eastAsia="es-MX"/>
              </w:rPr>
            </w:pPr>
          </w:p>
          <w:p w14:paraId="6DA1C339" w14:textId="77777777" w:rsidR="00183267" w:rsidRDefault="00183267" w:rsidP="001902D8">
            <w:pPr>
              <w:rPr>
                <w:rFonts w:ascii="Segoe UI Symbol" w:eastAsia="Times New Roman" w:hAnsi="Segoe UI Symbol" w:cstheme="minorHAnsi"/>
                <w:color w:val="000000"/>
                <w:spacing w:val="5"/>
                <w:lang w:eastAsia="es-MX"/>
              </w:rPr>
            </w:pPr>
          </w:p>
          <w:p w14:paraId="1F8C9B05" w14:textId="77777777" w:rsidR="00183267" w:rsidRDefault="00183267" w:rsidP="001902D8">
            <w:pPr>
              <w:rPr>
                <w:rFonts w:ascii="Segoe UI Symbol" w:eastAsia="Times New Roman" w:hAnsi="Segoe UI Symbol" w:cstheme="minorHAnsi"/>
                <w:color w:val="000000"/>
                <w:spacing w:val="5"/>
                <w:lang w:eastAsia="es-MX"/>
              </w:rPr>
            </w:pPr>
          </w:p>
          <w:p w14:paraId="27770232" w14:textId="77777777" w:rsidR="00183267" w:rsidRDefault="00183267" w:rsidP="001902D8">
            <w:pPr>
              <w:rPr>
                <w:rFonts w:ascii="Segoe UI Symbol" w:eastAsia="Times New Roman" w:hAnsi="Segoe UI Symbol" w:cstheme="minorHAnsi"/>
                <w:color w:val="000000"/>
                <w:spacing w:val="5"/>
                <w:lang w:eastAsia="es-MX"/>
              </w:rPr>
            </w:pPr>
          </w:p>
          <w:p w14:paraId="4A01A95A" w14:textId="77777777" w:rsidR="00183267" w:rsidRDefault="00183267" w:rsidP="001902D8">
            <w:pPr>
              <w:rPr>
                <w:rFonts w:ascii="Segoe UI Symbol" w:eastAsia="Times New Roman" w:hAnsi="Segoe UI Symbol" w:cstheme="minorHAnsi"/>
                <w:color w:val="000000"/>
                <w:spacing w:val="5"/>
                <w:lang w:eastAsia="es-MX"/>
              </w:rPr>
            </w:pPr>
          </w:p>
          <w:p w14:paraId="2CD69BE9" w14:textId="1B9BFB3A" w:rsidR="00183267" w:rsidRPr="005416C5" w:rsidRDefault="00183267" w:rsidP="001902D8">
            <w:pPr>
              <w:rPr>
                <w:rFonts w:ascii="Segoe UI Symbol" w:eastAsia="Times New Roman" w:hAnsi="Segoe UI Symbol" w:cstheme="minorHAnsi"/>
                <w:color w:val="000000"/>
                <w:spacing w:val="5"/>
                <w:lang w:eastAsia="es-MX"/>
              </w:rPr>
            </w:pPr>
          </w:p>
        </w:tc>
        <w:tc>
          <w:tcPr>
            <w:tcW w:w="2976" w:type="dxa"/>
          </w:tcPr>
          <w:p w14:paraId="7DD4DCCA" w14:textId="77777777" w:rsidR="001902D8" w:rsidRPr="005416C5" w:rsidRDefault="001902D8" w:rsidP="001902D8">
            <w:pPr>
              <w:rPr>
                <w:rFonts w:ascii="Segoe UI Symbol" w:hAnsi="Segoe UI Symbol"/>
              </w:rPr>
            </w:pPr>
            <w:r w:rsidRPr="005416C5">
              <w:rPr>
                <w:rFonts w:ascii="Segoe UI Symbol" w:hAnsi="Segoe UI Symbol"/>
              </w:rPr>
              <w:t>El proceso de apropiación de la cultura escolar tiene facetas oscuras y luminosas. En el</w:t>
            </w:r>
          </w:p>
          <w:p w14:paraId="7D2A5349" w14:textId="05BA53EF" w:rsidR="001902D8" w:rsidRPr="005416C5" w:rsidRDefault="001902D8" w:rsidP="001902D8">
            <w:pPr>
              <w:rPr>
                <w:rFonts w:ascii="Segoe UI Symbol" w:hAnsi="Segoe UI Symbol"/>
              </w:rPr>
            </w:pPr>
            <w:r w:rsidRPr="005416C5">
              <w:rPr>
                <w:rFonts w:ascii="Segoe UI Symbol" w:hAnsi="Segoe UI Symbol"/>
              </w:rPr>
              <w:t>terreno de trabajo los estudiantes encuentran una disposición institucional para mantener la organización y el clima de trabajo ya establecidos; esferas culturales que tienen que</w:t>
            </w:r>
          </w:p>
          <w:p w14:paraId="4027F5E3" w14:textId="2C7AA848" w:rsidR="00633411" w:rsidRPr="005416C5" w:rsidRDefault="001902D8" w:rsidP="001902D8">
            <w:pPr>
              <w:rPr>
                <w:rFonts w:ascii="Segoe UI Symbol" w:hAnsi="Segoe UI Symbol"/>
              </w:rPr>
            </w:pPr>
            <w:r w:rsidRPr="005416C5">
              <w:rPr>
                <w:rFonts w:ascii="Segoe UI Symbol" w:hAnsi="Segoe UI Symbol"/>
              </w:rPr>
              <w:t>remontar para llevar adelante iniciativas y propuestas. En situaciones límite, los estudiantes expresan su capacidad de riesgo y de toma de decisiones; en este sentido, el pasaje por las aulas conlleva posibilidades de ejercer la autonomía.</w:t>
            </w:r>
          </w:p>
        </w:tc>
      </w:tr>
      <w:tr w:rsidR="00633411" w14:paraId="05F93259" w14:textId="77777777" w:rsidTr="005877F3">
        <w:tc>
          <w:tcPr>
            <w:tcW w:w="1499" w:type="dxa"/>
            <w:shd w:val="clear" w:color="auto" w:fill="00B0F0"/>
          </w:tcPr>
          <w:p w14:paraId="1A8D026D" w14:textId="491C575F"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lastRenderedPageBreak/>
              <w:t>Iniciación al sistema escolar</w:t>
            </w:r>
          </w:p>
        </w:tc>
        <w:tc>
          <w:tcPr>
            <w:tcW w:w="2913" w:type="dxa"/>
          </w:tcPr>
          <w:p w14:paraId="2EA2BCEE" w14:textId="55F131A3" w:rsidR="00633411" w:rsidRPr="005416C5" w:rsidRDefault="00F80522">
            <w:pPr>
              <w:rPr>
                <w:rFonts w:ascii="Segoe UI Symbol" w:hAnsi="Segoe UI Symbol"/>
              </w:rPr>
            </w:pPr>
            <w:r w:rsidRPr="00F80522">
              <w:rPr>
                <w:rFonts w:ascii="Segoe UI Symbol" w:hAnsi="Segoe UI Symbol"/>
              </w:rPr>
              <w:t>Es la etapa que todos los seres humanos pasamos para formar nuestros conocimientos. El primer nivel es el preescolar en el cual los docentes se encargan de formar las bases del aprendizaje.</w:t>
            </w:r>
          </w:p>
        </w:tc>
        <w:tc>
          <w:tcPr>
            <w:tcW w:w="2960" w:type="dxa"/>
          </w:tcPr>
          <w:p w14:paraId="3436CC2E" w14:textId="4C9BAA7A" w:rsidR="00633411" w:rsidRPr="005416C5" w:rsidRDefault="000F6E9A">
            <w:pPr>
              <w:rPr>
                <w:rFonts w:ascii="Segoe UI Symbol" w:hAnsi="Segoe UI Symbol"/>
              </w:rPr>
            </w:pPr>
            <w:r w:rsidRPr="000F6E9A">
              <w:rPr>
                <w:rFonts w:ascii="Segoe UI Symbol" w:hAnsi="Segoe UI Symbol"/>
              </w:rPr>
              <w:t>La educación inicial es un nivel educativo donde se cumplen objetivos en las áreas social, intelectual, afectiva y motora, íntimamente relacionadas con la preparación del niño y niña para su escolaridad regular.</w:t>
            </w:r>
          </w:p>
        </w:tc>
        <w:tc>
          <w:tcPr>
            <w:tcW w:w="2976" w:type="dxa"/>
          </w:tcPr>
          <w:p w14:paraId="54BCA9DD" w14:textId="64CD6A3C" w:rsidR="00633411" w:rsidRDefault="006331FF" w:rsidP="001902D8">
            <w:pPr>
              <w:rPr>
                <w:rFonts w:ascii="Segoe UI Symbol" w:hAnsi="Segoe UI Symbol"/>
              </w:rPr>
            </w:pPr>
            <w:r w:rsidRPr="006331FF">
              <w:rPr>
                <w:rFonts w:ascii="Segoe UI Symbol" w:hAnsi="Segoe UI Symbol"/>
              </w:rPr>
              <w:t>Se encarga de situar al niño en un plano desde donde se puedan desarrollar plenamente su verdadera vida volitiva. El niño comienza a incorporarse al que hacer ordenado de</w:t>
            </w:r>
            <w:r>
              <w:rPr>
                <w:rFonts w:ascii="Segoe UI Symbol" w:hAnsi="Segoe UI Symbol"/>
              </w:rPr>
              <w:t xml:space="preserve"> </w:t>
            </w:r>
            <w:r w:rsidRPr="006331FF">
              <w:rPr>
                <w:rFonts w:ascii="Segoe UI Symbol" w:hAnsi="Segoe UI Symbol"/>
              </w:rPr>
              <w:t>la clase, que hacer que ha sido previsto para su actividad, y a base de una didáctica de acuerdo con su contextura mental, se sentirá atraído por toda la clase de estímulos.</w:t>
            </w:r>
          </w:p>
          <w:p w14:paraId="3543D2C2" w14:textId="45A48CDC" w:rsidR="006331FF" w:rsidRPr="005416C5" w:rsidRDefault="006331FF" w:rsidP="001902D8">
            <w:pPr>
              <w:rPr>
                <w:rFonts w:ascii="Segoe UI Symbol" w:hAnsi="Segoe UI Symbol"/>
              </w:rPr>
            </w:pPr>
          </w:p>
        </w:tc>
      </w:tr>
      <w:tr w:rsidR="00633411" w14:paraId="67D8DFF3" w14:textId="77777777" w:rsidTr="005877F3">
        <w:tc>
          <w:tcPr>
            <w:tcW w:w="1499" w:type="dxa"/>
            <w:shd w:val="clear" w:color="auto" w:fill="00B0F0"/>
          </w:tcPr>
          <w:p w14:paraId="440D39F4" w14:textId="5F50B2D9"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t>El curriculum, la formación y escolarización</w:t>
            </w:r>
          </w:p>
        </w:tc>
        <w:tc>
          <w:tcPr>
            <w:tcW w:w="2913" w:type="dxa"/>
          </w:tcPr>
          <w:p w14:paraId="65EAFD49"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 xml:space="preserve">La apropiación se refiere a hacerse parte de lo que se enseña dentro de la institución para así desarrollar distintos hábitos, pensamientos o ideas. </w:t>
            </w:r>
          </w:p>
          <w:p w14:paraId="0303BA42"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Es compleja e implica múltiples respuestas: aceptación, resistencia, confrontación, redefinición y cambio posible de la cultura escolar.</w:t>
            </w:r>
          </w:p>
          <w:p w14:paraId="4A751344" w14:textId="410D1632" w:rsidR="00633411" w:rsidRPr="005416C5" w:rsidRDefault="005877F3" w:rsidP="005877F3">
            <w:pPr>
              <w:rPr>
                <w:rFonts w:ascii="Segoe UI Symbol" w:hAnsi="Segoe UI Symbol" w:cstheme="majorHAnsi"/>
              </w:rPr>
            </w:pPr>
            <w:r w:rsidRPr="005416C5">
              <w:rPr>
                <w:rFonts w:ascii="Segoe UI Symbol" w:hAnsi="Segoe UI Symbol" w:cstheme="majorHAnsi"/>
              </w:rPr>
              <w:t>La apropiación escolar también puede referirse a que tanto alumnos como padres de familia y maestros se acoplen y aprendan según el método de trabajo del programa de estudios del momento.</w:t>
            </w:r>
          </w:p>
        </w:tc>
        <w:tc>
          <w:tcPr>
            <w:tcW w:w="2960" w:type="dxa"/>
          </w:tcPr>
          <w:p w14:paraId="27AF88B1"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El conjunto de interacciones</w:t>
            </w:r>
          </w:p>
          <w:p w14:paraId="141BB32A"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sociales, sistemas de valores y costumbres de los miembros que hacen parte o están inmersos en</w:t>
            </w:r>
          </w:p>
          <w:p w14:paraId="0870F870" w14:textId="05B502F7" w:rsidR="00633411" w:rsidRPr="005416C5" w:rsidRDefault="005877F3" w:rsidP="005877F3">
            <w:pPr>
              <w:rPr>
                <w:rFonts w:ascii="Segoe UI Symbol" w:hAnsi="Segoe UI Symbol" w:cstheme="majorHAnsi"/>
              </w:rPr>
            </w:pPr>
            <w:r w:rsidRPr="005416C5">
              <w:rPr>
                <w:rFonts w:ascii="Segoe UI Symbol" w:hAnsi="Segoe UI Symbol" w:cstheme="majorHAnsi"/>
              </w:rPr>
              <w:t>una entidad o institución, aunque está determinada por la estructura misma y filosofía de cada institución educativa y lo que cada individuo aporta desde su propia experiencia</w:t>
            </w:r>
          </w:p>
        </w:tc>
        <w:tc>
          <w:tcPr>
            <w:tcW w:w="2976" w:type="dxa"/>
          </w:tcPr>
          <w:p w14:paraId="40DD65C4"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La cultura escolar se podría definir como los patrones de significado transmitidos históricamente y que incluyen las normas, los valores, las creencias, las ceremonias, los rituales, las tradiciones, y los mitos comprendidos, quizás en distinto grado, por las personas miembros de la comunidad escolar. Este sistema de significados generalmente forma lo que la gente piensa y la forma en que actúa, además:</w:t>
            </w:r>
          </w:p>
          <w:p w14:paraId="0895F0B7"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Fomenta un pensamiento crítico.</w:t>
            </w:r>
          </w:p>
          <w:p w14:paraId="7B404E28" w14:textId="77777777" w:rsidR="005877F3" w:rsidRPr="005416C5"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Se adquieren saberes prácticos de experiencias.</w:t>
            </w:r>
          </w:p>
          <w:p w14:paraId="467E1FFB" w14:textId="77777777" w:rsidR="00633411" w:rsidRDefault="005877F3" w:rsidP="005877F3">
            <w:pPr>
              <w:rPr>
                <w:rFonts w:ascii="Segoe UI Symbol" w:hAnsi="Segoe UI Symbol" w:cstheme="majorHAnsi"/>
              </w:rPr>
            </w:pPr>
            <w:r w:rsidRPr="005416C5">
              <w:rPr>
                <w:rFonts w:ascii="Segoe UI Symbol" w:hAnsi="Segoe UI Symbol" w:cstheme="majorHAnsi"/>
              </w:rPr>
              <w:t>•</w:t>
            </w:r>
            <w:r w:rsidRPr="005416C5">
              <w:rPr>
                <w:rFonts w:ascii="Segoe UI Symbol" w:hAnsi="Segoe UI Symbol" w:cstheme="majorHAnsi"/>
              </w:rPr>
              <w:tab/>
              <w:t>En muchos casos fomenta la creatividad</w:t>
            </w:r>
          </w:p>
          <w:p w14:paraId="0E4FE860" w14:textId="77777777" w:rsidR="00183267" w:rsidRDefault="00183267" w:rsidP="005877F3">
            <w:pPr>
              <w:rPr>
                <w:rFonts w:ascii="Segoe UI Symbol" w:hAnsi="Segoe UI Symbol" w:cstheme="majorHAnsi"/>
              </w:rPr>
            </w:pPr>
          </w:p>
          <w:p w14:paraId="4E345D9B" w14:textId="77777777" w:rsidR="00183267" w:rsidRDefault="00183267" w:rsidP="005877F3">
            <w:pPr>
              <w:rPr>
                <w:rFonts w:ascii="Segoe UI Symbol" w:hAnsi="Segoe UI Symbol" w:cstheme="majorHAnsi"/>
              </w:rPr>
            </w:pPr>
          </w:p>
          <w:p w14:paraId="4564870B" w14:textId="77777777" w:rsidR="00183267" w:rsidRDefault="00183267" w:rsidP="005877F3">
            <w:pPr>
              <w:rPr>
                <w:rFonts w:ascii="Segoe UI Symbol" w:hAnsi="Segoe UI Symbol" w:cstheme="majorHAnsi"/>
              </w:rPr>
            </w:pPr>
          </w:p>
          <w:p w14:paraId="70F7A744" w14:textId="49F7E04B" w:rsidR="00183267" w:rsidRPr="005416C5" w:rsidRDefault="00183267" w:rsidP="005877F3">
            <w:pPr>
              <w:rPr>
                <w:rFonts w:ascii="Segoe UI Symbol" w:hAnsi="Segoe UI Symbol" w:cstheme="majorHAnsi"/>
              </w:rPr>
            </w:pPr>
          </w:p>
        </w:tc>
      </w:tr>
      <w:tr w:rsidR="00633411" w14:paraId="6E80DF1A" w14:textId="77777777" w:rsidTr="005877F3">
        <w:tc>
          <w:tcPr>
            <w:tcW w:w="1499" w:type="dxa"/>
            <w:shd w:val="clear" w:color="auto" w:fill="00B0F0"/>
          </w:tcPr>
          <w:p w14:paraId="06145E0C" w14:textId="35EA18C8" w:rsidR="00633411" w:rsidRPr="00CD34D6" w:rsidRDefault="00633411" w:rsidP="005877F3">
            <w:pPr>
              <w:jc w:val="center"/>
              <w:rPr>
                <w:rFonts w:ascii="Bodoni MT Black" w:hAnsi="Bodoni MT Black"/>
                <w:b/>
                <w:color w:val="000000" w:themeColor="text1"/>
              </w:rPr>
            </w:pPr>
            <w:r w:rsidRPr="00CD34D6">
              <w:rPr>
                <w:rFonts w:ascii="Bodoni MT Black" w:hAnsi="Bodoni MT Black"/>
                <w:b/>
                <w:color w:val="000000" w:themeColor="text1"/>
              </w:rPr>
              <w:lastRenderedPageBreak/>
              <w:t>La importancia de la educación preescolar</w:t>
            </w:r>
          </w:p>
        </w:tc>
        <w:tc>
          <w:tcPr>
            <w:tcW w:w="2913" w:type="dxa"/>
          </w:tcPr>
          <w:p w14:paraId="6BAF9B49" w14:textId="77777777" w:rsidR="00E06C73" w:rsidRPr="005416C5" w:rsidRDefault="00E06C73" w:rsidP="00E06C73">
            <w:pPr>
              <w:rPr>
                <w:rFonts w:ascii="Segoe UI Symbol" w:hAnsi="Segoe UI Symbol" w:cstheme="majorHAnsi"/>
                <w:color w:val="000000" w:themeColor="text1"/>
              </w:rPr>
            </w:pPr>
            <w:r w:rsidRPr="005416C5">
              <w:rPr>
                <w:rFonts w:ascii="Segoe UI Symbol" w:hAnsi="Segoe UI Symbol" w:cstheme="majorHAnsi"/>
                <w:color w:val="000000" w:themeColor="text1"/>
              </w:rPr>
              <w:t>Es el nivel donde se prepara al niño para empezar su desarrollo intelectual.</w:t>
            </w:r>
          </w:p>
          <w:p w14:paraId="4AE53648" w14:textId="77777777" w:rsidR="00E06C73" w:rsidRPr="005416C5" w:rsidRDefault="00E06C73" w:rsidP="00E06C73">
            <w:pPr>
              <w:rPr>
                <w:rFonts w:ascii="Segoe UI Symbol" w:hAnsi="Segoe UI Symbol" w:cstheme="majorHAnsi"/>
                <w:color w:val="000000" w:themeColor="text1"/>
              </w:rPr>
            </w:pPr>
            <w:r w:rsidRPr="005416C5">
              <w:rPr>
                <w:rFonts w:ascii="Segoe UI Symbol" w:hAnsi="Segoe UI Symbol"/>
                <w:color w:val="000000" w:themeColor="text1"/>
              </w:rPr>
              <w:t>La educación preescolar sirve para estimular el desarrollo motriz e intelectual de los niños, además de que es una etapa donde ayuda mucho con el desarrollo social y la interacción que tienen con otros.</w:t>
            </w:r>
          </w:p>
          <w:p w14:paraId="5668B3FF" w14:textId="56603E3F" w:rsidR="00633411" w:rsidRPr="005416C5" w:rsidRDefault="00E06C73" w:rsidP="00E06C73">
            <w:pPr>
              <w:rPr>
                <w:rFonts w:ascii="Segoe UI Symbol" w:hAnsi="Segoe UI Symbol"/>
              </w:rPr>
            </w:pPr>
            <w:r w:rsidRPr="005416C5">
              <w:rPr>
                <w:rFonts w:ascii="Segoe UI Symbol" w:hAnsi="Segoe UI Symbol" w:cstheme="majorHAnsi"/>
                <w:color w:val="000000" w:themeColor="text1"/>
              </w:rPr>
              <w:t>La educación preescolar radica en aprovechar y estimular la capacidad cerebral para expandir las conexiones neuronales que tenemos como seres humanos durante los primeros cinco años de vida</w:t>
            </w:r>
          </w:p>
        </w:tc>
        <w:tc>
          <w:tcPr>
            <w:tcW w:w="2960" w:type="dxa"/>
          </w:tcPr>
          <w:p w14:paraId="09CE1BFA" w14:textId="1188C7D0" w:rsidR="00633411" w:rsidRPr="005416C5" w:rsidRDefault="00E06C73">
            <w:pPr>
              <w:rPr>
                <w:rFonts w:ascii="Segoe UI Symbol" w:hAnsi="Segoe UI Symbol"/>
              </w:rPr>
            </w:pPr>
            <w:r w:rsidRPr="005416C5">
              <w:rPr>
                <w:rFonts w:ascii="Segoe UI Symbol" w:hAnsi="Segoe UI Symbol" w:cstheme="majorHAnsi"/>
              </w:rPr>
              <w:t xml:space="preserve">Un aspecto fundamental en el desarrollo </w:t>
            </w:r>
            <w:proofErr w:type="gramStart"/>
            <w:r w:rsidRPr="005416C5">
              <w:rPr>
                <w:rFonts w:ascii="Segoe UI Symbol" w:hAnsi="Segoe UI Symbol" w:cstheme="majorHAnsi"/>
              </w:rPr>
              <w:t>infantil,</w:t>
            </w:r>
            <w:proofErr w:type="gramEnd"/>
            <w:r w:rsidRPr="005416C5">
              <w:rPr>
                <w:rFonts w:ascii="Segoe UI Symbol" w:hAnsi="Segoe UI Symbol" w:cstheme="majorHAnsi"/>
              </w:rPr>
              <w:t xml:space="preserve">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 Y, consecuentemente, de lo que pueda hacerse para posibilitar el máximo desarrollo de todas las potencialidades del individuo, en este caso de los niños y niñas.</w:t>
            </w:r>
          </w:p>
        </w:tc>
        <w:tc>
          <w:tcPr>
            <w:tcW w:w="2976" w:type="dxa"/>
          </w:tcPr>
          <w:p w14:paraId="521B5758" w14:textId="48F9987B" w:rsidR="00E06C73" w:rsidRPr="005416C5" w:rsidRDefault="00E06C73" w:rsidP="00E06C73">
            <w:pPr>
              <w:pStyle w:val="NormalWeb"/>
              <w:numPr>
                <w:ilvl w:val="0"/>
                <w:numId w:val="1"/>
              </w:numPr>
              <w:spacing w:before="240" w:beforeAutospacing="0" w:after="0" w:afterAutospacing="0"/>
              <w:ind w:right="100"/>
              <w:textAlignment w:val="baseline"/>
              <w:rPr>
                <w:rFonts w:ascii="Segoe UI Symbol" w:hAnsi="Segoe UI Symbol" w:cstheme="majorHAnsi"/>
                <w:color w:val="000000"/>
                <w:sz w:val="22"/>
                <w:szCs w:val="22"/>
              </w:rPr>
            </w:pPr>
            <w:r w:rsidRPr="005416C5">
              <w:rPr>
                <w:rFonts w:ascii="Segoe UI Symbol" w:hAnsi="Segoe UI Symbol" w:cstheme="majorHAnsi"/>
                <w:sz w:val="22"/>
                <w:szCs w:val="22"/>
              </w:rPr>
              <w:t>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sino para el adecuado desarrollo cognitivo. En este nivel s</w:t>
            </w:r>
            <w:r w:rsidRPr="005416C5">
              <w:rPr>
                <w:rFonts w:ascii="Segoe UI Symbol" w:hAnsi="Segoe UI Symbol" w:cstheme="majorHAnsi"/>
                <w:color w:val="000000"/>
                <w:sz w:val="22"/>
                <w:szCs w:val="22"/>
              </w:rPr>
              <w:t>e comienza a fomentar el desarrollo de habilidades sociales en los alumnos, así como intelectuales, afectivas y físicas. </w:t>
            </w:r>
          </w:p>
          <w:p w14:paraId="4313ED3C" w14:textId="77777777" w:rsidR="00633411" w:rsidRPr="005416C5" w:rsidRDefault="00633411">
            <w:pPr>
              <w:rPr>
                <w:rFonts w:ascii="Segoe UI Symbol" w:hAnsi="Segoe UI Symbol"/>
              </w:rPr>
            </w:pPr>
          </w:p>
        </w:tc>
      </w:tr>
    </w:tbl>
    <w:p w14:paraId="34BFBA18" w14:textId="0E811AEF" w:rsidR="005416C5" w:rsidRDefault="005416C5"/>
    <w:sectPr w:rsidR="005416C5" w:rsidSect="00037074">
      <w:pgSz w:w="12240" w:h="15840"/>
      <w:pgMar w:top="1417" w:right="1701" w:bottom="1417" w:left="1701" w:header="708" w:footer="708"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121E6"/>
    <w:multiLevelType w:val="multilevel"/>
    <w:tmpl w:val="653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B15FF"/>
    <w:multiLevelType w:val="hybridMultilevel"/>
    <w:tmpl w:val="15B65242"/>
    <w:lvl w:ilvl="0" w:tplc="4614BA6C">
      <w:start w:val="1"/>
      <w:numFmt w:val="bullet"/>
      <w:lvlText w:val=""/>
      <w:lvlJc w:val="left"/>
      <w:pPr>
        <w:ind w:left="720" w:hanging="360"/>
      </w:pPr>
      <w:rPr>
        <w:rFonts w:ascii="Wingdings" w:hAnsi="Wingdings"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65936"/>
    <w:multiLevelType w:val="hybridMultilevel"/>
    <w:tmpl w:val="4F504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B2"/>
    <w:rsid w:val="00037074"/>
    <w:rsid w:val="000376FA"/>
    <w:rsid w:val="000F6E9A"/>
    <w:rsid w:val="00183267"/>
    <w:rsid w:val="001902D8"/>
    <w:rsid w:val="001D2D86"/>
    <w:rsid w:val="0025588E"/>
    <w:rsid w:val="002912C7"/>
    <w:rsid w:val="002C4434"/>
    <w:rsid w:val="0034347D"/>
    <w:rsid w:val="004176CA"/>
    <w:rsid w:val="0042384D"/>
    <w:rsid w:val="0045015B"/>
    <w:rsid w:val="005416C5"/>
    <w:rsid w:val="005623E5"/>
    <w:rsid w:val="005877F3"/>
    <w:rsid w:val="006331FF"/>
    <w:rsid w:val="00633411"/>
    <w:rsid w:val="006B70CF"/>
    <w:rsid w:val="006C0FEA"/>
    <w:rsid w:val="007171AC"/>
    <w:rsid w:val="007B4867"/>
    <w:rsid w:val="0093416B"/>
    <w:rsid w:val="00987A71"/>
    <w:rsid w:val="009957FF"/>
    <w:rsid w:val="00A94063"/>
    <w:rsid w:val="00AC23F7"/>
    <w:rsid w:val="00CD34D6"/>
    <w:rsid w:val="00CF4948"/>
    <w:rsid w:val="00D24A7F"/>
    <w:rsid w:val="00D60AB2"/>
    <w:rsid w:val="00DB3E4C"/>
    <w:rsid w:val="00E03CC0"/>
    <w:rsid w:val="00E06C73"/>
    <w:rsid w:val="00E76253"/>
    <w:rsid w:val="00EE6EAD"/>
    <w:rsid w:val="00F80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8D5094D3-971F-4A04-BBBE-E6E613BD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4A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C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014394">
      <w:bodyDiv w:val="1"/>
      <w:marLeft w:val="0"/>
      <w:marRight w:val="0"/>
      <w:marTop w:val="0"/>
      <w:marBottom w:val="0"/>
      <w:divBdr>
        <w:top w:val="none" w:sz="0" w:space="0" w:color="auto"/>
        <w:left w:val="none" w:sz="0" w:space="0" w:color="auto"/>
        <w:bottom w:val="none" w:sz="0" w:space="0" w:color="auto"/>
        <w:right w:val="none" w:sz="0" w:space="0" w:color="auto"/>
      </w:divBdr>
      <w:divsChild>
        <w:div w:id="431903789">
          <w:marLeft w:val="0"/>
          <w:marRight w:val="0"/>
          <w:marTop w:val="0"/>
          <w:marBottom w:val="0"/>
          <w:divBdr>
            <w:top w:val="none" w:sz="0" w:space="0" w:color="auto"/>
            <w:left w:val="none" w:sz="0" w:space="0" w:color="auto"/>
            <w:bottom w:val="none" w:sz="0" w:space="0" w:color="auto"/>
            <w:right w:val="none" w:sz="0" w:space="0" w:color="auto"/>
          </w:divBdr>
          <w:divsChild>
            <w:div w:id="1388840437">
              <w:marLeft w:val="180"/>
              <w:marRight w:val="240"/>
              <w:marTop w:val="0"/>
              <w:marBottom w:val="0"/>
              <w:divBdr>
                <w:top w:val="none" w:sz="0" w:space="0" w:color="auto"/>
                <w:left w:val="none" w:sz="0" w:space="0" w:color="auto"/>
                <w:bottom w:val="none" w:sz="0" w:space="0" w:color="auto"/>
                <w:right w:val="none" w:sz="0" w:space="0" w:color="auto"/>
              </w:divBdr>
            </w:div>
            <w:div w:id="1737044155">
              <w:marLeft w:val="180"/>
              <w:marRight w:val="0"/>
              <w:marTop w:val="0"/>
              <w:marBottom w:val="0"/>
              <w:divBdr>
                <w:top w:val="none" w:sz="0" w:space="0" w:color="auto"/>
                <w:left w:val="none" w:sz="0" w:space="0" w:color="auto"/>
                <w:bottom w:val="none" w:sz="0" w:space="0" w:color="auto"/>
                <w:right w:val="none" w:sz="0" w:space="0" w:color="auto"/>
              </w:divBdr>
              <w:divsChild>
                <w:div w:id="599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7698">
          <w:marLeft w:val="0"/>
          <w:marRight w:val="0"/>
          <w:marTop w:val="0"/>
          <w:marBottom w:val="0"/>
          <w:divBdr>
            <w:top w:val="none" w:sz="0" w:space="0" w:color="auto"/>
            <w:left w:val="none" w:sz="0" w:space="0" w:color="auto"/>
            <w:bottom w:val="none" w:sz="0" w:space="0" w:color="auto"/>
            <w:right w:val="none" w:sz="0" w:space="0" w:color="auto"/>
          </w:divBdr>
          <w:divsChild>
            <w:div w:id="1921063742">
              <w:marLeft w:val="180"/>
              <w:marRight w:val="0"/>
              <w:marTop w:val="0"/>
              <w:marBottom w:val="0"/>
              <w:divBdr>
                <w:top w:val="none" w:sz="0" w:space="0" w:color="auto"/>
                <w:left w:val="none" w:sz="0" w:space="0" w:color="auto"/>
                <w:bottom w:val="none" w:sz="0" w:space="0" w:color="auto"/>
                <w:right w:val="none" w:sz="0" w:space="0" w:color="auto"/>
              </w:divBdr>
              <w:divsChild>
                <w:div w:id="1415932638">
                  <w:marLeft w:val="0"/>
                  <w:marRight w:val="0"/>
                  <w:marTop w:val="0"/>
                  <w:marBottom w:val="0"/>
                  <w:divBdr>
                    <w:top w:val="none" w:sz="0" w:space="0" w:color="auto"/>
                    <w:left w:val="none" w:sz="0" w:space="0" w:color="auto"/>
                    <w:bottom w:val="none" w:sz="0" w:space="0" w:color="auto"/>
                    <w:right w:val="none" w:sz="0" w:space="0" w:color="auto"/>
                  </w:divBdr>
                </w:div>
              </w:divsChild>
            </w:div>
            <w:div w:id="2141340549">
              <w:marLeft w:val="180"/>
              <w:marRight w:val="240"/>
              <w:marTop w:val="0"/>
              <w:marBottom w:val="0"/>
              <w:divBdr>
                <w:top w:val="none" w:sz="0" w:space="0" w:color="auto"/>
                <w:left w:val="none" w:sz="0" w:space="0" w:color="auto"/>
                <w:bottom w:val="none" w:sz="0" w:space="0" w:color="auto"/>
                <w:right w:val="none" w:sz="0" w:space="0" w:color="auto"/>
              </w:divBdr>
            </w:div>
          </w:divsChild>
        </w:div>
        <w:div w:id="1154877797">
          <w:marLeft w:val="0"/>
          <w:marRight w:val="0"/>
          <w:marTop w:val="0"/>
          <w:marBottom w:val="0"/>
          <w:divBdr>
            <w:top w:val="none" w:sz="0" w:space="0" w:color="auto"/>
            <w:left w:val="none" w:sz="0" w:space="0" w:color="auto"/>
            <w:bottom w:val="none" w:sz="0" w:space="0" w:color="auto"/>
            <w:right w:val="none" w:sz="0" w:space="0" w:color="auto"/>
          </w:divBdr>
          <w:divsChild>
            <w:div w:id="2096898439">
              <w:marLeft w:val="180"/>
              <w:marRight w:val="0"/>
              <w:marTop w:val="0"/>
              <w:marBottom w:val="0"/>
              <w:divBdr>
                <w:top w:val="none" w:sz="0" w:space="0" w:color="auto"/>
                <w:left w:val="none" w:sz="0" w:space="0" w:color="auto"/>
                <w:bottom w:val="none" w:sz="0" w:space="0" w:color="auto"/>
                <w:right w:val="none" w:sz="0" w:space="0" w:color="auto"/>
              </w:divBdr>
              <w:divsChild>
                <w:div w:id="14214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348">
          <w:marLeft w:val="0"/>
          <w:marRight w:val="0"/>
          <w:marTop w:val="0"/>
          <w:marBottom w:val="0"/>
          <w:divBdr>
            <w:top w:val="none" w:sz="0" w:space="0" w:color="auto"/>
            <w:left w:val="none" w:sz="0" w:space="0" w:color="auto"/>
            <w:bottom w:val="none" w:sz="0" w:space="0" w:color="auto"/>
            <w:right w:val="none" w:sz="0" w:space="0" w:color="auto"/>
          </w:divBdr>
          <w:divsChild>
            <w:div w:id="318195313">
              <w:marLeft w:val="180"/>
              <w:marRight w:val="0"/>
              <w:marTop w:val="0"/>
              <w:marBottom w:val="0"/>
              <w:divBdr>
                <w:top w:val="none" w:sz="0" w:space="0" w:color="auto"/>
                <w:left w:val="none" w:sz="0" w:space="0" w:color="auto"/>
                <w:bottom w:val="none" w:sz="0" w:space="0" w:color="auto"/>
                <w:right w:val="none" w:sz="0" w:space="0" w:color="auto"/>
              </w:divBdr>
              <w:divsChild>
                <w:div w:id="1826848023">
                  <w:marLeft w:val="0"/>
                  <w:marRight w:val="0"/>
                  <w:marTop w:val="0"/>
                  <w:marBottom w:val="0"/>
                  <w:divBdr>
                    <w:top w:val="none" w:sz="0" w:space="0" w:color="auto"/>
                    <w:left w:val="none" w:sz="0" w:space="0" w:color="auto"/>
                    <w:bottom w:val="none" w:sz="0" w:space="0" w:color="auto"/>
                    <w:right w:val="none" w:sz="0" w:space="0" w:color="auto"/>
                  </w:divBdr>
                </w:div>
              </w:divsChild>
            </w:div>
            <w:div w:id="1722751431">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092556549">
      <w:bodyDiv w:val="1"/>
      <w:marLeft w:val="0"/>
      <w:marRight w:val="0"/>
      <w:marTop w:val="0"/>
      <w:marBottom w:val="0"/>
      <w:divBdr>
        <w:top w:val="none" w:sz="0" w:space="0" w:color="auto"/>
        <w:left w:val="none" w:sz="0" w:space="0" w:color="auto"/>
        <w:bottom w:val="none" w:sz="0" w:space="0" w:color="auto"/>
        <w:right w:val="none" w:sz="0" w:space="0" w:color="auto"/>
      </w:divBdr>
    </w:div>
    <w:div w:id="1397895811">
      <w:bodyDiv w:val="1"/>
      <w:marLeft w:val="0"/>
      <w:marRight w:val="0"/>
      <w:marTop w:val="0"/>
      <w:marBottom w:val="0"/>
      <w:divBdr>
        <w:top w:val="none" w:sz="0" w:space="0" w:color="auto"/>
        <w:left w:val="none" w:sz="0" w:space="0" w:color="auto"/>
        <w:bottom w:val="none" w:sz="0" w:space="0" w:color="auto"/>
        <w:right w:val="none" w:sz="0" w:space="0" w:color="auto"/>
      </w:divBdr>
      <w:divsChild>
        <w:div w:id="6911343">
          <w:marLeft w:val="0"/>
          <w:marRight w:val="0"/>
          <w:marTop w:val="0"/>
          <w:marBottom w:val="0"/>
          <w:divBdr>
            <w:top w:val="none" w:sz="0" w:space="0" w:color="auto"/>
            <w:left w:val="none" w:sz="0" w:space="0" w:color="auto"/>
            <w:bottom w:val="none" w:sz="0" w:space="0" w:color="auto"/>
            <w:right w:val="none" w:sz="0" w:space="0" w:color="auto"/>
          </w:divBdr>
          <w:divsChild>
            <w:div w:id="244384021">
              <w:marLeft w:val="180"/>
              <w:marRight w:val="0"/>
              <w:marTop w:val="0"/>
              <w:marBottom w:val="0"/>
              <w:divBdr>
                <w:top w:val="none" w:sz="0" w:space="0" w:color="auto"/>
                <w:left w:val="none" w:sz="0" w:space="0" w:color="auto"/>
                <w:bottom w:val="none" w:sz="0" w:space="0" w:color="auto"/>
                <w:right w:val="none" w:sz="0" w:space="0" w:color="auto"/>
              </w:divBdr>
              <w:divsChild>
                <w:div w:id="216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3045">
          <w:marLeft w:val="0"/>
          <w:marRight w:val="0"/>
          <w:marTop w:val="0"/>
          <w:marBottom w:val="0"/>
          <w:divBdr>
            <w:top w:val="none" w:sz="0" w:space="0" w:color="auto"/>
            <w:left w:val="none" w:sz="0" w:space="0" w:color="auto"/>
            <w:bottom w:val="none" w:sz="0" w:space="0" w:color="auto"/>
            <w:right w:val="none" w:sz="0" w:space="0" w:color="auto"/>
          </w:divBdr>
          <w:divsChild>
            <w:div w:id="254897443">
              <w:marLeft w:val="180"/>
              <w:marRight w:val="240"/>
              <w:marTop w:val="0"/>
              <w:marBottom w:val="0"/>
              <w:divBdr>
                <w:top w:val="none" w:sz="0" w:space="0" w:color="auto"/>
                <w:left w:val="none" w:sz="0" w:space="0" w:color="auto"/>
                <w:bottom w:val="none" w:sz="0" w:space="0" w:color="auto"/>
                <w:right w:val="none" w:sz="0" w:space="0" w:color="auto"/>
              </w:divBdr>
            </w:div>
            <w:div w:id="1540314783">
              <w:marLeft w:val="180"/>
              <w:marRight w:val="0"/>
              <w:marTop w:val="0"/>
              <w:marBottom w:val="0"/>
              <w:divBdr>
                <w:top w:val="none" w:sz="0" w:space="0" w:color="auto"/>
                <w:left w:val="none" w:sz="0" w:space="0" w:color="auto"/>
                <w:bottom w:val="none" w:sz="0" w:space="0" w:color="auto"/>
                <w:right w:val="none" w:sz="0" w:space="0" w:color="auto"/>
              </w:divBdr>
              <w:divsChild>
                <w:div w:id="1902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842">
          <w:marLeft w:val="0"/>
          <w:marRight w:val="0"/>
          <w:marTop w:val="0"/>
          <w:marBottom w:val="0"/>
          <w:divBdr>
            <w:top w:val="none" w:sz="0" w:space="0" w:color="auto"/>
            <w:left w:val="none" w:sz="0" w:space="0" w:color="auto"/>
            <w:bottom w:val="none" w:sz="0" w:space="0" w:color="auto"/>
            <w:right w:val="none" w:sz="0" w:space="0" w:color="auto"/>
          </w:divBdr>
          <w:divsChild>
            <w:div w:id="500319001">
              <w:marLeft w:val="180"/>
              <w:marRight w:val="240"/>
              <w:marTop w:val="0"/>
              <w:marBottom w:val="0"/>
              <w:divBdr>
                <w:top w:val="none" w:sz="0" w:space="0" w:color="auto"/>
                <w:left w:val="none" w:sz="0" w:space="0" w:color="auto"/>
                <w:bottom w:val="none" w:sz="0" w:space="0" w:color="auto"/>
                <w:right w:val="none" w:sz="0" w:space="0" w:color="auto"/>
              </w:divBdr>
            </w:div>
            <w:div w:id="1308435923">
              <w:marLeft w:val="180"/>
              <w:marRight w:val="0"/>
              <w:marTop w:val="0"/>
              <w:marBottom w:val="0"/>
              <w:divBdr>
                <w:top w:val="none" w:sz="0" w:space="0" w:color="auto"/>
                <w:left w:val="none" w:sz="0" w:space="0" w:color="auto"/>
                <w:bottom w:val="none" w:sz="0" w:space="0" w:color="auto"/>
                <w:right w:val="none" w:sz="0" w:space="0" w:color="auto"/>
              </w:divBdr>
              <w:divsChild>
                <w:div w:id="8502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645">
          <w:marLeft w:val="0"/>
          <w:marRight w:val="0"/>
          <w:marTop w:val="0"/>
          <w:marBottom w:val="0"/>
          <w:divBdr>
            <w:top w:val="none" w:sz="0" w:space="0" w:color="auto"/>
            <w:left w:val="none" w:sz="0" w:space="0" w:color="auto"/>
            <w:bottom w:val="none" w:sz="0" w:space="0" w:color="auto"/>
            <w:right w:val="none" w:sz="0" w:space="0" w:color="auto"/>
          </w:divBdr>
          <w:divsChild>
            <w:div w:id="521866149">
              <w:marLeft w:val="180"/>
              <w:marRight w:val="0"/>
              <w:marTop w:val="0"/>
              <w:marBottom w:val="0"/>
              <w:divBdr>
                <w:top w:val="none" w:sz="0" w:space="0" w:color="auto"/>
                <w:left w:val="none" w:sz="0" w:space="0" w:color="auto"/>
                <w:bottom w:val="none" w:sz="0" w:space="0" w:color="auto"/>
                <w:right w:val="none" w:sz="0" w:space="0" w:color="auto"/>
              </w:divBdr>
              <w:divsChild>
                <w:div w:id="1402026362">
                  <w:marLeft w:val="0"/>
                  <w:marRight w:val="0"/>
                  <w:marTop w:val="0"/>
                  <w:marBottom w:val="0"/>
                  <w:divBdr>
                    <w:top w:val="none" w:sz="0" w:space="0" w:color="auto"/>
                    <w:left w:val="none" w:sz="0" w:space="0" w:color="auto"/>
                    <w:bottom w:val="none" w:sz="0" w:space="0" w:color="auto"/>
                    <w:right w:val="none" w:sz="0" w:space="0" w:color="auto"/>
                  </w:divBdr>
                </w:div>
              </w:divsChild>
            </w:div>
            <w:div w:id="1133523280">
              <w:marLeft w:val="180"/>
              <w:marRight w:val="240"/>
              <w:marTop w:val="0"/>
              <w:marBottom w:val="0"/>
              <w:divBdr>
                <w:top w:val="none" w:sz="0" w:space="0" w:color="auto"/>
                <w:left w:val="none" w:sz="0" w:space="0" w:color="auto"/>
                <w:bottom w:val="none" w:sz="0" w:space="0" w:color="auto"/>
                <w:right w:val="none" w:sz="0" w:space="0" w:color="auto"/>
              </w:divBdr>
            </w:div>
          </w:divsChild>
        </w:div>
        <w:div w:id="2117212322">
          <w:marLeft w:val="0"/>
          <w:marRight w:val="0"/>
          <w:marTop w:val="0"/>
          <w:marBottom w:val="0"/>
          <w:divBdr>
            <w:top w:val="none" w:sz="0" w:space="0" w:color="auto"/>
            <w:left w:val="none" w:sz="0" w:space="0" w:color="auto"/>
            <w:bottom w:val="none" w:sz="0" w:space="0" w:color="auto"/>
            <w:right w:val="none" w:sz="0" w:space="0" w:color="auto"/>
          </w:divBdr>
          <w:divsChild>
            <w:div w:id="854005382">
              <w:marLeft w:val="180"/>
              <w:marRight w:val="240"/>
              <w:marTop w:val="0"/>
              <w:marBottom w:val="0"/>
              <w:divBdr>
                <w:top w:val="none" w:sz="0" w:space="0" w:color="auto"/>
                <w:left w:val="none" w:sz="0" w:space="0" w:color="auto"/>
                <w:bottom w:val="none" w:sz="0" w:space="0" w:color="auto"/>
                <w:right w:val="none" w:sz="0" w:space="0" w:color="auto"/>
              </w:divBdr>
            </w:div>
            <w:div w:id="1210612808">
              <w:marLeft w:val="180"/>
              <w:marRight w:val="0"/>
              <w:marTop w:val="0"/>
              <w:marBottom w:val="0"/>
              <w:divBdr>
                <w:top w:val="none" w:sz="0" w:space="0" w:color="auto"/>
                <w:left w:val="none" w:sz="0" w:space="0" w:color="auto"/>
                <w:bottom w:val="none" w:sz="0" w:space="0" w:color="auto"/>
                <w:right w:val="none" w:sz="0" w:space="0" w:color="auto"/>
              </w:divBdr>
              <w:divsChild>
                <w:div w:id="478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672">
      <w:bodyDiv w:val="1"/>
      <w:marLeft w:val="0"/>
      <w:marRight w:val="0"/>
      <w:marTop w:val="0"/>
      <w:marBottom w:val="0"/>
      <w:divBdr>
        <w:top w:val="none" w:sz="0" w:space="0" w:color="auto"/>
        <w:left w:val="none" w:sz="0" w:space="0" w:color="auto"/>
        <w:bottom w:val="none" w:sz="0" w:space="0" w:color="auto"/>
        <w:right w:val="none" w:sz="0" w:space="0" w:color="auto"/>
      </w:divBdr>
      <w:divsChild>
        <w:div w:id="8338692">
          <w:marLeft w:val="0"/>
          <w:marRight w:val="0"/>
          <w:marTop w:val="0"/>
          <w:marBottom w:val="0"/>
          <w:divBdr>
            <w:top w:val="none" w:sz="0" w:space="0" w:color="auto"/>
            <w:left w:val="none" w:sz="0" w:space="0" w:color="auto"/>
            <w:bottom w:val="none" w:sz="0" w:space="0" w:color="auto"/>
            <w:right w:val="none" w:sz="0" w:space="0" w:color="auto"/>
          </w:divBdr>
          <w:divsChild>
            <w:div w:id="110636972">
              <w:marLeft w:val="180"/>
              <w:marRight w:val="0"/>
              <w:marTop w:val="0"/>
              <w:marBottom w:val="0"/>
              <w:divBdr>
                <w:top w:val="none" w:sz="0" w:space="0" w:color="auto"/>
                <w:left w:val="none" w:sz="0" w:space="0" w:color="auto"/>
                <w:bottom w:val="none" w:sz="0" w:space="0" w:color="auto"/>
                <w:right w:val="none" w:sz="0" w:space="0" w:color="auto"/>
              </w:divBdr>
              <w:divsChild>
                <w:div w:id="662974854">
                  <w:marLeft w:val="0"/>
                  <w:marRight w:val="0"/>
                  <w:marTop w:val="0"/>
                  <w:marBottom w:val="0"/>
                  <w:divBdr>
                    <w:top w:val="none" w:sz="0" w:space="0" w:color="auto"/>
                    <w:left w:val="none" w:sz="0" w:space="0" w:color="auto"/>
                    <w:bottom w:val="none" w:sz="0" w:space="0" w:color="auto"/>
                    <w:right w:val="none" w:sz="0" w:space="0" w:color="auto"/>
                  </w:divBdr>
                </w:div>
              </w:divsChild>
            </w:div>
            <w:div w:id="1812091864">
              <w:marLeft w:val="180"/>
              <w:marRight w:val="240"/>
              <w:marTop w:val="0"/>
              <w:marBottom w:val="0"/>
              <w:divBdr>
                <w:top w:val="none" w:sz="0" w:space="0" w:color="auto"/>
                <w:left w:val="none" w:sz="0" w:space="0" w:color="auto"/>
                <w:bottom w:val="none" w:sz="0" w:space="0" w:color="auto"/>
                <w:right w:val="none" w:sz="0" w:space="0" w:color="auto"/>
              </w:divBdr>
            </w:div>
          </w:divsChild>
        </w:div>
        <w:div w:id="620037973">
          <w:marLeft w:val="0"/>
          <w:marRight w:val="0"/>
          <w:marTop w:val="0"/>
          <w:marBottom w:val="0"/>
          <w:divBdr>
            <w:top w:val="none" w:sz="0" w:space="0" w:color="auto"/>
            <w:left w:val="none" w:sz="0" w:space="0" w:color="auto"/>
            <w:bottom w:val="none" w:sz="0" w:space="0" w:color="auto"/>
            <w:right w:val="none" w:sz="0" w:space="0" w:color="auto"/>
          </w:divBdr>
          <w:divsChild>
            <w:div w:id="611327302">
              <w:marLeft w:val="180"/>
              <w:marRight w:val="0"/>
              <w:marTop w:val="0"/>
              <w:marBottom w:val="0"/>
              <w:divBdr>
                <w:top w:val="none" w:sz="0" w:space="0" w:color="auto"/>
                <w:left w:val="none" w:sz="0" w:space="0" w:color="auto"/>
                <w:bottom w:val="none" w:sz="0" w:space="0" w:color="auto"/>
                <w:right w:val="none" w:sz="0" w:space="0" w:color="auto"/>
              </w:divBdr>
              <w:divsChild>
                <w:div w:id="249706187">
                  <w:marLeft w:val="0"/>
                  <w:marRight w:val="0"/>
                  <w:marTop w:val="0"/>
                  <w:marBottom w:val="0"/>
                  <w:divBdr>
                    <w:top w:val="none" w:sz="0" w:space="0" w:color="auto"/>
                    <w:left w:val="none" w:sz="0" w:space="0" w:color="auto"/>
                    <w:bottom w:val="none" w:sz="0" w:space="0" w:color="auto"/>
                    <w:right w:val="none" w:sz="0" w:space="0" w:color="auto"/>
                  </w:divBdr>
                </w:div>
              </w:divsChild>
            </w:div>
            <w:div w:id="1777677176">
              <w:marLeft w:val="180"/>
              <w:marRight w:val="240"/>
              <w:marTop w:val="0"/>
              <w:marBottom w:val="0"/>
              <w:divBdr>
                <w:top w:val="none" w:sz="0" w:space="0" w:color="auto"/>
                <w:left w:val="none" w:sz="0" w:space="0" w:color="auto"/>
                <w:bottom w:val="none" w:sz="0" w:space="0" w:color="auto"/>
                <w:right w:val="none" w:sz="0" w:space="0" w:color="auto"/>
              </w:divBdr>
            </w:div>
          </w:divsChild>
        </w:div>
        <w:div w:id="1046175808">
          <w:marLeft w:val="0"/>
          <w:marRight w:val="0"/>
          <w:marTop w:val="0"/>
          <w:marBottom w:val="0"/>
          <w:divBdr>
            <w:top w:val="none" w:sz="0" w:space="0" w:color="auto"/>
            <w:left w:val="none" w:sz="0" w:space="0" w:color="auto"/>
            <w:bottom w:val="none" w:sz="0" w:space="0" w:color="auto"/>
            <w:right w:val="none" w:sz="0" w:space="0" w:color="auto"/>
          </w:divBdr>
          <w:divsChild>
            <w:div w:id="1243611381">
              <w:marLeft w:val="180"/>
              <w:marRight w:val="0"/>
              <w:marTop w:val="0"/>
              <w:marBottom w:val="0"/>
              <w:divBdr>
                <w:top w:val="none" w:sz="0" w:space="0" w:color="auto"/>
                <w:left w:val="none" w:sz="0" w:space="0" w:color="auto"/>
                <w:bottom w:val="none" w:sz="0" w:space="0" w:color="auto"/>
                <w:right w:val="none" w:sz="0" w:space="0" w:color="auto"/>
              </w:divBdr>
              <w:divsChild>
                <w:div w:id="4609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321">
          <w:marLeft w:val="0"/>
          <w:marRight w:val="0"/>
          <w:marTop w:val="0"/>
          <w:marBottom w:val="0"/>
          <w:divBdr>
            <w:top w:val="none" w:sz="0" w:space="0" w:color="auto"/>
            <w:left w:val="none" w:sz="0" w:space="0" w:color="auto"/>
            <w:bottom w:val="none" w:sz="0" w:space="0" w:color="auto"/>
            <w:right w:val="none" w:sz="0" w:space="0" w:color="auto"/>
          </w:divBdr>
          <w:divsChild>
            <w:div w:id="23555515">
              <w:marLeft w:val="180"/>
              <w:marRight w:val="0"/>
              <w:marTop w:val="0"/>
              <w:marBottom w:val="0"/>
              <w:divBdr>
                <w:top w:val="none" w:sz="0" w:space="0" w:color="auto"/>
                <w:left w:val="none" w:sz="0" w:space="0" w:color="auto"/>
                <w:bottom w:val="none" w:sz="0" w:space="0" w:color="auto"/>
                <w:right w:val="none" w:sz="0" w:space="0" w:color="auto"/>
              </w:divBdr>
              <w:divsChild>
                <w:div w:id="1795708030">
                  <w:marLeft w:val="0"/>
                  <w:marRight w:val="0"/>
                  <w:marTop w:val="0"/>
                  <w:marBottom w:val="0"/>
                  <w:divBdr>
                    <w:top w:val="none" w:sz="0" w:space="0" w:color="auto"/>
                    <w:left w:val="none" w:sz="0" w:space="0" w:color="auto"/>
                    <w:bottom w:val="none" w:sz="0" w:space="0" w:color="auto"/>
                    <w:right w:val="none" w:sz="0" w:space="0" w:color="auto"/>
                  </w:divBdr>
                </w:div>
              </w:divsChild>
            </w:div>
            <w:div w:id="118228788">
              <w:marLeft w:val="180"/>
              <w:marRight w:val="240"/>
              <w:marTop w:val="0"/>
              <w:marBottom w:val="0"/>
              <w:divBdr>
                <w:top w:val="none" w:sz="0" w:space="0" w:color="auto"/>
                <w:left w:val="none" w:sz="0" w:space="0" w:color="auto"/>
                <w:bottom w:val="none" w:sz="0" w:space="0" w:color="auto"/>
                <w:right w:val="none" w:sz="0" w:space="0" w:color="auto"/>
              </w:divBdr>
            </w:div>
          </w:divsChild>
        </w:div>
        <w:div w:id="1301493326">
          <w:marLeft w:val="0"/>
          <w:marRight w:val="0"/>
          <w:marTop w:val="0"/>
          <w:marBottom w:val="0"/>
          <w:divBdr>
            <w:top w:val="none" w:sz="0" w:space="0" w:color="auto"/>
            <w:left w:val="none" w:sz="0" w:space="0" w:color="auto"/>
            <w:bottom w:val="none" w:sz="0" w:space="0" w:color="auto"/>
            <w:right w:val="none" w:sz="0" w:space="0" w:color="auto"/>
          </w:divBdr>
          <w:divsChild>
            <w:div w:id="892157985">
              <w:marLeft w:val="180"/>
              <w:marRight w:val="0"/>
              <w:marTop w:val="0"/>
              <w:marBottom w:val="0"/>
              <w:divBdr>
                <w:top w:val="none" w:sz="0" w:space="0" w:color="auto"/>
                <w:left w:val="none" w:sz="0" w:space="0" w:color="auto"/>
                <w:bottom w:val="none" w:sz="0" w:space="0" w:color="auto"/>
                <w:right w:val="none" w:sz="0" w:space="0" w:color="auto"/>
              </w:divBdr>
              <w:divsChild>
                <w:div w:id="238904645">
                  <w:marLeft w:val="0"/>
                  <w:marRight w:val="0"/>
                  <w:marTop w:val="0"/>
                  <w:marBottom w:val="0"/>
                  <w:divBdr>
                    <w:top w:val="none" w:sz="0" w:space="0" w:color="auto"/>
                    <w:left w:val="none" w:sz="0" w:space="0" w:color="auto"/>
                    <w:bottom w:val="none" w:sz="0" w:space="0" w:color="auto"/>
                    <w:right w:val="none" w:sz="0" w:space="0" w:color="auto"/>
                  </w:divBdr>
                </w:div>
              </w:divsChild>
            </w:div>
            <w:div w:id="1083718487">
              <w:marLeft w:val="180"/>
              <w:marRight w:val="240"/>
              <w:marTop w:val="0"/>
              <w:marBottom w:val="0"/>
              <w:divBdr>
                <w:top w:val="none" w:sz="0" w:space="0" w:color="auto"/>
                <w:left w:val="none" w:sz="0" w:space="0" w:color="auto"/>
                <w:bottom w:val="none" w:sz="0" w:space="0" w:color="auto"/>
                <w:right w:val="none" w:sz="0" w:space="0" w:color="auto"/>
              </w:divBdr>
            </w:div>
          </w:divsChild>
        </w:div>
        <w:div w:id="1307198302">
          <w:marLeft w:val="0"/>
          <w:marRight w:val="0"/>
          <w:marTop w:val="0"/>
          <w:marBottom w:val="0"/>
          <w:divBdr>
            <w:top w:val="none" w:sz="0" w:space="0" w:color="auto"/>
            <w:left w:val="none" w:sz="0" w:space="0" w:color="auto"/>
            <w:bottom w:val="none" w:sz="0" w:space="0" w:color="auto"/>
            <w:right w:val="none" w:sz="0" w:space="0" w:color="auto"/>
          </w:divBdr>
          <w:divsChild>
            <w:div w:id="1013144451">
              <w:marLeft w:val="180"/>
              <w:marRight w:val="0"/>
              <w:marTop w:val="0"/>
              <w:marBottom w:val="0"/>
              <w:divBdr>
                <w:top w:val="none" w:sz="0" w:space="0" w:color="auto"/>
                <w:left w:val="none" w:sz="0" w:space="0" w:color="auto"/>
                <w:bottom w:val="none" w:sz="0" w:space="0" w:color="auto"/>
                <w:right w:val="none" w:sz="0" w:space="0" w:color="auto"/>
              </w:divBdr>
              <w:divsChild>
                <w:div w:id="1692686934">
                  <w:marLeft w:val="0"/>
                  <w:marRight w:val="0"/>
                  <w:marTop w:val="0"/>
                  <w:marBottom w:val="0"/>
                  <w:divBdr>
                    <w:top w:val="none" w:sz="0" w:space="0" w:color="auto"/>
                    <w:left w:val="none" w:sz="0" w:space="0" w:color="auto"/>
                    <w:bottom w:val="none" w:sz="0" w:space="0" w:color="auto"/>
                    <w:right w:val="none" w:sz="0" w:space="0" w:color="auto"/>
                  </w:divBdr>
                </w:div>
              </w:divsChild>
            </w:div>
            <w:div w:id="1729956657">
              <w:marLeft w:val="180"/>
              <w:marRight w:val="240"/>
              <w:marTop w:val="0"/>
              <w:marBottom w:val="0"/>
              <w:divBdr>
                <w:top w:val="none" w:sz="0" w:space="0" w:color="auto"/>
                <w:left w:val="none" w:sz="0" w:space="0" w:color="auto"/>
                <w:bottom w:val="none" w:sz="0" w:space="0" w:color="auto"/>
                <w:right w:val="none" w:sz="0" w:space="0" w:color="auto"/>
              </w:divBdr>
            </w:div>
          </w:divsChild>
        </w:div>
        <w:div w:id="1623265544">
          <w:marLeft w:val="0"/>
          <w:marRight w:val="0"/>
          <w:marTop w:val="0"/>
          <w:marBottom w:val="0"/>
          <w:divBdr>
            <w:top w:val="none" w:sz="0" w:space="0" w:color="auto"/>
            <w:left w:val="none" w:sz="0" w:space="0" w:color="auto"/>
            <w:bottom w:val="none" w:sz="0" w:space="0" w:color="auto"/>
            <w:right w:val="none" w:sz="0" w:space="0" w:color="auto"/>
          </w:divBdr>
          <w:divsChild>
            <w:div w:id="333533796">
              <w:marLeft w:val="180"/>
              <w:marRight w:val="240"/>
              <w:marTop w:val="0"/>
              <w:marBottom w:val="0"/>
              <w:divBdr>
                <w:top w:val="none" w:sz="0" w:space="0" w:color="auto"/>
                <w:left w:val="none" w:sz="0" w:space="0" w:color="auto"/>
                <w:bottom w:val="none" w:sz="0" w:space="0" w:color="auto"/>
                <w:right w:val="none" w:sz="0" w:space="0" w:color="auto"/>
              </w:divBdr>
            </w:div>
            <w:div w:id="1097212776">
              <w:marLeft w:val="180"/>
              <w:marRight w:val="0"/>
              <w:marTop w:val="0"/>
              <w:marBottom w:val="0"/>
              <w:divBdr>
                <w:top w:val="none" w:sz="0" w:space="0" w:color="auto"/>
                <w:left w:val="none" w:sz="0" w:space="0" w:color="auto"/>
                <w:bottom w:val="none" w:sz="0" w:space="0" w:color="auto"/>
                <w:right w:val="none" w:sz="0" w:space="0" w:color="auto"/>
              </w:divBdr>
              <w:divsChild>
                <w:div w:id="18453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350">
          <w:marLeft w:val="0"/>
          <w:marRight w:val="0"/>
          <w:marTop w:val="0"/>
          <w:marBottom w:val="0"/>
          <w:divBdr>
            <w:top w:val="none" w:sz="0" w:space="0" w:color="auto"/>
            <w:left w:val="none" w:sz="0" w:space="0" w:color="auto"/>
            <w:bottom w:val="none" w:sz="0" w:space="0" w:color="auto"/>
            <w:right w:val="none" w:sz="0" w:space="0" w:color="auto"/>
          </w:divBdr>
          <w:divsChild>
            <w:div w:id="1717000841">
              <w:marLeft w:val="180"/>
              <w:marRight w:val="0"/>
              <w:marTop w:val="0"/>
              <w:marBottom w:val="0"/>
              <w:divBdr>
                <w:top w:val="none" w:sz="0" w:space="0" w:color="auto"/>
                <w:left w:val="none" w:sz="0" w:space="0" w:color="auto"/>
                <w:bottom w:val="none" w:sz="0" w:space="0" w:color="auto"/>
                <w:right w:val="none" w:sz="0" w:space="0" w:color="auto"/>
              </w:divBdr>
              <w:divsChild>
                <w:div w:id="1002707926">
                  <w:marLeft w:val="0"/>
                  <w:marRight w:val="0"/>
                  <w:marTop w:val="0"/>
                  <w:marBottom w:val="0"/>
                  <w:divBdr>
                    <w:top w:val="none" w:sz="0" w:space="0" w:color="auto"/>
                    <w:left w:val="none" w:sz="0" w:space="0" w:color="auto"/>
                    <w:bottom w:val="none" w:sz="0" w:space="0" w:color="auto"/>
                    <w:right w:val="none" w:sz="0" w:space="0" w:color="auto"/>
                  </w:divBdr>
                </w:div>
              </w:divsChild>
            </w:div>
            <w:div w:id="1860312121">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893153896">
      <w:bodyDiv w:val="1"/>
      <w:marLeft w:val="0"/>
      <w:marRight w:val="0"/>
      <w:marTop w:val="0"/>
      <w:marBottom w:val="0"/>
      <w:divBdr>
        <w:top w:val="none" w:sz="0" w:space="0" w:color="auto"/>
        <w:left w:val="none" w:sz="0" w:space="0" w:color="auto"/>
        <w:bottom w:val="none" w:sz="0" w:space="0" w:color="auto"/>
        <w:right w:val="none" w:sz="0" w:space="0" w:color="auto"/>
      </w:divBdr>
      <w:divsChild>
        <w:div w:id="560559236">
          <w:marLeft w:val="0"/>
          <w:marRight w:val="0"/>
          <w:marTop w:val="0"/>
          <w:marBottom w:val="0"/>
          <w:divBdr>
            <w:top w:val="none" w:sz="0" w:space="0" w:color="auto"/>
            <w:left w:val="none" w:sz="0" w:space="0" w:color="auto"/>
            <w:bottom w:val="none" w:sz="0" w:space="0" w:color="auto"/>
            <w:right w:val="none" w:sz="0" w:space="0" w:color="auto"/>
          </w:divBdr>
          <w:divsChild>
            <w:div w:id="475338738">
              <w:marLeft w:val="180"/>
              <w:marRight w:val="0"/>
              <w:marTop w:val="0"/>
              <w:marBottom w:val="0"/>
              <w:divBdr>
                <w:top w:val="none" w:sz="0" w:space="0" w:color="auto"/>
                <w:left w:val="none" w:sz="0" w:space="0" w:color="auto"/>
                <w:bottom w:val="none" w:sz="0" w:space="0" w:color="auto"/>
                <w:right w:val="none" w:sz="0" w:space="0" w:color="auto"/>
              </w:divBdr>
              <w:divsChild>
                <w:div w:id="8835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6693">
          <w:marLeft w:val="0"/>
          <w:marRight w:val="0"/>
          <w:marTop w:val="0"/>
          <w:marBottom w:val="0"/>
          <w:divBdr>
            <w:top w:val="none" w:sz="0" w:space="0" w:color="auto"/>
            <w:left w:val="none" w:sz="0" w:space="0" w:color="auto"/>
            <w:bottom w:val="none" w:sz="0" w:space="0" w:color="auto"/>
            <w:right w:val="none" w:sz="0" w:space="0" w:color="auto"/>
          </w:divBdr>
          <w:divsChild>
            <w:div w:id="684359252">
              <w:marLeft w:val="180"/>
              <w:marRight w:val="240"/>
              <w:marTop w:val="0"/>
              <w:marBottom w:val="0"/>
              <w:divBdr>
                <w:top w:val="none" w:sz="0" w:space="0" w:color="auto"/>
                <w:left w:val="none" w:sz="0" w:space="0" w:color="auto"/>
                <w:bottom w:val="none" w:sz="0" w:space="0" w:color="auto"/>
                <w:right w:val="none" w:sz="0" w:space="0" w:color="auto"/>
              </w:divBdr>
            </w:div>
            <w:div w:id="1841003750">
              <w:marLeft w:val="180"/>
              <w:marRight w:val="0"/>
              <w:marTop w:val="0"/>
              <w:marBottom w:val="0"/>
              <w:divBdr>
                <w:top w:val="none" w:sz="0" w:space="0" w:color="auto"/>
                <w:left w:val="none" w:sz="0" w:space="0" w:color="auto"/>
                <w:bottom w:val="none" w:sz="0" w:space="0" w:color="auto"/>
                <w:right w:val="none" w:sz="0" w:space="0" w:color="auto"/>
              </w:divBdr>
              <w:divsChild>
                <w:div w:id="208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9220">
          <w:marLeft w:val="0"/>
          <w:marRight w:val="0"/>
          <w:marTop w:val="0"/>
          <w:marBottom w:val="0"/>
          <w:divBdr>
            <w:top w:val="none" w:sz="0" w:space="0" w:color="auto"/>
            <w:left w:val="none" w:sz="0" w:space="0" w:color="auto"/>
            <w:bottom w:val="none" w:sz="0" w:space="0" w:color="auto"/>
            <w:right w:val="none" w:sz="0" w:space="0" w:color="auto"/>
          </w:divBdr>
          <w:divsChild>
            <w:div w:id="40791880">
              <w:marLeft w:val="180"/>
              <w:marRight w:val="0"/>
              <w:marTop w:val="0"/>
              <w:marBottom w:val="0"/>
              <w:divBdr>
                <w:top w:val="none" w:sz="0" w:space="0" w:color="auto"/>
                <w:left w:val="none" w:sz="0" w:space="0" w:color="auto"/>
                <w:bottom w:val="none" w:sz="0" w:space="0" w:color="auto"/>
                <w:right w:val="none" w:sz="0" w:space="0" w:color="auto"/>
              </w:divBdr>
              <w:divsChild>
                <w:div w:id="1154877123">
                  <w:marLeft w:val="0"/>
                  <w:marRight w:val="0"/>
                  <w:marTop w:val="0"/>
                  <w:marBottom w:val="0"/>
                  <w:divBdr>
                    <w:top w:val="none" w:sz="0" w:space="0" w:color="auto"/>
                    <w:left w:val="none" w:sz="0" w:space="0" w:color="auto"/>
                    <w:bottom w:val="none" w:sz="0" w:space="0" w:color="auto"/>
                    <w:right w:val="none" w:sz="0" w:space="0" w:color="auto"/>
                  </w:divBdr>
                </w:div>
              </w:divsChild>
            </w:div>
            <w:div w:id="271785691">
              <w:marLeft w:val="180"/>
              <w:marRight w:val="240"/>
              <w:marTop w:val="0"/>
              <w:marBottom w:val="0"/>
              <w:divBdr>
                <w:top w:val="none" w:sz="0" w:space="0" w:color="auto"/>
                <w:left w:val="none" w:sz="0" w:space="0" w:color="auto"/>
                <w:bottom w:val="none" w:sz="0" w:space="0" w:color="auto"/>
                <w:right w:val="none" w:sz="0" w:space="0" w:color="auto"/>
              </w:divBdr>
            </w:div>
          </w:divsChild>
        </w:div>
        <w:div w:id="1395080776">
          <w:marLeft w:val="0"/>
          <w:marRight w:val="0"/>
          <w:marTop w:val="0"/>
          <w:marBottom w:val="0"/>
          <w:divBdr>
            <w:top w:val="none" w:sz="0" w:space="0" w:color="auto"/>
            <w:left w:val="none" w:sz="0" w:space="0" w:color="auto"/>
            <w:bottom w:val="none" w:sz="0" w:space="0" w:color="auto"/>
            <w:right w:val="none" w:sz="0" w:space="0" w:color="auto"/>
          </w:divBdr>
          <w:divsChild>
            <w:div w:id="999309589">
              <w:marLeft w:val="180"/>
              <w:marRight w:val="0"/>
              <w:marTop w:val="0"/>
              <w:marBottom w:val="0"/>
              <w:divBdr>
                <w:top w:val="none" w:sz="0" w:space="0" w:color="auto"/>
                <w:left w:val="none" w:sz="0" w:space="0" w:color="auto"/>
                <w:bottom w:val="none" w:sz="0" w:space="0" w:color="auto"/>
                <w:right w:val="none" w:sz="0" w:space="0" w:color="auto"/>
              </w:divBdr>
              <w:divsChild>
                <w:div w:id="1540585462">
                  <w:marLeft w:val="0"/>
                  <w:marRight w:val="0"/>
                  <w:marTop w:val="0"/>
                  <w:marBottom w:val="0"/>
                  <w:divBdr>
                    <w:top w:val="none" w:sz="0" w:space="0" w:color="auto"/>
                    <w:left w:val="none" w:sz="0" w:space="0" w:color="auto"/>
                    <w:bottom w:val="none" w:sz="0" w:space="0" w:color="auto"/>
                    <w:right w:val="none" w:sz="0" w:space="0" w:color="auto"/>
                  </w:divBdr>
                </w:div>
              </w:divsChild>
            </w:div>
            <w:div w:id="1050574222">
              <w:marLeft w:val="180"/>
              <w:marRight w:val="240"/>
              <w:marTop w:val="0"/>
              <w:marBottom w:val="0"/>
              <w:divBdr>
                <w:top w:val="none" w:sz="0" w:space="0" w:color="auto"/>
                <w:left w:val="none" w:sz="0" w:space="0" w:color="auto"/>
                <w:bottom w:val="none" w:sz="0" w:space="0" w:color="auto"/>
                <w:right w:val="none" w:sz="0" w:space="0" w:color="auto"/>
              </w:divBdr>
            </w:div>
          </w:divsChild>
        </w:div>
        <w:div w:id="1405376533">
          <w:marLeft w:val="0"/>
          <w:marRight w:val="0"/>
          <w:marTop w:val="0"/>
          <w:marBottom w:val="0"/>
          <w:divBdr>
            <w:top w:val="none" w:sz="0" w:space="0" w:color="auto"/>
            <w:left w:val="none" w:sz="0" w:space="0" w:color="auto"/>
            <w:bottom w:val="none" w:sz="0" w:space="0" w:color="auto"/>
            <w:right w:val="none" w:sz="0" w:space="0" w:color="auto"/>
          </w:divBdr>
          <w:divsChild>
            <w:div w:id="1226717376">
              <w:marLeft w:val="180"/>
              <w:marRight w:val="240"/>
              <w:marTop w:val="0"/>
              <w:marBottom w:val="0"/>
              <w:divBdr>
                <w:top w:val="none" w:sz="0" w:space="0" w:color="auto"/>
                <w:left w:val="none" w:sz="0" w:space="0" w:color="auto"/>
                <w:bottom w:val="none" w:sz="0" w:space="0" w:color="auto"/>
                <w:right w:val="none" w:sz="0" w:space="0" w:color="auto"/>
              </w:divBdr>
            </w:div>
            <w:div w:id="1508984899">
              <w:marLeft w:val="180"/>
              <w:marRight w:val="0"/>
              <w:marTop w:val="0"/>
              <w:marBottom w:val="0"/>
              <w:divBdr>
                <w:top w:val="none" w:sz="0" w:space="0" w:color="auto"/>
                <w:left w:val="none" w:sz="0" w:space="0" w:color="auto"/>
                <w:bottom w:val="none" w:sz="0" w:space="0" w:color="auto"/>
                <w:right w:val="none" w:sz="0" w:space="0" w:color="auto"/>
              </w:divBdr>
              <w:divsChild>
                <w:div w:id="10249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4023">
          <w:marLeft w:val="0"/>
          <w:marRight w:val="0"/>
          <w:marTop w:val="0"/>
          <w:marBottom w:val="0"/>
          <w:divBdr>
            <w:top w:val="none" w:sz="0" w:space="0" w:color="auto"/>
            <w:left w:val="none" w:sz="0" w:space="0" w:color="auto"/>
            <w:bottom w:val="none" w:sz="0" w:space="0" w:color="auto"/>
            <w:right w:val="none" w:sz="0" w:space="0" w:color="auto"/>
          </w:divBdr>
          <w:divsChild>
            <w:div w:id="447161599">
              <w:marLeft w:val="180"/>
              <w:marRight w:val="0"/>
              <w:marTop w:val="0"/>
              <w:marBottom w:val="0"/>
              <w:divBdr>
                <w:top w:val="none" w:sz="0" w:space="0" w:color="auto"/>
                <w:left w:val="none" w:sz="0" w:space="0" w:color="auto"/>
                <w:bottom w:val="none" w:sz="0" w:space="0" w:color="auto"/>
                <w:right w:val="none" w:sz="0" w:space="0" w:color="auto"/>
              </w:divBdr>
              <w:divsChild>
                <w:div w:id="1979257024">
                  <w:marLeft w:val="0"/>
                  <w:marRight w:val="0"/>
                  <w:marTop w:val="0"/>
                  <w:marBottom w:val="0"/>
                  <w:divBdr>
                    <w:top w:val="none" w:sz="0" w:space="0" w:color="auto"/>
                    <w:left w:val="none" w:sz="0" w:space="0" w:color="auto"/>
                    <w:bottom w:val="none" w:sz="0" w:space="0" w:color="auto"/>
                    <w:right w:val="none" w:sz="0" w:space="0" w:color="auto"/>
                  </w:divBdr>
                </w:div>
              </w:divsChild>
            </w:div>
            <w:div w:id="836191633">
              <w:marLeft w:val="180"/>
              <w:marRight w:val="240"/>
              <w:marTop w:val="0"/>
              <w:marBottom w:val="0"/>
              <w:divBdr>
                <w:top w:val="none" w:sz="0" w:space="0" w:color="auto"/>
                <w:left w:val="none" w:sz="0" w:space="0" w:color="auto"/>
                <w:bottom w:val="none" w:sz="0" w:space="0" w:color="auto"/>
                <w:right w:val="none" w:sz="0" w:space="0" w:color="auto"/>
              </w:divBdr>
            </w:div>
          </w:divsChild>
        </w:div>
        <w:div w:id="1549535896">
          <w:marLeft w:val="0"/>
          <w:marRight w:val="0"/>
          <w:marTop w:val="0"/>
          <w:marBottom w:val="0"/>
          <w:divBdr>
            <w:top w:val="none" w:sz="0" w:space="0" w:color="auto"/>
            <w:left w:val="none" w:sz="0" w:space="0" w:color="auto"/>
            <w:bottom w:val="none" w:sz="0" w:space="0" w:color="auto"/>
            <w:right w:val="none" w:sz="0" w:space="0" w:color="auto"/>
          </w:divBdr>
          <w:divsChild>
            <w:div w:id="400753346">
              <w:marLeft w:val="180"/>
              <w:marRight w:val="0"/>
              <w:marTop w:val="0"/>
              <w:marBottom w:val="0"/>
              <w:divBdr>
                <w:top w:val="none" w:sz="0" w:space="0" w:color="auto"/>
                <w:left w:val="none" w:sz="0" w:space="0" w:color="auto"/>
                <w:bottom w:val="none" w:sz="0" w:space="0" w:color="auto"/>
                <w:right w:val="none" w:sz="0" w:space="0" w:color="auto"/>
              </w:divBdr>
              <w:divsChild>
                <w:div w:id="1455178237">
                  <w:marLeft w:val="0"/>
                  <w:marRight w:val="0"/>
                  <w:marTop w:val="0"/>
                  <w:marBottom w:val="0"/>
                  <w:divBdr>
                    <w:top w:val="none" w:sz="0" w:space="0" w:color="auto"/>
                    <w:left w:val="none" w:sz="0" w:space="0" w:color="auto"/>
                    <w:bottom w:val="none" w:sz="0" w:space="0" w:color="auto"/>
                    <w:right w:val="none" w:sz="0" w:space="0" w:color="auto"/>
                  </w:divBdr>
                </w:div>
              </w:divsChild>
            </w:div>
            <w:div w:id="1590381609">
              <w:marLeft w:val="180"/>
              <w:marRight w:val="240"/>
              <w:marTop w:val="0"/>
              <w:marBottom w:val="0"/>
              <w:divBdr>
                <w:top w:val="none" w:sz="0" w:space="0" w:color="auto"/>
                <w:left w:val="none" w:sz="0" w:space="0" w:color="auto"/>
                <w:bottom w:val="none" w:sz="0" w:space="0" w:color="auto"/>
                <w:right w:val="none" w:sz="0" w:space="0" w:color="auto"/>
              </w:divBdr>
            </w:div>
          </w:divsChild>
        </w:div>
        <w:div w:id="1676490648">
          <w:marLeft w:val="0"/>
          <w:marRight w:val="0"/>
          <w:marTop w:val="0"/>
          <w:marBottom w:val="0"/>
          <w:divBdr>
            <w:top w:val="none" w:sz="0" w:space="0" w:color="auto"/>
            <w:left w:val="none" w:sz="0" w:space="0" w:color="auto"/>
            <w:bottom w:val="none" w:sz="0" w:space="0" w:color="auto"/>
            <w:right w:val="none" w:sz="0" w:space="0" w:color="auto"/>
          </w:divBdr>
          <w:divsChild>
            <w:div w:id="1137453841">
              <w:marLeft w:val="180"/>
              <w:marRight w:val="240"/>
              <w:marTop w:val="0"/>
              <w:marBottom w:val="0"/>
              <w:divBdr>
                <w:top w:val="none" w:sz="0" w:space="0" w:color="auto"/>
                <w:left w:val="none" w:sz="0" w:space="0" w:color="auto"/>
                <w:bottom w:val="none" w:sz="0" w:space="0" w:color="auto"/>
                <w:right w:val="none" w:sz="0" w:space="0" w:color="auto"/>
              </w:divBdr>
            </w:div>
            <w:div w:id="1879007191">
              <w:marLeft w:val="180"/>
              <w:marRight w:val="0"/>
              <w:marTop w:val="0"/>
              <w:marBottom w:val="0"/>
              <w:divBdr>
                <w:top w:val="none" w:sz="0" w:space="0" w:color="auto"/>
                <w:left w:val="none" w:sz="0" w:space="0" w:color="auto"/>
                <w:bottom w:val="none" w:sz="0" w:space="0" w:color="auto"/>
                <w:right w:val="none" w:sz="0" w:space="0" w:color="auto"/>
              </w:divBdr>
              <w:divsChild>
                <w:div w:id="13782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0812">
          <w:marLeft w:val="0"/>
          <w:marRight w:val="0"/>
          <w:marTop w:val="0"/>
          <w:marBottom w:val="0"/>
          <w:divBdr>
            <w:top w:val="none" w:sz="0" w:space="0" w:color="auto"/>
            <w:left w:val="none" w:sz="0" w:space="0" w:color="auto"/>
            <w:bottom w:val="none" w:sz="0" w:space="0" w:color="auto"/>
            <w:right w:val="none" w:sz="0" w:space="0" w:color="auto"/>
          </w:divBdr>
          <w:divsChild>
            <w:div w:id="584069593">
              <w:marLeft w:val="180"/>
              <w:marRight w:val="0"/>
              <w:marTop w:val="0"/>
              <w:marBottom w:val="0"/>
              <w:divBdr>
                <w:top w:val="none" w:sz="0" w:space="0" w:color="auto"/>
                <w:left w:val="none" w:sz="0" w:space="0" w:color="auto"/>
                <w:bottom w:val="none" w:sz="0" w:space="0" w:color="auto"/>
                <w:right w:val="none" w:sz="0" w:space="0" w:color="auto"/>
              </w:divBdr>
              <w:divsChild>
                <w:div w:id="478229058">
                  <w:marLeft w:val="0"/>
                  <w:marRight w:val="0"/>
                  <w:marTop w:val="0"/>
                  <w:marBottom w:val="0"/>
                  <w:divBdr>
                    <w:top w:val="none" w:sz="0" w:space="0" w:color="auto"/>
                    <w:left w:val="none" w:sz="0" w:space="0" w:color="auto"/>
                    <w:bottom w:val="none" w:sz="0" w:space="0" w:color="auto"/>
                    <w:right w:val="none" w:sz="0" w:space="0" w:color="auto"/>
                  </w:divBdr>
                </w:div>
              </w:divsChild>
            </w:div>
            <w:div w:id="955913939">
              <w:marLeft w:val="180"/>
              <w:marRight w:val="240"/>
              <w:marTop w:val="0"/>
              <w:marBottom w:val="0"/>
              <w:divBdr>
                <w:top w:val="none" w:sz="0" w:space="0" w:color="auto"/>
                <w:left w:val="none" w:sz="0" w:space="0" w:color="auto"/>
                <w:bottom w:val="none" w:sz="0" w:space="0" w:color="auto"/>
                <w:right w:val="none" w:sz="0" w:space="0" w:color="auto"/>
              </w:divBdr>
            </w:div>
          </w:divsChild>
        </w:div>
        <w:div w:id="1791507078">
          <w:marLeft w:val="0"/>
          <w:marRight w:val="0"/>
          <w:marTop w:val="0"/>
          <w:marBottom w:val="0"/>
          <w:divBdr>
            <w:top w:val="none" w:sz="0" w:space="0" w:color="auto"/>
            <w:left w:val="none" w:sz="0" w:space="0" w:color="auto"/>
            <w:bottom w:val="none" w:sz="0" w:space="0" w:color="auto"/>
            <w:right w:val="none" w:sz="0" w:space="0" w:color="auto"/>
          </w:divBdr>
          <w:divsChild>
            <w:div w:id="127360258">
              <w:marLeft w:val="180"/>
              <w:marRight w:val="240"/>
              <w:marTop w:val="0"/>
              <w:marBottom w:val="0"/>
              <w:divBdr>
                <w:top w:val="none" w:sz="0" w:space="0" w:color="auto"/>
                <w:left w:val="none" w:sz="0" w:space="0" w:color="auto"/>
                <w:bottom w:val="none" w:sz="0" w:space="0" w:color="auto"/>
                <w:right w:val="none" w:sz="0" w:space="0" w:color="auto"/>
              </w:divBdr>
            </w:div>
            <w:div w:id="1823109935">
              <w:marLeft w:val="180"/>
              <w:marRight w:val="0"/>
              <w:marTop w:val="0"/>
              <w:marBottom w:val="0"/>
              <w:divBdr>
                <w:top w:val="none" w:sz="0" w:space="0" w:color="auto"/>
                <w:left w:val="none" w:sz="0" w:space="0" w:color="auto"/>
                <w:bottom w:val="none" w:sz="0" w:space="0" w:color="auto"/>
                <w:right w:val="none" w:sz="0" w:space="0" w:color="auto"/>
              </w:divBdr>
              <w:divsChild>
                <w:div w:id="1281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2778">
          <w:marLeft w:val="0"/>
          <w:marRight w:val="0"/>
          <w:marTop w:val="0"/>
          <w:marBottom w:val="0"/>
          <w:divBdr>
            <w:top w:val="none" w:sz="0" w:space="0" w:color="auto"/>
            <w:left w:val="none" w:sz="0" w:space="0" w:color="auto"/>
            <w:bottom w:val="none" w:sz="0" w:space="0" w:color="auto"/>
            <w:right w:val="none" w:sz="0" w:space="0" w:color="auto"/>
          </w:divBdr>
          <w:divsChild>
            <w:div w:id="687830814">
              <w:marLeft w:val="180"/>
              <w:marRight w:val="0"/>
              <w:marTop w:val="0"/>
              <w:marBottom w:val="0"/>
              <w:divBdr>
                <w:top w:val="none" w:sz="0" w:space="0" w:color="auto"/>
                <w:left w:val="none" w:sz="0" w:space="0" w:color="auto"/>
                <w:bottom w:val="none" w:sz="0" w:space="0" w:color="auto"/>
                <w:right w:val="none" w:sz="0" w:space="0" w:color="auto"/>
              </w:divBdr>
              <w:divsChild>
                <w:div w:id="85463022">
                  <w:marLeft w:val="0"/>
                  <w:marRight w:val="0"/>
                  <w:marTop w:val="0"/>
                  <w:marBottom w:val="0"/>
                  <w:divBdr>
                    <w:top w:val="none" w:sz="0" w:space="0" w:color="auto"/>
                    <w:left w:val="none" w:sz="0" w:space="0" w:color="auto"/>
                    <w:bottom w:val="none" w:sz="0" w:space="0" w:color="auto"/>
                    <w:right w:val="none" w:sz="0" w:space="0" w:color="auto"/>
                  </w:divBdr>
                </w:div>
              </w:divsChild>
            </w:div>
            <w:div w:id="2076003297">
              <w:marLeft w:val="180"/>
              <w:marRight w:val="240"/>
              <w:marTop w:val="0"/>
              <w:marBottom w:val="0"/>
              <w:divBdr>
                <w:top w:val="none" w:sz="0" w:space="0" w:color="auto"/>
                <w:left w:val="none" w:sz="0" w:space="0" w:color="auto"/>
                <w:bottom w:val="none" w:sz="0" w:space="0" w:color="auto"/>
                <w:right w:val="none" w:sz="0" w:space="0" w:color="auto"/>
              </w:divBdr>
            </w:div>
          </w:divsChild>
        </w:div>
        <w:div w:id="2090539574">
          <w:marLeft w:val="0"/>
          <w:marRight w:val="0"/>
          <w:marTop w:val="0"/>
          <w:marBottom w:val="0"/>
          <w:divBdr>
            <w:top w:val="none" w:sz="0" w:space="0" w:color="auto"/>
            <w:left w:val="none" w:sz="0" w:space="0" w:color="auto"/>
            <w:bottom w:val="none" w:sz="0" w:space="0" w:color="auto"/>
            <w:right w:val="none" w:sz="0" w:space="0" w:color="auto"/>
          </w:divBdr>
          <w:divsChild>
            <w:div w:id="1176112105">
              <w:marLeft w:val="180"/>
              <w:marRight w:val="0"/>
              <w:marTop w:val="0"/>
              <w:marBottom w:val="0"/>
              <w:divBdr>
                <w:top w:val="none" w:sz="0" w:space="0" w:color="auto"/>
                <w:left w:val="none" w:sz="0" w:space="0" w:color="auto"/>
                <w:bottom w:val="none" w:sz="0" w:space="0" w:color="auto"/>
                <w:right w:val="none" w:sz="0" w:space="0" w:color="auto"/>
              </w:divBdr>
              <w:divsChild>
                <w:div w:id="1355109480">
                  <w:marLeft w:val="0"/>
                  <w:marRight w:val="0"/>
                  <w:marTop w:val="0"/>
                  <w:marBottom w:val="0"/>
                  <w:divBdr>
                    <w:top w:val="none" w:sz="0" w:space="0" w:color="auto"/>
                    <w:left w:val="none" w:sz="0" w:space="0" w:color="auto"/>
                    <w:bottom w:val="none" w:sz="0" w:space="0" w:color="auto"/>
                    <w:right w:val="none" w:sz="0" w:space="0" w:color="auto"/>
                  </w:divBdr>
                </w:div>
              </w:divsChild>
            </w:div>
            <w:div w:id="1588031378">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1561</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victoria hernández</cp:lastModifiedBy>
  <cp:revision>17</cp:revision>
  <dcterms:created xsi:type="dcterms:W3CDTF">2021-09-22T02:40:00Z</dcterms:created>
  <dcterms:modified xsi:type="dcterms:W3CDTF">2021-09-22T03:00:00Z</dcterms:modified>
</cp:coreProperties>
</file>