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FF" w:rsidRPr="007E65FF" w:rsidRDefault="007E65FF" w:rsidP="007E65FF">
      <w:pPr>
        <w:spacing w:after="0"/>
        <w:jc w:val="center"/>
        <w:rPr>
          <w:rFonts w:ascii="Arial" w:hAnsi="Arial" w:cs="Arial"/>
          <w:b/>
          <w:bCs/>
        </w:rPr>
      </w:pPr>
      <w:r w:rsidRPr="007E65FF">
        <w:rPr>
          <w:rFonts w:ascii="Arial" w:hAnsi="Arial" w:cs="Arial"/>
          <w:b/>
          <w:bCs/>
        </w:rPr>
        <w:t>Escuela Normal de Educación Preescolar</w:t>
      </w:r>
    </w:p>
    <w:p w:rsidR="007E65FF" w:rsidRPr="007E65FF" w:rsidRDefault="007E65FF" w:rsidP="007E65FF">
      <w:pPr>
        <w:spacing w:after="0"/>
        <w:jc w:val="center"/>
        <w:rPr>
          <w:rFonts w:ascii="Arial" w:hAnsi="Arial" w:cs="Arial"/>
          <w:b/>
          <w:bCs/>
        </w:rPr>
      </w:pPr>
      <w:r w:rsidRPr="007E65FF">
        <w:rPr>
          <w:rFonts w:ascii="Arial" w:hAnsi="Arial" w:cs="Arial"/>
          <w:b/>
          <w:bCs/>
        </w:rPr>
        <w:t>Licenciatura en Educación Preescolar</w:t>
      </w:r>
    </w:p>
    <w:p w:rsidR="007E65FF" w:rsidRPr="007E65FF" w:rsidRDefault="007E65FF" w:rsidP="007E65FF">
      <w:pPr>
        <w:spacing w:after="0"/>
        <w:jc w:val="center"/>
        <w:rPr>
          <w:rFonts w:ascii="Arial" w:hAnsi="Arial" w:cs="Arial"/>
          <w:b/>
          <w:bCs/>
        </w:rPr>
      </w:pPr>
      <w:r w:rsidRPr="007E65FF">
        <w:rPr>
          <w:rFonts w:ascii="Arial" w:hAnsi="Arial" w:cs="Arial"/>
          <w:b/>
          <w:bCs/>
        </w:rPr>
        <w:t>Ciclo Escolar 2021- 2022</w:t>
      </w:r>
    </w:p>
    <w:p w:rsidR="007E65FF" w:rsidRPr="007E65FF" w:rsidRDefault="007E65FF" w:rsidP="007E65FF">
      <w:pPr>
        <w:spacing w:after="0"/>
        <w:jc w:val="center"/>
        <w:rPr>
          <w:rFonts w:ascii="Arial" w:hAnsi="Arial" w:cs="Arial"/>
          <w:b/>
          <w:bCs/>
        </w:rPr>
      </w:pPr>
      <w:r w:rsidRPr="007E65FF">
        <w:rPr>
          <w:rFonts w:ascii="Arial" w:hAnsi="Arial" w:cs="Arial"/>
          <w:b/>
          <w:bCs/>
        </w:rPr>
        <w:t>Séptimo semestre</w:t>
      </w:r>
    </w:p>
    <w:p w:rsidR="007E65FF" w:rsidRPr="007E65FF" w:rsidRDefault="007E65FF" w:rsidP="007E65FF">
      <w:pPr>
        <w:spacing w:after="0"/>
        <w:jc w:val="center"/>
        <w:rPr>
          <w:rFonts w:ascii="Arial" w:hAnsi="Arial" w:cs="Arial"/>
        </w:rPr>
      </w:pPr>
    </w:p>
    <w:p w:rsidR="007E65FF" w:rsidRPr="007E65FF" w:rsidRDefault="007E65FF" w:rsidP="007E65FF">
      <w:pPr>
        <w:jc w:val="center"/>
        <w:rPr>
          <w:rFonts w:ascii="Arial" w:hAnsi="Arial" w:cs="Arial"/>
        </w:rPr>
      </w:pPr>
      <w:r w:rsidRPr="007E65FF">
        <w:rPr>
          <w:rFonts w:ascii="Arial" w:hAnsi="Arial" w:cs="Arial"/>
          <w:noProof/>
          <w:lang w:eastAsia="es-MX"/>
        </w:rPr>
        <w:drawing>
          <wp:inline distT="0" distB="0" distL="0" distR="0" wp14:anchorId="55DDAC34" wp14:editId="34242FDE">
            <wp:extent cx="1343025" cy="1001883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61" cy="103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5FF" w:rsidRPr="007E65FF" w:rsidRDefault="007E65FF" w:rsidP="007E65FF">
      <w:pPr>
        <w:spacing w:after="0"/>
        <w:jc w:val="center"/>
        <w:rPr>
          <w:rFonts w:ascii="Arial" w:hAnsi="Arial" w:cs="Arial"/>
          <w:b/>
          <w:bCs/>
        </w:rPr>
      </w:pPr>
      <w:r w:rsidRPr="007E65FF">
        <w:rPr>
          <w:rFonts w:ascii="Arial" w:hAnsi="Arial" w:cs="Arial"/>
          <w:b/>
          <w:bCs/>
        </w:rPr>
        <w:t>Curso:</w:t>
      </w:r>
    </w:p>
    <w:p w:rsidR="007E65FF" w:rsidRPr="007E65FF" w:rsidRDefault="007E65FF" w:rsidP="007E65FF">
      <w:pPr>
        <w:spacing w:after="0"/>
        <w:jc w:val="center"/>
        <w:rPr>
          <w:rFonts w:ascii="Arial" w:hAnsi="Arial" w:cs="Arial"/>
          <w:b/>
          <w:bCs/>
        </w:rPr>
      </w:pPr>
    </w:p>
    <w:p w:rsidR="007E65FF" w:rsidRPr="007E65FF" w:rsidRDefault="007E65FF" w:rsidP="007E65FF">
      <w:pPr>
        <w:spacing w:after="0"/>
        <w:jc w:val="center"/>
        <w:rPr>
          <w:rFonts w:ascii="Arial" w:hAnsi="Arial" w:cs="Arial"/>
        </w:rPr>
      </w:pPr>
      <w:r w:rsidRPr="007E65FF">
        <w:rPr>
          <w:rFonts w:ascii="Arial" w:hAnsi="Arial" w:cs="Arial"/>
        </w:rPr>
        <w:t>Tutoría Grupal</w:t>
      </w:r>
    </w:p>
    <w:p w:rsidR="007E65FF" w:rsidRPr="007E65FF" w:rsidRDefault="007E65FF" w:rsidP="007E65FF">
      <w:pPr>
        <w:spacing w:after="0"/>
        <w:jc w:val="center"/>
        <w:rPr>
          <w:rFonts w:ascii="Arial" w:hAnsi="Arial" w:cs="Arial"/>
        </w:rPr>
      </w:pPr>
    </w:p>
    <w:p w:rsidR="007E65FF" w:rsidRPr="007E65FF" w:rsidRDefault="007E65FF" w:rsidP="007E65FF">
      <w:pPr>
        <w:spacing w:after="0"/>
        <w:jc w:val="center"/>
        <w:rPr>
          <w:rFonts w:ascii="Arial" w:hAnsi="Arial" w:cs="Arial"/>
          <w:b/>
          <w:bCs/>
        </w:rPr>
      </w:pPr>
      <w:r w:rsidRPr="007E65FF">
        <w:rPr>
          <w:rFonts w:ascii="Arial" w:hAnsi="Arial" w:cs="Arial"/>
          <w:b/>
          <w:bCs/>
        </w:rPr>
        <w:t>Docente</w:t>
      </w:r>
      <w:r w:rsidRPr="007E65FF">
        <w:rPr>
          <w:rFonts w:ascii="Arial" w:hAnsi="Arial" w:cs="Arial"/>
          <w:b/>
          <w:bCs/>
        </w:rPr>
        <w:t>:</w:t>
      </w:r>
    </w:p>
    <w:p w:rsidR="007E65FF" w:rsidRPr="007E65FF" w:rsidRDefault="007E65FF" w:rsidP="007E65FF">
      <w:pPr>
        <w:spacing w:after="0"/>
        <w:jc w:val="center"/>
        <w:rPr>
          <w:rFonts w:ascii="Arial" w:hAnsi="Arial" w:cs="Arial"/>
          <w:b/>
          <w:bCs/>
        </w:rPr>
      </w:pPr>
    </w:p>
    <w:p w:rsidR="007E65FF" w:rsidRPr="007E65FF" w:rsidRDefault="007E65FF" w:rsidP="007E65FF">
      <w:pPr>
        <w:jc w:val="center"/>
        <w:rPr>
          <w:rFonts w:ascii="Arial" w:hAnsi="Arial" w:cs="Arial"/>
        </w:rPr>
      </w:pPr>
      <w:r w:rsidRPr="007E65FF">
        <w:rPr>
          <w:rFonts w:ascii="Arial" w:hAnsi="Arial" w:cs="Arial"/>
        </w:rPr>
        <w:t>Karla Griselda García Pimentel</w:t>
      </w:r>
    </w:p>
    <w:p w:rsidR="007E65FF" w:rsidRPr="007E65FF" w:rsidRDefault="007E65FF" w:rsidP="007E65FF">
      <w:pPr>
        <w:jc w:val="center"/>
        <w:rPr>
          <w:rFonts w:ascii="Arial" w:hAnsi="Arial" w:cs="Arial"/>
        </w:rPr>
      </w:pPr>
    </w:p>
    <w:p w:rsidR="007E65FF" w:rsidRPr="007E65FF" w:rsidRDefault="007E65FF" w:rsidP="007E65FF">
      <w:pPr>
        <w:jc w:val="center"/>
        <w:rPr>
          <w:rFonts w:ascii="Arial" w:hAnsi="Arial" w:cs="Arial"/>
          <w:b/>
        </w:rPr>
      </w:pPr>
      <w:r w:rsidRPr="007E65FF">
        <w:rPr>
          <w:rFonts w:ascii="Arial" w:hAnsi="Arial" w:cs="Arial"/>
          <w:b/>
        </w:rPr>
        <w:t>Actividad:</w:t>
      </w:r>
    </w:p>
    <w:p w:rsidR="007E65FF" w:rsidRPr="007E65FF" w:rsidRDefault="007E65FF" w:rsidP="007E65FF">
      <w:pPr>
        <w:jc w:val="center"/>
        <w:rPr>
          <w:rFonts w:ascii="Arial" w:hAnsi="Arial" w:cs="Arial"/>
          <w:b/>
          <w:bCs/>
        </w:rPr>
      </w:pPr>
      <w:r w:rsidRPr="007E65FF">
        <w:rPr>
          <w:rFonts w:ascii="Arial" w:hAnsi="Arial" w:cs="Arial"/>
          <w:b/>
          <w:bCs/>
        </w:rPr>
        <w:t>“</w:t>
      </w:r>
      <w:r w:rsidRPr="007E65FF">
        <w:rPr>
          <w:rFonts w:ascii="Arial" w:hAnsi="Arial" w:cs="Arial"/>
          <w:bCs/>
        </w:rPr>
        <w:t>Evidencia línea de acción 1</w:t>
      </w:r>
      <w:r w:rsidRPr="007E65FF">
        <w:rPr>
          <w:rFonts w:ascii="Arial" w:hAnsi="Arial" w:cs="Arial"/>
          <w:b/>
          <w:bCs/>
        </w:rPr>
        <w:t>”</w:t>
      </w:r>
    </w:p>
    <w:p w:rsidR="007E65FF" w:rsidRPr="007E65FF" w:rsidRDefault="007E65FF" w:rsidP="007E65FF">
      <w:pPr>
        <w:jc w:val="center"/>
        <w:rPr>
          <w:rFonts w:ascii="Arial" w:hAnsi="Arial" w:cs="Arial"/>
          <w:b/>
          <w:bCs/>
        </w:rPr>
      </w:pPr>
    </w:p>
    <w:p w:rsidR="007E65FF" w:rsidRPr="007E65FF" w:rsidRDefault="007E65FF" w:rsidP="007E65FF">
      <w:pPr>
        <w:jc w:val="center"/>
        <w:rPr>
          <w:rFonts w:ascii="Arial" w:hAnsi="Arial" w:cs="Arial"/>
        </w:rPr>
      </w:pPr>
      <w:r w:rsidRPr="007E65FF">
        <w:rPr>
          <w:rFonts w:ascii="Arial" w:hAnsi="Arial" w:cs="Arial"/>
          <w:b/>
          <w:bCs/>
        </w:rPr>
        <w:t>Nombre de la alumna</w:t>
      </w:r>
      <w:r w:rsidRPr="007E65FF">
        <w:rPr>
          <w:rFonts w:ascii="Arial" w:hAnsi="Arial" w:cs="Arial"/>
        </w:rPr>
        <w:t>:</w:t>
      </w:r>
    </w:p>
    <w:p w:rsidR="007E65FF" w:rsidRPr="007E65FF" w:rsidRDefault="007E65FF" w:rsidP="007E65FF">
      <w:pPr>
        <w:jc w:val="center"/>
        <w:rPr>
          <w:rFonts w:ascii="Arial" w:hAnsi="Arial" w:cs="Arial"/>
        </w:rPr>
      </w:pPr>
      <w:r w:rsidRPr="007E65FF">
        <w:rPr>
          <w:rFonts w:ascii="Arial" w:hAnsi="Arial" w:cs="Arial"/>
        </w:rPr>
        <w:t>Paulina Flores Dávila</w:t>
      </w:r>
    </w:p>
    <w:p w:rsidR="007E65FF" w:rsidRPr="007E65FF" w:rsidRDefault="007E65FF" w:rsidP="007E65FF">
      <w:pPr>
        <w:jc w:val="center"/>
        <w:rPr>
          <w:rFonts w:ascii="Arial" w:hAnsi="Arial" w:cs="Arial"/>
        </w:rPr>
      </w:pPr>
    </w:p>
    <w:p w:rsidR="007E65FF" w:rsidRPr="007E65FF" w:rsidRDefault="007E65FF" w:rsidP="007E65FF">
      <w:pPr>
        <w:jc w:val="center"/>
        <w:rPr>
          <w:rFonts w:ascii="Arial" w:hAnsi="Arial" w:cs="Arial"/>
        </w:rPr>
      </w:pPr>
      <w:r w:rsidRPr="007E65FF">
        <w:rPr>
          <w:rFonts w:ascii="Arial" w:hAnsi="Arial" w:cs="Arial"/>
          <w:b/>
          <w:bCs/>
        </w:rPr>
        <w:t>Número de lista</w:t>
      </w:r>
      <w:r w:rsidRPr="007E65FF">
        <w:rPr>
          <w:rFonts w:ascii="Arial" w:hAnsi="Arial" w:cs="Arial"/>
          <w:b/>
          <w:bCs/>
        </w:rPr>
        <w:t>:</w:t>
      </w:r>
      <w:r w:rsidRPr="007E65FF">
        <w:rPr>
          <w:rFonts w:ascii="Arial" w:hAnsi="Arial" w:cs="Arial"/>
        </w:rPr>
        <w:t xml:space="preserve"> 3</w:t>
      </w:r>
    </w:p>
    <w:p w:rsidR="007E65FF" w:rsidRPr="007E65FF" w:rsidRDefault="007E65FF" w:rsidP="007E65FF">
      <w:pPr>
        <w:jc w:val="center"/>
        <w:rPr>
          <w:rFonts w:ascii="Arial" w:hAnsi="Arial" w:cs="Arial"/>
        </w:rPr>
      </w:pPr>
      <w:r w:rsidRPr="007E65FF">
        <w:rPr>
          <w:rFonts w:ascii="Arial" w:hAnsi="Arial" w:cs="Arial"/>
          <w:b/>
        </w:rPr>
        <w:t>Grado y sección:</w:t>
      </w:r>
      <w:r w:rsidRPr="007E65FF">
        <w:rPr>
          <w:rFonts w:ascii="Arial" w:hAnsi="Arial" w:cs="Arial"/>
          <w:b/>
          <w:bCs/>
        </w:rPr>
        <w:t xml:space="preserve"> </w:t>
      </w:r>
      <w:r w:rsidRPr="007E65FF">
        <w:rPr>
          <w:rFonts w:ascii="Arial" w:hAnsi="Arial" w:cs="Arial"/>
          <w:bCs/>
        </w:rPr>
        <w:t xml:space="preserve">4 </w:t>
      </w:r>
      <w:r w:rsidRPr="007E65FF">
        <w:rPr>
          <w:rFonts w:ascii="Arial" w:hAnsi="Arial" w:cs="Arial"/>
          <w:bCs/>
        </w:rPr>
        <w:t>“B”</w:t>
      </w:r>
    </w:p>
    <w:p w:rsidR="007E65FF" w:rsidRPr="007E65FF" w:rsidRDefault="007E65FF" w:rsidP="007E65FF">
      <w:pPr>
        <w:jc w:val="center"/>
        <w:rPr>
          <w:rFonts w:ascii="Arial" w:hAnsi="Arial" w:cs="Arial"/>
          <w:b/>
          <w:bCs/>
        </w:rPr>
      </w:pPr>
    </w:p>
    <w:p w:rsidR="007E65FF" w:rsidRPr="007E65FF" w:rsidRDefault="007E65FF" w:rsidP="007E65FF">
      <w:pPr>
        <w:spacing w:line="360" w:lineRule="auto"/>
        <w:jc w:val="center"/>
        <w:rPr>
          <w:rFonts w:ascii="Arial" w:hAnsi="Arial" w:cs="Arial"/>
          <w:b/>
          <w:bCs/>
        </w:rPr>
      </w:pPr>
      <w:r w:rsidRPr="007E65FF">
        <w:rPr>
          <w:rFonts w:ascii="Arial" w:hAnsi="Arial" w:cs="Arial"/>
          <w:b/>
          <w:bCs/>
        </w:rPr>
        <w:t>Competencias profesionales</w:t>
      </w:r>
    </w:p>
    <w:p w:rsidR="007E65FF" w:rsidRPr="007E65FF" w:rsidRDefault="007E65FF" w:rsidP="007E65FF">
      <w:pPr>
        <w:spacing w:line="360" w:lineRule="auto"/>
        <w:jc w:val="center"/>
        <w:rPr>
          <w:rFonts w:ascii="Arial" w:hAnsi="Arial" w:cs="Arial"/>
        </w:rPr>
      </w:pPr>
      <w:r w:rsidRPr="007E65FF">
        <w:rPr>
          <w:rFonts w:ascii="Arial" w:hAnsi="Arial" w:cs="Arial"/>
        </w:rPr>
        <w:t>Diseña planeaciones aplicando sus conocimientos curriculares, psicopedagógicos, disciplinares didácticos y tecnológicos para propiciar espacios de aprendizaje incluyentes que respondan a las necesidades de todos los alumnos en el marco del plan y programas de estudio.</w:t>
      </w:r>
    </w:p>
    <w:p w:rsidR="007E65FF" w:rsidRPr="007E65FF" w:rsidRDefault="007E65FF" w:rsidP="007E65FF">
      <w:pPr>
        <w:spacing w:line="360" w:lineRule="auto"/>
        <w:jc w:val="center"/>
        <w:rPr>
          <w:rFonts w:ascii="Arial" w:hAnsi="Arial" w:cs="Arial"/>
        </w:rPr>
      </w:pPr>
    </w:p>
    <w:p w:rsidR="007E65FF" w:rsidRPr="007E65FF" w:rsidRDefault="008E791D" w:rsidP="007E65F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27</w:t>
      </w:r>
      <w:bookmarkStart w:id="0" w:name="_GoBack"/>
      <w:bookmarkEnd w:id="0"/>
      <w:r w:rsidR="007E65FF" w:rsidRPr="007E65FF">
        <w:rPr>
          <w:rFonts w:ascii="Arial" w:hAnsi="Arial" w:cs="Arial"/>
          <w:b/>
        </w:rPr>
        <w:t xml:space="preserve"> de Septiembre del 2021                                    </w:t>
      </w:r>
      <w:r w:rsidR="007E65FF">
        <w:rPr>
          <w:rFonts w:ascii="Arial" w:hAnsi="Arial" w:cs="Arial"/>
          <w:b/>
        </w:rPr>
        <w:t xml:space="preserve">            </w:t>
      </w:r>
      <w:r w:rsidR="007E65FF" w:rsidRPr="007E65FF">
        <w:rPr>
          <w:rFonts w:ascii="Arial" w:hAnsi="Arial" w:cs="Arial"/>
          <w:b/>
        </w:rPr>
        <w:t xml:space="preserve">      Saltillo, Coahuila</w:t>
      </w:r>
    </w:p>
    <w:p w:rsidR="007E65FF" w:rsidRDefault="007E65FF" w:rsidP="007E65FF">
      <w:pPr>
        <w:spacing w:before="75" w:after="75" w:line="240" w:lineRule="auto"/>
        <w:ind w:left="60"/>
        <w:jc w:val="center"/>
        <w:outlineLvl w:val="1"/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</w:pPr>
      <w:r w:rsidRPr="007E65FF">
        <w:rPr>
          <w:rFonts w:ascii="Arial" w:eastAsia="Times New Roman" w:hAnsi="Arial" w:cs="Arial"/>
          <w:b/>
          <w:bCs/>
          <w:iCs/>
          <w:color w:val="000000"/>
          <w:sz w:val="32"/>
          <w:szCs w:val="32"/>
          <w:lang w:eastAsia="es-MX"/>
        </w:rPr>
        <w:lastRenderedPageBreak/>
        <w:t>EVIDENCIA LINEA DE ACCIÓN 1</w:t>
      </w:r>
    </w:p>
    <w:p w:rsidR="007E65FF" w:rsidRDefault="007E65FF" w:rsidP="00AF3985">
      <w:pPr>
        <w:spacing w:before="75" w:after="75" w:line="24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</w:p>
    <w:p w:rsidR="007E65FF" w:rsidRDefault="007E65FF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Este ciclo escolar </w:t>
      </w:r>
      <w:r w:rsid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elegí realizar mis prácticas con la modalidad de Conafe, en donde se asigna una comunidad rural e impartir como docente frente a grupo, trabajando con una modalidad hibrida</w:t>
      </w: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, con </w:t>
      </w:r>
      <w:r w:rsid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un grupo multigrado</w:t>
      </w: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y un total de </w:t>
      </w:r>
      <w:r w:rsid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14 alumnos, de los cuales son 3</w:t>
      </w: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niñas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y 11</w:t>
      </w: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niños, y se asiste 3 días de manera presencial y dos días de manera virtual.</w:t>
      </w:r>
    </w:p>
    <w:p w:rsidR="00AF3985" w:rsidRPr="007E65FF" w:rsidRDefault="00AF398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</w:p>
    <w:p w:rsidR="007E65FF" w:rsidRDefault="007E65FF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Las primeras 3 semanas de diagnóstico se estuvieron manejando situaciones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relacionadas con </w:t>
      </w:r>
      <w:r w:rsid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los campos formativos y áreas de desarrollo personal:</w:t>
      </w: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lenguaje y</w:t>
      </w:r>
      <w:r w:rsid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comunicación</w:t>
      </w: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, pensamiento matemático y exploración y comprensión del medio</w:t>
      </w:r>
      <w:r w:rsid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7E65FF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natural y social; además el área de</w:t>
      </w:r>
      <w:r w:rsid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socioemocional.</w:t>
      </w:r>
    </w:p>
    <w:p w:rsidR="00AF3985" w:rsidRDefault="00AF398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</w:p>
    <w:p w:rsidR="00AF3985" w:rsidRDefault="00D36EC9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Estas semanas se enfocaba más en que los niños muestren sus aprendizajes previos basados en las emociones, e</w:t>
      </w:r>
      <w:r w:rsidRP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l aprendizaje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esperado fue: reconoce y nombra situaciones que le generan alegría, seguridad,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tristeza, mie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do enojo y expresa lo que siente, </w:t>
      </w:r>
      <w:r w:rsid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utiliza estrategias para regular emociones como miedo, tristeza y enojo.</w:t>
      </w:r>
    </w:p>
    <w:p w:rsidR="00AF3985" w:rsidRDefault="00AF398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Las</w:t>
      </w:r>
      <w:r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emociones básicas son más o menos intensas y breves en el tiempo (</w:t>
      </w:r>
      <w:proofErr w:type="spellStart"/>
      <w:r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Fredrickson</w:t>
      </w:r>
      <w:proofErr w:type="spellEnd"/>
      <w:r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, 2001) mientras que otro autores prefieren hacer una diferenciación entre emociones negativas (tristeza, asco) y positivas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(alegría, esperanza, fluidez, etc.) cuanto a sus efectos y la claridad o no en sus respuestas. </w:t>
      </w:r>
    </w:p>
    <w:p w:rsidR="00AF3985" w:rsidRDefault="00AF398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</w:p>
    <w:p w:rsidR="00D36EC9" w:rsidRDefault="00D36EC9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El propósito de esta actividad fue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que los alumnos l</w:t>
      </w:r>
      <w:r w:rsid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ograran reconocer sus emociones, </w:t>
      </w:r>
      <w:r w:rsidRPr="00D36EC9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situaciones de su vida en donde se</w:t>
      </w:r>
      <w:r w:rsid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experimentara esa emoción y saber manejar las emociones negativas y actuar de manera correcta.</w:t>
      </w:r>
    </w:p>
    <w:p w:rsidR="00AF3985" w:rsidRDefault="00AF398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</w:p>
    <w:p w:rsidR="009E10B5" w:rsidRDefault="009E10B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Según </w:t>
      </w:r>
      <w:proofErr w:type="spellStart"/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Redorta</w:t>
      </w:r>
      <w:proofErr w:type="spellEnd"/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y </w:t>
      </w:r>
      <w:proofErr w:type="spellStart"/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Cols</w:t>
      </w:r>
      <w:proofErr w:type="spellEnd"/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(2006), las emociones son: aquellos estados y percepciones, de los estímulos internos y externos, en una suerte de acercamiento y adaptación </w:t>
      </w: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lastRenderedPageBreak/>
        <w:t>frente a cualquier cambio o adversidad, con el cual tengamos que enfrentarnos en nuestra vida cotidiana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.</w:t>
      </w:r>
    </w:p>
    <w:p w:rsidR="009E10B5" w:rsidRDefault="009E10B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Las emociones, constan de tres componentes principales, que son: de naturaleza neurofisiológico, cognitivo y de comportamiento.</w:t>
      </w:r>
    </w:p>
    <w:p w:rsidR="00AF3985" w:rsidRDefault="009E10B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Para </w:t>
      </w:r>
      <w:r w:rsid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las actividades </w:t>
      </w: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comencé</w:t>
      </w: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haciéndoles</w:t>
      </w: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algunos cuestionamientos </w:t>
      </w:r>
      <w:r w:rsid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con ayuda de una caja preguntona, está hace que llame más la atención la actividad y sea mucho más interesante, estas preguntas eran las siguientes: ¿conoces las emociones?, ¿has escuchado sobre estas? </w:t>
      </w: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¿</w:t>
      </w:r>
      <w:r w:rsidR="00AF3985"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Cómo</w:t>
      </w: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te sientes este </w:t>
      </w: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="00AF3985"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día</w:t>
      </w:r>
      <w:r w:rsidRPr="009E10B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?, </w:t>
      </w:r>
      <w:r w:rsid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¿qué te gusta? Y ¿Qué no te gusta?, después de esto se procedió a mostrar diferentes imágenes con la representación de las emociones y ellos debían comentar lo que observaban y tratar de identificar porque la persona se sentía así.</w:t>
      </w:r>
    </w:p>
    <w:p w:rsidR="00AF3985" w:rsidRDefault="00AF398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Realizamos juegos interactivos como rompecabezas, memoramas y representar dichas situaciones donde se representan las emociones, felicidad, tristeza, enojo, miedo, entre otras. Esta con el propósito que el niño exprese, recuerde e identifique lo que pasa diariamente en su contexto escolar, familiar y social.</w:t>
      </w:r>
    </w:p>
    <w:p w:rsidR="00AF3985" w:rsidRDefault="00AF3985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De igual manera el manejo de títeres mostrándoles cuentos hablando de emociones, presentándolos situaciones que suceden en la vida cotidiana en donde el alumno identifique y comente acerca lo que pasa.</w:t>
      </w:r>
    </w:p>
    <w:p w:rsidR="00AF3985" w:rsidRDefault="008E791D" w:rsidP="00AF3985">
      <w:pPr>
        <w:spacing w:before="75" w:after="75" w:line="360" w:lineRule="auto"/>
        <w:ind w:left="60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Se trabaja</w:t>
      </w:r>
      <w:r w:rsidR="00AF3985"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sobre la idea de </w:t>
      </w:r>
      <w:proofErr w:type="spellStart"/>
      <w:r w:rsidR="00AF3985"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Reeve</w:t>
      </w:r>
      <w:proofErr w:type="spellEnd"/>
      <w:r w:rsidR="00AF3985"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(1994) a cerca de las tres principales funciones de las emociones:</w:t>
      </w:r>
    </w:p>
    <w:p w:rsidR="00AF3985" w:rsidRPr="00AF3985" w:rsidRDefault="00AF3985" w:rsidP="00AF3985">
      <w:pPr>
        <w:pStyle w:val="Prrafodelista"/>
        <w:numPr>
          <w:ilvl w:val="0"/>
          <w:numId w:val="2"/>
        </w:num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Función adaptativa-Sirve para facilitar la adaptación de cada individuo al medio ambiente al que corresponda, que predispone a una posible huida en caso de ser necesario para preservar su vida. </w:t>
      </w:r>
    </w:p>
    <w:p w:rsidR="00AF3985" w:rsidRPr="00AF3985" w:rsidRDefault="00AF3985" w:rsidP="00AF3985">
      <w:pPr>
        <w:pStyle w:val="Prrafodelista"/>
        <w:numPr>
          <w:ilvl w:val="0"/>
          <w:numId w:val="2"/>
        </w:num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Función motivacional- Las emociones pueden predisponer a la acción, por lo tanto pueden llegar a motivarnos hacia la acción. </w:t>
      </w:r>
    </w:p>
    <w:p w:rsidR="009E10B5" w:rsidRDefault="00AF3985" w:rsidP="00AF3985">
      <w:pPr>
        <w:pStyle w:val="Prrafodelista"/>
        <w:numPr>
          <w:ilvl w:val="0"/>
          <w:numId w:val="2"/>
        </w:num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 w:rsidRPr="00AF398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Función social- Al comunicar lo que sentimos, facilitamos la comunicación e interacción con los demá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s. </w:t>
      </w:r>
    </w:p>
    <w:p w:rsidR="00AF3985" w:rsidRDefault="00AF3985" w:rsidP="00AF3985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</w:p>
    <w:p w:rsidR="00AF3985" w:rsidRDefault="00AF3985" w:rsidP="00AF3985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Es necesarios que los niños conozcan acerca de esto, ya que en su vida diaria experimentan situaciones que generan distintas emociones, es por eso que deben </w:t>
      </w:r>
      <w:r w:rsid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lastRenderedPageBreak/>
        <w:t>identificar que sucede con sus acciones al momento de vivir una de estas emociones, además de saber cómo enfrentarlas sin utilizar la violencia o métodos que hagan daño a él o alguna otra persona.</w:t>
      </w:r>
    </w:p>
    <w:p w:rsidR="00D92523" w:rsidRDefault="00D92523" w:rsidP="00AF3985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Se estuvieron trabajando diversas técnicas para el control de las llamadas emociones negativas, como la técnica del globo, yoga, respiración, arte, ejercicios físicos y mentales, entre otros.</w:t>
      </w:r>
    </w:p>
    <w:p w:rsidR="00D92523" w:rsidRDefault="00D92523" w:rsidP="00AF3985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</w:p>
    <w:p w:rsidR="00D92523" w:rsidRDefault="00D92523" w:rsidP="00D92523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Para concluir se realizaron exposiciones en donde presentaban las diversas emociones y dando un ejemplo de situaciones que sucedían para que se manifestara esa emoción, se obtuvo una buena respuesta de parte de los alumnos y padres de familia con las actividades, demostrándoles la importancia de estas en la etapa preescolar y se favoreció con la siguiente competencia la</w:t>
      </w:r>
      <w:r w:rsidRP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importancia de que los niños reconozcan sus emociones;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d</w:t>
      </w:r>
      <w:r w:rsidRP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esde pequeños los niños deben aprender a identificar sus emociones y poder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expresar sus sentimientos. Los niños sienten las mismas emociones que los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adultos, se enojan, se frustran, sienten una profu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nda alegría, amor por sus padre </w:t>
      </w:r>
      <w:r w:rsidRP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y amigos, se sienten celosos de sus hermanit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os o sus primos, pero todavía no </w:t>
      </w:r>
      <w:r w:rsidRP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identifican qué hacer con ellas o de qué manera e intensidad las expresan o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</w:t>
      </w:r>
      <w:r w:rsidRP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simplemente no saben </w:t>
      </w:r>
      <w:r w:rsidRP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>cómo</w:t>
      </w:r>
      <w:r w:rsidRPr="00D92523"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 actuar.</w:t>
      </w:r>
    </w:p>
    <w:p w:rsidR="00D92523" w:rsidRDefault="00D92523" w:rsidP="00AF3985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</w:p>
    <w:p w:rsidR="00D92523" w:rsidRDefault="00D92523" w:rsidP="00AF3985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es-MX"/>
        </w:rPr>
        <w:t xml:space="preserve">Referencias bibliográficas </w:t>
      </w:r>
    </w:p>
    <w:p w:rsidR="00D92523" w:rsidRPr="00D92523" w:rsidRDefault="00D92523" w:rsidP="00AF3985">
      <w:pPr>
        <w:spacing w:before="75" w:after="75" w:line="360" w:lineRule="auto"/>
        <w:jc w:val="both"/>
        <w:outlineLvl w:val="1"/>
        <w:rPr>
          <w:rFonts w:ascii="Arial" w:hAnsi="Arial" w:cs="Arial"/>
          <w:sz w:val="24"/>
        </w:rPr>
      </w:pPr>
      <w:proofErr w:type="spellStart"/>
      <w:r w:rsidRPr="00D92523">
        <w:rPr>
          <w:rFonts w:ascii="Arial" w:hAnsi="Arial" w:cs="Arial"/>
          <w:sz w:val="24"/>
        </w:rPr>
        <w:t>Fredrickson</w:t>
      </w:r>
      <w:proofErr w:type="spellEnd"/>
      <w:r w:rsidRPr="00D92523">
        <w:rPr>
          <w:rFonts w:ascii="Arial" w:hAnsi="Arial" w:cs="Arial"/>
          <w:sz w:val="24"/>
        </w:rPr>
        <w:t>, B. (2001) "</w:t>
      </w:r>
      <w:proofErr w:type="spellStart"/>
      <w:r w:rsidRPr="00D92523">
        <w:rPr>
          <w:rFonts w:ascii="Arial" w:hAnsi="Arial" w:cs="Arial"/>
          <w:sz w:val="24"/>
        </w:rPr>
        <w:t>The</w:t>
      </w:r>
      <w:proofErr w:type="spellEnd"/>
      <w:r w:rsidRPr="00D92523">
        <w:rPr>
          <w:rFonts w:ascii="Arial" w:hAnsi="Arial" w:cs="Arial"/>
          <w:sz w:val="24"/>
        </w:rPr>
        <w:t xml:space="preserve"> role of positive </w:t>
      </w:r>
      <w:proofErr w:type="spellStart"/>
      <w:r w:rsidRPr="00D92523">
        <w:rPr>
          <w:rFonts w:ascii="Arial" w:hAnsi="Arial" w:cs="Arial"/>
          <w:sz w:val="24"/>
        </w:rPr>
        <w:t>emotions</w:t>
      </w:r>
      <w:proofErr w:type="spellEnd"/>
      <w:r w:rsidRPr="00D92523">
        <w:rPr>
          <w:rFonts w:ascii="Arial" w:hAnsi="Arial" w:cs="Arial"/>
          <w:sz w:val="24"/>
        </w:rPr>
        <w:t xml:space="preserve"> in positive </w:t>
      </w:r>
      <w:proofErr w:type="spellStart"/>
      <w:r w:rsidRPr="00D92523">
        <w:rPr>
          <w:rFonts w:ascii="Arial" w:hAnsi="Arial" w:cs="Arial"/>
          <w:sz w:val="24"/>
        </w:rPr>
        <w:t>psychology</w:t>
      </w:r>
      <w:proofErr w:type="spellEnd"/>
      <w:r w:rsidRPr="00D92523">
        <w:rPr>
          <w:rFonts w:ascii="Arial" w:hAnsi="Arial" w:cs="Arial"/>
          <w:sz w:val="24"/>
        </w:rPr>
        <w:t xml:space="preserve">: </w:t>
      </w:r>
      <w:proofErr w:type="spellStart"/>
      <w:r w:rsidRPr="00D92523">
        <w:rPr>
          <w:rFonts w:ascii="Arial" w:hAnsi="Arial" w:cs="Arial"/>
          <w:sz w:val="24"/>
        </w:rPr>
        <w:t>The</w:t>
      </w:r>
      <w:proofErr w:type="spellEnd"/>
      <w:r w:rsidRPr="00D92523">
        <w:rPr>
          <w:rFonts w:ascii="Arial" w:hAnsi="Arial" w:cs="Arial"/>
          <w:sz w:val="24"/>
        </w:rPr>
        <w:t xml:space="preserve"> </w:t>
      </w:r>
      <w:proofErr w:type="spellStart"/>
      <w:r w:rsidRPr="00D92523">
        <w:rPr>
          <w:rFonts w:ascii="Arial" w:hAnsi="Arial" w:cs="Arial"/>
          <w:sz w:val="24"/>
        </w:rPr>
        <w:t>broaden</w:t>
      </w:r>
      <w:proofErr w:type="spellEnd"/>
      <w:r w:rsidRPr="00D92523">
        <w:rPr>
          <w:rFonts w:ascii="Arial" w:hAnsi="Arial" w:cs="Arial"/>
          <w:sz w:val="24"/>
        </w:rPr>
        <w:t>-and-</w:t>
      </w:r>
      <w:proofErr w:type="spellStart"/>
      <w:r w:rsidRPr="00D92523">
        <w:rPr>
          <w:rFonts w:ascii="Arial" w:hAnsi="Arial" w:cs="Arial"/>
          <w:sz w:val="24"/>
        </w:rPr>
        <w:t>build</w:t>
      </w:r>
      <w:proofErr w:type="spellEnd"/>
      <w:r w:rsidRPr="00D92523">
        <w:rPr>
          <w:rFonts w:ascii="Arial" w:hAnsi="Arial" w:cs="Arial"/>
          <w:sz w:val="24"/>
        </w:rPr>
        <w:t xml:space="preserve"> </w:t>
      </w:r>
      <w:proofErr w:type="spellStart"/>
      <w:r w:rsidRPr="00D92523">
        <w:rPr>
          <w:rFonts w:ascii="Arial" w:hAnsi="Arial" w:cs="Arial"/>
          <w:sz w:val="24"/>
        </w:rPr>
        <w:t>theory</w:t>
      </w:r>
      <w:proofErr w:type="spellEnd"/>
      <w:r w:rsidRPr="00D92523">
        <w:rPr>
          <w:rFonts w:ascii="Arial" w:hAnsi="Arial" w:cs="Arial"/>
          <w:sz w:val="24"/>
        </w:rPr>
        <w:t xml:space="preserve"> of positive </w:t>
      </w:r>
      <w:proofErr w:type="spellStart"/>
      <w:r w:rsidRPr="00D92523">
        <w:rPr>
          <w:rFonts w:ascii="Arial" w:hAnsi="Arial" w:cs="Arial"/>
          <w:sz w:val="24"/>
        </w:rPr>
        <w:t>emotions</w:t>
      </w:r>
      <w:proofErr w:type="spellEnd"/>
      <w:r w:rsidRPr="00D92523">
        <w:rPr>
          <w:rFonts w:ascii="Arial" w:hAnsi="Arial" w:cs="Arial"/>
          <w:sz w:val="24"/>
        </w:rPr>
        <w:t xml:space="preserve">." American </w:t>
      </w:r>
      <w:proofErr w:type="spellStart"/>
      <w:r w:rsidRPr="00D92523">
        <w:rPr>
          <w:rFonts w:ascii="Arial" w:hAnsi="Arial" w:cs="Arial"/>
          <w:sz w:val="24"/>
        </w:rPr>
        <w:t>psychologist</w:t>
      </w:r>
      <w:proofErr w:type="spellEnd"/>
      <w:r w:rsidRPr="00D92523">
        <w:rPr>
          <w:rFonts w:ascii="Arial" w:hAnsi="Arial" w:cs="Arial"/>
          <w:sz w:val="24"/>
        </w:rPr>
        <w:t xml:space="preserve"> 56.3: 218</w:t>
      </w:r>
    </w:p>
    <w:p w:rsidR="00D92523" w:rsidRPr="00D92523" w:rsidRDefault="00D92523" w:rsidP="00AF3985">
      <w:pPr>
        <w:spacing w:before="75" w:after="75" w:line="360" w:lineRule="auto"/>
        <w:jc w:val="both"/>
        <w:outlineLvl w:val="1"/>
        <w:rPr>
          <w:rFonts w:ascii="Arial" w:eastAsia="Times New Roman" w:hAnsi="Arial" w:cs="Arial"/>
          <w:bCs/>
          <w:iCs/>
          <w:color w:val="000000"/>
          <w:sz w:val="28"/>
          <w:szCs w:val="24"/>
          <w:lang w:eastAsia="es-MX"/>
        </w:rPr>
      </w:pPr>
    </w:p>
    <w:p w:rsidR="007E65FF" w:rsidRPr="00D92523" w:rsidRDefault="00D92523" w:rsidP="007E65FF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D92523">
        <w:rPr>
          <w:rFonts w:ascii="Arial" w:hAnsi="Arial" w:cs="Arial"/>
          <w:sz w:val="24"/>
        </w:rPr>
        <w:t>Redorta</w:t>
      </w:r>
      <w:proofErr w:type="spellEnd"/>
      <w:r w:rsidRPr="00D92523">
        <w:rPr>
          <w:rFonts w:ascii="Arial" w:hAnsi="Arial" w:cs="Arial"/>
          <w:sz w:val="24"/>
        </w:rPr>
        <w:t xml:space="preserve">, J; </w:t>
      </w:r>
      <w:proofErr w:type="spellStart"/>
      <w:r w:rsidRPr="00D92523">
        <w:rPr>
          <w:rFonts w:ascii="Arial" w:hAnsi="Arial" w:cs="Arial"/>
          <w:sz w:val="24"/>
        </w:rPr>
        <w:t>Obiols</w:t>
      </w:r>
      <w:proofErr w:type="spellEnd"/>
      <w:r w:rsidRPr="00D92523">
        <w:rPr>
          <w:rFonts w:ascii="Arial" w:hAnsi="Arial" w:cs="Arial"/>
          <w:sz w:val="24"/>
        </w:rPr>
        <w:t xml:space="preserve">, M; </w:t>
      </w:r>
      <w:proofErr w:type="spellStart"/>
      <w:r w:rsidRPr="00D92523">
        <w:rPr>
          <w:rFonts w:ascii="Arial" w:hAnsi="Arial" w:cs="Arial"/>
          <w:sz w:val="24"/>
        </w:rPr>
        <w:t>Bisquerra</w:t>
      </w:r>
      <w:proofErr w:type="spellEnd"/>
      <w:r w:rsidRPr="00D92523">
        <w:rPr>
          <w:rFonts w:ascii="Arial" w:hAnsi="Arial" w:cs="Arial"/>
          <w:sz w:val="24"/>
        </w:rPr>
        <w:t xml:space="preserve">, R (2006) “Emoción y conflicto-Aprenda a manejar las </w:t>
      </w:r>
      <w:proofErr w:type="spellStart"/>
      <w:r w:rsidRPr="00D92523">
        <w:rPr>
          <w:rFonts w:ascii="Arial" w:hAnsi="Arial" w:cs="Arial"/>
          <w:sz w:val="24"/>
        </w:rPr>
        <w:t>Emociones”.Barcelona</w:t>
      </w:r>
      <w:proofErr w:type="spellEnd"/>
      <w:r w:rsidRPr="00D92523">
        <w:rPr>
          <w:rFonts w:ascii="Arial" w:hAnsi="Arial" w:cs="Arial"/>
          <w:sz w:val="24"/>
        </w:rPr>
        <w:t>: Paidós Ibérica</w:t>
      </w:r>
    </w:p>
    <w:p w:rsidR="00D92523" w:rsidRDefault="00D92523" w:rsidP="007E65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E65FF" w:rsidRPr="00FF3D77" w:rsidRDefault="007E65FF" w:rsidP="007E65F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E65FF" w:rsidRDefault="007E65FF" w:rsidP="007E65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E65FF" w:rsidSect="007E65FF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D1AC7"/>
    <w:multiLevelType w:val="hybridMultilevel"/>
    <w:tmpl w:val="FCC84FB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A277A61"/>
    <w:multiLevelType w:val="hybridMultilevel"/>
    <w:tmpl w:val="4D204B1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FF"/>
    <w:rsid w:val="007E65FF"/>
    <w:rsid w:val="008E791D"/>
    <w:rsid w:val="009E10B5"/>
    <w:rsid w:val="00AF3985"/>
    <w:rsid w:val="00D36EC9"/>
    <w:rsid w:val="00D92523"/>
    <w:rsid w:val="00D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A2E44-9814-486B-9FF9-A4FEA5FB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F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2802-9B94-4AC5-B56E-41D6940C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Flores</dc:creator>
  <cp:keywords/>
  <dc:description/>
  <cp:lastModifiedBy>Paulina Flores</cp:lastModifiedBy>
  <cp:revision>1</cp:revision>
  <dcterms:created xsi:type="dcterms:W3CDTF">2021-09-28T05:45:00Z</dcterms:created>
  <dcterms:modified xsi:type="dcterms:W3CDTF">2021-09-28T06:50:00Z</dcterms:modified>
</cp:coreProperties>
</file>