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14:paraId="0DF6878C" w14:textId="77777777" w:rsidR="004D2BDA" w:rsidRDefault="004D2BDA" w:rsidP="004D2BDA"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E3CB" wp14:editId="51D19B78">
                <wp:simplePos x="0" y="0"/>
                <wp:positionH relativeFrom="margin">
                  <wp:posOffset>2434591</wp:posOffset>
                </wp:positionH>
                <wp:positionV relativeFrom="paragraph">
                  <wp:posOffset>-4445</wp:posOffset>
                </wp:positionV>
                <wp:extent cx="3291840" cy="1340069"/>
                <wp:effectExtent l="0" t="0" r="2286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340069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E2F57D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Escuela Normal de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2BF0BB91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Licenciatura en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4D586684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Ciclo escolar 2021 </w:t>
                            </w:r>
                            <w:r w:rsidRPr="00D767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2022</w:t>
                            </w:r>
                          </w:p>
                          <w:p w14:paraId="5361C2AC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Lenguaje y alfabetizaci</w:t>
                            </w:r>
                            <w:r w:rsidRPr="00D76722">
                              <w:rPr>
                                <w:rFonts w:ascii="Cambria" w:hAnsi="Cambria" w:cs="Cambria"/>
                                <w:b/>
                                <w:sz w:val="24"/>
                                <w:u w:val="single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E3C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91.7pt;margin-top:-.35pt;width:259.2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" fillcolor="#f4d9c4" strokeweight="1pt">
                <v:stroke dashstyle="longDash"/>
                <v:textbox>
                  <w:txbxContent>
                    <w:p w14:paraId="66E2F57D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Escuela Normal de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2BF0BB91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Licenciatura en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4D586684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Ciclo escolar 2021 </w:t>
                      </w:r>
                      <w:r w:rsidRPr="00D76722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 2022</w:t>
                      </w:r>
                    </w:p>
                    <w:p w14:paraId="5361C2AC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</w:pP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Lenguaje y alfabetizaci</w:t>
                      </w:r>
                      <w:r w:rsidRPr="00D76722">
                        <w:rPr>
                          <w:rFonts w:ascii="Cambria" w:hAnsi="Cambria" w:cs="Cambria"/>
                          <w:b/>
                          <w:sz w:val="24"/>
                          <w:u w:val="single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71461CD3" wp14:editId="29CCC516">
            <wp:simplePos x="0" y="0"/>
            <wp:positionH relativeFrom="margin">
              <wp:posOffset>-292100</wp:posOffset>
            </wp:positionH>
            <wp:positionV relativeFrom="margin">
              <wp:posOffset>-95885</wp:posOffset>
            </wp:positionV>
            <wp:extent cx="1639570" cy="141541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D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B1AF57" wp14:editId="4EA067FC">
            <wp:simplePos x="0" y="0"/>
            <wp:positionH relativeFrom="margin">
              <wp:posOffset>-489585</wp:posOffset>
            </wp:positionH>
            <wp:positionV relativeFrom="margin">
              <wp:posOffset>-594995</wp:posOffset>
            </wp:positionV>
            <wp:extent cx="6591300" cy="9353550"/>
            <wp:effectExtent l="0" t="0" r="0" b="0"/>
            <wp:wrapNone/>
            <wp:docPr id="9" name="Imagen 9" descr="C:\Users\ingra\Downloads\98012f72a89d03b4ad96ea83dc9a3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a\Downloads\98012f72a89d03b4ad96ea83dc9a35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999" w14:textId="77777777" w:rsidR="004D2BDA" w:rsidRDefault="004D2BDA" w:rsidP="004D2BDA"/>
    <w:p w14:paraId="29D4C4DB" w14:textId="77777777" w:rsidR="004D2BDA" w:rsidRDefault="004D2BDA" w:rsidP="004D2BDA"/>
    <w:p w14:paraId="6290C9F7" w14:textId="77777777" w:rsidR="004D2BDA" w:rsidRDefault="004D2BDA" w:rsidP="004D2BDA"/>
    <w:p w14:paraId="67A102B6" w14:textId="77777777" w:rsidR="004D2BDA" w:rsidRDefault="004D2BDA" w:rsidP="004D2BDA"/>
    <w:p w14:paraId="26F1F53B" w14:textId="77777777" w:rsidR="004D2BDA" w:rsidRDefault="004D2BDA" w:rsidP="004D2BDA"/>
    <w:p w14:paraId="2B59AE9A" w14:textId="77777777" w:rsidR="004D2BDA" w:rsidRDefault="004D2BDA" w:rsidP="004D2BDA"/>
    <w:p w14:paraId="2A8C1F71" w14:textId="77777777" w:rsidR="004D2BDA" w:rsidRDefault="004D2BDA" w:rsidP="004D2BDA"/>
    <w:p w14:paraId="5C9EEF31" w14:textId="77777777" w:rsidR="004D2BDA" w:rsidRDefault="004D2BDA" w:rsidP="004D2BDA"/>
    <w:p w14:paraId="584B0D08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1FE0B" wp14:editId="7F3BE17B">
                <wp:simplePos x="0" y="0"/>
                <wp:positionH relativeFrom="margin">
                  <wp:posOffset>-289560</wp:posOffset>
                </wp:positionH>
                <wp:positionV relativeFrom="paragraph">
                  <wp:posOffset>701675</wp:posOffset>
                </wp:positionV>
                <wp:extent cx="6134100" cy="1714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5AEB6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FE0B" id="Cuadro de texto 1" o:spid="_x0000_s1027" type="#_x0000_t202" style="position:absolute;margin-left:-22.8pt;margin-top:55.25pt;width:483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" filled="f" stroked="f" strokeweight=".5pt">
                <v:textbox>
                  <w:txbxContent>
                    <w:p w14:paraId="1915AEB6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24B2" wp14:editId="18FA81A1">
                <wp:simplePos x="0" y="0"/>
                <wp:positionH relativeFrom="margin">
                  <wp:align>center</wp:align>
                </wp:positionH>
                <wp:positionV relativeFrom="paragraph">
                  <wp:posOffset>711200</wp:posOffset>
                </wp:positionV>
                <wp:extent cx="6134100" cy="17145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3816A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24B2" id="Cuadro de texto 12" o:spid="_x0000_s1028" type="#_x0000_t202" style="position:absolute;margin-left:0;margin-top:56pt;width:483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" filled="f" stroked="f" strokeweight=".5pt">
                <v:textbox>
                  <w:txbxContent>
                    <w:p w14:paraId="6E03816A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D4BC378" wp14:editId="3E96C576">
            <wp:simplePos x="0" y="0"/>
            <wp:positionH relativeFrom="page">
              <wp:posOffset>381000</wp:posOffset>
            </wp:positionH>
            <wp:positionV relativeFrom="margin">
              <wp:posOffset>2900680</wp:posOffset>
            </wp:positionV>
            <wp:extent cx="7029450" cy="2457450"/>
            <wp:effectExtent l="0" t="0" r="0" b="0"/>
            <wp:wrapSquare wrapText="bothSides"/>
            <wp:docPr id="11" name="Imagen 11" descr="71 ideas de Papel Kraft en 2021 | decoraciones para trabajos, disenos de  unas, texturas para por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 ideas de Papel Kraft en 2021 | decoraciones para trabajos, disenos de  unas, texturas para por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t="16742" r="10531" b="19001"/>
                    <a:stretch/>
                  </pic:blipFill>
                  <pic:spPr bwMode="auto">
                    <a:xfrm>
                      <a:off x="0" y="0"/>
                      <a:ext cx="7029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CAC4" w14:textId="77777777" w:rsidR="004D2BDA" w:rsidRDefault="004D2BDA" w:rsidP="004D2BDA"/>
    <w:p w14:paraId="74529964" w14:textId="77777777" w:rsidR="004D2BDA" w:rsidRDefault="004D2BDA" w:rsidP="004D2BDA"/>
    <w:p w14:paraId="1FD38984" w14:textId="77777777" w:rsidR="004D2BDA" w:rsidRDefault="004D2BDA" w:rsidP="004D2BDA"/>
    <w:p w14:paraId="114F4DEB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04CD" wp14:editId="691F0A8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819775" cy="16668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6875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01929F0" w14:textId="77777777" w:rsidR="004D2BDA" w:rsidRPr="00494D57" w:rsidRDefault="004D2BDA" w:rsidP="004D2BDA">
                            <w:pPr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>3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semestre </w:t>
                            </w:r>
                          </w:p>
                          <w:p w14:paraId="106AC072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MAESTRO: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Narciso Rodr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guez Espinosa </w:t>
                            </w:r>
                          </w:p>
                          <w:p w14:paraId="6A658A63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Mar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a de los 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ngeles Guevara Ramirez #8</w:t>
                            </w:r>
                          </w:p>
                          <w:p w14:paraId="547AE1EA" w14:textId="0383E1CF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Melissa </w:t>
                            </w:r>
                            <w:proofErr w:type="spellStart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>Martinez</w:t>
                            </w:r>
                            <w:proofErr w:type="spellEnd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>Aldaco</w:t>
                            </w:r>
                            <w:proofErr w:type="spellEnd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</w:t>
                            </w:r>
                            <w:r w:rsidR="00C24489"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0939A1B5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Mariana Guadalupe Valdez 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Jim</w:t>
                            </w:r>
                            <w:r w:rsidRPr="004D2BDA">
                              <w:rPr>
                                <w:rFonts w:ascii="Cambria" w:hAnsi="Cambria" w:cs="Cambria"/>
                                <w:sz w:val="24"/>
                              </w:rPr>
                              <w:t>é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nez #20</w:t>
                            </w: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</w:p>
                          <w:p w14:paraId="02FD4C1D" w14:textId="77777777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Sara Gabriela Vargas Rangel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#21</w:t>
                            </w:r>
                          </w:p>
                          <w:p w14:paraId="4A5DA038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2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“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C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04CD" id="Cuadro de texto 16" o:spid="_x0000_s1029" type="#_x0000_t202" style="position:absolute;margin-left:0;margin-top:21.05pt;width:458.25pt;height:13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" fillcolor="#f4d9c4" strokeweight="1pt">
                <v:stroke dashstyle="longDash"/>
                <v:textbox>
                  <w:txbxContent>
                    <w:p w14:paraId="701929F0" w14:textId="77777777" w:rsidR="004D2BDA" w:rsidRPr="00494D57" w:rsidRDefault="004D2BDA" w:rsidP="004D2BDA">
                      <w:pPr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>3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semestre </w:t>
                      </w:r>
                    </w:p>
                    <w:p w14:paraId="106AC072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MAESTRO: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Narciso Rodr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guez Espinosa </w:t>
                      </w:r>
                    </w:p>
                    <w:p w14:paraId="6A658A63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Mar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a de los 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ngeles Guevara Ramirez #8</w:t>
                      </w:r>
                    </w:p>
                    <w:p w14:paraId="547AE1EA" w14:textId="0383E1CF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Melissa </w:t>
                      </w:r>
                      <w:proofErr w:type="spellStart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>Martinez</w:t>
                      </w:r>
                      <w:proofErr w:type="spellEnd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proofErr w:type="spellStart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>Aldaco</w:t>
                      </w:r>
                      <w:proofErr w:type="spellEnd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</w:rPr>
                        <w:t>#</w:t>
                      </w:r>
                      <w:r w:rsidR="00C24489"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0939A1B5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Mariana Guadalupe Valdez 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Jim</w:t>
                      </w:r>
                      <w:r w:rsidRPr="004D2BDA">
                        <w:rPr>
                          <w:rFonts w:ascii="Cambria" w:hAnsi="Cambria" w:cs="Cambria"/>
                          <w:sz w:val="24"/>
                        </w:rPr>
                        <w:t>é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nez #20</w:t>
                      </w: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</w:p>
                    <w:p w14:paraId="02FD4C1D" w14:textId="77777777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Sara Gabriela Vargas Rangel </w:t>
                      </w:r>
                      <w:r>
                        <w:rPr>
                          <w:rFonts w:ascii="Cambria" w:hAnsi="Cambria"/>
                          <w:sz w:val="24"/>
                        </w:rPr>
                        <w:t>#21</w:t>
                      </w:r>
                    </w:p>
                    <w:p w14:paraId="4A5DA038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2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“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C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F65B" w14:textId="77777777" w:rsidR="004D2BDA" w:rsidRDefault="004D2BDA" w:rsidP="004D2BDA"/>
    <w:p w14:paraId="3133CD90" w14:textId="77777777" w:rsidR="004D2BDA" w:rsidRDefault="004D2BDA" w:rsidP="004D2BDA"/>
    <w:p w14:paraId="2B61D240" w14:textId="77777777" w:rsidR="004D2BDA" w:rsidRDefault="004D2BDA" w:rsidP="004D2BDA"/>
    <w:p w14:paraId="62CB98EC" w14:textId="77777777" w:rsidR="004D2BDA" w:rsidRDefault="004D2BDA" w:rsidP="004D2BDA"/>
    <w:p w14:paraId="37B66E00" w14:textId="77777777" w:rsidR="004D2BDA" w:rsidRDefault="004D2BDA" w:rsidP="004D2BDA"/>
    <w:p w14:paraId="6CA6CECA" w14:textId="77777777" w:rsidR="004D2BDA" w:rsidRDefault="004D2BDA" w:rsidP="004D2BDA">
      <w:pPr>
        <w:rPr>
          <w:rFonts w:ascii="The Students Teacher" w:hAnsi="The Students Teacher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57FE96" w14:textId="77777777" w:rsidR="00B704A1" w:rsidRPr="004D2BDA" w:rsidRDefault="008D3FE1" w:rsidP="004D2BDA">
      <w:pPr>
        <w:jc w:val="center"/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lastRenderedPageBreak/>
        <w:t>D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valos, A. (2019) La alfabetizaci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ó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n inicial en las propuestas educativas de M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é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xico. An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lisis, perspectivas y emergencia de nuevos conocimientos.</w:t>
      </w:r>
    </w:p>
    <w:p w14:paraId="60B9D2E4" w14:textId="02D35174" w:rsidR="00BF0B0F" w:rsidRDefault="00BF0B0F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>
        <w:rPr>
          <w:rFonts w:ascii="The Students Teacher" w:hAnsi="The Students Teacher"/>
          <w:b/>
          <w:sz w:val="24"/>
        </w:rPr>
        <w:t xml:space="preserve">¿Cuál es la corriente teórica con la que </w:t>
      </w:r>
      <w:r w:rsidR="000517B0">
        <w:rPr>
          <w:rFonts w:ascii="The Students Teacher" w:hAnsi="The Students Teacher"/>
          <w:b/>
          <w:sz w:val="24"/>
        </w:rPr>
        <w:t>se</w:t>
      </w:r>
      <w:r>
        <w:rPr>
          <w:rFonts w:ascii="The Students Teacher" w:hAnsi="The Students Teacher"/>
          <w:b/>
          <w:sz w:val="24"/>
        </w:rPr>
        <w:t xml:space="preserve"> asocia la alfabetización inicial?</w:t>
      </w:r>
    </w:p>
    <w:p w14:paraId="45610C31" w14:textId="7FE88C94" w:rsidR="00BF0B0F" w:rsidRPr="000517B0" w:rsidRDefault="00BF0B0F" w:rsidP="000517B0">
      <w:pPr>
        <w:rPr>
          <w:rFonts w:ascii="The Students Teacher" w:hAnsi="The Students Teacher"/>
          <w:bCs/>
          <w:sz w:val="24"/>
        </w:rPr>
      </w:pPr>
      <w:r w:rsidRPr="000517B0">
        <w:rPr>
          <w:rFonts w:ascii="The Students Teacher" w:hAnsi="The Students Teacher"/>
          <w:bCs/>
          <w:sz w:val="24"/>
        </w:rPr>
        <w:t>Con la psicoling</w:t>
      </w:r>
      <w:r w:rsidRPr="000517B0">
        <w:rPr>
          <w:rFonts w:ascii="Cambria" w:hAnsi="Cambria" w:cs="Cambria"/>
          <w:bCs/>
          <w:sz w:val="24"/>
        </w:rPr>
        <w:t>üí</w:t>
      </w:r>
      <w:r w:rsidRPr="000517B0">
        <w:rPr>
          <w:rFonts w:ascii="The Students Teacher" w:hAnsi="The Students Teacher"/>
          <w:bCs/>
          <w:sz w:val="24"/>
        </w:rPr>
        <w:t>stica sobre la adquisici</w:t>
      </w:r>
      <w:r w:rsidRPr="000517B0">
        <w:rPr>
          <w:rFonts w:ascii="Cambria" w:hAnsi="Cambria" w:cs="Cambria"/>
          <w:bCs/>
          <w:sz w:val="24"/>
        </w:rPr>
        <w:t>ó</w:t>
      </w:r>
      <w:r w:rsidRPr="000517B0">
        <w:rPr>
          <w:rFonts w:ascii="The Students Teacher" w:hAnsi="The Students Teacher"/>
          <w:bCs/>
          <w:sz w:val="24"/>
        </w:rPr>
        <w:t>n del sistema de escritura desde una perspectiva psicogen</w:t>
      </w:r>
      <w:r w:rsidRPr="000517B0">
        <w:rPr>
          <w:rFonts w:ascii="Cambria" w:hAnsi="Cambria" w:cs="Cambria"/>
          <w:bCs/>
          <w:sz w:val="24"/>
        </w:rPr>
        <w:t>é</w:t>
      </w:r>
      <w:r w:rsidRPr="000517B0">
        <w:rPr>
          <w:rFonts w:ascii="The Students Teacher" w:hAnsi="The Students Teacher"/>
          <w:bCs/>
          <w:sz w:val="24"/>
        </w:rPr>
        <w:t>tica piagetiana.</w:t>
      </w:r>
    </w:p>
    <w:p w14:paraId="176607E0" w14:textId="77777777" w:rsidR="000517B0" w:rsidRPr="00BF0B0F" w:rsidRDefault="000517B0" w:rsidP="00BF0B0F">
      <w:pPr>
        <w:pStyle w:val="Prrafodelista"/>
        <w:rPr>
          <w:rFonts w:ascii="The Students Teacher" w:hAnsi="The Students Teacher"/>
          <w:bCs/>
          <w:sz w:val="24"/>
        </w:rPr>
      </w:pPr>
    </w:p>
    <w:p w14:paraId="08CEAD38" w14:textId="77777777" w:rsidR="008D3FE1" w:rsidRP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/>
          <w:b/>
          <w:sz w:val="24"/>
        </w:rPr>
        <w:t>l es el no</w:t>
      </w:r>
      <w:r w:rsidR="004D2BDA">
        <w:rPr>
          <w:rFonts w:ascii="The Students Teacher" w:hAnsi="The Students Teacher"/>
          <w:b/>
          <w:sz w:val="24"/>
        </w:rPr>
        <w:t>mbre de la propuesta que nos da a conocer</w:t>
      </w:r>
      <w:r w:rsidRPr="008D3FE1">
        <w:rPr>
          <w:rFonts w:ascii="The Students Teacher" w:hAnsi="The Students Teacher"/>
          <w:b/>
          <w:sz w:val="24"/>
        </w:rPr>
        <w:t xml:space="preserve"> el autor? </w:t>
      </w: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Y de qu</w:t>
      </w:r>
      <w:r w:rsidRPr="008D3FE1">
        <w:rPr>
          <w:rFonts w:ascii="Cambria" w:hAnsi="Cambria" w:cs="Cambria"/>
          <w:b/>
          <w:sz w:val="24"/>
        </w:rPr>
        <w:t>é</w:t>
      </w:r>
      <w:r w:rsidRPr="008D3FE1">
        <w:rPr>
          <w:rFonts w:ascii="The Students Teacher" w:hAnsi="The Students Teacher"/>
          <w:b/>
          <w:sz w:val="24"/>
        </w:rPr>
        <w:t xml:space="preserve"> trata la misma?</w:t>
      </w:r>
    </w:p>
    <w:p w14:paraId="7BD7DFF5" w14:textId="77777777" w:rsidR="008D3FE1" w:rsidRDefault="008D3FE1" w:rsidP="008D3FE1">
      <w:pPr>
        <w:rPr>
          <w:rFonts w:ascii="The Students Teacher" w:hAnsi="The Students Teacher"/>
          <w:sz w:val="24"/>
        </w:rPr>
      </w:pPr>
      <w:r w:rsidRPr="008D3FE1">
        <w:rPr>
          <w:rFonts w:ascii="The Students Teacher" w:hAnsi="The Students Teacher"/>
          <w:sz w:val="24"/>
        </w:rPr>
        <w:t>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/>
          <w:sz w:val="24"/>
        </w:rPr>
        <w:t xml:space="preserve">valos da a conocer una propuesta llamada del </w:t>
      </w:r>
      <w:r w:rsidRPr="008D3FE1">
        <w:rPr>
          <w:rFonts w:ascii="Times New Roman" w:hAnsi="Times New Roman" w:cs="Times New Roman"/>
          <w:sz w:val="24"/>
        </w:rPr>
        <w:t>“</w:t>
      </w:r>
      <w:r w:rsidRPr="008D3FE1">
        <w:rPr>
          <w:rFonts w:ascii="The Students Teacher" w:hAnsi="The Students Teacher"/>
          <w:sz w:val="24"/>
        </w:rPr>
        <w:t>lenguaje integral</w:t>
      </w:r>
      <w:r w:rsidRPr="008D3FE1">
        <w:rPr>
          <w:rFonts w:ascii="Times New Roman" w:hAnsi="Times New Roman" w:cs="Times New Roman"/>
          <w:sz w:val="24"/>
        </w:rPr>
        <w:t>”</w:t>
      </w:r>
      <w:r w:rsidRPr="008D3FE1">
        <w:rPr>
          <w:rFonts w:ascii="The Students Teacher" w:hAnsi="The Students Teacher"/>
          <w:sz w:val="24"/>
        </w:rPr>
        <w:t>, en la que se postula que el entorno social y cultural es suficiente para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aprendan a leer y escribir, por lo que s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/>
          <w:sz w:val="24"/>
        </w:rPr>
        <w:t>lo hace falta acercar a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 lo escrito de manera significativa, para que sigan el modelo de otros lectores y escritores.</w:t>
      </w:r>
    </w:p>
    <w:p w14:paraId="59F69A6E" w14:textId="4D8F927F" w:rsidR="008D3FE1" w:rsidRDefault="008D3FE1" w:rsidP="008D3FE1">
      <w:pPr>
        <w:rPr>
          <w:rFonts w:ascii="The Students Teacher" w:hAnsi="The Students Teacher"/>
          <w:sz w:val="24"/>
        </w:rPr>
      </w:pPr>
      <w:r>
        <w:rPr>
          <w:rFonts w:ascii="The Students Teacher" w:hAnsi="The Students Teacher"/>
          <w:sz w:val="24"/>
        </w:rPr>
        <w:t>Propuesta enfocada en la conciencia fonol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gica que deriva de la investigaci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n psicoling</w:t>
      </w:r>
      <w:r>
        <w:rPr>
          <w:rFonts w:ascii="Cambria" w:hAnsi="Cambria" w:cs="Cambria"/>
          <w:sz w:val="24"/>
        </w:rPr>
        <w:t>üí</w:t>
      </w:r>
      <w:r>
        <w:rPr>
          <w:rFonts w:ascii="The Students Teacher" w:hAnsi="The Students Teacher"/>
          <w:sz w:val="24"/>
        </w:rPr>
        <w:t>stica influy</w:t>
      </w:r>
      <w:r>
        <w:rPr>
          <w:rFonts w:ascii="Cambria" w:hAnsi="Cambria" w:cs="Cambria"/>
          <w:sz w:val="24"/>
        </w:rPr>
        <w:t>é</w:t>
      </w:r>
      <w:r>
        <w:rPr>
          <w:rFonts w:ascii="The Students Teacher" w:hAnsi="The Students Teacher"/>
          <w:sz w:val="24"/>
        </w:rPr>
        <w:t>ndose de Jean Piaget y de los aportes te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ricos de Emilia Ferreiro.</w:t>
      </w:r>
    </w:p>
    <w:p w14:paraId="648F61F3" w14:textId="77777777" w:rsid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 w:cs="Cambria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 w:cs="Cambria"/>
          <w:b/>
          <w:sz w:val="24"/>
        </w:rPr>
        <w:t>ndo es el momento correcto en que el ni</w:t>
      </w:r>
      <w:r w:rsidRPr="008D3FE1">
        <w:rPr>
          <w:rFonts w:ascii="Cambria" w:hAnsi="Cambria" w:cs="Cambria"/>
          <w:b/>
          <w:sz w:val="24"/>
        </w:rPr>
        <w:t>ñ</w:t>
      </w:r>
      <w:r w:rsidRPr="008D3FE1">
        <w:rPr>
          <w:rFonts w:ascii="The Students Teacher" w:hAnsi="The Students Teacher" w:cs="Cambria"/>
          <w:b/>
          <w:sz w:val="24"/>
        </w:rPr>
        <w:t>o debe comenzar a leer seg</w:t>
      </w:r>
      <w:r w:rsidRPr="008D3FE1">
        <w:rPr>
          <w:rFonts w:ascii="Cambria" w:hAnsi="Cambria" w:cs="Cambria"/>
          <w:b/>
          <w:sz w:val="24"/>
        </w:rPr>
        <w:t>ú</w:t>
      </w:r>
      <w:r w:rsidRPr="008D3FE1">
        <w:rPr>
          <w:rFonts w:ascii="The Students Teacher" w:hAnsi="The Students Teacher" w:cs="Cambria"/>
          <w:b/>
          <w:sz w:val="24"/>
        </w:rPr>
        <w:t>n el autor?</w:t>
      </w:r>
    </w:p>
    <w:p w14:paraId="6BAD8802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Explica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construyen conocimientos sobre el lenguaje escrito y el sistema de escritura a partir de las oportunidades que tienen para leer y escribir textos de circulaci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social para cumplir prop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sitos comunicativos relevantes</w:t>
      </w:r>
    </w:p>
    <w:p w14:paraId="7B47A1AB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aprender a identificar y manipular fonemas como una condici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necesaria para que aprendan a identificar palabras escritas.</w:t>
      </w:r>
    </w:p>
    <w:p w14:paraId="06122186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Para lograrlo, las actividades did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cticas suelen consistir en ejercicios de discriminaci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auditiva de fonemas y sus combinaciones. Cuando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logran esta manipulaci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n, aprenden estrategias para identificar palabras escritas.</w:t>
      </w:r>
    </w:p>
    <w:p w14:paraId="009CC3A9" w14:textId="0D2C3539" w:rsid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representantes de esta postura consideran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m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s peque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tener contacto con la lengua escrita mediante actividades parecidas a las que propone el lenguaje integral (escuchar leer en voz alta textos que les interesen, explorar libros e incluso escribir de manera espont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nea).</w:t>
      </w:r>
    </w:p>
    <w:p w14:paraId="4D2FA27E" w14:textId="6524C772" w:rsidR="008E1F68" w:rsidRDefault="008E1F68" w:rsidP="008E1F6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8E1F68">
        <w:rPr>
          <w:rFonts w:ascii="The Students Teacher" w:hAnsi="The Students Teacher" w:cs="Cambria"/>
          <w:b/>
          <w:bCs/>
          <w:sz w:val="24"/>
        </w:rPr>
        <w:t>¿Cuáles son las etapas</w:t>
      </w:r>
      <w:r w:rsidR="002E25CF">
        <w:rPr>
          <w:rFonts w:ascii="The Students Teacher" w:hAnsi="The Students Teacher" w:cs="Cambria"/>
          <w:b/>
          <w:bCs/>
          <w:sz w:val="24"/>
        </w:rPr>
        <w:t xml:space="preserve"> del</w:t>
      </w:r>
      <w:r w:rsidRPr="008E1F68">
        <w:rPr>
          <w:rFonts w:ascii="The Students Teacher" w:hAnsi="The Students Teacher" w:cs="Cambria"/>
          <w:b/>
          <w:bCs/>
          <w:sz w:val="24"/>
        </w:rPr>
        <w:t xml:space="preserve"> desarrollo de los niños en el proceso de adquisición del sistema de escritura?</w:t>
      </w:r>
    </w:p>
    <w:p w14:paraId="3082BD24" w14:textId="037F34FF" w:rsidR="008E1F68" w:rsidRDefault="008E1F68" w:rsidP="008E1F68">
      <w:pPr>
        <w:rPr>
          <w:rFonts w:ascii="The Students Teacher" w:hAnsi="The Students Teacher" w:cs="Cambria"/>
          <w:sz w:val="24"/>
        </w:rPr>
      </w:pPr>
      <w:r w:rsidRPr="008E1F68">
        <w:rPr>
          <w:rFonts w:ascii="The Students Teacher" w:hAnsi="The Students Teacher" w:cs="Cambria"/>
          <w:sz w:val="24"/>
        </w:rPr>
        <w:t>En un principio, distinguen lo escrito de otras representaciones icónicas, y reconocen la linealidad y direccionalidad de la escritura. Más adelante establecen criterios no fonológicos (ajenos al valor sonoro de las letras) para que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 xml:space="preserve">una combinación de caracteres sea susceptible de decir algo (principios de cantidad mínima o de variedad, entre otros). Después, comienzan a establecer relaciones entre letras y sílabas (una letra para cada sílaba), dando inicio al </w:t>
      </w:r>
      <w:r w:rsidRPr="008E1F68">
        <w:rPr>
          <w:rFonts w:ascii="The Students Teacher" w:hAnsi="The Students Teacher" w:cs="Cambria"/>
          <w:sz w:val="24"/>
        </w:rPr>
        <w:lastRenderedPageBreak/>
        <w:t>reconocimiento de los valores sonoros convencionales de las letras.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>Finalmente, reconocen el principio alfabético de escritura, en el que hay una correspondencia entre letras y fonemas.</w:t>
      </w:r>
    </w:p>
    <w:p w14:paraId="5673AA60" w14:textId="1C1EFF48" w:rsidR="002E25CF" w:rsidRPr="002E25CF" w:rsidRDefault="002E25CF" w:rsidP="002E25CF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2E25CF">
        <w:rPr>
          <w:rFonts w:ascii="The Students Teacher" w:hAnsi="The Students Teacher" w:cs="Cambria"/>
          <w:b/>
          <w:bCs/>
          <w:sz w:val="24"/>
        </w:rPr>
        <w:t>¿Cuáles son los criterios más importantes para definir las características de las propuestas de alfabetización inicial?</w:t>
      </w:r>
    </w:p>
    <w:p w14:paraId="16E1099E" w14:textId="0DA7A0B6" w:rsidR="002E25CF" w:rsidRDefault="002E25CF" w:rsidP="002E25CF">
      <w:pPr>
        <w:rPr>
          <w:rFonts w:ascii="The Students Teacher" w:hAnsi="The Students Teacher" w:cs="Cambria"/>
          <w:sz w:val="24"/>
        </w:rPr>
      </w:pPr>
      <w:r w:rsidRPr="002E25CF">
        <w:rPr>
          <w:rFonts w:ascii="The Students Teacher" w:hAnsi="The Students Teacher" w:cs="Cambria"/>
          <w:sz w:val="24"/>
        </w:rPr>
        <w:t>• Implementación de diferentes modalidades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de lectura y escritura que posibiliten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participación de los niños a partir de sus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conocimientos y posibilidades, así como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construcción de nuevos saberes.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Vinculación entre la participación en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prácticas de lectura y escritura y la reflexión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sobre el sistema de escritura.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Cooperación entre los niños al leer y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al escribir en situaciones guiadas por el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docente.</w:t>
      </w:r>
    </w:p>
    <w:p w14:paraId="7C7AD11B" w14:textId="77777777" w:rsidR="00921DD9" w:rsidRDefault="00921DD9" w:rsidP="00921DD9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921DD9">
        <w:rPr>
          <w:rFonts w:ascii="The Students Teacher" w:hAnsi="The Students Teacher" w:cs="Cambria"/>
          <w:b/>
          <w:bCs/>
          <w:sz w:val="24"/>
        </w:rPr>
        <w:t>Describe los tres criterios para definir las características de las propuestas de alfabetización inicial desde la perspectiva psicogenética de los desarrollos didácticos en alfabetización inicial</w:t>
      </w:r>
      <w:r>
        <w:rPr>
          <w:rFonts w:ascii="The Students Teacher" w:hAnsi="The Students Teacher" w:cs="Cambria"/>
          <w:b/>
          <w:bCs/>
          <w:sz w:val="24"/>
        </w:rPr>
        <w:t xml:space="preserve">. </w:t>
      </w:r>
    </w:p>
    <w:p w14:paraId="66A21AEC" w14:textId="2B64DDE9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Implementación de diferentes modalidades de lectura y escritura que posibiliten la participación de los niños a partir de sus conocimientos y posibilidades, así como la construcción de nuevos saberes.</w:t>
      </w:r>
    </w:p>
    <w:p w14:paraId="14C15615" w14:textId="3C3C33A3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Vinculación entre la participación en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prácticas de lectura y escritura y la reflexión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sobre el sistema de escritura</w:t>
      </w:r>
      <w:r>
        <w:rPr>
          <w:rFonts w:ascii="The Students Teacher" w:hAnsi="The Students Teacher" w:cs="Cambria"/>
          <w:bCs/>
          <w:sz w:val="24"/>
        </w:rPr>
        <w:t>.</w:t>
      </w:r>
    </w:p>
    <w:p w14:paraId="79A4A433" w14:textId="669ACDF8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Cooperación entre los niños al leer y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al escribir en situaciones guiadas por el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docente.</w:t>
      </w:r>
    </w:p>
    <w:p w14:paraId="1442F316" w14:textId="4616C636" w:rsidR="00D24CD8" w:rsidRDefault="00D24CD8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D24CD8">
        <w:rPr>
          <w:rFonts w:ascii="The Students Teacher" w:hAnsi="The Students Teacher" w:cs="Cambria"/>
          <w:b/>
          <w:bCs/>
          <w:sz w:val="24"/>
        </w:rPr>
        <w:t xml:space="preserve">Menciona cuales son las grandes tendencias sobre las </w:t>
      </w:r>
      <w:r w:rsidR="00685F35" w:rsidRPr="00D24CD8">
        <w:rPr>
          <w:rFonts w:ascii="The Students Teacher" w:hAnsi="The Students Teacher" w:cs="Cambria"/>
          <w:b/>
          <w:bCs/>
          <w:sz w:val="24"/>
        </w:rPr>
        <w:t>que</w:t>
      </w:r>
      <w:r w:rsidRPr="00D24CD8">
        <w:rPr>
          <w:rFonts w:ascii="The Students Teacher" w:hAnsi="The Students Teacher" w:cs="Cambria"/>
          <w:b/>
          <w:bCs/>
          <w:sz w:val="24"/>
        </w:rPr>
        <w:t xml:space="preserve"> se concibe la alfabetización inicial </w:t>
      </w:r>
    </w:p>
    <w:p w14:paraId="0149B120" w14:textId="19FAA7A1" w:rsidR="00E32ABD" w:rsidRPr="00E32ABD" w:rsidRDefault="00E32ABD" w:rsidP="000517B0">
      <w:pPr>
        <w:pStyle w:val="Prrafodelista"/>
        <w:numPr>
          <w:ilvl w:val="0"/>
          <w:numId w:val="5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Los métodos tradicionales de lectoescritura, que responden a una variedad de supuestos, formas de enseñar y acercamientos teóricos, pero que la distancia temporal permite agrupar en un solo rubro</w:t>
      </w:r>
    </w:p>
    <w:p w14:paraId="01256643" w14:textId="31F6B981" w:rsidR="00E32ABD" w:rsidRPr="00E32ABD" w:rsidRDefault="00E32ABD" w:rsidP="000517B0">
      <w:pPr>
        <w:pStyle w:val="Prrafodelista"/>
        <w:numPr>
          <w:ilvl w:val="0"/>
          <w:numId w:val="5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 propuesta llamada del “lenguaje integral”, en la que se postula que el entorno social y cultural es suficiente para que los niños aprendan a leer y escribir, por lo que sólo hace falta acercar a los niños a lo escrito de manera significativa, para que sigan el modelo de otros lectores y escritores.</w:t>
      </w:r>
    </w:p>
    <w:p w14:paraId="703A4F40" w14:textId="35138AFC" w:rsidR="00E32ABD" w:rsidRPr="00E32ABD" w:rsidRDefault="00E32ABD" w:rsidP="000517B0">
      <w:pPr>
        <w:pStyle w:val="Prrafodelista"/>
        <w:numPr>
          <w:ilvl w:val="0"/>
          <w:numId w:val="5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centradas en la conciencia fonológica que derivan de la investigación psicolingüística.</w:t>
      </w:r>
    </w:p>
    <w:p w14:paraId="3CE565B3" w14:textId="4213E491" w:rsidR="00E32ABD" w:rsidRPr="00E32ABD" w:rsidRDefault="00E32ABD" w:rsidP="000517B0">
      <w:pPr>
        <w:pStyle w:val="Prrafodelista"/>
        <w:numPr>
          <w:ilvl w:val="0"/>
          <w:numId w:val="5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didácticas de orientación psicogenética que parten desde un marco teórico fuertemente influido por el legado de Jean Piaget y los aportes teóricos de Emilia Ferreiro sobre la adquisición del sistema de escritura como un proceso psicogenético.</w:t>
      </w:r>
    </w:p>
    <w:p w14:paraId="4E83DFB0" w14:textId="77777777" w:rsidR="004A4F2A" w:rsidRPr="00D24CD8" w:rsidRDefault="004A4F2A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>
        <w:rPr>
          <w:rFonts w:ascii="The Students Teacher" w:hAnsi="The Students Teacher" w:cs="Cambria"/>
          <w:b/>
          <w:bCs/>
          <w:sz w:val="24"/>
        </w:rPr>
        <w:t>¿Qué alcance ha tendido la alfabetización inicial en las propuestas educativas?</w:t>
      </w:r>
    </w:p>
    <w:p w14:paraId="0A20D7B2" w14:textId="79BAED62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 xml:space="preserve">En los años sesenta y setenta, en América Latina se generalizó la educación básica y llegó a sectores antes marginados, por la escuela y por la circulación de lo escrito. </w:t>
      </w:r>
    </w:p>
    <w:p w14:paraId="28FF78F8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>Muchos de los postulados de la propuesta de lenguaje integral fueron incorporados en las propuestas educativas que adoptaron un enfoque comunicativo y funcional, especialmente, en los programas y materiales educativos de la SEP de México.</w:t>
      </w:r>
    </w:p>
    <w:p w14:paraId="5B9DBF85" w14:textId="3AC87A5F" w:rsidR="0097007C" w:rsidRPr="008E1F68" w:rsidRDefault="0097007C" w:rsidP="002E25CF">
      <w:pPr>
        <w:rPr>
          <w:rFonts w:ascii="The Students Teacher" w:hAnsi="The Students Teacher" w:cs="Cambria"/>
          <w:sz w:val="24"/>
        </w:rPr>
      </w:pPr>
      <w:bookmarkStart w:id="0" w:name="_GoBack"/>
      <w:bookmarkEnd w:id="0"/>
    </w:p>
    <w:sectPr w:rsidR="0097007C" w:rsidRPr="008E1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2C9E" w14:textId="77777777" w:rsidR="00ED1104" w:rsidRDefault="00ED1104" w:rsidP="00BF0B0F">
      <w:pPr>
        <w:spacing w:after="0" w:line="240" w:lineRule="auto"/>
      </w:pPr>
      <w:r>
        <w:separator/>
      </w:r>
    </w:p>
  </w:endnote>
  <w:endnote w:type="continuationSeparator" w:id="0">
    <w:p w14:paraId="0848B76D" w14:textId="77777777" w:rsidR="00ED1104" w:rsidRDefault="00ED1104" w:rsidP="00B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tudents Teacher">
    <w:altName w:val="Calibri"/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ICKEN Pie Height">
    <w:altName w:val="Calibri"/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59DE" w14:textId="77777777" w:rsidR="00BF0B0F" w:rsidRDefault="00BF0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6AD9" w14:textId="77777777" w:rsidR="00BF0B0F" w:rsidRDefault="00BF0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AC32" w14:textId="77777777" w:rsidR="00BF0B0F" w:rsidRDefault="00BF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D2F0" w14:textId="77777777" w:rsidR="00ED1104" w:rsidRDefault="00ED1104" w:rsidP="00BF0B0F">
      <w:pPr>
        <w:spacing w:after="0" w:line="240" w:lineRule="auto"/>
      </w:pPr>
      <w:r>
        <w:separator/>
      </w:r>
    </w:p>
  </w:footnote>
  <w:footnote w:type="continuationSeparator" w:id="0">
    <w:p w14:paraId="4A118724" w14:textId="77777777" w:rsidR="00ED1104" w:rsidRDefault="00ED1104" w:rsidP="00B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94D28" w14:textId="77777777" w:rsidR="00BF0B0F" w:rsidRDefault="00BF0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715B" w14:textId="77777777" w:rsidR="00BF0B0F" w:rsidRDefault="00BF0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015A" w14:textId="77777777" w:rsidR="00BF0B0F" w:rsidRDefault="00BF0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320"/>
    <w:multiLevelType w:val="hybridMultilevel"/>
    <w:tmpl w:val="95AED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90131C">
      <w:numFmt w:val="bullet"/>
      <w:lvlText w:val="•"/>
      <w:lvlJc w:val="left"/>
      <w:pPr>
        <w:ind w:left="1080" w:hanging="360"/>
      </w:pPr>
      <w:rPr>
        <w:rFonts w:ascii="The Students Teacher" w:eastAsiaTheme="minorHAnsi" w:hAnsi="The Students Teacher" w:cs="Cambria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A7947"/>
    <w:multiLevelType w:val="hybridMultilevel"/>
    <w:tmpl w:val="F18C3D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A2D47"/>
    <w:multiLevelType w:val="hybridMultilevel"/>
    <w:tmpl w:val="64B2955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75F56AC"/>
    <w:multiLevelType w:val="hybridMultilevel"/>
    <w:tmpl w:val="82AEDA9A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92D23"/>
    <w:multiLevelType w:val="hybridMultilevel"/>
    <w:tmpl w:val="66A68654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B890131C">
      <w:numFmt w:val="bullet"/>
      <w:lvlText w:val="•"/>
      <w:lvlJc w:val="left"/>
      <w:pPr>
        <w:ind w:left="1440" w:hanging="360"/>
      </w:pPr>
      <w:rPr>
        <w:rFonts w:ascii="The Students Teacher" w:eastAsiaTheme="minorHAnsi" w:hAnsi="The Students Teacher" w:cs="Cambri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E1"/>
    <w:rsid w:val="000517B0"/>
    <w:rsid w:val="00072064"/>
    <w:rsid w:val="002E25CF"/>
    <w:rsid w:val="004A4F2A"/>
    <w:rsid w:val="004D2BDA"/>
    <w:rsid w:val="00685F35"/>
    <w:rsid w:val="008D3FE1"/>
    <w:rsid w:val="008E1F68"/>
    <w:rsid w:val="00921DD9"/>
    <w:rsid w:val="0097007C"/>
    <w:rsid w:val="00B704A1"/>
    <w:rsid w:val="00BF0B0F"/>
    <w:rsid w:val="00C24489"/>
    <w:rsid w:val="00D24CD8"/>
    <w:rsid w:val="00E32ABD"/>
    <w:rsid w:val="00E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2C47"/>
  <w15:docId w15:val="{9494A722-E99A-BC45-93EA-34E67E9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0F"/>
  </w:style>
  <w:style w:type="paragraph" w:styleId="Piedepgina">
    <w:name w:val="footer"/>
    <w:basedOn w:val="Normal"/>
    <w:link w:val="Piedepgina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Juan Ramon Guevara Ramirez</cp:lastModifiedBy>
  <cp:revision>2</cp:revision>
  <dcterms:created xsi:type="dcterms:W3CDTF">2021-09-28T04:20:00Z</dcterms:created>
  <dcterms:modified xsi:type="dcterms:W3CDTF">2021-09-28T04:20:00Z</dcterms:modified>
</cp:coreProperties>
</file>