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0C68D" w14:textId="77777777" w:rsidR="00C74ED6" w:rsidRPr="00A923A9" w:rsidRDefault="00C74ED6" w:rsidP="00C74ED6">
      <w:pPr>
        <w:jc w:val="center"/>
        <w:rPr>
          <w:rFonts w:ascii="Times New Roman" w:hAnsi="Times New Roman" w:cs="Times New Roman"/>
          <w:b/>
          <w:bCs/>
          <w:sz w:val="52"/>
          <w:szCs w:val="52"/>
        </w:rPr>
      </w:pPr>
      <w:r w:rsidRPr="00A923A9">
        <w:rPr>
          <w:rFonts w:ascii="Times New Roman" w:hAnsi="Times New Roman" w:cs="Times New Roman"/>
          <w:b/>
          <w:bCs/>
          <w:sz w:val="52"/>
          <w:szCs w:val="52"/>
        </w:rPr>
        <w:t>Escuela Normal de Educación Preescolar</w:t>
      </w:r>
    </w:p>
    <w:p w14:paraId="5F0DF4C0" w14:textId="77777777" w:rsidR="00C74ED6" w:rsidRPr="00A923A9" w:rsidRDefault="00C74ED6" w:rsidP="00C74ED6">
      <w:pPr>
        <w:jc w:val="center"/>
        <w:rPr>
          <w:rFonts w:ascii="Times New Roman" w:hAnsi="Times New Roman" w:cs="Times New Roman"/>
          <w:b/>
          <w:bCs/>
          <w:sz w:val="52"/>
          <w:szCs w:val="52"/>
        </w:rPr>
      </w:pPr>
      <w:r w:rsidRPr="00A923A9">
        <w:rPr>
          <w:rFonts w:ascii="Times New Roman" w:hAnsi="Times New Roman" w:cs="Times New Roman"/>
          <w:b/>
          <w:bCs/>
          <w:sz w:val="52"/>
          <w:szCs w:val="52"/>
        </w:rPr>
        <w:t>Licenciatura en Educación Preescolar</w:t>
      </w:r>
    </w:p>
    <w:p w14:paraId="3573484F" w14:textId="77777777" w:rsidR="00C74ED6" w:rsidRPr="00A923A9" w:rsidRDefault="00C74ED6" w:rsidP="00C74ED6">
      <w:pPr>
        <w:jc w:val="center"/>
        <w:rPr>
          <w:rFonts w:ascii="Times New Roman" w:hAnsi="Times New Roman" w:cs="Times New Roman"/>
          <w:sz w:val="52"/>
          <w:szCs w:val="52"/>
        </w:rPr>
      </w:pPr>
      <w:r w:rsidRPr="00A923A9">
        <w:rPr>
          <w:rFonts w:ascii="Times New Roman" w:hAnsi="Times New Roman" w:cs="Times New Roman"/>
          <w:sz w:val="52"/>
          <w:szCs w:val="52"/>
        </w:rPr>
        <w:t>Ciclo 2021-2022</w:t>
      </w:r>
    </w:p>
    <w:p w14:paraId="22A9E162" w14:textId="77777777" w:rsidR="00C74ED6" w:rsidRPr="00A923A9" w:rsidRDefault="00C74ED6" w:rsidP="00C74ED6">
      <w:pPr>
        <w:jc w:val="center"/>
        <w:rPr>
          <w:rFonts w:ascii="Times New Roman" w:hAnsi="Times New Roman" w:cs="Times New Roman"/>
          <w:sz w:val="52"/>
          <w:szCs w:val="52"/>
        </w:rPr>
      </w:pPr>
      <w:r w:rsidRPr="00A923A9">
        <w:rPr>
          <w:rFonts w:ascii="Times New Roman" w:hAnsi="Times New Roman" w:cs="Times New Roman"/>
          <w:noProof/>
          <w:sz w:val="52"/>
          <w:szCs w:val="52"/>
          <w:lang w:eastAsia="es-MX"/>
        </w:rPr>
        <w:drawing>
          <wp:anchor distT="0" distB="0" distL="114300" distR="114300" simplePos="0" relativeHeight="251659264" behindDoc="1" locked="0" layoutInCell="1" allowOverlap="1" wp14:anchorId="6A5D4028" wp14:editId="1673202A">
            <wp:simplePos x="0" y="0"/>
            <wp:positionH relativeFrom="margin">
              <wp:align>center</wp:align>
            </wp:positionH>
            <wp:positionV relativeFrom="paragraph">
              <wp:posOffset>373848</wp:posOffset>
            </wp:positionV>
            <wp:extent cx="1852930" cy="1371600"/>
            <wp:effectExtent l="0" t="0" r="0" b="0"/>
            <wp:wrapNone/>
            <wp:docPr id="14" name="Imagen 14"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señal&#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293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8288B" w14:textId="77777777" w:rsidR="00C74ED6" w:rsidRPr="00A923A9" w:rsidRDefault="00C74ED6" w:rsidP="00C74ED6">
      <w:pPr>
        <w:jc w:val="center"/>
        <w:rPr>
          <w:rFonts w:ascii="Times New Roman" w:hAnsi="Times New Roman" w:cs="Times New Roman"/>
          <w:sz w:val="52"/>
          <w:szCs w:val="52"/>
        </w:rPr>
      </w:pPr>
    </w:p>
    <w:p w14:paraId="07784254" w14:textId="77777777" w:rsidR="00C74ED6" w:rsidRPr="00A923A9" w:rsidRDefault="00C74ED6" w:rsidP="00C74ED6">
      <w:pPr>
        <w:jc w:val="center"/>
        <w:rPr>
          <w:rFonts w:ascii="Times New Roman" w:hAnsi="Times New Roman" w:cs="Times New Roman"/>
          <w:sz w:val="52"/>
          <w:szCs w:val="52"/>
        </w:rPr>
      </w:pPr>
    </w:p>
    <w:p w14:paraId="2B953E39" w14:textId="77777777" w:rsidR="00C74ED6" w:rsidRPr="00A923A9" w:rsidRDefault="00C74ED6" w:rsidP="00C74ED6">
      <w:pPr>
        <w:jc w:val="center"/>
        <w:rPr>
          <w:rFonts w:ascii="Times New Roman" w:hAnsi="Times New Roman" w:cs="Times New Roman"/>
          <w:sz w:val="52"/>
          <w:szCs w:val="52"/>
        </w:rPr>
      </w:pPr>
    </w:p>
    <w:p w14:paraId="1780E2E8" w14:textId="77777777" w:rsidR="00C74ED6" w:rsidRDefault="00C74ED6" w:rsidP="00C74ED6">
      <w:pPr>
        <w:jc w:val="center"/>
        <w:rPr>
          <w:rFonts w:ascii="Times New Roman" w:hAnsi="Times New Roman" w:cs="Times New Roman"/>
          <w:sz w:val="52"/>
          <w:szCs w:val="52"/>
        </w:rPr>
      </w:pPr>
      <w:r w:rsidRPr="00A923A9">
        <w:rPr>
          <w:rFonts w:ascii="Times New Roman" w:hAnsi="Times New Roman" w:cs="Times New Roman"/>
          <w:sz w:val="52"/>
          <w:szCs w:val="52"/>
        </w:rPr>
        <w:t>Iniciación al trabajo docente</w:t>
      </w:r>
    </w:p>
    <w:p w14:paraId="468D9BB9" w14:textId="475E5E49" w:rsidR="00C74ED6" w:rsidRPr="00A923A9" w:rsidRDefault="00C74ED6" w:rsidP="00C74ED6">
      <w:pPr>
        <w:jc w:val="center"/>
        <w:rPr>
          <w:rFonts w:ascii="Times New Roman" w:hAnsi="Times New Roman" w:cs="Times New Roman"/>
          <w:b/>
          <w:bCs/>
          <w:sz w:val="52"/>
          <w:szCs w:val="52"/>
        </w:rPr>
      </w:pPr>
      <w:r>
        <w:rPr>
          <w:rFonts w:ascii="Times New Roman" w:hAnsi="Times New Roman" w:cs="Times New Roman"/>
          <w:b/>
          <w:bCs/>
          <w:sz w:val="52"/>
          <w:szCs w:val="52"/>
        </w:rPr>
        <w:t>Informe de observación</w:t>
      </w:r>
    </w:p>
    <w:p w14:paraId="419BDFF3" w14:textId="77777777" w:rsidR="00C74ED6" w:rsidRPr="00A923A9" w:rsidRDefault="00C74ED6" w:rsidP="00C74ED6">
      <w:pPr>
        <w:jc w:val="center"/>
        <w:rPr>
          <w:rFonts w:ascii="Times New Roman" w:hAnsi="Times New Roman" w:cs="Times New Roman"/>
          <w:sz w:val="52"/>
          <w:szCs w:val="52"/>
        </w:rPr>
      </w:pPr>
      <w:r w:rsidRPr="00A923A9">
        <w:rPr>
          <w:rFonts w:ascii="Times New Roman" w:hAnsi="Times New Roman" w:cs="Times New Roman"/>
          <w:sz w:val="52"/>
          <w:szCs w:val="52"/>
        </w:rPr>
        <w:t>Titular: Oralia Gabriela Palmares Villarreal</w:t>
      </w:r>
    </w:p>
    <w:p w14:paraId="50E29A70" w14:textId="09FFE387" w:rsidR="00C74ED6" w:rsidRDefault="00C74ED6" w:rsidP="00C74ED6">
      <w:pPr>
        <w:jc w:val="center"/>
        <w:rPr>
          <w:rFonts w:ascii="Times New Roman" w:hAnsi="Times New Roman" w:cs="Times New Roman"/>
          <w:sz w:val="52"/>
          <w:szCs w:val="52"/>
        </w:rPr>
      </w:pPr>
      <w:r w:rsidRPr="00A923A9">
        <w:rPr>
          <w:rFonts w:ascii="Times New Roman" w:hAnsi="Times New Roman" w:cs="Times New Roman"/>
          <w:sz w:val="52"/>
          <w:szCs w:val="52"/>
        </w:rPr>
        <w:t xml:space="preserve">Alumna: </w:t>
      </w:r>
      <w:r>
        <w:rPr>
          <w:rFonts w:ascii="Times New Roman" w:hAnsi="Times New Roman" w:cs="Times New Roman"/>
          <w:sz w:val="52"/>
          <w:szCs w:val="52"/>
        </w:rPr>
        <w:t>Nancy Guadalupe Covarrubias Tavitas #4</w:t>
      </w:r>
    </w:p>
    <w:p w14:paraId="38C86A17" w14:textId="3E92F51E" w:rsidR="00C74ED6" w:rsidRDefault="00C74ED6" w:rsidP="00C74ED6">
      <w:pPr>
        <w:jc w:val="center"/>
        <w:rPr>
          <w:rFonts w:ascii="Times New Roman" w:hAnsi="Times New Roman" w:cs="Times New Roman"/>
          <w:sz w:val="52"/>
          <w:szCs w:val="52"/>
        </w:rPr>
      </w:pPr>
      <w:r>
        <w:rPr>
          <w:rFonts w:ascii="Times New Roman" w:hAnsi="Times New Roman" w:cs="Times New Roman"/>
          <w:sz w:val="52"/>
          <w:szCs w:val="52"/>
        </w:rPr>
        <w:t>Melissa Martínez Aldaco #11</w:t>
      </w:r>
    </w:p>
    <w:p w14:paraId="13EB3BA8" w14:textId="25AFC473" w:rsidR="00C74ED6" w:rsidRDefault="00C74ED6" w:rsidP="00C74ED6">
      <w:pPr>
        <w:jc w:val="center"/>
        <w:rPr>
          <w:rFonts w:ascii="Times New Roman" w:hAnsi="Times New Roman" w:cs="Times New Roman"/>
          <w:sz w:val="52"/>
          <w:szCs w:val="52"/>
        </w:rPr>
      </w:pPr>
      <w:r>
        <w:rPr>
          <w:rFonts w:ascii="Times New Roman" w:hAnsi="Times New Roman" w:cs="Times New Roman"/>
          <w:sz w:val="52"/>
          <w:szCs w:val="52"/>
        </w:rPr>
        <w:t>Nataly Melissa Reynoso Pérez#16</w:t>
      </w:r>
    </w:p>
    <w:p w14:paraId="425C4F5B" w14:textId="0701C56F" w:rsidR="00C74ED6" w:rsidRDefault="00C74ED6" w:rsidP="00C74ED6">
      <w:pPr>
        <w:jc w:val="center"/>
        <w:rPr>
          <w:rFonts w:ascii="Times New Roman" w:hAnsi="Times New Roman" w:cs="Times New Roman"/>
          <w:sz w:val="52"/>
          <w:szCs w:val="52"/>
        </w:rPr>
      </w:pPr>
      <w:r>
        <w:rPr>
          <w:rFonts w:ascii="Times New Roman" w:hAnsi="Times New Roman" w:cs="Times New Roman"/>
          <w:sz w:val="52"/>
          <w:szCs w:val="52"/>
        </w:rPr>
        <w:t xml:space="preserve">2º C </w:t>
      </w:r>
    </w:p>
    <w:tbl>
      <w:tblPr>
        <w:tblStyle w:val="Tablaconcuadrcula"/>
        <w:tblW w:w="10490" w:type="dxa"/>
        <w:tblInd w:w="-856" w:type="dxa"/>
        <w:tblLook w:val="04A0" w:firstRow="1" w:lastRow="0" w:firstColumn="1" w:lastColumn="0" w:noHBand="0" w:noVBand="1"/>
      </w:tblPr>
      <w:tblGrid>
        <w:gridCol w:w="2174"/>
        <w:gridCol w:w="2646"/>
        <w:gridCol w:w="2835"/>
        <w:gridCol w:w="2835"/>
      </w:tblGrid>
      <w:tr w:rsidR="00C74ED6" w14:paraId="3460EB83" w14:textId="77777777" w:rsidTr="00B07E72">
        <w:tc>
          <w:tcPr>
            <w:tcW w:w="2174" w:type="dxa"/>
            <w:shd w:val="clear" w:color="auto" w:fill="FF9966"/>
          </w:tcPr>
          <w:p w14:paraId="0953BABE" w14:textId="58B6A321" w:rsidR="00C74ED6" w:rsidRPr="00AD14F7" w:rsidRDefault="005E7907" w:rsidP="005E7907">
            <w:pPr>
              <w:rPr>
                <w:rFonts w:ascii="EucrosiaUPC" w:hAnsi="EucrosiaUPC" w:cs="EucrosiaUPC"/>
                <w:b/>
                <w:bCs/>
                <w:sz w:val="28"/>
                <w:szCs w:val="28"/>
              </w:rPr>
            </w:pPr>
            <w:r w:rsidRPr="00AD14F7">
              <w:rPr>
                <w:rFonts w:ascii="EucrosiaUPC" w:hAnsi="EucrosiaUPC" w:cs="EucrosiaUPC" w:hint="cs"/>
                <w:b/>
                <w:bCs/>
                <w:sz w:val="28"/>
                <w:szCs w:val="28"/>
              </w:rPr>
              <w:lastRenderedPageBreak/>
              <w:t>Desafíos</w:t>
            </w:r>
          </w:p>
        </w:tc>
        <w:tc>
          <w:tcPr>
            <w:tcW w:w="2646" w:type="dxa"/>
            <w:shd w:val="clear" w:color="auto" w:fill="FF9966"/>
          </w:tcPr>
          <w:p w14:paraId="6C2FB56E" w14:textId="4AF1B67A" w:rsidR="00C74ED6" w:rsidRPr="00AD14F7" w:rsidRDefault="004D2D49" w:rsidP="005E7907">
            <w:pPr>
              <w:rPr>
                <w:rFonts w:ascii="EucrosiaUPC" w:hAnsi="EucrosiaUPC" w:cs="EucrosiaUPC"/>
                <w:b/>
                <w:bCs/>
                <w:sz w:val="28"/>
                <w:szCs w:val="28"/>
              </w:rPr>
            </w:pPr>
            <w:r w:rsidRPr="00AD14F7">
              <w:rPr>
                <w:rFonts w:ascii="EucrosiaUPC" w:hAnsi="EucrosiaUPC" w:cs="EucrosiaUPC" w:hint="cs"/>
                <w:b/>
                <w:bCs/>
                <w:sz w:val="28"/>
                <w:szCs w:val="28"/>
              </w:rPr>
              <w:t>Lo que pasa en el aula</w:t>
            </w:r>
          </w:p>
        </w:tc>
        <w:tc>
          <w:tcPr>
            <w:tcW w:w="2835" w:type="dxa"/>
            <w:shd w:val="clear" w:color="auto" w:fill="FF9966"/>
          </w:tcPr>
          <w:p w14:paraId="7D5035D1" w14:textId="53CF3149" w:rsidR="00C74ED6" w:rsidRPr="00AD14F7" w:rsidRDefault="004D2D49" w:rsidP="005E7907">
            <w:pPr>
              <w:rPr>
                <w:rFonts w:ascii="EucrosiaUPC" w:hAnsi="EucrosiaUPC" w:cs="EucrosiaUPC"/>
                <w:b/>
                <w:bCs/>
                <w:sz w:val="28"/>
                <w:szCs w:val="28"/>
              </w:rPr>
            </w:pPr>
            <w:r w:rsidRPr="00AD14F7">
              <w:rPr>
                <w:rFonts w:ascii="EucrosiaUPC" w:hAnsi="EucrosiaUPC" w:cs="EucrosiaUPC" w:hint="cs"/>
                <w:b/>
                <w:bCs/>
                <w:sz w:val="28"/>
                <w:szCs w:val="28"/>
              </w:rPr>
              <w:t>Lo que hace el docente</w:t>
            </w:r>
          </w:p>
        </w:tc>
        <w:tc>
          <w:tcPr>
            <w:tcW w:w="2835" w:type="dxa"/>
            <w:shd w:val="clear" w:color="auto" w:fill="FF9966"/>
          </w:tcPr>
          <w:p w14:paraId="092D92AF" w14:textId="27271C8F" w:rsidR="00C74ED6" w:rsidRPr="00AD14F7" w:rsidRDefault="004D2D49" w:rsidP="005E7907">
            <w:pPr>
              <w:rPr>
                <w:rFonts w:ascii="EucrosiaUPC" w:hAnsi="EucrosiaUPC" w:cs="EucrosiaUPC"/>
                <w:b/>
                <w:bCs/>
                <w:sz w:val="28"/>
                <w:szCs w:val="28"/>
              </w:rPr>
            </w:pPr>
            <w:r w:rsidRPr="00AD14F7">
              <w:rPr>
                <w:rFonts w:ascii="EucrosiaUPC" w:hAnsi="EucrosiaUPC" w:cs="EucrosiaUPC" w:hint="cs"/>
                <w:b/>
                <w:bCs/>
                <w:sz w:val="28"/>
                <w:szCs w:val="28"/>
              </w:rPr>
              <w:t>Reflexiones del estudiante en torno a lo que observó y vivió en los jardines de niños</w:t>
            </w:r>
          </w:p>
        </w:tc>
      </w:tr>
      <w:tr w:rsidR="00C74ED6" w14:paraId="3ADFF873" w14:textId="77777777" w:rsidTr="00B07E72">
        <w:tc>
          <w:tcPr>
            <w:tcW w:w="2174" w:type="dxa"/>
            <w:shd w:val="clear" w:color="auto" w:fill="FF9999"/>
          </w:tcPr>
          <w:p w14:paraId="0537D351" w14:textId="278F2FD7" w:rsidR="00C74ED6" w:rsidRPr="00AD14F7" w:rsidRDefault="005E7907" w:rsidP="005E7907">
            <w:pPr>
              <w:rPr>
                <w:rFonts w:ascii="EucrosiaUPC" w:hAnsi="EucrosiaUPC" w:cs="EucrosiaUPC"/>
                <w:b/>
                <w:bCs/>
                <w:sz w:val="28"/>
                <w:szCs w:val="28"/>
              </w:rPr>
            </w:pPr>
            <w:r w:rsidRPr="00AD14F7">
              <w:rPr>
                <w:rFonts w:ascii="EucrosiaUPC" w:hAnsi="EucrosiaUPC" w:cs="EucrosiaUPC" w:hint="cs"/>
                <w:b/>
                <w:bCs/>
                <w:sz w:val="28"/>
                <w:szCs w:val="28"/>
              </w:rPr>
              <w:t>La función de la escuela</w:t>
            </w:r>
          </w:p>
        </w:tc>
        <w:tc>
          <w:tcPr>
            <w:tcW w:w="2646" w:type="dxa"/>
            <w:shd w:val="clear" w:color="auto" w:fill="FFCC99"/>
          </w:tcPr>
          <w:p w14:paraId="49B26BEB" w14:textId="639FE5A8" w:rsidR="00C74ED6" w:rsidRDefault="005E7907" w:rsidP="005E7907">
            <w:r>
              <w:t xml:space="preserve">La educadora esta encargada </w:t>
            </w:r>
            <w:r w:rsidR="00B9084A">
              <w:t xml:space="preserve">de enseñar a los niños los distintos campos de formación académica, se enfoca en crear distintas actividades que atraigan la atención de los niños, se ve la participación de cada alumno y la motivación por </w:t>
            </w:r>
            <w:r w:rsidR="00C8335C">
              <w:t>aprender</w:t>
            </w:r>
          </w:p>
        </w:tc>
        <w:tc>
          <w:tcPr>
            <w:tcW w:w="2835" w:type="dxa"/>
            <w:shd w:val="clear" w:color="auto" w:fill="FFCC99"/>
          </w:tcPr>
          <w:p w14:paraId="5CE2F7A0" w14:textId="437B9075" w:rsidR="00C74ED6" w:rsidRDefault="00C8335C" w:rsidP="005E7907">
            <w:r>
              <w:t>Crea contenidos y nuevos aprendizajes a partir de los aprendizajes anteriores, su manera de aprender y diversas estrategias en donde se utiliza el juego, la dinámica y la manipulación de objetos para mejor retención</w:t>
            </w:r>
            <w:r w:rsidR="00B3064E">
              <w:t>. Se basa en como cada niño requiere distintos métodos y como poder mejorar.</w:t>
            </w:r>
          </w:p>
        </w:tc>
        <w:tc>
          <w:tcPr>
            <w:tcW w:w="2835" w:type="dxa"/>
            <w:shd w:val="clear" w:color="auto" w:fill="FFCC99"/>
          </w:tcPr>
          <w:p w14:paraId="0A42AC7D" w14:textId="2BB1DAE6" w:rsidR="00C74ED6" w:rsidRDefault="00B3064E" w:rsidP="005E7907">
            <w:r>
              <w:t>La maestra trata siempre de estar al cien porciento con cada alumno, poder compartir responsabilidad de el aprendizaje de los alumnos con los padres de familia y poder tener buena comunicación con ellos para que los niños se sientan en confianza y mejoren la calidad de cada aprendizaje vivido.</w:t>
            </w:r>
          </w:p>
        </w:tc>
      </w:tr>
      <w:tr w:rsidR="00C74ED6" w14:paraId="48BE6B39" w14:textId="77777777" w:rsidTr="00B07E72">
        <w:tc>
          <w:tcPr>
            <w:tcW w:w="2174" w:type="dxa"/>
            <w:shd w:val="clear" w:color="auto" w:fill="FF9999"/>
          </w:tcPr>
          <w:p w14:paraId="3D4B20BB" w14:textId="7F01BBF9" w:rsidR="00C74ED6" w:rsidRPr="00AD14F7" w:rsidRDefault="005E7907" w:rsidP="005E7907">
            <w:pPr>
              <w:rPr>
                <w:rFonts w:ascii="EucrosiaUPC" w:hAnsi="EucrosiaUPC" w:cs="EucrosiaUPC"/>
                <w:b/>
                <w:bCs/>
                <w:sz w:val="28"/>
                <w:szCs w:val="28"/>
              </w:rPr>
            </w:pPr>
            <w:r w:rsidRPr="00AD14F7">
              <w:rPr>
                <w:rFonts w:ascii="EucrosiaUPC" w:hAnsi="EucrosiaUPC" w:cs="EucrosiaUPC" w:hint="cs"/>
                <w:b/>
                <w:bCs/>
                <w:sz w:val="28"/>
                <w:szCs w:val="28"/>
              </w:rPr>
              <w:t>La escolarización</w:t>
            </w:r>
          </w:p>
        </w:tc>
        <w:tc>
          <w:tcPr>
            <w:tcW w:w="2646" w:type="dxa"/>
            <w:shd w:val="clear" w:color="auto" w:fill="FFCC99"/>
          </w:tcPr>
          <w:p w14:paraId="06336E51" w14:textId="5B909A64" w:rsidR="00C74ED6" w:rsidRDefault="00B3064E" w:rsidP="005E7907">
            <w:r>
              <w:t>Preescolar</w:t>
            </w:r>
          </w:p>
        </w:tc>
        <w:tc>
          <w:tcPr>
            <w:tcW w:w="2835" w:type="dxa"/>
            <w:shd w:val="clear" w:color="auto" w:fill="FFCC99"/>
          </w:tcPr>
          <w:p w14:paraId="7E1BDEBB" w14:textId="63C2CBA2" w:rsidR="00C74ED6" w:rsidRDefault="005E3DC7" w:rsidP="005E7907">
            <w:r>
              <w:t>Se basa en los programas de estudio vigentes para educación preescolar, teniendo en cuenta cada aprendizaje esperado en cada campo y poder llevarlo a cabo.</w:t>
            </w:r>
          </w:p>
        </w:tc>
        <w:tc>
          <w:tcPr>
            <w:tcW w:w="2835" w:type="dxa"/>
            <w:shd w:val="clear" w:color="auto" w:fill="FFCC99"/>
          </w:tcPr>
          <w:p w14:paraId="0E3CACD0" w14:textId="46510CE7" w:rsidR="00C74ED6" w:rsidRDefault="005E3DC7" w:rsidP="005E7907">
            <w:r>
              <w:t>Cada año por el que cursan los niños preescolares tienen un conocimiento distinto, para propiciar los aprendizajes anteriores y reforzarlos con nuevos. Siempre guiándose de los planes y programas que ofrece la secretaria de educación.</w:t>
            </w:r>
          </w:p>
        </w:tc>
      </w:tr>
      <w:tr w:rsidR="00C74ED6" w14:paraId="0186090F" w14:textId="77777777" w:rsidTr="00B07E72">
        <w:tc>
          <w:tcPr>
            <w:tcW w:w="2174" w:type="dxa"/>
            <w:shd w:val="clear" w:color="auto" w:fill="FF9999"/>
          </w:tcPr>
          <w:p w14:paraId="4C24445F" w14:textId="4BA547BE" w:rsidR="00C74ED6" w:rsidRPr="00AD14F7" w:rsidRDefault="005E7907" w:rsidP="005E7907">
            <w:pPr>
              <w:rPr>
                <w:rFonts w:ascii="EucrosiaUPC" w:hAnsi="EucrosiaUPC" w:cs="EucrosiaUPC"/>
                <w:b/>
                <w:bCs/>
                <w:sz w:val="28"/>
                <w:szCs w:val="28"/>
              </w:rPr>
            </w:pPr>
            <w:r w:rsidRPr="00AD14F7">
              <w:rPr>
                <w:rFonts w:ascii="EucrosiaUPC" w:hAnsi="EucrosiaUPC" w:cs="EucrosiaUPC" w:hint="cs"/>
                <w:b/>
                <w:bCs/>
                <w:sz w:val="28"/>
                <w:szCs w:val="28"/>
              </w:rPr>
              <w:t>Los ambientes enseñanza y el aprendizaje</w:t>
            </w:r>
          </w:p>
        </w:tc>
        <w:tc>
          <w:tcPr>
            <w:tcW w:w="2646" w:type="dxa"/>
            <w:shd w:val="clear" w:color="auto" w:fill="FFCC99"/>
          </w:tcPr>
          <w:p w14:paraId="265FC21C" w14:textId="3696B470" w:rsidR="00C74ED6" w:rsidRDefault="005E3DC7" w:rsidP="005E7907">
            <w:r>
              <w:t>Se nota un ambiente de confianza, motivación y respeto entre los alumnos y la educadora, siempre teniendo en cuenta el buen comportamiento y lenguaje, lo cual les brinda un aprendizaje completo</w:t>
            </w:r>
          </w:p>
        </w:tc>
        <w:tc>
          <w:tcPr>
            <w:tcW w:w="2835" w:type="dxa"/>
            <w:shd w:val="clear" w:color="auto" w:fill="FFCC99"/>
          </w:tcPr>
          <w:p w14:paraId="42A67E98" w14:textId="43558E8C" w:rsidR="00C74ED6" w:rsidRDefault="005E3DC7" w:rsidP="005E7907">
            <w:r>
              <w:t>La maestra da un ambiente de confianza desde el momento que inicia la clase hasta que termina, los motiva a aprender, les da actividades completas y sobre todo les enseña a equivocarse y aprender de ello.</w:t>
            </w:r>
          </w:p>
        </w:tc>
        <w:tc>
          <w:tcPr>
            <w:tcW w:w="2835" w:type="dxa"/>
            <w:shd w:val="clear" w:color="auto" w:fill="FFCC99"/>
          </w:tcPr>
          <w:p w14:paraId="08535F92" w14:textId="611169D4" w:rsidR="00C74ED6" w:rsidRDefault="005E3DC7" w:rsidP="005E7907">
            <w:r>
              <w:t>Lo ob</w:t>
            </w:r>
            <w:r w:rsidR="00AD14F7">
              <w:t>servado en las sesiones, es el seguimiento de normas y reglas que hacen un ambiente armonioso y respetuoso entre toda la comunidad que implica el preescolar, la confianza entre maestras y directora para informar desacuerdos e ideas, los padres de familia para estar al pendiente de los aprendizajes que ocupa el niño y cada educadora para crear un buen conocimiento en cada mente.</w:t>
            </w:r>
          </w:p>
        </w:tc>
      </w:tr>
      <w:tr w:rsidR="00C74ED6" w14:paraId="499CB772" w14:textId="77777777" w:rsidTr="00B07E72">
        <w:tc>
          <w:tcPr>
            <w:tcW w:w="2174" w:type="dxa"/>
            <w:shd w:val="clear" w:color="auto" w:fill="FF9999"/>
          </w:tcPr>
          <w:p w14:paraId="0E162D97" w14:textId="3A6009F1" w:rsidR="00C74ED6" w:rsidRPr="00AD14F7" w:rsidRDefault="005E7907" w:rsidP="005E7907">
            <w:pPr>
              <w:rPr>
                <w:rFonts w:ascii="EucrosiaUPC" w:hAnsi="EucrosiaUPC" w:cs="EucrosiaUPC"/>
                <w:b/>
                <w:bCs/>
                <w:sz w:val="28"/>
                <w:szCs w:val="28"/>
              </w:rPr>
            </w:pPr>
            <w:r w:rsidRPr="00AD14F7">
              <w:rPr>
                <w:rFonts w:ascii="EucrosiaUPC" w:hAnsi="EucrosiaUPC" w:cs="EucrosiaUPC" w:hint="cs"/>
                <w:b/>
                <w:bCs/>
                <w:sz w:val="28"/>
                <w:szCs w:val="28"/>
              </w:rPr>
              <w:t xml:space="preserve">La evaluación </w:t>
            </w:r>
          </w:p>
        </w:tc>
        <w:tc>
          <w:tcPr>
            <w:tcW w:w="2646" w:type="dxa"/>
            <w:shd w:val="clear" w:color="auto" w:fill="FFCC99"/>
          </w:tcPr>
          <w:p w14:paraId="03DFA29F" w14:textId="365BD731" w:rsidR="00C74ED6" w:rsidRDefault="00B07E72" w:rsidP="005E7907">
            <w:r>
              <w:t xml:space="preserve">Se realiza un proceso para saber el desempeño de los alumnos y saber cómo mejorar sus conocimientos, así como </w:t>
            </w:r>
            <w:r>
              <w:lastRenderedPageBreak/>
              <w:t>actividades que ayuden a mejorar el aprendizaje.</w:t>
            </w:r>
          </w:p>
        </w:tc>
        <w:tc>
          <w:tcPr>
            <w:tcW w:w="2835" w:type="dxa"/>
            <w:shd w:val="clear" w:color="auto" w:fill="FFCC99"/>
          </w:tcPr>
          <w:p w14:paraId="356E658C" w14:textId="22A33447" w:rsidR="00C74ED6" w:rsidRDefault="00B07E72" w:rsidP="005E7907">
            <w:r>
              <w:lastRenderedPageBreak/>
              <w:t xml:space="preserve">Lleva un control sobre su grupo y sus alumnos individualmente, acerca del proceso de aprendizaje durante el periodo escolar, para así saber en cómo </w:t>
            </w:r>
            <w:r>
              <w:lastRenderedPageBreak/>
              <w:t>mejorar sus clases y reforzar el aprendizaje de sus alumnos.</w:t>
            </w:r>
          </w:p>
        </w:tc>
        <w:tc>
          <w:tcPr>
            <w:tcW w:w="2835" w:type="dxa"/>
            <w:shd w:val="clear" w:color="auto" w:fill="FFCC99"/>
          </w:tcPr>
          <w:p w14:paraId="673A7B65" w14:textId="3F9EFA2C" w:rsidR="00C74ED6" w:rsidRDefault="00B07E72" w:rsidP="005E7907">
            <w:r>
              <w:lastRenderedPageBreak/>
              <w:t xml:space="preserve">La educadora toma nota sobre cada alumno y de todo el grupo, sobre su aprendizaje durante las actividades realizadas en cada clase y así tener un </w:t>
            </w:r>
            <w:r>
              <w:lastRenderedPageBreak/>
              <w:t>control para mejorar sus actividades para un mejor desarrollo y aprendizaje hacia sus alumnos.</w:t>
            </w:r>
          </w:p>
        </w:tc>
      </w:tr>
      <w:tr w:rsidR="00C74ED6" w14:paraId="27550FFB" w14:textId="77777777" w:rsidTr="00B07E72">
        <w:tc>
          <w:tcPr>
            <w:tcW w:w="2174" w:type="dxa"/>
            <w:shd w:val="clear" w:color="auto" w:fill="FF9999"/>
          </w:tcPr>
          <w:p w14:paraId="1C365D85" w14:textId="69466922" w:rsidR="00C74ED6" w:rsidRPr="00AD14F7" w:rsidRDefault="005E7907" w:rsidP="005E7907">
            <w:pPr>
              <w:rPr>
                <w:rFonts w:ascii="EucrosiaUPC" w:hAnsi="EucrosiaUPC" w:cs="EucrosiaUPC"/>
                <w:b/>
                <w:bCs/>
                <w:sz w:val="28"/>
                <w:szCs w:val="28"/>
              </w:rPr>
            </w:pPr>
            <w:r w:rsidRPr="00AD14F7">
              <w:rPr>
                <w:rFonts w:ascii="EucrosiaUPC" w:hAnsi="EucrosiaUPC" w:cs="EucrosiaUPC" w:hint="cs"/>
                <w:b/>
                <w:bCs/>
                <w:sz w:val="28"/>
                <w:szCs w:val="28"/>
              </w:rPr>
              <w:lastRenderedPageBreak/>
              <w:t xml:space="preserve">Los contextos socioculturales y </w:t>
            </w:r>
            <w:r w:rsidR="00B07E72" w:rsidRPr="00AD14F7">
              <w:rPr>
                <w:rFonts w:ascii="EucrosiaUPC" w:hAnsi="EucrosiaUPC" w:cs="EucrosiaUPC"/>
                <w:b/>
                <w:bCs/>
                <w:sz w:val="28"/>
                <w:szCs w:val="28"/>
              </w:rPr>
              <w:t>lingüísticos</w:t>
            </w:r>
          </w:p>
        </w:tc>
        <w:tc>
          <w:tcPr>
            <w:tcW w:w="2646" w:type="dxa"/>
            <w:shd w:val="clear" w:color="auto" w:fill="FFCC99"/>
          </w:tcPr>
          <w:p w14:paraId="6CAE6745" w14:textId="4E86456E" w:rsidR="00C74ED6" w:rsidRDefault="0055248F" w:rsidP="005E7907">
            <w:r w:rsidRPr="0055248F">
              <w:t>Durante las clases en línea se realizan actividades de acuerdo con las necesidades de los alumnos, para que ellos puedan aprender cosas relacionadas con su entorno.</w:t>
            </w:r>
          </w:p>
        </w:tc>
        <w:tc>
          <w:tcPr>
            <w:tcW w:w="2835" w:type="dxa"/>
            <w:shd w:val="clear" w:color="auto" w:fill="FFCC99"/>
          </w:tcPr>
          <w:p w14:paraId="79BCA57E" w14:textId="4BD134E8" w:rsidR="00C74ED6" w:rsidRDefault="0055248F" w:rsidP="005E7907">
            <w:r w:rsidRPr="0055248F">
              <w:t>El docente motiva a sus alumnos con comentarios para que se sientan seguros y con confianza para participar.</w:t>
            </w:r>
          </w:p>
        </w:tc>
        <w:tc>
          <w:tcPr>
            <w:tcW w:w="2835" w:type="dxa"/>
            <w:shd w:val="clear" w:color="auto" w:fill="FFCC99"/>
          </w:tcPr>
          <w:p w14:paraId="5525D479" w14:textId="68EB888B" w:rsidR="00C74ED6" w:rsidRDefault="0055248F" w:rsidP="005E7907">
            <w:r w:rsidRPr="0055248F">
              <w:t>Se observa que las actividades son realizadas con un objetivo, donde los alumnos participa</w:t>
            </w:r>
            <w:r w:rsidR="00843FE0">
              <w:t>n</w:t>
            </w:r>
            <w:r w:rsidRPr="0055248F">
              <w:t xml:space="preserve">, mencionando dudas, cosas que conozca o desconozca. Así como también se </w:t>
            </w:r>
            <w:r w:rsidRPr="0055248F">
              <w:t>observó</w:t>
            </w:r>
            <w:r w:rsidRPr="0055248F">
              <w:t xml:space="preserve"> que los niños relacionan lo que la maestra les menciona con cosas físicas que tiene cerca.</w:t>
            </w:r>
          </w:p>
        </w:tc>
      </w:tr>
      <w:tr w:rsidR="00C74ED6" w14:paraId="71D708A7" w14:textId="77777777" w:rsidTr="00B07E72">
        <w:tc>
          <w:tcPr>
            <w:tcW w:w="2174" w:type="dxa"/>
            <w:shd w:val="clear" w:color="auto" w:fill="FF9999"/>
          </w:tcPr>
          <w:p w14:paraId="0552EADA" w14:textId="470E54DC" w:rsidR="00C74ED6" w:rsidRPr="00AD14F7" w:rsidRDefault="005E7907" w:rsidP="005E7907">
            <w:pPr>
              <w:rPr>
                <w:rFonts w:ascii="EucrosiaUPC" w:hAnsi="EucrosiaUPC" w:cs="EucrosiaUPC"/>
                <w:b/>
                <w:bCs/>
                <w:sz w:val="28"/>
                <w:szCs w:val="28"/>
              </w:rPr>
            </w:pPr>
            <w:r w:rsidRPr="00AD14F7">
              <w:rPr>
                <w:rFonts w:ascii="EucrosiaUPC" w:hAnsi="EucrosiaUPC" w:cs="EucrosiaUPC" w:hint="cs"/>
                <w:b/>
                <w:bCs/>
                <w:sz w:val="28"/>
                <w:szCs w:val="28"/>
              </w:rPr>
              <w:t xml:space="preserve">Los enfoques de los campos de formación académica </w:t>
            </w:r>
          </w:p>
        </w:tc>
        <w:tc>
          <w:tcPr>
            <w:tcW w:w="2646" w:type="dxa"/>
            <w:shd w:val="clear" w:color="auto" w:fill="FFCC99"/>
          </w:tcPr>
          <w:p w14:paraId="1E0C0A42" w14:textId="41C381E0" w:rsidR="00C74ED6" w:rsidRDefault="00B07E72" w:rsidP="005E7907">
            <w:r>
              <w:t xml:space="preserve">Se plantean los enfoques, en distintas actividades, para tener un objetivo en el </w:t>
            </w:r>
            <w:r w:rsidR="004215F0">
              <w:t xml:space="preserve">aprendizaje de sus </w:t>
            </w:r>
            <w:r>
              <w:t>alumnos</w:t>
            </w:r>
            <w:r w:rsidR="004215F0">
              <w:t xml:space="preserve"> y que estos conocimientos los lleven fuera del ámbito educativo </w:t>
            </w:r>
            <w:r>
              <w:t xml:space="preserve"> </w:t>
            </w:r>
          </w:p>
          <w:p w14:paraId="5908586E" w14:textId="22207573" w:rsidR="00B07E72" w:rsidRDefault="00B07E72" w:rsidP="005E7907"/>
        </w:tc>
        <w:tc>
          <w:tcPr>
            <w:tcW w:w="2835" w:type="dxa"/>
            <w:shd w:val="clear" w:color="auto" w:fill="FFCC99"/>
          </w:tcPr>
          <w:p w14:paraId="30354662" w14:textId="26C199C9" w:rsidR="00C74ED6" w:rsidRDefault="004215F0" w:rsidP="004215F0">
            <w:r>
              <w:t>R</w:t>
            </w:r>
            <w:r w:rsidR="00B07E72">
              <w:t xml:space="preserve">eferente a lo que </w:t>
            </w:r>
            <w:r>
              <w:t>dicen</w:t>
            </w:r>
            <w:r w:rsidR="00B07E72">
              <w:t xml:space="preserve"> los en</w:t>
            </w:r>
            <w:r>
              <w:t xml:space="preserve">foques </w:t>
            </w:r>
            <w:r w:rsidR="0055248F">
              <w:t>de campo</w:t>
            </w:r>
            <w:r w:rsidR="00B07E72">
              <w:t xml:space="preserve"> de formación, </w:t>
            </w:r>
            <w:r>
              <w:t xml:space="preserve">crea actividades para el aprendizaje de los alumnos, basándose en los aprendizajes del programa vigente desarrollando el razonamiento para la solución de problemas, en forma de argumentos para la explicación de los resultados obtenidos. </w:t>
            </w:r>
          </w:p>
        </w:tc>
        <w:tc>
          <w:tcPr>
            <w:tcW w:w="2835" w:type="dxa"/>
            <w:shd w:val="clear" w:color="auto" w:fill="FFCC99"/>
          </w:tcPr>
          <w:p w14:paraId="0EE33805" w14:textId="77777777" w:rsidR="00C74ED6" w:rsidRDefault="00B07E72" w:rsidP="005E7907">
            <w:r>
              <w:t xml:space="preserve">Pudimos observar que el campo de formación académica utilizado el día de la observación fue el de pensamiento matemático, donde la docente aplico una actividad para los niños en la cual enseño las figuras geométricas y las pudo relacionar con distintos objetos fuera de la escuela, así para que los niños entiendan que fuera del ámbito escolar también existen figuras que nos rodean. </w:t>
            </w:r>
          </w:p>
          <w:p w14:paraId="06D9EFF4" w14:textId="00E7D957" w:rsidR="005E6A4B" w:rsidRDefault="005E6A4B" w:rsidP="005E7907">
            <w:r>
              <w:t>Otro campo de formación académica fue lenguaje y comunicación donde se prepararon para el regreso a clases, donde la educadora dio indicaciones</w:t>
            </w:r>
            <w:r w:rsidR="00A5550B">
              <w:t xml:space="preserve">, los alumnos colorearon ejemplos relacionados con indicaciones </w:t>
            </w:r>
            <w:r>
              <w:t>y</w:t>
            </w:r>
            <w:r w:rsidR="00A5550B">
              <w:t xml:space="preserve"> se</w:t>
            </w:r>
            <w:r>
              <w:t xml:space="preserve"> mencion</w:t>
            </w:r>
            <w:r w:rsidR="00A5550B">
              <w:t>aron las</w:t>
            </w:r>
            <w:r>
              <w:t xml:space="preserve"> reglas que habrá para las clases presenciales.</w:t>
            </w:r>
          </w:p>
        </w:tc>
      </w:tr>
      <w:tr w:rsidR="00C74ED6" w14:paraId="790E4309" w14:textId="77777777" w:rsidTr="00B07E72">
        <w:tc>
          <w:tcPr>
            <w:tcW w:w="2174" w:type="dxa"/>
            <w:shd w:val="clear" w:color="auto" w:fill="FF9999"/>
          </w:tcPr>
          <w:p w14:paraId="6173E487" w14:textId="6BCBD0D2" w:rsidR="00C74ED6" w:rsidRPr="00AD14F7" w:rsidRDefault="005E7907" w:rsidP="005E7907">
            <w:pPr>
              <w:rPr>
                <w:rFonts w:ascii="EucrosiaUPC" w:hAnsi="EucrosiaUPC" w:cs="EucrosiaUPC"/>
                <w:b/>
                <w:bCs/>
                <w:sz w:val="28"/>
                <w:szCs w:val="28"/>
              </w:rPr>
            </w:pPr>
            <w:r w:rsidRPr="00AD14F7">
              <w:rPr>
                <w:rFonts w:ascii="EucrosiaUPC" w:hAnsi="EucrosiaUPC" w:cs="EucrosiaUPC" w:hint="cs"/>
                <w:b/>
                <w:bCs/>
                <w:sz w:val="28"/>
                <w:szCs w:val="28"/>
              </w:rPr>
              <w:t xml:space="preserve">La modalidad educativa-general (organización completa, </w:t>
            </w:r>
            <w:r w:rsidRPr="00AD14F7">
              <w:rPr>
                <w:rFonts w:ascii="EucrosiaUPC" w:hAnsi="EucrosiaUPC" w:cs="EucrosiaUPC" w:hint="cs"/>
                <w:b/>
                <w:bCs/>
                <w:sz w:val="28"/>
                <w:szCs w:val="28"/>
              </w:rPr>
              <w:lastRenderedPageBreak/>
              <w:t>unitario, multigrado) indígena, otras.</w:t>
            </w:r>
          </w:p>
        </w:tc>
        <w:tc>
          <w:tcPr>
            <w:tcW w:w="2646" w:type="dxa"/>
            <w:shd w:val="clear" w:color="auto" w:fill="FFCC99"/>
          </w:tcPr>
          <w:p w14:paraId="66D87181" w14:textId="02A8DF80" w:rsidR="0055248F" w:rsidRDefault="0055248F" w:rsidP="0055248F">
            <w:r>
              <w:lastRenderedPageBreak/>
              <w:t xml:space="preserve">Los alumnos en sus clases se conectan por videollamada </w:t>
            </w:r>
            <w:r w:rsidR="00843FE0">
              <w:t xml:space="preserve">una vez a la semana </w:t>
            </w:r>
            <w:r>
              <w:t xml:space="preserve">y durante la semana realizan </w:t>
            </w:r>
            <w:r>
              <w:lastRenderedPageBreak/>
              <w:t>actividades las cuales son entregadas un día a la semana únicamente en la aplicación de Messenger.</w:t>
            </w:r>
          </w:p>
          <w:p w14:paraId="3613049B" w14:textId="1887449F" w:rsidR="00C74ED6" w:rsidRDefault="0055248F" w:rsidP="0055248F">
            <w:r>
              <w:t>También hacen uso de WhatsApp diariamente para pasar asistencia.</w:t>
            </w:r>
          </w:p>
        </w:tc>
        <w:tc>
          <w:tcPr>
            <w:tcW w:w="2835" w:type="dxa"/>
            <w:shd w:val="clear" w:color="auto" w:fill="FFCC99"/>
          </w:tcPr>
          <w:p w14:paraId="1D5ADF88" w14:textId="34B9C3F7" w:rsidR="0055248F" w:rsidRDefault="0055248F" w:rsidP="0055248F">
            <w:r>
              <w:lastRenderedPageBreak/>
              <w:t>La docente todos los lunes sube</w:t>
            </w:r>
            <w:r w:rsidR="00843FE0">
              <w:t xml:space="preserve"> a la aplicación de Messenger las</w:t>
            </w:r>
            <w:r>
              <w:t xml:space="preserve"> actividades que se realizaran en el transcurso de la semana.</w:t>
            </w:r>
          </w:p>
          <w:p w14:paraId="423E1BEE" w14:textId="77777777" w:rsidR="0055248F" w:rsidRDefault="0055248F" w:rsidP="0055248F">
            <w:r>
              <w:lastRenderedPageBreak/>
              <w:t>En un grupo de WhatsApp pide a los niños que pasen asistencia.</w:t>
            </w:r>
          </w:p>
          <w:p w14:paraId="12A487ED" w14:textId="63C243CA" w:rsidR="00C74ED6" w:rsidRDefault="0055248F" w:rsidP="0055248F">
            <w:r>
              <w:t>Revisa las actividades en Messenger.</w:t>
            </w:r>
          </w:p>
        </w:tc>
        <w:tc>
          <w:tcPr>
            <w:tcW w:w="2835" w:type="dxa"/>
            <w:shd w:val="clear" w:color="auto" w:fill="FFCC99"/>
          </w:tcPr>
          <w:p w14:paraId="4B9D0ABB" w14:textId="77777777" w:rsidR="0055248F" w:rsidRDefault="0055248F" w:rsidP="0055248F">
            <w:r>
              <w:lastRenderedPageBreak/>
              <w:t>La educadora hace videollamada por Messenger un día a la semana.</w:t>
            </w:r>
          </w:p>
          <w:p w14:paraId="62B19614" w14:textId="77777777" w:rsidR="0055248F" w:rsidRDefault="0055248F" w:rsidP="0055248F">
            <w:r>
              <w:lastRenderedPageBreak/>
              <w:t>Las actividades de la semana son subidas un lunes a Messenger.</w:t>
            </w:r>
          </w:p>
          <w:p w14:paraId="51D7578E" w14:textId="4E79E858" w:rsidR="0055248F" w:rsidRDefault="0055248F" w:rsidP="0055248F">
            <w:r>
              <w:t xml:space="preserve">Las actividades son subidas un día en </w:t>
            </w:r>
            <w:r>
              <w:t>específico</w:t>
            </w:r>
            <w:r>
              <w:t xml:space="preserve"> al álbum personal de cada alumno.</w:t>
            </w:r>
          </w:p>
          <w:p w14:paraId="4CFF4BDD" w14:textId="4823FACF" w:rsidR="00C74ED6" w:rsidRDefault="0055248F" w:rsidP="0055248F">
            <w:r>
              <w:t xml:space="preserve">Y todos los días de la semana se pasa asistencia por </w:t>
            </w:r>
            <w:r>
              <w:t>WhatsApp,</w:t>
            </w:r>
            <w:r>
              <w:t xml:space="preserve"> así como también se dan avisos.</w:t>
            </w:r>
          </w:p>
        </w:tc>
      </w:tr>
      <w:tr w:rsidR="005E7907" w14:paraId="26A05735" w14:textId="4CDDE0DE" w:rsidTr="00B07E72">
        <w:tblPrEx>
          <w:tblCellMar>
            <w:left w:w="70" w:type="dxa"/>
            <w:right w:w="70" w:type="dxa"/>
          </w:tblCellMar>
          <w:tblLook w:val="0000" w:firstRow="0" w:lastRow="0" w:firstColumn="0" w:lastColumn="0" w:noHBand="0" w:noVBand="0"/>
        </w:tblPrEx>
        <w:trPr>
          <w:trHeight w:val="315"/>
        </w:trPr>
        <w:tc>
          <w:tcPr>
            <w:tcW w:w="2174" w:type="dxa"/>
            <w:shd w:val="clear" w:color="auto" w:fill="FF9999"/>
          </w:tcPr>
          <w:p w14:paraId="5CD65C50" w14:textId="20DCB8EF" w:rsidR="005E7907" w:rsidRPr="00AD14F7" w:rsidRDefault="005E7907" w:rsidP="005E7907">
            <w:pPr>
              <w:rPr>
                <w:rFonts w:ascii="EucrosiaUPC" w:hAnsi="EucrosiaUPC" w:cs="EucrosiaUPC"/>
                <w:b/>
                <w:bCs/>
                <w:sz w:val="28"/>
                <w:szCs w:val="28"/>
              </w:rPr>
            </w:pPr>
            <w:r w:rsidRPr="00AD14F7">
              <w:rPr>
                <w:rFonts w:ascii="EucrosiaUPC" w:hAnsi="EucrosiaUPC" w:cs="EucrosiaUPC" w:hint="cs"/>
                <w:b/>
                <w:bCs/>
                <w:sz w:val="28"/>
                <w:szCs w:val="28"/>
              </w:rPr>
              <w:lastRenderedPageBreak/>
              <w:t>Recursos</w:t>
            </w:r>
          </w:p>
        </w:tc>
        <w:tc>
          <w:tcPr>
            <w:tcW w:w="2646" w:type="dxa"/>
            <w:shd w:val="clear" w:color="auto" w:fill="FFCC99"/>
          </w:tcPr>
          <w:p w14:paraId="51637FAD" w14:textId="77777777" w:rsidR="0055248F" w:rsidRDefault="0055248F" w:rsidP="0055248F">
            <w:r>
              <w:t>Los alumnos para sus conexiones utilizan celulares, laptops, o computadoras.</w:t>
            </w:r>
          </w:p>
          <w:p w14:paraId="4DEB747C" w14:textId="77777777" w:rsidR="005E7907" w:rsidRDefault="0055248F" w:rsidP="0055248F">
            <w:r>
              <w:t>También utilizan actividades en hojas impresas que son pedidas con anticipación por la educadora.</w:t>
            </w:r>
          </w:p>
          <w:p w14:paraId="48CFAAA9" w14:textId="2BF3F582" w:rsidR="0055248F" w:rsidRDefault="0055248F" w:rsidP="0055248F">
            <w:r w:rsidRPr="0055248F">
              <w:t>Los niños utilizan lápiz, colores, pagamento, etc.</w:t>
            </w:r>
          </w:p>
        </w:tc>
        <w:tc>
          <w:tcPr>
            <w:tcW w:w="2835" w:type="dxa"/>
            <w:shd w:val="clear" w:color="auto" w:fill="FFCC99"/>
          </w:tcPr>
          <w:p w14:paraId="4DFD36FA" w14:textId="77777777" w:rsidR="0055248F" w:rsidRDefault="0055248F" w:rsidP="0055248F">
            <w:r>
              <w:t>La docente utiliza laptop o celulares para poderse conectar a las clases en línea.</w:t>
            </w:r>
          </w:p>
          <w:p w14:paraId="0632FEEC" w14:textId="5B5D454E" w:rsidR="0055248F" w:rsidRDefault="0055248F" w:rsidP="0055248F">
            <w:r>
              <w:t>Planea y realiza las actividades por medio de imágenes las cuales</w:t>
            </w:r>
            <w:r w:rsidR="00843FE0">
              <w:t xml:space="preserve"> serán impresas por</w:t>
            </w:r>
            <w:r>
              <w:t xml:space="preserve"> los niños.</w:t>
            </w:r>
          </w:p>
          <w:p w14:paraId="6D6A5F00" w14:textId="4515DE43" w:rsidR="0055248F" w:rsidRDefault="0055248F" w:rsidP="0055248F">
            <w:r>
              <w:t xml:space="preserve">También realiza presentaciones en diferentes aplicaciones para presentarlas en </w:t>
            </w:r>
            <w:r w:rsidR="00843FE0">
              <w:t>videollamada.</w:t>
            </w:r>
          </w:p>
          <w:p w14:paraId="1BD9AE9E" w14:textId="77777777" w:rsidR="005E7907" w:rsidRDefault="005E7907" w:rsidP="005E7907"/>
        </w:tc>
        <w:tc>
          <w:tcPr>
            <w:tcW w:w="2835" w:type="dxa"/>
            <w:shd w:val="clear" w:color="auto" w:fill="FFCC99"/>
          </w:tcPr>
          <w:p w14:paraId="6351AB0B" w14:textId="77777777" w:rsidR="0055248F" w:rsidRDefault="0055248F" w:rsidP="0055248F">
            <w:r>
              <w:t>Durante las clases en línea los alumnos y la educadora se conectas por medio de laptops, computadoras o celulares para poder entrar a sus videollamadas.</w:t>
            </w:r>
          </w:p>
          <w:p w14:paraId="4F1BB81F" w14:textId="77777777" w:rsidR="0055248F" w:rsidRDefault="0055248F" w:rsidP="0055248F">
            <w:r>
              <w:t>En el transcurso de la videollamada realizan actividades en hojas de máquina.</w:t>
            </w:r>
          </w:p>
          <w:p w14:paraId="77C93B3E" w14:textId="77777777" w:rsidR="00843FE0" w:rsidRDefault="0055248F" w:rsidP="0055248F">
            <w:r>
              <w:t>Así como también los alumnos utilizan lápiz y colores para realizar sus actividades.</w:t>
            </w:r>
          </w:p>
          <w:p w14:paraId="7708823B" w14:textId="33709CAA" w:rsidR="00843FE0" w:rsidRDefault="00843FE0" w:rsidP="0055248F">
            <w:r>
              <w:t>Siempre se utilizan aplicaciones como WhatsApp para pasar lista y Messenger para mandar evidencias y conectarse por videollamada.</w:t>
            </w:r>
          </w:p>
        </w:tc>
      </w:tr>
    </w:tbl>
    <w:p w14:paraId="51EFE021" w14:textId="77777777" w:rsidR="00C74ED6" w:rsidRDefault="00C74ED6"/>
    <w:sectPr w:rsidR="00C74ED6" w:rsidSect="00AD14F7">
      <w:pgSz w:w="12240" w:h="15840"/>
      <w:pgMar w:top="1417" w:right="1701" w:bottom="1417" w:left="1701"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ucrosiaUPC">
    <w:altName w:val="Leelawadee UI"/>
    <w:panose1 w:val="02020603050405020304"/>
    <w:charset w:val="00"/>
    <w:family w:val="roman"/>
    <w:pitch w:val="variable"/>
    <w:sig w:usb0="81000027" w:usb1="00000002"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ED6"/>
    <w:rsid w:val="0031516F"/>
    <w:rsid w:val="004215F0"/>
    <w:rsid w:val="004D2D49"/>
    <w:rsid w:val="0055248F"/>
    <w:rsid w:val="005E3DC7"/>
    <w:rsid w:val="005E6A4B"/>
    <w:rsid w:val="005E7907"/>
    <w:rsid w:val="00642205"/>
    <w:rsid w:val="00843FE0"/>
    <w:rsid w:val="00A5550B"/>
    <w:rsid w:val="00AD14F7"/>
    <w:rsid w:val="00B07E72"/>
    <w:rsid w:val="00B3064E"/>
    <w:rsid w:val="00B9084A"/>
    <w:rsid w:val="00C74ED6"/>
    <w:rsid w:val="00C833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3779"/>
  <w15:chartTrackingRefBased/>
  <w15:docId w15:val="{DF0BB6A4-89AA-4660-BC08-7991A0C9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E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74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1046</Words>
  <Characters>5753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Reynoso</dc:creator>
  <cp:keywords/>
  <dc:description/>
  <cp:lastModifiedBy>Melissa Martinez Aldaco</cp:lastModifiedBy>
  <cp:revision>6</cp:revision>
  <dcterms:created xsi:type="dcterms:W3CDTF">2021-10-15T03:23:00Z</dcterms:created>
  <dcterms:modified xsi:type="dcterms:W3CDTF">2021-10-15T19:19:00Z</dcterms:modified>
</cp:coreProperties>
</file>