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788A" w14:textId="77777777" w:rsidR="005D4D6B" w:rsidRPr="001A55A7" w:rsidRDefault="005D4D6B" w:rsidP="005D4D6B">
      <w:pPr>
        <w:jc w:val="center"/>
        <w:rPr>
          <w:sz w:val="28"/>
          <w:szCs w:val="28"/>
        </w:rPr>
      </w:pPr>
      <w:r w:rsidRPr="001A55A7">
        <w:rPr>
          <w:rFonts w:eastAsia="Times New Roman" w:cs="Times New Roman"/>
          <w:noProof/>
          <w:sz w:val="28"/>
          <w:szCs w:val="28"/>
          <w:lang w:eastAsia="es-MX"/>
        </w:rPr>
        <w:drawing>
          <wp:anchor distT="0" distB="0" distL="114300" distR="114300" simplePos="0" relativeHeight="251659264" behindDoc="1" locked="0" layoutInCell="1" allowOverlap="1" wp14:anchorId="4FB5A2F0" wp14:editId="41ECE0A1">
            <wp:simplePos x="0" y="0"/>
            <wp:positionH relativeFrom="column">
              <wp:posOffset>4901565</wp:posOffset>
            </wp:positionH>
            <wp:positionV relativeFrom="paragraph">
              <wp:posOffset>0</wp:posOffset>
            </wp:positionV>
            <wp:extent cx="1171575" cy="1558925"/>
            <wp:effectExtent l="0" t="0" r="9525" b="3175"/>
            <wp:wrapTight wrapText="bothSides">
              <wp:wrapPolygon edited="0">
                <wp:start x="0" y="0"/>
                <wp:lineTo x="0" y="19268"/>
                <wp:lineTo x="8078" y="21380"/>
                <wp:lineTo x="13346" y="21380"/>
                <wp:lineTo x="21424" y="19268"/>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4103" r="20000"/>
                    <a:stretch>
                      <a:fillRect/>
                    </a:stretch>
                  </pic:blipFill>
                  <pic:spPr bwMode="auto">
                    <a:xfrm>
                      <a:off x="0" y="0"/>
                      <a:ext cx="1171575"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5A7">
        <w:rPr>
          <w:rFonts w:ascii="Times New Roman" w:eastAsia="Times New Roman" w:hAnsi="Times New Roman" w:cs="Times New Roman"/>
          <w:b/>
          <w:bCs/>
          <w:sz w:val="36"/>
          <w:szCs w:val="36"/>
        </w:rPr>
        <w:t>ESCUELA NORMAL DE EDUCACIÓN PREESCOLAR</w:t>
      </w:r>
    </w:p>
    <w:p w14:paraId="65160260" w14:textId="77777777" w:rsidR="005D4D6B" w:rsidRPr="001A55A7" w:rsidRDefault="005D4D6B" w:rsidP="005D4D6B">
      <w:pPr>
        <w:jc w:val="center"/>
        <w:rPr>
          <w:rFonts w:ascii="Times New Roman" w:eastAsia="Times New Roman" w:hAnsi="Times New Roman" w:cs="Times New Roman"/>
          <w:sz w:val="24"/>
          <w:szCs w:val="24"/>
        </w:rPr>
      </w:pPr>
      <w:r w:rsidRPr="001A55A7">
        <w:rPr>
          <w:rFonts w:ascii="Times New Roman" w:eastAsia="Times New Roman" w:hAnsi="Times New Roman" w:cs="Times New Roman"/>
          <w:sz w:val="24"/>
          <w:szCs w:val="24"/>
        </w:rPr>
        <w:t>LICENCIATURA EN EDUCACIÓN PREESCOLAR</w:t>
      </w:r>
    </w:p>
    <w:p w14:paraId="1865F837" w14:textId="77777777" w:rsidR="005D4D6B" w:rsidRPr="001A55A7" w:rsidRDefault="005D4D6B" w:rsidP="005D4D6B">
      <w:pPr>
        <w:jc w:val="center"/>
        <w:rPr>
          <w:rFonts w:ascii="Times New Roman" w:eastAsia="Times New Roman" w:hAnsi="Times New Roman" w:cs="Times New Roman"/>
          <w:sz w:val="36"/>
          <w:szCs w:val="36"/>
        </w:rPr>
      </w:pPr>
    </w:p>
    <w:p w14:paraId="1AF01992" w14:textId="31BF0D13" w:rsidR="005D4D6B" w:rsidRPr="001A55A7" w:rsidRDefault="005D4D6B" w:rsidP="005D4D6B">
      <w:pPr>
        <w:jc w:val="center"/>
        <w:rPr>
          <w:rFonts w:ascii="Times New Roman" w:eastAsia="Times New Roman" w:hAnsi="Times New Roman" w:cs="Times New Roman"/>
          <w:sz w:val="36"/>
          <w:szCs w:val="36"/>
        </w:rPr>
      </w:pPr>
      <w:r w:rsidRPr="001A55A7">
        <w:rPr>
          <w:rFonts w:ascii="Times New Roman" w:eastAsia="Times New Roman" w:hAnsi="Times New Roman" w:cs="Times New Roman"/>
          <w:b/>
          <w:bCs/>
          <w:i/>
          <w:iCs/>
          <w:sz w:val="36"/>
          <w:szCs w:val="36"/>
          <w:u w:val="single"/>
        </w:rPr>
        <w:t>CUADRO DE OBSERVACIÓN</w:t>
      </w:r>
    </w:p>
    <w:p w14:paraId="0811A360" w14:textId="77777777" w:rsidR="005D4D6B" w:rsidRPr="001A55A7" w:rsidRDefault="005D4D6B" w:rsidP="005D4D6B">
      <w:pPr>
        <w:jc w:val="center"/>
        <w:rPr>
          <w:rFonts w:ascii="Times New Roman" w:eastAsia="Times New Roman" w:hAnsi="Times New Roman" w:cs="Times New Roman"/>
          <w:sz w:val="36"/>
          <w:szCs w:val="36"/>
        </w:rPr>
      </w:pPr>
      <w:r w:rsidRPr="001A55A7">
        <w:rPr>
          <w:rFonts w:ascii="Times New Roman" w:eastAsia="Times New Roman" w:hAnsi="Times New Roman" w:cs="Times New Roman"/>
          <w:sz w:val="36"/>
          <w:szCs w:val="36"/>
        </w:rPr>
        <w:t xml:space="preserve">INICIACIÓN AL TRABAJO DOCENTE </w:t>
      </w:r>
    </w:p>
    <w:p w14:paraId="27B5493B" w14:textId="77777777" w:rsidR="005D4D6B" w:rsidRPr="001A55A7" w:rsidRDefault="005D4D6B" w:rsidP="005D4D6B">
      <w:pPr>
        <w:jc w:val="center"/>
        <w:rPr>
          <w:rFonts w:ascii="Times New Roman" w:eastAsia="Times New Roman" w:hAnsi="Times New Roman" w:cs="Times New Roman"/>
          <w:sz w:val="36"/>
          <w:szCs w:val="36"/>
        </w:rPr>
      </w:pPr>
    </w:p>
    <w:p w14:paraId="70C72E7A" w14:textId="77777777" w:rsidR="005D4D6B" w:rsidRPr="001A55A7" w:rsidRDefault="005D4D6B" w:rsidP="005D4D6B">
      <w:pPr>
        <w:jc w:val="center"/>
        <w:rPr>
          <w:rFonts w:ascii="Times New Roman" w:eastAsia="Times New Roman" w:hAnsi="Times New Roman" w:cs="Times New Roman"/>
          <w:sz w:val="36"/>
          <w:szCs w:val="36"/>
        </w:rPr>
      </w:pPr>
      <w:r w:rsidRPr="001A55A7">
        <w:rPr>
          <w:rFonts w:ascii="Times New Roman" w:eastAsia="Times New Roman" w:hAnsi="Times New Roman" w:cs="Times New Roman"/>
          <w:b/>
          <w:bCs/>
          <w:sz w:val="36"/>
          <w:szCs w:val="36"/>
        </w:rPr>
        <w:t xml:space="preserve">DOCENTE: </w:t>
      </w:r>
      <w:r w:rsidRPr="001A55A7">
        <w:rPr>
          <w:rFonts w:ascii="Times New Roman" w:eastAsia="Times New Roman" w:hAnsi="Times New Roman" w:cs="Times New Roman"/>
          <w:sz w:val="36"/>
          <w:szCs w:val="36"/>
        </w:rPr>
        <w:t>ORALIA GABRIELA PALMARES VILLARREAL</w:t>
      </w:r>
    </w:p>
    <w:p w14:paraId="04EED35C" w14:textId="53A381CA" w:rsidR="005D4D6B" w:rsidRPr="001A55A7" w:rsidRDefault="005D4D6B" w:rsidP="001A55A7">
      <w:pPr>
        <w:rPr>
          <w:rFonts w:ascii="Times New Roman" w:eastAsia="Times New Roman" w:hAnsi="Times New Roman" w:cs="Times New Roman"/>
          <w:sz w:val="36"/>
          <w:szCs w:val="36"/>
        </w:rPr>
      </w:pPr>
    </w:p>
    <w:p w14:paraId="1F90D593" w14:textId="11975836" w:rsidR="005D4D6B" w:rsidRPr="001A55A7" w:rsidRDefault="005D4D6B" w:rsidP="005D4D6B">
      <w:pPr>
        <w:jc w:val="center"/>
        <w:rPr>
          <w:rFonts w:ascii="Times New Roman" w:eastAsia="Times New Roman" w:hAnsi="Times New Roman" w:cs="Times New Roman"/>
          <w:sz w:val="36"/>
          <w:szCs w:val="36"/>
        </w:rPr>
      </w:pPr>
      <w:r w:rsidRPr="001A55A7">
        <w:rPr>
          <w:rFonts w:ascii="Times New Roman" w:eastAsia="Times New Roman" w:hAnsi="Times New Roman" w:cs="Times New Roman"/>
          <w:b/>
          <w:bCs/>
          <w:sz w:val="36"/>
          <w:szCs w:val="36"/>
        </w:rPr>
        <w:t>ALUMNAS:</w:t>
      </w:r>
      <w:r w:rsidRPr="001A55A7">
        <w:rPr>
          <w:rFonts w:ascii="Times New Roman" w:eastAsia="Times New Roman" w:hAnsi="Times New Roman" w:cs="Times New Roman"/>
          <w:sz w:val="36"/>
          <w:szCs w:val="36"/>
        </w:rPr>
        <w:t xml:space="preserve"> </w:t>
      </w:r>
    </w:p>
    <w:p w14:paraId="3BCC8A3A" w14:textId="1A8CB430" w:rsidR="005D4D6B" w:rsidRPr="001A55A7" w:rsidRDefault="005D4D6B" w:rsidP="005D4D6B">
      <w:pPr>
        <w:spacing w:after="0" w:line="240" w:lineRule="auto"/>
        <w:ind w:left="60"/>
        <w:jc w:val="center"/>
        <w:rPr>
          <w:rFonts w:ascii="Times New Roman" w:eastAsia="Times New Roman" w:hAnsi="Times New Roman" w:cs="Times New Roman"/>
          <w:color w:val="000000"/>
          <w:sz w:val="36"/>
          <w:szCs w:val="36"/>
          <w:lang w:eastAsia="es-MX"/>
        </w:rPr>
      </w:pPr>
      <w:r w:rsidRPr="005D4D6B">
        <w:rPr>
          <w:rFonts w:ascii="Times New Roman" w:eastAsia="Times New Roman" w:hAnsi="Times New Roman" w:cs="Times New Roman"/>
          <w:color w:val="000000"/>
          <w:sz w:val="32"/>
          <w:szCs w:val="32"/>
          <w:lang w:eastAsia="es-MX"/>
        </w:rPr>
        <w:br/>
      </w:r>
      <w:r w:rsidR="001A55A7" w:rsidRPr="005D4D6B">
        <w:rPr>
          <w:rFonts w:ascii="Times New Roman" w:eastAsia="Times New Roman" w:hAnsi="Times New Roman" w:cs="Times New Roman"/>
          <w:color w:val="000000"/>
          <w:sz w:val="36"/>
          <w:szCs w:val="36"/>
          <w:lang w:eastAsia="es-MX"/>
        </w:rPr>
        <w:t>JATZIRY WENDOLYNE</w:t>
      </w:r>
      <w:r w:rsidR="001A55A7" w:rsidRPr="001A55A7">
        <w:rPr>
          <w:rFonts w:ascii="Times New Roman" w:eastAsia="Times New Roman" w:hAnsi="Times New Roman" w:cs="Times New Roman"/>
          <w:color w:val="000000"/>
          <w:sz w:val="36"/>
          <w:szCs w:val="36"/>
          <w:lang w:eastAsia="es-MX"/>
        </w:rPr>
        <w:t xml:space="preserve"> </w:t>
      </w:r>
      <w:r w:rsidRPr="005D4D6B">
        <w:rPr>
          <w:rFonts w:ascii="Times New Roman" w:eastAsia="Times New Roman" w:hAnsi="Times New Roman" w:cs="Times New Roman"/>
          <w:color w:val="000000"/>
          <w:sz w:val="36"/>
          <w:szCs w:val="36"/>
          <w:lang w:eastAsia="es-MX"/>
        </w:rPr>
        <w:t xml:space="preserve">GUILLEN CABELLO </w:t>
      </w:r>
      <w:r w:rsidR="001A55A7" w:rsidRPr="001A55A7">
        <w:rPr>
          <w:rFonts w:ascii="Times New Roman" w:eastAsia="Times New Roman" w:hAnsi="Times New Roman" w:cs="Times New Roman"/>
          <w:color w:val="000000"/>
          <w:sz w:val="36"/>
          <w:szCs w:val="36"/>
          <w:lang w:eastAsia="es-MX"/>
        </w:rPr>
        <w:t>N° 9</w:t>
      </w:r>
    </w:p>
    <w:p w14:paraId="0AE177D5" w14:textId="449F78BA" w:rsidR="005D4D6B" w:rsidRPr="001A55A7" w:rsidRDefault="001A55A7" w:rsidP="001A55A7">
      <w:pPr>
        <w:jc w:val="center"/>
        <w:rPr>
          <w:rFonts w:ascii="Times New Roman" w:hAnsi="Times New Roman" w:cs="Times New Roman"/>
          <w:color w:val="000000"/>
          <w:sz w:val="36"/>
          <w:szCs w:val="36"/>
        </w:rPr>
      </w:pPr>
      <w:r w:rsidRPr="001A55A7">
        <w:rPr>
          <w:rFonts w:ascii="Times New Roman" w:hAnsi="Times New Roman" w:cs="Times New Roman"/>
          <w:color w:val="000000"/>
          <w:sz w:val="36"/>
          <w:szCs w:val="36"/>
        </w:rPr>
        <w:t xml:space="preserve">KENYA KATHERIN </w:t>
      </w:r>
      <w:r w:rsidR="005D4D6B" w:rsidRPr="001A55A7">
        <w:rPr>
          <w:rFonts w:ascii="Times New Roman" w:hAnsi="Times New Roman" w:cs="Times New Roman"/>
          <w:color w:val="000000"/>
          <w:sz w:val="36"/>
          <w:szCs w:val="36"/>
        </w:rPr>
        <w:t xml:space="preserve">JARAMILLO GUILLEN </w:t>
      </w:r>
      <w:r w:rsidRPr="001A55A7">
        <w:rPr>
          <w:rFonts w:ascii="Times New Roman" w:hAnsi="Times New Roman" w:cs="Times New Roman"/>
          <w:color w:val="000000"/>
          <w:sz w:val="36"/>
          <w:szCs w:val="36"/>
        </w:rPr>
        <w:t>N° 10</w:t>
      </w:r>
    </w:p>
    <w:p w14:paraId="6B2C7EE5" w14:textId="77777777" w:rsidR="001A55A7" w:rsidRPr="001A55A7" w:rsidRDefault="001A55A7" w:rsidP="001A55A7">
      <w:pPr>
        <w:jc w:val="center"/>
        <w:rPr>
          <w:rFonts w:ascii="Times New Roman" w:hAnsi="Times New Roman" w:cs="Times New Roman"/>
          <w:color w:val="000000"/>
          <w:sz w:val="36"/>
          <w:szCs w:val="36"/>
        </w:rPr>
      </w:pPr>
      <w:r w:rsidRPr="001A55A7">
        <w:rPr>
          <w:rFonts w:ascii="Times New Roman" w:hAnsi="Times New Roman" w:cs="Times New Roman"/>
          <w:color w:val="000000"/>
          <w:sz w:val="36"/>
          <w:szCs w:val="36"/>
        </w:rPr>
        <w:t>ARIANA JAZMIN MORALES SAUCEDO N° 13</w:t>
      </w:r>
    </w:p>
    <w:p w14:paraId="1E9B33BE" w14:textId="12A12085" w:rsidR="001A55A7" w:rsidRPr="001A55A7" w:rsidRDefault="001A55A7" w:rsidP="001A55A7">
      <w:pPr>
        <w:jc w:val="center"/>
        <w:rPr>
          <w:rFonts w:ascii="Times New Roman" w:hAnsi="Times New Roman" w:cs="Times New Roman"/>
          <w:color w:val="000000"/>
          <w:sz w:val="36"/>
          <w:szCs w:val="36"/>
        </w:rPr>
      </w:pPr>
      <w:r w:rsidRPr="001A55A7">
        <w:rPr>
          <w:rFonts w:ascii="Times New Roman" w:hAnsi="Times New Roman" w:cs="Times New Roman"/>
          <w:color w:val="000000"/>
          <w:sz w:val="36"/>
          <w:szCs w:val="36"/>
        </w:rPr>
        <w:t>PERLA TAMHARA PRADO LLERA N° 14</w:t>
      </w:r>
    </w:p>
    <w:p w14:paraId="26E64ACB" w14:textId="61D7461B" w:rsidR="001A55A7" w:rsidRPr="001A55A7" w:rsidRDefault="005D4D6B" w:rsidP="001A55A7">
      <w:pPr>
        <w:jc w:val="center"/>
        <w:rPr>
          <w:rFonts w:ascii="Times New Roman" w:hAnsi="Times New Roman" w:cs="Times New Roman"/>
          <w:color w:val="000000"/>
          <w:sz w:val="36"/>
          <w:szCs w:val="36"/>
        </w:rPr>
      </w:pPr>
      <w:r w:rsidRPr="001A55A7">
        <w:rPr>
          <w:rFonts w:ascii="Times New Roman" w:eastAsia="Times New Roman" w:hAnsi="Times New Roman" w:cs="Times New Roman"/>
          <w:sz w:val="36"/>
          <w:szCs w:val="36"/>
        </w:rPr>
        <w:t>MARIANA GUADALUPE VALDÉS JIMÉNEZ</w:t>
      </w:r>
      <w:r w:rsidR="001A55A7" w:rsidRPr="001A55A7">
        <w:rPr>
          <w:rFonts w:ascii="Times New Roman" w:eastAsia="Times New Roman" w:hAnsi="Times New Roman" w:cs="Times New Roman"/>
          <w:sz w:val="36"/>
          <w:szCs w:val="36"/>
        </w:rPr>
        <w:t xml:space="preserve"> </w:t>
      </w:r>
      <w:r w:rsidR="001A55A7" w:rsidRPr="001A55A7">
        <w:rPr>
          <w:rFonts w:ascii="Times New Roman" w:hAnsi="Times New Roman" w:cs="Times New Roman"/>
          <w:color w:val="000000"/>
          <w:sz w:val="36"/>
          <w:szCs w:val="36"/>
        </w:rPr>
        <w:t>N° 20</w:t>
      </w:r>
    </w:p>
    <w:p w14:paraId="00C31D42" w14:textId="7A72C47C" w:rsidR="005D4D6B" w:rsidRPr="001A55A7" w:rsidRDefault="005D4D6B" w:rsidP="001A55A7">
      <w:pPr>
        <w:rPr>
          <w:rFonts w:ascii="Times New Roman" w:eastAsia="Times New Roman" w:hAnsi="Times New Roman" w:cs="Times New Roman"/>
          <w:sz w:val="36"/>
          <w:szCs w:val="36"/>
        </w:rPr>
      </w:pPr>
    </w:p>
    <w:p w14:paraId="5B5A1CBD" w14:textId="77777777" w:rsidR="001A55A7" w:rsidRDefault="005D4D6B" w:rsidP="001A55A7">
      <w:pPr>
        <w:jc w:val="center"/>
        <w:rPr>
          <w:rFonts w:ascii="Times New Roman" w:eastAsia="Times New Roman" w:hAnsi="Times New Roman" w:cs="Times New Roman"/>
          <w:sz w:val="36"/>
          <w:szCs w:val="36"/>
        </w:rPr>
      </w:pPr>
      <w:r w:rsidRPr="001A55A7">
        <w:rPr>
          <w:rFonts w:ascii="Times New Roman" w:eastAsia="Times New Roman" w:hAnsi="Times New Roman" w:cs="Times New Roman"/>
          <w:sz w:val="36"/>
          <w:szCs w:val="36"/>
        </w:rPr>
        <w:t xml:space="preserve">3° SEMESTRE    SECCIÓN: “C’’    </w:t>
      </w:r>
    </w:p>
    <w:p w14:paraId="3BACA54A" w14:textId="77777777" w:rsidR="001A55A7" w:rsidRDefault="001A55A7" w:rsidP="001A55A7">
      <w:pPr>
        <w:jc w:val="center"/>
        <w:rPr>
          <w:rFonts w:ascii="Times New Roman" w:eastAsia="Times New Roman" w:hAnsi="Times New Roman" w:cs="Times New Roman"/>
          <w:sz w:val="36"/>
          <w:szCs w:val="36"/>
        </w:rPr>
      </w:pPr>
    </w:p>
    <w:p w14:paraId="6D99B3B4" w14:textId="50C3F42C" w:rsidR="001A55A7" w:rsidRDefault="001A55A7" w:rsidP="001A55A7">
      <w:pPr>
        <w:jc w:val="center"/>
        <w:rPr>
          <w:rFonts w:ascii="Times New Roman" w:eastAsia="Times New Roman" w:hAnsi="Times New Roman" w:cs="Times New Roman"/>
          <w:sz w:val="36"/>
          <w:szCs w:val="36"/>
        </w:rPr>
      </w:pPr>
      <w:r w:rsidRPr="001A55A7">
        <w:rPr>
          <w:rFonts w:ascii="Times New Roman" w:eastAsia="Times New Roman" w:hAnsi="Times New Roman" w:cs="Times New Roman"/>
          <w:noProof/>
          <w:sz w:val="28"/>
          <w:szCs w:val="28"/>
          <w:lang w:eastAsia="es-MX"/>
        </w:rPr>
        <w:drawing>
          <wp:anchor distT="0" distB="0" distL="114300" distR="114300" simplePos="0" relativeHeight="251660288" behindDoc="1" locked="0" layoutInCell="1" allowOverlap="1" wp14:anchorId="43C3E0F4" wp14:editId="1AFAD9C2">
            <wp:simplePos x="0" y="0"/>
            <wp:positionH relativeFrom="column">
              <wp:posOffset>-41910</wp:posOffset>
            </wp:positionH>
            <wp:positionV relativeFrom="paragraph">
              <wp:posOffset>8890</wp:posOffset>
            </wp:positionV>
            <wp:extent cx="1609725" cy="1113155"/>
            <wp:effectExtent l="0" t="0" r="9525" b="0"/>
            <wp:wrapTight wrapText="bothSides">
              <wp:wrapPolygon edited="0">
                <wp:start x="8947" y="0"/>
                <wp:lineTo x="7669" y="1479"/>
                <wp:lineTo x="1789" y="11090"/>
                <wp:lineTo x="1278" y="18113"/>
                <wp:lineTo x="256" y="18483"/>
                <wp:lineTo x="0" y="18852"/>
                <wp:lineTo x="0" y="21070"/>
                <wp:lineTo x="21472" y="21070"/>
                <wp:lineTo x="21472" y="8872"/>
                <wp:lineTo x="19938" y="7393"/>
                <wp:lineTo x="15082" y="6284"/>
                <wp:lineTo x="10736" y="0"/>
                <wp:lineTo x="894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2721" b="97959" l="9913" r="89796"/>
                              </a14:imgEffect>
                            </a14:imgLayer>
                          </a14:imgProps>
                        </a:ext>
                        <a:ext uri="{28A0092B-C50C-407E-A947-70E740481C1C}">
                          <a14:useLocalDpi xmlns:a14="http://schemas.microsoft.com/office/drawing/2010/main" val="0"/>
                        </a:ext>
                      </a:extLst>
                    </a:blip>
                    <a:srcRect l="19449" r="18588"/>
                    <a:stretch/>
                  </pic:blipFill>
                  <pic:spPr bwMode="auto">
                    <a:xfrm>
                      <a:off x="0" y="0"/>
                      <a:ext cx="1609725" cy="1113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4B6801" w14:textId="7F36FA4F" w:rsidR="005D4D6B" w:rsidRPr="001A55A7" w:rsidRDefault="005D4D6B" w:rsidP="001A55A7">
      <w:pPr>
        <w:jc w:val="center"/>
        <w:rPr>
          <w:rFonts w:ascii="Times New Roman" w:eastAsia="Times New Roman" w:hAnsi="Times New Roman" w:cs="Times New Roman"/>
          <w:sz w:val="36"/>
          <w:szCs w:val="36"/>
        </w:rPr>
      </w:pPr>
      <w:r w:rsidRPr="001A55A7">
        <w:rPr>
          <w:rFonts w:ascii="Times New Roman" w:eastAsia="Times New Roman" w:hAnsi="Times New Roman" w:cs="Times New Roman"/>
          <w:sz w:val="36"/>
          <w:szCs w:val="36"/>
        </w:rPr>
        <w:t xml:space="preserve">       </w:t>
      </w:r>
    </w:p>
    <w:p w14:paraId="38120E86" w14:textId="087B0D23" w:rsidR="001A55A7" w:rsidRPr="001A55A7" w:rsidRDefault="005D4D6B" w:rsidP="001A55A7">
      <w:pPr>
        <w:jc w:val="right"/>
        <w:rPr>
          <w:rFonts w:ascii="Times New Roman" w:eastAsia="Times New Roman" w:hAnsi="Times New Roman" w:cs="Times New Roman"/>
          <w:sz w:val="20"/>
          <w:szCs w:val="20"/>
        </w:rPr>
      </w:pPr>
      <w:r w:rsidRPr="001A55A7">
        <w:rPr>
          <w:rFonts w:ascii="Times New Roman" w:eastAsia="Times New Roman" w:hAnsi="Times New Roman" w:cs="Times New Roman"/>
          <w:sz w:val="20"/>
          <w:szCs w:val="20"/>
        </w:rPr>
        <w:t>SALTILLO COAHUILA A 12 DE OCTUBRE DE 2021</w:t>
      </w:r>
    </w:p>
    <w:tbl>
      <w:tblPr>
        <w:tblStyle w:val="Tablaconcuadrcula5oscura-nfasis2"/>
        <w:tblW w:w="0" w:type="auto"/>
        <w:tblBorders>
          <w:top w:val="single" w:sz="12" w:space="0" w:color="CC00CC"/>
          <w:left w:val="single" w:sz="12" w:space="0" w:color="CC00CC"/>
          <w:bottom w:val="single" w:sz="12" w:space="0" w:color="CC00CC"/>
          <w:right w:val="single" w:sz="12" w:space="0" w:color="CC00CC"/>
          <w:insideH w:val="single" w:sz="12" w:space="0" w:color="CC00CC"/>
          <w:insideV w:val="single" w:sz="12" w:space="0" w:color="CC00CC"/>
        </w:tblBorders>
        <w:tblLook w:val="04A0" w:firstRow="1" w:lastRow="0" w:firstColumn="1" w:lastColumn="0" w:noHBand="0" w:noVBand="1"/>
      </w:tblPr>
      <w:tblGrid>
        <w:gridCol w:w="2301"/>
        <w:gridCol w:w="2550"/>
        <w:gridCol w:w="1787"/>
        <w:gridCol w:w="2170"/>
      </w:tblGrid>
      <w:tr w:rsidR="001A55A7" w:rsidRPr="001A55A7" w14:paraId="7B3E3AEE" w14:textId="77777777" w:rsidTr="001A5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Borders>
              <w:top w:val="single" w:sz="12" w:space="0" w:color="CC00CC"/>
              <w:left w:val="single" w:sz="12" w:space="0" w:color="CC00CC"/>
              <w:right w:val="single" w:sz="12" w:space="0" w:color="CC00CC"/>
            </w:tcBorders>
            <w:shd w:val="clear" w:color="auto" w:fill="FF00FF"/>
          </w:tcPr>
          <w:p w14:paraId="6DD61FDB" w14:textId="77777777" w:rsidR="005D4D6B" w:rsidRPr="001A55A7" w:rsidRDefault="005D4D6B" w:rsidP="001A55A7">
            <w:pPr>
              <w:jc w:val="center"/>
              <w:rPr>
                <w:color w:val="000000" w:themeColor="text1"/>
              </w:rPr>
            </w:pPr>
            <w:r w:rsidRPr="001A55A7">
              <w:rPr>
                <w:color w:val="000000" w:themeColor="text1"/>
              </w:rPr>
              <w:lastRenderedPageBreak/>
              <w:t>DESAFIOS</w:t>
            </w:r>
          </w:p>
        </w:tc>
        <w:tc>
          <w:tcPr>
            <w:tcW w:w="2608" w:type="dxa"/>
            <w:tcBorders>
              <w:top w:val="single" w:sz="12" w:space="0" w:color="CC00CC"/>
              <w:left w:val="single" w:sz="12" w:space="0" w:color="CC00CC"/>
              <w:right w:val="single" w:sz="12" w:space="0" w:color="CC00CC"/>
            </w:tcBorders>
            <w:shd w:val="clear" w:color="auto" w:fill="FF00FF"/>
          </w:tcPr>
          <w:p w14:paraId="4A911330" w14:textId="164139AB" w:rsidR="005D4D6B" w:rsidRPr="001A55A7" w:rsidRDefault="005D4D6B" w:rsidP="001A55A7">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t>LO QUE PASA EN EL AULA</w:t>
            </w:r>
          </w:p>
        </w:tc>
        <w:tc>
          <w:tcPr>
            <w:tcW w:w="1806" w:type="dxa"/>
            <w:tcBorders>
              <w:top w:val="single" w:sz="12" w:space="0" w:color="CC00CC"/>
              <w:left w:val="single" w:sz="12" w:space="0" w:color="CC00CC"/>
              <w:right w:val="single" w:sz="12" w:space="0" w:color="CC00CC"/>
            </w:tcBorders>
            <w:shd w:val="clear" w:color="auto" w:fill="FF00FF"/>
          </w:tcPr>
          <w:p w14:paraId="3A99F161" w14:textId="5F4E11E3" w:rsidR="005D4D6B" w:rsidRPr="001A55A7" w:rsidRDefault="005D4D6B" w:rsidP="001A55A7">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t>LO QUE HACE EL DOCENTE</w:t>
            </w:r>
          </w:p>
        </w:tc>
        <w:tc>
          <w:tcPr>
            <w:tcW w:w="2207" w:type="dxa"/>
            <w:tcBorders>
              <w:top w:val="single" w:sz="12" w:space="0" w:color="CC00CC"/>
              <w:left w:val="single" w:sz="12" w:space="0" w:color="CC00CC"/>
              <w:right w:val="single" w:sz="12" w:space="0" w:color="CC00CC"/>
            </w:tcBorders>
            <w:shd w:val="clear" w:color="auto" w:fill="FF00FF"/>
          </w:tcPr>
          <w:p w14:paraId="3ECDE104" w14:textId="77777777" w:rsidR="005D4D6B" w:rsidRPr="001A55A7" w:rsidRDefault="005D4D6B" w:rsidP="001A55A7">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t>REFLEXIONES DEL ESTUDIANTE EN TORNO A LO QUE SE OBSERVO</w:t>
            </w:r>
          </w:p>
        </w:tc>
      </w:tr>
      <w:tr w:rsidR="001A55A7" w:rsidRPr="001A55A7" w14:paraId="2818DB3B" w14:textId="77777777" w:rsidTr="001A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shd w:val="clear" w:color="auto" w:fill="FF00FF"/>
          </w:tcPr>
          <w:p w14:paraId="1D67AC8E" w14:textId="77777777" w:rsidR="005D4D6B" w:rsidRPr="001A55A7" w:rsidRDefault="005D4D6B" w:rsidP="00DA1FF9">
            <w:pPr>
              <w:rPr>
                <w:color w:val="000000" w:themeColor="text1"/>
              </w:rPr>
            </w:pPr>
            <w:r w:rsidRPr="001A55A7">
              <w:rPr>
                <w:color w:val="000000" w:themeColor="text1"/>
              </w:rPr>
              <w:t xml:space="preserve">La función social de la escuela </w:t>
            </w:r>
          </w:p>
        </w:tc>
        <w:tc>
          <w:tcPr>
            <w:tcW w:w="2608" w:type="dxa"/>
            <w:shd w:val="clear" w:color="auto" w:fill="FF99FF"/>
          </w:tcPr>
          <w:p w14:paraId="2D53933C" w14:textId="77777777" w:rsidR="005D4D6B" w:rsidRPr="001A55A7" w:rsidRDefault="005D4D6B"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sidRPr="001A55A7">
              <w:rPr>
                <w:color w:val="000000" w:themeColor="text1"/>
              </w:rPr>
              <w:t>Crear un ambiente de aprendizaje inclusivo basado en valores, reglas, etc.</w:t>
            </w:r>
          </w:p>
        </w:tc>
        <w:tc>
          <w:tcPr>
            <w:tcW w:w="1806" w:type="dxa"/>
            <w:shd w:val="clear" w:color="auto" w:fill="FF99FF"/>
          </w:tcPr>
          <w:p w14:paraId="7A4441DB" w14:textId="67A289F2" w:rsidR="005D4D6B" w:rsidRPr="001A55A7" w:rsidRDefault="005D4D6B"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sidRPr="001A55A7">
              <w:rPr>
                <w:color w:val="000000" w:themeColor="text1"/>
              </w:rPr>
              <w:t>Propicia un ambiente de aprendizaje donde se expresen libremente, comenten sus dudas, ideas e intereses.</w:t>
            </w:r>
          </w:p>
        </w:tc>
        <w:tc>
          <w:tcPr>
            <w:tcW w:w="2207" w:type="dxa"/>
            <w:shd w:val="clear" w:color="auto" w:fill="FF99FF"/>
          </w:tcPr>
          <w:p w14:paraId="279F5F54" w14:textId="6F18A987" w:rsidR="005D4D6B" w:rsidRPr="001A55A7" w:rsidRDefault="005D4D6B"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sidRPr="001A55A7">
              <w:rPr>
                <w:color w:val="000000" w:themeColor="text1"/>
              </w:rPr>
              <w:t>La educadora motivo la participación y aprendizaje de los niños, escuchando sus ideas, opiniones y dudas.</w:t>
            </w:r>
          </w:p>
        </w:tc>
      </w:tr>
      <w:tr w:rsidR="001A55A7" w:rsidRPr="001A55A7" w14:paraId="4165EC61" w14:textId="77777777" w:rsidTr="001A55A7">
        <w:tc>
          <w:tcPr>
            <w:cnfStyle w:val="001000000000" w:firstRow="0" w:lastRow="0" w:firstColumn="1" w:lastColumn="0" w:oddVBand="0" w:evenVBand="0" w:oddHBand="0" w:evenHBand="0" w:firstRowFirstColumn="0" w:firstRowLastColumn="0" w:lastRowFirstColumn="0" w:lastRowLastColumn="0"/>
            <w:tcW w:w="2354" w:type="dxa"/>
            <w:shd w:val="clear" w:color="auto" w:fill="FF00FF"/>
          </w:tcPr>
          <w:p w14:paraId="5C9F255F" w14:textId="77777777" w:rsidR="005D4D6B" w:rsidRPr="001A55A7" w:rsidRDefault="005D4D6B" w:rsidP="00DA1FF9">
            <w:pPr>
              <w:rPr>
                <w:color w:val="000000" w:themeColor="text1"/>
              </w:rPr>
            </w:pPr>
            <w:r w:rsidRPr="001A55A7">
              <w:rPr>
                <w:color w:val="000000" w:themeColor="text1"/>
              </w:rPr>
              <w:t>La escolarización</w:t>
            </w:r>
          </w:p>
        </w:tc>
        <w:tc>
          <w:tcPr>
            <w:tcW w:w="2608" w:type="dxa"/>
            <w:shd w:val="clear" w:color="auto" w:fill="FFCCFF"/>
          </w:tcPr>
          <w:p w14:paraId="60699D87" w14:textId="22FDF22F" w:rsidR="005D4D6B" w:rsidRPr="001A55A7" w:rsidRDefault="00627D70" w:rsidP="00DA1FF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Consiste en lograr que los niño</w:t>
            </w:r>
            <w:r w:rsidR="00A2181E">
              <w:rPr>
                <w:color w:val="000000" w:themeColor="text1"/>
              </w:rPr>
              <w:t>s asistan contentos a sus clases de acuerdo al ambiente que se maneja en esta,</w:t>
            </w:r>
            <w:r w:rsidR="00B961E3">
              <w:rPr>
                <w:color w:val="000000" w:themeColor="text1"/>
              </w:rPr>
              <w:t xml:space="preserve"> un ambiente alegre y motivador.</w:t>
            </w:r>
          </w:p>
        </w:tc>
        <w:tc>
          <w:tcPr>
            <w:tcW w:w="1806" w:type="dxa"/>
            <w:shd w:val="clear" w:color="auto" w:fill="FFCCFF"/>
          </w:tcPr>
          <w:p w14:paraId="4ECD3316" w14:textId="586B79BC" w:rsidR="005D4D6B" w:rsidRPr="001A55A7" w:rsidRDefault="00A2181E" w:rsidP="00DA1FF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La docente diseña actividades creativas para que sean llamativas hacia los niños y de esta manera ellos quieran participar sin ningún temor</w:t>
            </w:r>
          </w:p>
        </w:tc>
        <w:tc>
          <w:tcPr>
            <w:tcW w:w="2207" w:type="dxa"/>
            <w:shd w:val="clear" w:color="auto" w:fill="FFCCFF"/>
          </w:tcPr>
          <w:p w14:paraId="312DB42D" w14:textId="4D0B8A6E" w:rsidR="005D4D6B" w:rsidRPr="001A55A7" w:rsidRDefault="0030693F" w:rsidP="00DA1FF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La educadora es como un modelo para los niños y existe interacción por parte de la maestra hacia ellos</w:t>
            </w:r>
            <w:r w:rsidR="00A2181E">
              <w:rPr>
                <w:color w:val="000000" w:themeColor="text1"/>
              </w:rPr>
              <w:t xml:space="preserve"> y también la docente identifica que es lo que sabe cada niño y que habilidades desarrollan cada uno de ellos </w:t>
            </w:r>
          </w:p>
        </w:tc>
      </w:tr>
      <w:tr w:rsidR="001A55A7" w:rsidRPr="001A55A7" w14:paraId="451DE8C0" w14:textId="77777777" w:rsidTr="001A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shd w:val="clear" w:color="auto" w:fill="FF00FF"/>
          </w:tcPr>
          <w:p w14:paraId="7E2A0A65" w14:textId="77777777" w:rsidR="005D4D6B" w:rsidRPr="001A55A7" w:rsidRDefault="005D4D6B" w:rsidP="00DA1FF9">
            <w:pPr>
              <w:rPr>
                <w:color w:val="000000" w:themeColor="text1"/>
              </w:rPr>
            </w:pPr>
            <w:r w:rsidRPr="001A55A7">
              <w:rPr>
                <w:color w:val="000000" w:themeColor="text1"/>
              </w:rPr>
              <w:t>Los ambientes de enseñanza y el aprendizaje</w:t>
            </w:r>
          </w:p>
          <w:p w14:paraId="2DDDB7A2" w14:textId="77777777" w:rsidR="005D4D6B" w:rsidRPr="001A55A7" w:rsidRDefault="005D4D6B" w:rsidP="00DA1FF9">
            <w:pPr>
              <w:rPr>
                <w:color w:val="000000" w:themeColor="text1"/>
              </w:rPr>
            </w:pPr>
          </w:p>
        </w:tc>
        <w:tc>
          <w:tcPr>
            <w:tcW w:w="2608" w:type="dxa"/>
            <w:shd w:val="clear" w:color="auto" w:fill="FF99FF"/>
          </w:tcPr>
          <w:p w14:paraId="2DDA8DE8" w14:textId="77777777" w:rsidR="005D4D6B" w:rsidRPr="001A55A7" w:rsidRDefault="005D4D6B"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sidRPr="001A55A7">
              <w:rPr>
                <w:color w:val="000000" w:themeColor="text1"/>
              </w:rPr>
              <w:t>Para que el ambiente de aprendizaje sea exitoso es necesario que existan el suficiente espacio, ventilación, iluminación, material didáctico para el desarrollo armónico de las diferentes actividades ya que estos elementos influyen en la conducta de nuestros estudiantes para el aprendizaje.</w:t>
            </w:r>
          </w:p>
        </w:tc>
        <w:tc>
          <w:tcPr>
            <w:tcW w:w="1806" w:type="dxa"/>
            <w:shd w:val="clear" w:color="auto" w:fill="FF99FF"/>
          </w:tcPr>
          <w:p w14:paraId="3482BEC5" w14:textId="77777777" w:rsidR="005D4D6B" w:rsidRPr="001A55A7" w:rsidRDefault="005D4D6B"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sidRPr="001A55A7">
              <w:rPr>
                <w:color w:val="000000" w:themeColor="text1"/>
              </w:rPr>
              <w:t>El docente crea un ambiente de confianza para que los alumnos se sientan cómodos, además utiliza estrategias que haga sentir validos a todos</w:t>
            </w:r>
          </w:p>
        </w:tc>
        <w:tc>
          <w:tcPr>
            <w:tcW w:w="2207" w:type="dxa"/>
            <w:shd w:val="clear" w:color="auto" w:fill="FF99FF"/>
          </w:tcPr>
          <w:p w14:paraId="16DD5BF8" w14:textId="77777777" w:rsidR="005D4D6B" w:rsidRPr="001A55A7" w:rsidRDefault="005D4D6B"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sidRPr="001A55A7">
              <w:rPr>
                <w:color w:val="000000" w:themeColor="text1"/>
              </w:rPr>
              <w:t>El ambiente influye mucho en el aprendizaje de los niños, pues existen infinidad de factores que pueden hacer a este exitoso, así que se trata de hacer un ambiente confortable al menos en las clases</w:t>
            </w:r>
          </w:p>
        </w:tc>
      </w:tr>
      <w:tr w:rsidR="001A55A7" w:rsidRPr="001A55A7" w14:paraId="44A7DBF1" w14:textId="77777777" w:rsidTr="001A55A7">
        <w:tc>
          <w:tcPr>
            <w:cnfStyle w:val="001000000000" w:firstRow="0" w:lastRow="0" w:firstColumn="1" w:lastColumn="0" w:oddVBand="0" w:evenVBand="0" w:oddHBand="0" w:evenHBand="0" w:firstRowFirstColumn="0" w:firstRowLastColumn="0" w:lastRowFirstColumn="0" w:lastRowLastColumn="0"/>
            <w:tcW w:w="2354" w:type="dxa"/>
            <w:shd w:val="clear" w:color="auto" w:fill="FF00FF"/>
          </w:tcPr>
          <w:p w14:paraId="2776D54F" w14:textId="77777777" w:rsidR="005D4D6B" w:rsidRPr="001A55A7" w:rsidRDefault="005D4D6B" w:rsidP="00DA1FF9">
            <w:pPr>
              <w:rPr>
                <w:color w:val="000000" w:themeColor="text1"/>
              </w:rPr>
            </w:pPr>
            <w:r w:rsidRPr="001A55A7">
              <w:rPr>
                <w:color w:val="000000" w:themeColor="text1"/>
              </w:rPr>
              <w:t>La evaluación</w:t>
            </w:r>
          </w:p>
        </w:tc>
        <w:tc>
          <w:tcPr>
            <w:tcW w:w="2608" w:type="dxa"/>
            <w:shd w:val="clear" w:color="auto" w:fill="FFCCFF"/>
          </w:tcPr>
          <w:p w14:paraId="14E1FD16" w14:textId="77777777" w:rsidR="005D4D6B" w:rsidRPr="001A55A7" w:rsidRDefault="005D4D6B" w:rsidP="00DA1FF9">
            <w:pPr>
              <w:cnfStyle w:val="000000000000" w:firstRow="0"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t xml:space="preserve">La planeación de actividades, con un ambiente divertido motivador, libre, motivador y sobre todo de aprendizaje en donde el niño sea capaz de desarrollar sus habilidades  </w:t>
            </w:r>
          </w:p>
        </w:tc>
        <w:tc>
          <w:tcPr>
            <w:tcW w:w="1806" w:type="dxa"/>
            <w:shd w:val="clear" w:color="auto" w:fill="FFCCFF"/>
          </w:tcPr>
          <w:p w14:paraId="3CB6F01C" w14:textId="77777777" w:rsidR="005D4D6B" w:rsidRPr="001A55A7" w:rsidRDefault="005D4D6B" w:rsidP="00DA1FF9">
            <w:pPr>
              <w:cnfStyle w:val="000000000000" w:firstRow="0"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t xml:space="preserve">Utiliza listas de cotejo para evaluar el aprendizaje en base a Evidencias de los trabajos realizados, se evalúa en base a los conocimientos </w:t>
            </w:r>
            <w:r w:rsidRPr="001A55A7">
              <w:rPr>
                <w:color w:val="000000" w:themeColor="text1"/>
              </w:rPr>
              <w:lastRenderedPageBreak/>
              <w:t xml:space="preserve">del campo a estudiar en la semana </w:t>
            </w:r>
          </w:p>
        </w:tc>
        <w:tc>
          <w:tcPr>
            <w:tcW w:w="2207" w:type="dxa"/>
            <w:shd w:val="clear" w:color="auto" w:fill="FFCCFF"/>
          </w:tcPr>
          <w:p w14:paraId="51264813" w14:textId="77777777" w:rsidR="005D4D6B" w:rsidRPr="001A55A7" w:rsidRDefault="005D4D6B" w:rsidP="00DA1FF9">
            <w:pPr>
              <w:cnfStyle w:val="000000000000" w:firstRow="0"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lastRenderedPageBreak/>
              <w:t xml:space="preserve">Las actividades son evaluadas como bueno y satisfactorio, esto se hace en relación a las evidencias echas en casa, es una escala de evaluación en la cual todos los niños sienten que sus </w:t>
            </w:r>
            <w:r w:rsidRPr="001A55A7">
              <w:rPr>
                <w:color w:val="000000" w:themeColor="text1"/>
              </w:rPr>
              <w:lastRenderedPageBreak/>
              <w:t>trabajos y esfuerzo son valorados.</w:t>
            </w:r>
          </w:p>
        </w:tc>
      </w:tr>
      <w:tr w:rsidR="001A55A7" w:rsidRPr="001A55A7" w14:paraId="1136772C" w14:textId="77777777" w:rsidTr="001A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shd w:val="clear" w:color="auto" w:fill="FF00FF"/>
          </w:tcPr>
          <w:p w14:paraId="76AD7AA0" w14:textId="77777777" w:rsidR="005D4D6B" w:rsidRPr="001A55A7" w:rsidRDefault="005D4D6B" w:rsidP="00DA1FF9">
            <w:pPr>
              <w:rPr>
                <w:color w:val="000000" w:themeColor="text1"/>
              </w:rPr>
            </w:pPr>
            <w:r w:rsidRPr="001A55A7">
              <w:rPr>
                <w:color w:val="000000" w:themeColor="text1"/>
              </w:rPr>
              <w:lastRenderedPageBreak/>
              <w:t>Los contextos socioculturales y lingüísticos</w:t>
            </w:r>
          </w:p>
        </w:tc>
        <w:tc>
          <w:tcPr>
            <w:tcW w:w="2608" w:type="dxa"/>
            <w:shd w:val="clear" w:color="auto" w:fill="FF99FF"/>
          </w:tcPr>
          <w:p w14:paraId="7846304D" w14:textId="5B0CB4B6" w:rsidR="005D4D6B" w:rsidRPr="001A55A7" w:rsidRDefault="0065247A"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Influye en el aprendizaje</w:t>
            </w:r>
            <w:r w:rsidR="00E302A0">
              <w:rPr>
                <w:color w:val="000000" w:themeColor="text1"/>
              </w:rPr>
              <w:t xml:space="preserve"> las actitudes y la participación de los niños en clase, además de que la maestra deja que participen todos.</w:t>
            </w:r>
          </w:p>
        </w:tc>
        <w:tc>
          <w:tcPr>
            <w:tcW w:w="1806" w:type="dxa"/>
            <w:shd w:val="clear" w:color="auto" w:fill="FF99FF"/>
          </w:tcPr>
          <w:p w14:paraId="37B7F4A2" w14:textId="33A1B53A" w:rsidR="005D4D6B" w:rsidRPr="001A55A7" w:rsidRDefault="00235CC4"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La docente crea un ambiente de socialización en el que los niños pueden participar, gracias a que la educadora les hace preguntas acerca del tema que se</w:t>
            </w:r>
            <w:r w:rsidR="00E351CF">
              <w:rPr>
                <w:color w:val="000000" w:themeColor="text1"/>
              </w:rPr>
              <w:t xml:space="preserve"> está viendo. Variando para que todos puedan participar.</w:t>
            </w:r>
          </w:p>
        </w:tc>
        <w:tc>
          <w:tcPr>
            <w:tcW w:w="2207" w:type="dxa"/>
            <w:shd w:val="clear" w:color="auto" w:fill="FF99FF"/>
          </w:tcPr>
          <w:p w14:paraId="2730ABAB" w14:textId="7FE15385" w:rsidR="005D4D6B" w:rsidRPr="001A55A7" w:rsidRDefault="00E351CF"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La educadora </w:t>
            </w:r>
            <w:r w:rsidR="00033824">
              <w:rPr>
                <w:color w:val="000000" w:themeColor="text1"/>
              </w:rPr>
              <w:t xml:space="preserve">les pregunta lo que se está </w:t>
            </w:r>
            <w:r w:rsidR="0065247A">
              <w:rPr>
                <w:color w:val="000000" w:themeColor="text1"/>
              </w:rPr>
              <w:t>viendo para que así puedan socializar respecto al tema y para reafirmar sus aprendizajes.</w:t>
            </w:r>
          </w:p>
        </w:tc>
      </w:tr>
      <w:tr w:rsidR="001A55A7" w:rsidRPr="001A55A7" w14:paraId="22D52DBA" w14:textId="77777777" w:rsidTr="001A55A7">
        <w:tc>
          <w:tcPr>
            <w:cnfStyle w:val="001000000000" w:firstRow="0" w:lastRow="0" w:firstColumn="1" w:lastColumn="0" w:oddVBand="0" w:evenVBand="0" w:oddHBand="0" w:evenHBand="0" w:firstRowFirstColumn="0" w:firstRowLastColumn="0" w:lastRowFirstColumn="0" w:lastRowLastColumn="0"/>
            <w:tcW w:w="2354" w:type="dxa"/>
            <w:shd w:val="clear" w:color="auto" w:fill="FF00FF"/>
          </w:tcPr>
          <w:p w14:paraId="7186815D" w14:textId="77777777" w:rsidR="005D4D6B" w:rsidRPr="001A55A7" w:rsidRDefault="005D4D6B" w:rsidP="00DA1FF9">
            <w:pPr>
              <w:rPr>
                <w:color w:val="000000" w:themeColor="text1"/>
              </w:rPr>
            </w:pPr>
            <w:r w:rsidRPr="001A55A7">
              <w:rPr>
                <w:color w:val="000000" w:themeColor="text1"/>
              </w:rPr>
              <w:t xml:space="preserve">Los enfoques de los campos de formación académica </w:t>
            </w:r>
          </w:p>
        </w:tc>
        <w:tc>
          <w:tcPr>
            <w:tcW w:w="2608" w:type="dxa"/>
            <w:shd w:val="clear" w:color="auto" w:fill="FFCCFF"/>
          </w:tcPr>
          <w:p w14:paraId="501DB755" w14:textId="77777777" w:rsidR="005D4D6B" w:rsidRPr="001A55A7" w:rsidRDefault="005D4D6B" w:rsidP="00DA1FF9">
            <w:pPr>
              <w:cnfStyle w:val="000000000000" w:firstRow="0"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t>Los niños muestran curiosidad y asombro por las cosas que lo rodean y elaboran representaciones de ello, comunicar ideas, organizar información, etc.</w:t>
            </w:r>
          </w:p>
        </w:tc>
        <w:tc>
          <w:tcPr>
            <w:tcW w:w="1806" w:type="dxa"/>
            <w:shd w:val="clear" w:color="auto" w:fill="FFCCFF"/>
          </w:tcPr>
          <w:p w14:paraId="1F0F1D1C" w14:textId="77777777" w:rsidR="005D4D6B" w:rsidRPr="001A55A7" w:rsidRDefault="005D4D6B" w:rsidP="00DA1FF9">
            <w:pPr>
              <w:cnfStyle w:val="000000000000" w:firstRow="0"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t>Busca que los estudiantes puedan explicar las acciones que realizó en el trabajo.</w:t>
            </w:r>
          </w:p>
        </w:tc>
        <w:tc>
          <w:tcPr>
            <w:tcW w:w="2207" w:type="dxa"/>
            <w:shd w:val="clear" w:color="auto" w:fill="FFCCFF"/>
          </w:tcPr>
          <w:p w14:paraId="21DC7DDC" w14:textId="77777777" w:rsidR="005D4D6B" w:rsidRPr="001A55A7" w:rsidRDefault="005D4D6B" w:rsidP="00DA1FF9">
            <w:pPr>
              <w:cnfStyle w:val="000000000000" w:firstRow="0"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t>La educadora permite que todos los alumnos participen proporcionando ideas del tema visto en la actividad para así darse cuenta que avance de lenguaje tiene y si en realidad ellos están realizando el trabajo.</w:t>
            </w:r>
          </w:p>
        </w:tc>
      </w:tr>
      <w:tr w:rsidR="001A55A7" w:rsidRPr="001A55A7" w14:paraId="159B7A49" w14:textId="77777777" w:rsidTr="001A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shd w:val="clear" w:color="auto" w:fill="FF00FF"/>
          </w:tcPr>
          <w:p w14:paraId="6747F303" w14:textId="77777777" w:rsidR="005D4D6B" w:rsidRPr="001A55A7" w:rsidRDefault="005D4D6B" w:rsidP="00DA1FF9">
            <w:pPr>
              <w:rPr>
                <w:color w:val="000000" w:themeColor="text1"/>
              </w:rPr>
            </w:pPr>
            <w:r w:rsidRPr="001A55A7">
              <w:rPr>
                <w:color w:val="000000" w:themeColor="text1"/>
              </w:rPr>
              <w:t xml:space="preserve">La modalidad </w:t>
            </w:r>
          </w:p>
        </w:tc>
        <w:tc>
          <w:tcPr>
            <w:tcW w:w="2608" w:type="dxa"/>
            <w:shd w:val="clear" w:color="auto" w:fill="FF99FF"/>
          </w:tcPr>
          <w:p w14:paraId="4E42AE01" w14:textId="77777777" w:rsidR="005D4D6B" w:rsidRPr="001A55A7" w:rsidRDefault="005D4D6B"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sidRPr="001A55A7">
              <w:rPr>
                <w:color w:val="000000" w:themeColor="text1"/>
              </w:rPr>
              <w:t>La modalidad también influye se tiene que cambiar y adaptar las actividades, además tomar en cuenta los recursos de los niños, como también pedirles materiales nuevos.</w:t>
            </w:r>
          </w:p>
          <w:p w14:paraId="6F1A3620" w14:textId="77777777" w:rsidR="005D4D6B" w:rsidRPr="001A55A7" w:rsidRDefault="005D4D6B" w:rsidP="00DA1FF9">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06" w:type="dxa"/>
            <w:shd w:val="clear" w:color="auto" w:fill="FF99FF"/>
          </w:tcPr>
          <w:p w14:paraId="5B9B5AB1" w14:textId="77777777" w:rsidR="005D4D6B" w:rsidRPr="001A55A7" w:rsidRDefault="005D4D6B"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sidRPr="001A55A7">
              <w:rPr>
                <w:color w:val="000000" w:themeColor="text1"/>
              </w:rPr>
              <w:t>El docente se adapta e intenta ser flexible y accesible con las actividades que les aplica a los alumnos, mas además busca estarse actualizando con programas y actividades que les facilite aplicar actividades</w:t>
            </w:r>
          </w:p>
        </w:tc>
        <w:tc>
          <w:tcPr>
            <w:tcW w:w="2207" w:type="dxa"/>
            <w:shd w:val="clear" w:color="auto" w:fill="FF99FF"/>
          </w:tcPr>
          <w:p w14:paraId="71F315E2" w14:textId="5C11BD06" w:rsidR="005D4D6B" w:rsidRPr="001A55A7" w:rsidRDefault="00004E7F" w:rsidP="00DA1FF9">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Se crea un ambiente en que todos los niños participen se sientan seguros al momento de </w:t>
            </w:r>
            <w:r w:rsidR="00114F52">
              <w:rPr>
                <w:color w:val="000000" w:themeColor="text1"/>
              </w:rPr>
              <w:t>realizarlo, las actividades se adaptan a los conocimientos de los niños y esto les permite explicar fácilmente</w:t>
            </w:r>
          </w:p>
        </w:tc>
      </w:tr>
      <w:tr w:rsidR="001A55A7" w:rsidRPr="001A55A7" w14:paraId="720E957B" w14:textId="77777777" w:rsidTr="001A55A7">
        <w:tc>
          <w:tcPr>
            <w:cnfStyle w:val="001000000000" w:firstRow="0" w:lastRow="0" w:firstColumn="1" w:lastColumn="0" w:oddVBand="0" w:evenVBand="0" w:oddHBand="0" w:evenHBand="0" w:firstRowFirstColumn="0" w:firstRowLastColumn="0" w:lastRowFirstColumn="0" w:lastRowLastColumn="0"/>
            <w:tcW w:w="2354" w:type="dxa"/>
            <w:shd w:val="clear" w:color="auto" w:fill="FF00FF"/>
          </w:tcPr>
          <w:p w14:paraId="08AF0DAD" w14:textId="77777777" w:rsidR="005D4D6B" w:rsidRPr="001A55A7" w:rsidRDefault="005D4D6B" w:rsidP="00DA1FF9">
            <w:pPr>
              <w:rPr>
                <w:color w:val="000000" w:themeColor="text1"/>
              </w:rPr>
            </w:pPr>
            <w:r w:rsidRPr="001A55A7">
              <w:rPr>
                <w:color w:val="000000" w:themeColor="text1"/>
              </w:rPr>
              <w:t xml:space="preserve">Recursos </w:t>
            </w:r>
          </w:p>
        </w:tc>
        <w:tc>
          <w:tcPr>
            <w:tcW w:w="2608" w:type="dxa"/>
            <w:shd w:val="clear" w:color="auto" w:fill="FFCCFF"/>
          </w:tcPr>
          <w:p w14:paraId="3EAC6071" w14:textId="77777777" w:rsidR="005D4D6B" w:rsidRPr="001A55A7" w:rsidRDefault="005D4D6B" w:rsidP="001A55A7">
            <w:pPr>
              <w:cnfStyle w:val="000000000000" w:firstRow="0"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t xml:space="preserve">Intervienen y facilitan el proceso de enseñanza-aprendizaje, pueden ser </w:t>
            </w:r>
            <w:r w:rsidRPr="001A55A7">
              <w:rPr>
                <w:color w:val="000000" w:themeColor="text1"/>
              </w:rPr>
              <w:lastRenderedPageBreak/>
              <w:t>físicos como virtuales, asumen como condición, despertar el interés de los estudiantes, adecuarse a las características físicas.</w:t>
            </w:r>
          </w:p>
        </w:tc>
        <w:tc>
          <w:tcPr>
            <w:tcW w:w="1806" w:type="dxa"/>
            <w:shd w:val="clear" w:color="auto" w:fill="FFCCFF"/>
          </w:tcPr>
          <w:p w14:paraId="75FCAA89" w14:textId="77777777" w:rsidR="005D4D6B" w:rsidRPr="001A55A7" w:rsidRDefault="005D4D6B" w:rsidP="00DA1FF9">
            <w:pPr>
              <w:cnfStyle w:val="000000000000" w:firstRow="0"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lastRenderedPageBreak/>
              <w:t xml:space="preserve">El docente crea actividades donde se utilizan </w:t>
            </w:r>
            <w:r w:rsidRPr="001A55A7">
              <w:rPr>
                <w:color w:val="000000" w:themeColor="text1"/>
              </w:rPr>
              <w:lastRenderedPageBreak/>
              <w:t>recursos que los estudiantes tienen en casa o pueden conseguir fácilmente.</w:t>
            </w:r>
          </w:p>
        </w:tc>
        <w:tc>
          <w:tcPr>
            <w:tcW w:w="2207" w:type="dxa"/>
            <w:shd w:val="clear" w:color="auto" w:fill="FFCCFF"/>
          </w:tcPr>
          <w:p w14:paraId="792741A7" w14:textId="77777777" w:rsidR="005D4D6B" w:rsidRPr="001A55A7" w:rsidRDefault="005D4D6B" w:rsidP="00DA1FF9">
            <w:pPr>
              <w:cnfStyle w:val="000000000000" w:firstRow="0" w:lastRow="0" w:firstColumn="0" w:lastColumn="0" w:oddVBand="0" w:evenVBand="0" w:oddHBand="0" w:evenHBand="0" w:firstRowFirstColumn="0" w:firstRowLastColumn="0" w:lastRowFirstColumn="0" w:lastRowLastColumn="0"/>
              <w:rPr>
                <w:color w:val="000000" w:themeColor="text1"/>
              </w:rPr>
            </w:pPr>
            <w:r w:rsidRPr="001A55A7">
              <w:rPr>
                <w:color w:val="000000" w:themeColor="text1"/>
              </w:rPr>
              <w:lastRenderedPageBreak/>
              <w:t xml:space="preserve">Los estudiantes aprovechan los recursos que tienen </w:t>
            </w:r>
            <w:r w:rsidRPr="001A55A7">
              <w:rPr>
                <w:color w:val="000000" w:themeColor="text1"/>
              </w:rPr>
              <w:lastRenderedPageBreak/>
              <w:t>para realizar actividades muy creativas y que así pueden explicarlos fácilmente.</w:t>
            </w:r>
          </w:p>
        </w:tc>
      </w:tr>
    </w:tbl>
    <w:p w14:paraId="3BE225EF" w14:textId="77777777" w:rsidR="005D4D6B" w:rsidRDefault="005D4D6B"/>
    <w:sectPr w:rsidR="005D4D6B" w:rsidSect="005D4D6B">
      <w:pgSz w:w="12240" w:h="15840"/>
      <w:pgMar w:top="1417" w:right="1701" w:bottom="1417" w:left="1701" w:header="708" w:footer="708" w:gutter="0"/>
      <w:pgBorders w:offsetFrom="page">
        <w:top w:val="double" w:sz="12" w:space="24" w:color="FFFF00"/>
        <w:left w:val="double" w:sz="12" w:space="24" w:color="FFFF00"/>
        <w:bottom w:val="double" w:sz="12" w:space="24" w:color="FFFF00"/>
        <w:right w:val="double" w:sz="12"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1A"/>
    <w:rsid w:val="00004E7F"/>
    <w:rsid w:val="00033824"/>
    <w:rsid w:val="00114F52"/>
    <w:rsid w:val="00121CB6"/>
    <w:rsid w:val="001A55A7"/>
    <w:rsid w:val="00235CC4"/>
    <w:rsid w:val="002554BC"/>
    <w:rsid w:val="0030693F"/>
    <w:rsid w:val="003D0B1A"/>
    <w:rsid w:val="005238D3"/>
    <w:rsid w:val="005D4D6B"/>
    <w:rsid w:val="00620C9C"/>
    <w:rsid w:val="00627D70"/>
    <w:rsid w:val="0065247A"/>
    <w:rsid w:val="00A2181E"/>
    <w:rsid w:val="00A2353B"/>
    <w:rsid w:val="00B91223"/>
    <w:rsid w:val="00B961E3"/>
    <w:rsid w:val="00BA2E00"/>
    <w:rsid w:val="00BF0FC8"/>
    <w:rsid w:val="00D80F48"/>
    <w:rsid w:val="00DE2B01"/>
    <w:rsid w:val="00E302A0"/>
    <w:rsid w:val="00E35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2963"/>
  <w15:chartTrackingRefBased/>
  <w15:docId w15:val="{952019A3-603A-42D8-AEE5-9C412D07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D0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BF0F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BF0F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BF0F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BF0F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BF0F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5oscura-nfasis2">
    <w:name w:val="Grid Table 5 Dark Accent 2"/>
    <w:basedOn w:val="Tablanormal"/>
    <w:uiPriority w:val="50"/>
    <w:rsid w:val="001A55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84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microsoft.com/office/2007/relationships/hdphoto" Target="media/hdphoto1.wdp"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MARIANA VALDÉS</cp:lastModifiedBy>
  <cp:revision>2</cp:revision>
  <dcterms:created xsi:type="dcterms:W3CDTF">2021-10-14T22:22:00Z</dcterms:created>
  <dcterms:modified xsi:type="dcterms:W3CDTF">2021-10-14T22:22:00Z</dcterms:modified>
</cp:coreProperties>
</file>