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86999" w14:textId="77777777" w:rsidR="00B323A4" w:rsidRDefault="00B323A4" w:rsidP="00B323A4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inline distT="0" distB="0" distL="0" distR="0" wp14:anchorId="368306CD" wp14:editId="1D99E057">
            <wp:extent cx="787400" cy="1037936"/>
            <wp:effectExtent l="0" t="0" r="0" b="0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06" r="20684"/>
                    <a:stretch/>
                  </pic:blipFill>
                  <pic:spPr bwMode="auto">
                    <a:xfrm>
                      <a:off x="0" y="0"/>
                      <a:ext cx="788772" cy="1039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Times New Roman" w:hAnsi="Times New Roman" w:cs="Times New Roman"/>
          <w:sz w:val="40"/>
          <w:szCs w:val="40"/>
        </w:rPr>
        <w:t>Escuela Normal de Educación Preescolar</w:t>
      </w:r>
    </w:p>
    <w:p w14:paraId="3AA7DB1D" w14:textId="77777777" w:rsidR="00B323A4" w:rsidRDefault="00B323A4" w:rsidP="00B323A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Lic. En Educación Preescolar</w:t>
      </w:r>
    </w:p>
    <w:p w14:paraId="548DBAC8" w14:textId="77777777" w:rsidR="00B323A4" w:rsidRDefault="00B323A4" w:rsidP="00B323A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C435CED" w14:textId="77777777" w:rsidR="00B323A4" w:rsidRDefault="00B323A4" w:rsidP="00B323A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Primer Semestre. Sección A</w:t>
      </w:r>
    </w:p>
    <w:p w14:paraId="1F50DADF" w14:textId="77777777" w:rsidR="00B323A4" w:rsidRDefault="00B323A4" w:rsidP="00B323A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Ciclo escolar 2021-2022</w:t>
      </w:r>
    </w:p>
    <w:p w14:paraId="7BE970A1" w14:textId="77777777" w:rsidR="00B323A4" w:rsidRDefault="00B323A4" w:rsidP="00B323A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592C59A" w14:textId="77777777" w:rsidR="00B323A4" w:rsidRDefault="00B323A4" w:rsidP="00B323A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Herramientas para la observación y análisis de la practica educativa</w:t>
      </w:r>
    </w:p>
    <w:p w14:paraId="2AB37B30" w14:textId="77777777" w:rsidR="00B323A4" w:rsidRDefault="00B323A4" w:rsidP="00B323A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Isabel del Carmen Aguirre Ramos</w:t>
      </w:r>
    </w:p>
    <w:p w14:paraId="4289BCE6" w14:textId="77777777" w:rsidR="00B323A4" w:rsidRDefault="00B323A4" w:rsidP="00B323A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C594E16" w14:textId="070C2401" w:rsidR="00B323A4" w:rsidRDefault="00B323A4" w:rsidP="00B323A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Etapa inicial del proyecto </w:t>
      </w:r>
    </w:p>
    <w:p w14:paraId="42B5F04B" w14:textId="58D03FF7" w:rsidR="00B323A4" w:rsidRDefault="00B323A4" w:rsidP="00B323A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832D4F3" w14:textId="523EB363" w:rsidR="00B323A4" w:rsidRDefault="00B323A4" w:rsidP="00B323A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Noemi </w:t>
      </w:r>
      <w:proofErr w:type="spellStart"/>
      <w:r>
        <w:rPr>
          <w:rFonts w:ascii="Times New Roman" w:hAnsi="Times New Roman" w:cs="Times New Roman"/>
          <w:sz w:val="40"/>
          <w:szCs w:val="40"/>
        </w:rPr>
        <w:t>Monserrath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Rodriguez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Cavazos No. 21 </w:t>
      </w:r>
    </w:p>
    <w:p w14:paraId="4A74CF4E" w14:textId="54452449" w:rsidR="00B323A4" w:rsidRPr="00B323A4" w:rsidRDefault="00B323A4" w:rsidP="00B323A4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Seamy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Citlali </w:t>
      </w:r>
      <w:proofErr w:type="spellStart"/>
      <w:r>
        <w:rPr>
          <w:rFonts w:ascii="Times New Roman" w:hAnsi="Times New Roman" w:cs="Times New Roman"/>
          <w:sz w:val="40"/>
          <w:szCs w:val="40"/>
        </w:rPr>
        <w:t>Rodriguez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San Miguel No. 22</w:t>
      </w:r>
    </w:p>
    <w:p w14:paraId="59156594" w14:textId="7B8DF61C" w:rsidR="00B323A4" w:rsidRDefault="00B323A4" w:rsidP="00B323A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Johana Vanessa Salas Castillo</w:t>
      </w:r>
      <w:r>
        <w:rPr>
          <w:rFonts w:ascii="Times New Roman" w:hAnsi="Times New Roman" w:cs="Times New Roman"/>
          <w:sz w:val="40"/>
          <w:szCs w:val="40"/>
        </w:rPr>
        <w:t xml:space="preserve"> No. 23 </w:t>
      </w:r>
    </w:p>
    <w:p w14:paraId="1027781A" w14:textId="77CDDC9A" w:rsidR="00B323A4" w:rsidRDefault="00B323A4" w:rsidP="00B323A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Ana Paula Saucedo Muñiz No. 24 </w:t>
      </w:r>
    </w:p>
    <w:p w14:paraId="2F950086" w14:textId="0241E2D6" w:rsidR="00B323A4" w:rsidRDefault="00B323A4" w:rsidP="00B323A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4A7CA2A" w14:textId="24037D5C" w:rsidR="00B323A4" w:rsidRDefault="00B323A4" w:rsidP="00B323A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530F179" w14:textId="77777777" w:rsidR="00B323A4" w:rsidRPr="00A25A30" w:rsidRDefault="00B323A4" w:rsidP="00A25A30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25A30">
        <w:rPr>
          <w:rFonts w:ascii="Times New Roman" w:hAnsi="Times New Roman" w:cs="Times New Roman"/>
          <w:b/>
          <w:sz w:val="24"/>
          <w:szCs w:val="24"/>
        </w:rPr>
        <w:lastRenderedPageBreak/>
        <w:t>Entrevista</w:t>
      </w:r>
    </w:p>
    <w:p w14:paraId="31AC764A" w14:textId="77777777" w:rsidR="00B323A4" w:rsidRPr="00A25A30" w:rsidRDefault="00B323A4" w:rsidP="00A25A30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25A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 conoce como entrevista la conversación que sostienen dos o más personas que se encuentran en el rol de entrevistador y entrevistado</w:t>
      </w:r>
    </w:p>
    <w:p w14:paraId="4042CBBA" w14:textId="77777777" w:rsidR="00B323A4" w:rsidRPr="00A25A30" w:rsidRDefault="00B323A4" w:rsidP="00A25A30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25A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 entrevistador es quien formula las preguntas y conduce la conversación. Debe encargarse también de introducir el tema y hacer el cierre a la entrevista</w:t>
      </w:r>
    </w:p>
    <w:p w14:paraId="5D8E660D" w14:textId="77777777" w:rsidR="00B323A4" w:rsidRPr="00A25A30" w:rsidRDefault="00B323A4" w:rsidP="00A25A30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25A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 entrevista no es un diálogo casual que establecen dos o más personas, sino que supone un acuerdo previo de comunicación que tiene intereses y propósitos definidos</w:t>
      </w:r>
    </w:p>
    <w:p w14:paraId="3AEDE580" w14:textId="77777777" w:rsidR="00B323A4" w:rsidRPr="00A25A30" w:rsidRDefault="00B323A4" w:rsidP="00A25A30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25A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Las entrevistas permiten obtener información relevante sobre un tema, situación o persona a través de testimonios directos o de especialistas en el asunto a tratar.</w:t>
      </w:r>
    </w:p>
    <w:p w14:paraId="538A451A" w14:textId="77777777" w:rsidR="00B323A4" w:rsidRPr="00A25A30" w:rsidRDefault="00B323A4" w:rsidP="00A25A3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A25A30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Características de las entrevistas</w:t>
      </w:r>
    </w:p>
    <w:p w14:paraId="7A89DBF8" w14:textId="77777777" w:rsidR="00B323A4" w:rsidRPr="00A25A30" w:rsidRDefault="00B323A4" w:rsidP="00A25A30">
      <w:pPr>
        <w:pStyle w:val="Prrafodelista"/>
        <w:numPr>
          <w:ilvl w:val="0"/>
          <w:numId w:val="2"/>
        </w:num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A25A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En toda entrevista hay como mínimo un entrevistador y un entrevistado.</w:t>
      </w:r>
    </w:p>
    <w:p w14:paraId="15C8BE05" w14:textId="77777777" w:rsidR="00B323A4" w:rsidRPr="00A25A30" w:rsidRDefault="00B323A4" w:rsidP="00A25A30">
      <w:pPr>
        <w:pStyle w:val="Prrafodelista"/>
        <w:numPr>
          <w:ilvl w:val="0"/>
          <w:numId w:val="2"/>
        </w:num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A25A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Es una herramienta para obtener información específica.</w:t>
      </w:r>
    </w:p>
    <w:p w14:paraId="512E8248" w14:textId="77777777" w:rsidR="00B323A4" w:rsidRPr="00A25A30" w:rsidRDefault="00B323A4" w:rsidP="00A25A30">
      <w:pPr>
        <w:pStyle w:val="Prrafodelista"/>
        <w:numPr>
          <w:ilvl w:val="0"/>
          <w:numId w:val="2"/>
        </w:num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A25A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Es un acto de comunicación con un objetivo deliberado.</w:t>
      </w:r>
    </w:p>
    <w:p w14:paraId="0048F467" w14:textId="77777777" w:rsidR="00B323A4" w:rsidRPr="00A25A30" w:rsidRDefault="00B323A4" w:rsidP="00A25A30">
      <w:pPr>
        <w:pStyle w:val="Prrafodelista"/>
        <w:numPr>
          <w:ilvl w:val="0"/>
          <w:numId w:val="2"/>
        </w:num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A25A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Requiere un proceso de preparación previa.</w:t>
      </w:r>
    </w:p>
    <w:p w14:paraId="09D4CAA5" w14:textId="77777777" w:rsidR="00B323A4" w:rsidRPr="00A25A30" w:rsidRDefault="00B323A4" w:rsidP="00A25A30">
      <w:pPr>
        <w:pStyle w:val="Prrafodelista"/>
        <w:numPr>
          <w:ilvl w:val="0"/>
          <w:numId w:val="2"/>
        </w:num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A25A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Cada entrevista debe tener una estructura o método acorde a sus fines.</w:t>
      </w:r>
    </w:p>
    <w:p w14:paraId="436ECA66" w14:textId="77777777" w:rsidR="00B323A4" w:rsidRPr="00A25A30" w:rsidRDefault="00B323A4" w:rsidP="00A25A30">
      <w:pPr>
        <w:pStyle w:val="Prrafodelista"/>
        <w:numPr>
          <w:ilvl w:val="0"/>
          <w:numId w:val="2"/>
        </w:num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A25A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En las entrevistas predomina el discurso directo y la subjetividad.</w:t>
      </w:r>
    </w:p>
    <w:p w14:paraId="0C578497" w14:textId="77777777" w:rsidR="00B323A4" w:rsidRPr="00A25A30" w:rsidRDefault="00B323A4" w:rsidP="00A25A30">
      <w:pPr>
        <w:pStyle w:val="Prrafodelista"/>
        <w:numPr>
          <w:ilvl w:val="0"/>
          <w:numId w:val="2"/>
        </w:num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A25A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En cuanto al número de entrevistados, las entrevistas pueden ser individuales o grupales.</w:t>
      </w:r>
    </w:p>
    <w:p w14:paraId="14863B5F" w14:textId="7A19EDA3" w:rsidR="00B323A4" w:rsidRPr="00A25A30" w:rsidRDefault="00B323A4" w:rsidP="00A25A30">
      <w:pPr>
        <w:pStyle w:val="Prrafodelista"/>
        <w:numPr>
          <w:ilvl w:val="0"/>
          <w:numId w:val="2"/>
        </w:num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A25A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En cuanto a sus medios, las entrevistas pueden ser presenciales, telefónicas, escritas, radiofónicas, audiovisuales o digitales.</w:t>
      </w:r>
    </w:p>
    <w:p w14:paraId="4FBE79FA" w14:textId="43742BDA" w:rsidR="00B323A4" w:rsidRPr="00A25A30" w:rsidRDefault="00B323A4" w:rsidP="00A25A3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</w:p>
    <w:p w14:paraId="5AC3284E" w14:textId="0BEE1793" w:rsidR="00B323A4" w:rsidRDefault="00B323A4" w:rsidP="00B323A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14:paraId="480B10B5" w14:textId="6B8CD355" w:rsidR="00B323A4" w:rsidRDefault="00B323A4" w:rsidP="00B323A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14:paraId="14944D15" w14:textId="185DD302" w:rsidR="00B323A4" w:rsidRDefault="00B323A4" w:rsidP="00B323A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14:paraId="6274A5ED" w14:textId="300E69C3" w:rsidR="00B323A4" w:rsidRDefault="00B323A4" w:rsidP="00B323A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14:paraId="33FC3090" w14:textId="6CDFCC2B" w:rsidR="00B323A4" w:rsidRDefault="00B323A4" w:rsidP="00B323A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14:paraId="60A86EE0" w14:textId="38B27EE3" w:rsidR="00B323A4" w:rsidRDefault="00B323A4" w:rsidP="00B323A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14:paraId="32BA9971" w14:textId="3B9D48C3" w:rsidR="00B323A4" w:rsidRDefault="00B323A4" w:rsidP="00B323A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14:paraId="50DE9C51" w14:textId="77777777" w:rsidR="00A25A30" w:rsidRDefault="00A25A30" w:rsidP="00484B7E">
      <w:pPr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</w:pPr>
    </w:p>
    <w:p w14:paraId="0A1F655E" w14:textId="40CDDCBF" w:rsidR="00484B7E" w:rsidRPr="00A25A30" w:rsidRDefault="00A25A30" w:rsidP="00A25A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A30">
        <w:rPr>
          <w:rFonts w:ascii="Times New Roman" w:hAnsi="Times New Roman" w:cs="Times New Roman"/>
          <w:b/>
          <w:sz w:val="24"/>
          <w:szCs w:val="24"/>
        </w:rPr>
        <w:lastRenderedPageBreak/>
        <w:t>Dimensión Valorativa</w:t>
      </w:r>
    </w:p>
    <w:p w14:paraId="71806AD0" w14:textId="77777777" w:rsidR="00484B7E" w:rsidRPr="00A25A30" w:rsidRDefault="00484B7E" w:rsidP="00A25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5A30">
        <w:rPr>
          <w:rFonts w:ascii="Times New Roman" w:hAnsi="Times New Roman" w:cs="Times New Roman"/>
          <w:sz w:val="24"/>
          <w:szCs w:val="24"/>
        </w:rPr>
        <w:t xml:space="preserve">En la dimensión </w:t>
      </w:r>
      <w:proofErr w:type="spellStart"/>
      <w:r w:rsidRPr="00A25A30">
        <w:rPr>
          <w:rFonts w:ascii="Times New Roman" w:hAnsi="Times New Roman" w:cs="Times New Roman"/>
          <w:sz w:val="24"/>
          <w:szCs w:val="24"/>
        </w:rPr>
        <w:t>valoral</w:t>
      </w:r>
      <w:proofErr w:type="spellEnd"/>
      <w:r w:rsidRPr="00A25A30">
        <w:rPr>
          <w:rFonts w:ascii="Times New Roman" w:hAnsi="Times New Roman" w:cs="Times New Roman"/>
          <w:sz w:val="24"/>
          <w:szCs w:val="24"/>
        </w:rPr>
        <w:t xml:space="preserve"> intervienen los valores que se fomentan dentro de la escuela.</w:t>
      </w:r>
    </w:p>
    <w:p w14:paraId="668E9915" w14:textId="1FBC9245" w:rsidR="00484B7E" w:rsidRPr="00A25A30" w:rsidRDefault="00484B7E" w:rsidP="00A25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5A30">
        <w:rPr>
          <w:rFonts w:ascii="Times New Roman" w:hAnsi="Times New Roman" w:cs="Times New Roman"/>
          <w:sz w:val="24"/>
          <w:szCs w:val="24"/>
        </w:rPr>
        <w:t xml:space="preserve">La </w:t>
      </w:r>
      <w:r w:rsidRPr="00A25A30">
        <w:rPr>
          <w:rFonts w:ascii="Times New Roman" w:hAnsi="Times New Roman" w:cs="Times New Roman"/>
          <w:sz w:val="24"/>
          <w:szCs w:val="24"/>
        </w:rPr>
        <w:t>práctica</w:t>
      </w:r>
      <w:r w:rsidRPr="00A25A30">
        <w:rPr>
          <w:rFonts w:ascii="Times New Roman" w:hAnsi="Times New Roman" w:cs="Times New Roman"/>
          <w:sz w:val="24"/>
          <w:szCs w:val="24"/>
        </w:rPr>
        <w:t xml:space="preserve"> docente no es neutra, inevitablemente conlleva un conjunto de valores. Cada profesor, en su </w:t>
      </w:r>
      <w:r w:rsidRPr="00A25A30">
        <w:rPr>
          <w:rFonts w:ascii="Times New Roman" w:hAnsi="Times New Roman" w:cs="Times New Roman"/>
          <w:sz w:val="24"/>
          <w:szCs w:val="24"/>
        </w:rPr>
        <w:t>práctica</w:t>
      </w:r>
      <w:r w:rsidRPr="00A25A30">
        <w:rPr>
          <w:rFonts w:ascii="Times New Roman" w:hAnsi="Times New Roman" w:cs="Times New Roman"/>
          <w:sz w:val="24"/>
          <w:szCs w:val="24"/>
        </w:rPr>
        <w:t xml:space="preserve"> educativa, manifiesta (de modo implícito o explicito) sus valores personales, actitudes y juicios.</w:t>
      </w:r>
    </w:p>
    <w:p w14:paraId="0793ADA6" w14:textId="349A6933" w:rsidR="00484B7E" w:rsidRPr="00A25A30" w:rsidRDefault="00484B7E" w:rsidP="00A25A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A30">
        <w:rPr>
          <w:rFonts w:ascii="Times New Roman" w:hAnsi="Times New Roman" w:cs="Times New Roman"/>
          <w:b/>
          <w:sz w:val="24"/>
          <w:szCs w:val="24"/>
        </w:rPr>
        <w:t>Tres pautas para la reflexión</w:t>
      </w:r>
    </w:p>
    <w:p w14:paraId="477965D0" w14:textId="77777777" w:rsidR="00484B7E" w:rsidRPr="00A25A30" w:rsidRDefault="00484B7E" w:rsidP="00A25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5A30">
        <w:rPr>
          <w:rFonts w:ascii="Times New Roman" w:hAnsi="Times New Roman" w:cs="Times New Roman"/>
          <w:sz w:val="24"/>
          <w:szCs w:val="24"/>
        </w:rPr>
        <w:t>Análisis de los valores que el docente manifiesta a través de sus actos, particularmente, cuando ha tenido que afrontar una situación problemática en la que era necesario tomar una decisión, y también, cuando opina sobre situaciones de enseñanza o de vida de sus alumnos, expresando lo que considera y afirma como valioso.</w:t>
      </w:r>
    </w:p>
    <w:p w14:paraId="1743B25C" w14:textId="22C28CE4" w:rsidR="00484B7E" w:rsidRPr="00A25A30" w:rsidRDefault="00484B7E" w:rsidP="00A25A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A30">
        <w:rPr>
          <w:rFonts w:ascii="Times New Roman" w:hAnsi="Times New Roman" w:cs="Times New Roman"/>
          <w:b/>
          <w:sz w:val="24"/>
          <w:szCs w:val="24"/>
        </w:rPr>
        <w:t>Enfatiza</w:t>
      </w:r>
    </w:p>
    <w:p w14:paraId="1B1E2613" w14:textId="77777777" w:rsidR="00484B7E" w:rsidRPr="00A25A30" w:rsidRDefault="00484B7E" w:rsidP="00A25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5A30">
        <w:rPr>
          <w:rFonts w:ascii="Times New Roman" w:hAnsi="Times New Roman" w:cs="Times New Roman"/>
          <w:sz w:val="24"/>
          <w:szCs w:val="24"/>
        </w:rPr>
        <w:t>En la reflexión sobre los valores y conductas, las maneras de resolver conflictos, y las opiniones sobre diversos temas; elementos que el maestro transmite a los estudiantes. Implica reflexionar sobre los valores personales, especialmente sobre aquellos relacionados con la profesión docente, y analizar como la propia practica de cuenta de esos valores.</w:t>
      </w:r>
    </w:p>
    <w:p w14:paraId="6EA778A6" w14:textId="1CA3C59F" w:rsidR="00484B7E" w:rsidRPr="00A25A30" w:rsidRDefault="00484B7E" w:rsidP="00A25A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A30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Pr="00A25A30">
        <w:rPr>
          <w:rFonts w:ascii="Times New Roman" w:hAnsi="Times New Roman" w:cs="Times New Roman"/>
          <w:b/>
          <w:sz w:val="24"/>
          <w:szCs w:val="24"/>
        </w:rPr>
        <w:t>práctica</w:t>
      </w:r>
      <w:r w:rsidRPr="00A25A30">
        <w:rPr>
          <w:rFonts w:ascii="Times New Roman" w:hAnsi="Times New Roman" w:cs="Times New Roman"/>
          <w:b/>
          <w:sz w:val="24"/>
          <w:szCs w:val="24"/>
        </w:rPr>
        <w:t xml:space="preserve"> docente conlleva un conjunto de valores</w:t>
      </w:r>
    </w:p>
    <w:p w14:paraId="29CC58AA" w14:textId="714F8FC2" w:rsidR="00484B7E" w:rsidRPr="00A25A30" w:rsidRDefault="00484B7E" w:rsidP="00A25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5A30">
        <w:rPr>
          <w:rFonts w:ascii="Times New Roman" w:hAnsi="Times New Roman" w:cs="Times New Roman"/>
          <w:sz w:val="24"/>
          <w:szCs w:val="24"/>
        </w:rPr>
        <w:t xml:space="preserve">Cada profesor, en su </w:t>
      </w:r>
      <w:r w:rsidR="00A25A30" w:rsidRPr="00A25A30">
        <w:rPr>
          <w:rFonts w:ascii="Times New Roman" w:hAnsi="Times New Roman" w:cs="Times New Roman"/>
          <w:sz w:val="24"/>
          <w:szCs w:val="24"/>
        </w:rPr>
        <w:t>práctica</w:t>
      </w:r>
      <w:r w:rsidRPr="00A25A30">
        <w:rPr>
          <w:rFonts w:ascii="Times New Roman" w:hAnsi="Times New Roman" w:cs="Times New Roman"/>
          <w:sz w:val="24"/>
          <w:szCs w:val="24"/>
        </w:rPr>
        <w:t xml:space="preserve"> educativa </w:t>
      </w:r>
      <w:r w:rsidRPr="00A25A30">
        <w:rPr>
          <w:rFonts w:ascii="Times New Roman" w:hAnsi="Times New Roman" w:cs="Times New Roman"/>
          <w:sz w:val="24"/>
          <w:szCs w:val="24"/>
        </w:rPr>
        <w:t>manifiesta</w:t>
      </w:r>
      <w:r w:rsidRPr="00A25A30">
        <w:rPr>
          <w:rFonts w:ascii="Times New Roman" w:hAnsi="Times New Roman" w:cs="Times New Roman"/>
          <w:sz w:val="24"/>
          <w:szCs w:val="24"/>
        </w:rPr>
        <w:t xml:space="preserve"> sus valores </w:t>
      </w:r>
      <w:r w:rsidRPr="00A25A30">
        <w:rPr>
          <w:rFonts w:ascii="Times New Roman" w:hAnsi="Times New Roman" w:cs="Times New Roman"/>
          <w:sz w:val="24"/>
          <w:szCs w:val="24"/>
        </w:rPr>
        <w:t>personales</w:t>
      </w:r>
      <w:r w:rsidRPr="00A25A30">
        <w:rPr>
          <w:rFonts w:ascii="Times New Roman" w:hAnsi="Times New Roman" w:cs="Times New Roman"/>
          <w:sz w:val="24"/>
          <w:szCs w:val="24"/>
        </w:rPr>
        <w:t>, creencias, actitudes y juicios.</w:t>
      </w:r>
    </w:p>
    <w:p w14:paraId="1F723C04" w14:textId="39D007BC" w:rsidR="00484B7E" w:rsidRPr="00A25A30" w:rsidRDefault="00484B7E" w:rsidP="00A25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5A30">
        <w:rPr>
          <w:rFonts w:ascii="Times New Roman" w:hAnsi="Times New Roman" w:cs="Times New Roman"/>
          <w:sz w:val="24"/>
          <w:szCs w:val="24"/>
        </w:rPr>
        <w:t xml:space="preserve">El maestro va </w:t>
      </w:r>
      <w:r w:rsidRPr="00A25A30">
        <w:rPr>
          <w:rFonts w:ascii="Times New Roman" w:hAnsi="Times New Roman" w:cs="Times New Roman"/>
          <w:sz w:val="24"/>
          <w:szCs w:val="24"/>
        </w:rPr>
        <w:t>mostrando</w:t>
      </w:r>
      <w:r w:rsidRPr="00A25A30">
        <w:rPr>
          <w:rFonts w:ascii="Times New Roman" w:hAnsi="Times New Roman" w:cs="Times New Roman"/>
          <w:sz w:val="24"/>
          <w:szCs w:val="24"/>
        </w:rPr>
        <w:t xml:space="preserve"> sus visiones de mundo, sus modos de valorar las relaciones humanas, el conocimiento y sus maneras de guiar las situaciones de enseñanza, lo que constituye una </w:t>
      </w:r>
      <w:r w:rsidRPr="00A25A30">
        <w:rPr>
          <w:rFonts w:ascii="Times New Roman" w:hAnsi="Times New Roman" w:cs="Times New Roman"/>
          <w:sz w:val="24"/>
          <w:szCs w:val="24"/>
        </w:rPr>
        <w:t>experiencia</w:t>
      </w:r>
      <w:r w:rsidRPr="00A25A30">
        <w:rPr>
          <w:rFonts w:ascii="Times New Roman" w:hAnsi="Times New Roman" w:cs="Times New Roman"/>
          <w:sz w:val="24"/>
          <w:szCs w:val="24"/>
        </w:rPr>
        <w:t xml:space="preserve"> formativa.</w:t>
      </w:r>
    </w:p>
    <w:p w14:paraId="7C751926" w14:textId="77777777" w:rsidR="00484B7E" w:rsidRPr="00A25A30" w:rsidRDefault="00484B7E" w:rsidP="00A25A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A30">
        <w:rPr>
          <w:rFonts w:ascii="Times New Roman" w:hAnsi="Times New Roman" w:cs="Times New Roman"/>
          <w:b/>
          <w:sz w:val="24"/>
          <w:szCs w:val="24"/>
        </w:rPr>
        <w:t>En esta dimensión intervienen los valores que se fomentan dentro de la escuela como:</w:t>
      </w:r>
    </w:p>
    <w:p w14:paraId="3352D3BF" w14:textId="77777777" w:rsidR="00484B7E" w:rsidRPr="00A25A30" w:rsidRDefault="00484B7E" w:rsidP="00A25A30">
      <w:pPr>
        <w:pStyle w:val="Prrafodelista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25A30">
        <w:rPr>
          <w:rFonts w:ascii="Times New Roman" w:hAnsi="Times New Roman" w:cs="Times New Roman"/>
          <w:sz w:val="24"/>
          <w:szCs w:val="24"/>
        </w:rPr>
        <w:t xml:space="preserve">El respeto </w:t>
      </w:r>
    </w:p>
    <w:p w14:paraId="0B92137E" w14:textId="77777777" w:rsidR="00484B7E" w:rsidRPr="00A25A30" w:rsidRDefault="00484B7E" w:rsidP="00A25A30">
      <w:pPr>
        <w:pStyle w:val="Prrafodelista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25A30">
        <w:rPr>
          <w:rFonts w:ascii="Times New Roman" w:hAnsi="Times New Roman" w:cs="Times New Roman"/>
          <w:sz w:val="24"/>
          <w:szCs w:val="24"/>
        </w:rPr>
        <w:t>La tolerancia</w:t>
      </w:r>
    </w:p>
    <w:p w14:paraId="7E0278B9" w14:textId="77777777" w:rsidR="00484B7E" w:rsidRPr="00A25A30" w:rsidRDefault="00484B7E" w:rsidP="00A25A30">
      <w:pPr>
        <w:pStyle w:val="Prrafodelista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25A30">
        <w:rPr>
          <w:rFonts w:ascii="Times New Roman" w:hAnsi="Times New Roman" w:cs="Times New Roman"/>
          <w:sz w:val="24"/>
          <w:szCs w:val="24"/>
        </w:rPr>
        <w:t xml:space="preserve">La honestidad </w:t>
      </w:r>
    </w:p>
    <w:p w14:paraId="3FDE5B00" w14:textId="77777777" w:rsidR="00484B7E" w:rsidRPr="00A25A30" w:rsidRDefault="00484B7E" w:rsidP="00A25A30">
      <w:pPr>
        <w:pStyle w:val="Prrafodelista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25A30">
        <w:rPr>
          <w:rFonts w:ascii="Times New Roman" w:hAnsi="Times New Roman" w:cs="Times New Roman"/>
          <w:sz w:val="24"/>
          <w:szCs w:val="24"/>
        </w:rPr>
        <w:t>La lealtad</w:t>
      </w:r>
    </w:p>
    <w:p w14:paraId="5055EA56" w14:textId="77777777" w:rsidR="00484B7E" w:rsidRPr="00A25A30" w:rsidRDefault="00484B7E" w:rsidP="00A25A30">
      <w:pPr>
        <w:pStyle w:val="Prrafodelista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25A30">
        <w:rPr>
          <w:rFonts w:ascii="Times New Roman" w:hAnsi="Times New Roman" w:cs="Times New Roman"/>
          <w:sz w:val="24"/>
          <w:szCs w:val="24"/>
        </w:rPr>
        <w:t xml:space="preserve">El trabajo </w:t>
      </w:r>
    </w:p>
    <w:p w14:paraId="0B0BCF32" w14:textId="3E922919" w:rsidR="00484B7E" w:rsidRPr="00A25A30" w:rsidRDefault="00484B7E" w:rsidP="00A25A30">
      <w:pPr>
        <w:pStyle w:val="Prrafodelista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25A30">
        <w:rPr>
          <w:rFonts w:ascii="Times New Roman" w:hAnsi="Times New Roman" w:cs="Times New Roman"/>
          <w:sz w:val="24"/>
          <w:szCs w:val="24"/>
        </w:rPr>
        <w:lastRenderedPageBreak/>
        <w:t>La responsabilidad</w:t>
      </w:r>
      <w:r w:rsidRPr="00A25A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85E7E" w14:textId="77777777" w:rsidR="00484B7E" w:rsidRPr="00A25A30" w:rsidRDefault="00484B7E" w:rsidP="00A25A30">
      <w:pPr>
        <w:pStyle w:val="Prrafodelista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25A30">
        <w:rPr>
          <w:rFonts w:ascii="Times New Roman" w:hAnsi="Times New Roman" w:cs="Times New Roman"/>
          <w:sz w:val="24"/>
          <w:szCs w:val="24"/>
        </w:rPr>
        <w:t xml:space="preserve">La empatía </w:t>
      </w:r>
    </w:p>
    <w:p w14:paraId="44EE03DB" w14:textId="77777777" w:rsidR="00484B7E" w:rsidRPr="00A25A30" w:rsidRDefault="00484B7E" w:rsidP="00A25A30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DE14F8" w14:textId="55222228" w:rsidR="00484B7E" w:rsidRDefault="00484B7E" w:rsidP="00A25A30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25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Características</w:t>
      </w:r>
    </w:p>
    <w:p w14:paraId="56D71834" w14:textId="77777777" w:rsidR="00484B7E" w:rsidRDefault="00484B7E" w:rsidP="00A25A30">
      <w:pPr>
        <w:pStyle w:val="Prrafodelista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Se divide en tres faces </w:t>
      </w:r>
    </w:p>
    <w:p w14:paraId="14C85FE1" w14:textId="77777777" w:rsidR="00484B7E" w:rsidRDefault="00484B7E" w:rsidP="00A25A30">
      <w:pPr>
        <w:pStyle w:val="Prrafodelista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Análisis de los valores que el docente, manifiesta a través de sus actos.</w:t>
      </w:r>
    </w:p>
    <w:p w14:paraId="6612FE2C" w14:textId="77777777" w:rsidR="00484B7E" w:rsidRDefault="00484B7E" w:rsidP="00A25A30">
      <w:pPr>
        <w:pStyle w:val="Prrafodelista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Examinación de la vida cotidiana </w:t>
      </w:r>
    </w:p>
    <w:p w14:paraId="01ADCA1C" w14:textId="5AE8122E" w:rsidR="00484B7E" w:rsidRDefault="00484B7E" w:rsidP="00A25A30">
      <w:pPr>
        <w:pStyle w:val="Prrafodelista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Revisión de las orientaciones de política educativa y de alguna declaración nacional o internacional, sobre los derechos humanos y de los estudiantes como referencias </w:t>
      </w:r>
      <w:r w:rsidR="00A25A3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valórales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A25A3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amplias para el quehacer educativo en su conjunto,</w:t>
      </w:r>
    </w:p>
    <w:p w14:paraId="032F4BC6" w14:textId="77777777" w:rsidR="00484B7E" w:rsidRDefault="00484B7E" w:rsidP="00A25A30">
      <w:pPr>
        <w:pStyle w:val="Prrafodelista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Proceso educativo: nunca es neutral</w:t>
      </w:r>
    </w:p>
    <w:p w14:paraId="487A95DE" w14:textId="77777777" w:rsidR="00484B7E" w:rsidRDefault="00484B7E" w:rsidP="00A25A30">
      <w:pPr>
        <w:pStyle w:val="Prrafodelista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Da cuenta de valores, forma de ver y entender el mundo. Influye en ideas, actitudes y modos de interpretar la realidad </w:t>
      </w:r>
    </w:p>
    <w:p w14:paraId="21D43332" w14:textId="77777777" w:rsidR="00484B7E" w:rsidRDefault="00484B7E" w:rsidP="00A25A30">
      <w:pPr>
        <w:pStyle w:val="Prrafodelista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Normatividad explicita e implícita.</w:t>
      </w:r>
    </w:p>
    <w:p w14:paraId="64BCD749" w14:textId="77777777" w:rsidR="00484B7E" w:rsidRDefault="00484B7E" w:rsidP="00A25A30">
      <w:pPr>
        <w:pStyle w:val="Prrafodelista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Vida cotidiana escolar: que valores se están formando a través de la estructura de relaciones y organizaciones </w:t>
      </w:r>
    </w:p>
    <w:p w14:paraId="3B9BE85B" w14:textId="77777777" w:rsidR="00484B7E" w:rsidRDefault="00484B7E" w:rsidP="00A25A3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DD566AD" w14:textId="77777777" w:rsidR="00A25A30" w:rsidRDefault="00A25A30" w:rsidP="00B323A4">
      <w:pPr>
        <w:jc w:val="center"/>
        <w:rPr>
          <w:rFonts w:ascii="Arial" w:hAnsi="Arial" w:cs="Arial"/>
          <w:color w:val="404040"/>
          <w:shd w:val="clear" w:color="auto" w:fill="FFFFFF"/>
        </w:rPr>
      </w:pPr>
    </w:p>
    <w:p w14:paraId="7B51430E" w14:textId="77777777" w:rsidR="00A25A30" w:rsidRDefault="00A25A30" w:rsidP="00B323A4">
      <w:pPr>
        <w:jc w:val="center"/>
        <w:rPr>
          <w:rFonts w:ascii="Arial" w:hAnsi="Arial" w:cs="Arial"/>
          <w:color w:val="404040"/>
          <w:shd w:val="clear" w:color="auto" w:fill="FFFFFF"/>
        </w:rPr>
      </w:pPr>
    </w:p>
    <w:p w14:paraId="7C7A4E06" w14:textId="77777777" w:rsidR="00A25A30" w:rsidRDefault="00A25A30" w:rsidP="00B323A4">
      <w:pPr>
        <w:jc w:val="center"/>
        <w:rPr>
          <w:rFonts w:ascii="Arial" w:hAnsi="Arial" w:cs="Arial"/>
          <w:color w:val="404040"/>
          <w:shd w:val="clear" w:color="auto" w:fill="FFFFFF"/>
        </w:rPr>
      </w:pPr>
    </w:p>
    <w:p w14:paraId="35403782" w14:textId="77777777" w:rsidR="00A25A30" w:rsidRDefault="00A25A30" w:rsidP="00B323A4">
      <w:pPr>
        <w:jc w:val="center"/>
        <w:rPr>
          <w:rFonts w:ascii="Arial" w:hAnsi="Arial" w:cs="Arial"/>
          <w:color w:val="404040"/>
          <w:shd w:val="clear" w:color="auto" w:fill="FFFFFF"/>
        </w:rPr>
      </w:pPr>
    </w:p>
    <w:p w14:paraId="048C212D" w14:textId="77777777" w:rsidR="00A25A30" w:rsidRDefault="00A25A30" w:rsidP="00B323A4">
      <w:pPr>
        <w:jc w:val="center"/>
        <w:rPr>
          <w:rFonts w:ascii="Arial" w:hAnsi="Arial" w:cs="Arial"/>
          <w:color w:val="404040"/>
          <w:shd w:val="clear" w:color="auto" w:fill="FFFFFF"/>
        </w:rPr>
      </w:pPr>
    </w:p>
    <w:p w14:paraId="7C0BC7CD" w14:textId="77777777" w:rsidR="00A25A30" w:rsidRDefault="00A25A30" w:rsidP="00B323A4">
      <w:pPr>
        <w:jc w:val="center"/>
        <w:rPr>
          <w:rFonts w:ascii="Arial" w:hAnsi="Arial" w:cs="Arial"/>
          <w:color w:val="404040"/>
          <w:shd w:val="clear" w:color="auto" w:fill="FFFFFF"/>
        </w:rPr>
      </w:pPr>
    </w:p>
    <w:p w14:paraId="056C2DA7" w14:textId="77777777" w:rsidR="00A25A30" w:rsidRDefault="00A25A30" w:rsidP="00B323A4">
      <w:pPr>
        <w:jc w:val="center"/>
        <w:rPr>
          <w:rFonts w:ascii="Arial" w:hAnsi="Arial" w:cs="Arial"/>
          <w:color w:val="404040"/>
          <w:shd w:val="clear" w:color="auto" w:fill="FFFFFF"/>
        </w:rPr>
      </w:pPr>
    </w:p>
    <w:p w14:paraId="446B7A07" w14:textId="77777777" w:rsidR="00A25A30" w:rsidRDefault="00A25A30" w:rsidP="00B323A4">
      <w:pPr>
        <w:jc w:val="center"/>
        <w:rPr>
          <w:rFonts w:ascii="Arial" w:hAnsi="Arial" w:cs="Arial"/>
          <w:color w:val="404040"/>
          <w:shd w:val="clear" w:color="auto" w:fill="FFFFFF"/>
        </w:rPr>
      </w:pPr>
    </w:p>
    <w:p w14:paraId="1481F324" w14:textId="77777777" w:rsidR="00A25A30" w:rsidRDefault="00A25A30" w:rsidP="00B323A4">
      <w:pPr>
        <w:jc w:val="center"/>
        <w:rPr>
          <w:rFonts w:ascii="Arial" w:hAnsi="Arial" w:cs="Arial"/>
          <w:color w:val="404040"/>
          <w:shd w:val="clear" w:color="auto" w:fill="FFFFFF"/>
        </w:rPr>
      </w:pPr>
    </w:p>
    <w:p w14:paraId="7A6B3CF5" w14:textId="77777777" w:rsidR="00A25A30" w:rsidRDefault="00A25A30" w:rsidP="00B323A4">
      <w:pPr>
        <w:jc w:val="center"/>
        <w:rPr>
          <w:rFonts w:ascii="Arial" w:hAnsi="Arial" w:cs="Arial"/>
          <w:color w:val="404040"/>
          <w:shd w:val="clear" w:color="auto" w:fill="FFFFFF"/>
        </w:rPr>
      </w:pPr>
    </w:p>
    <w:p w14:paraId="6AC0DA84" w14:textId="77777777" w:rsidR="00A25A30" w:rsidRDefault="00A25A30" w:rsidP="00B323A4">
      <w:pPr>
        <w:jc w:val="center"/>
        <w:rPr>
          <w:rFonts w:ascii="Arial" w:hAnsi="Arial" w:cs="Arial"/>
          <w:color w:val="404040"/>
          <w:shd w:val="clear" w:color="auto" w:fill="FFFFFF"/>
        </w:rPr>
      </w:pPr>
    </w:p>
    <w:p w14:paraId="037515BA" w14:textId="77777777" w:rsidR="00A25A30" w:rsidRDefault="00A25A30" w:rsidP="00A25A30">
      <w:pPr>
        <w:rPr>
          <w:rFonts w:ascii="Arial" w:hAnsi="Arial" w:cs="Arial"/>
          <w:color w:val="404040"/>
          <w:shd w:val="clear" w:color="auto" w:fill="FFFFFF"/>
        </w:rPr>
      </w:pPr>
    </w:p>
    <w:p w14:paraId="7CA06CEC" w14:textId="35C1CF8A" w:rsidR="00B323A4" w:rsidRPr="00267114" w:rsidRDefault="00484B7E" w:rsidP="00A25A3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67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 xml:space="preserve">Cuestionamientos en </w:t>
      </w:r>
      <w:r w:rsidR="00267114" w:rsidRPr="00267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relación</w:t>
      </w:r>
      <w:r w:rsidRPr="002671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con las características de la dimensión.</w:t>
      </w:r>
    </w:p>
    <w:p w14:paraId="34ED60AE" w14:textId="740990EA" w:rsidR="00A25A30" w:rsidRPr="00267114" w:rsidRDefault="00A25A30" w:rsidP="00A25A30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5A30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1. </w:t>
      </w:r>
      <w:r w:rsidRPr="00267114">
        <w:rPr>
          <w:rFonts w:ascii="Times New Roman" w:hAnsi="Times New Roman" w:cs="Times New Roman"/>
          <w:sz w:val="24"/>
          <w:szCs w:val="24"/>
          <w:shd w:val="clear" w:color="auto" w:fill="FFFFFF"/>
        </w:rPr>
        <w:t>¿Qué es la dimensión valorativa?</w:t>
      </w:r>
    </w:p>
    <w:p w14:paraId="2E09542D" w14:textId="650E2348" w:rsidR="00A25A30" w:rsidRPr="00267114" w:rsidRDefault="00A25A30" w:rsidP="00A25A30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7114">
        <w:rPr>
          <w:rFonts w:ascii="Times New Roman" w:hAnsi="Times New Roman" w:cs="Times New Roman"/>
          <w:sz w:val="24"/>
          <w:szCs w:val="24"/>
        </w:rPr>
        <w:t>E</w:t>
      </w:r>
      <w:r w:rsidRPr="00267114">
        <w:rPr>
          <w:rFonts w:ascii="Times New Roman" w:hAnsi="Times New Roman" w:cs="Times New Roman"/>
          <w:sz w:val="24"/>
          <w:szCs w:val="24"/>
        </w:rPr>
        <w:t xml:space="preserve">n la dimensión </w:t>
      </w:r>
      <w:proofErr w:type="spellStart"/>
      <w:r w:rsidRPr="00267114">
        <w:rPr>
          <w:rFonts w:ascii="Times New Roman" w:hAnsi="Times New Roman" w:cs="Times New Roman"/>
          <w:sz w:val="24"/>
          <w:szCs w:val="24"/>
        </w:rPr>
        <w:t>valoral</w:t>
      </w:r>
      <w:proofErr w:type="spellEnd"/>
      <w:r w:rsidRPr="00267114">
        <w:rPr>
          <w:rFonts w:ascii="Times New Roman" w:hAnsi="Times New Roman" w:cs="Times New Roman"/>
          <w:sz w:val="24"/>
          <w:szCs w:val="24"/>
        </w:rPr>
        <w:t xml:space="preserve"> intervienen los valores que se fomentan dentro de la escuela.</w:t>
      </w:r>
    </w:p>
    <w:p w14:paraId="4E6C6244" w14:textId="5B98070A" w:rsidR="00484B7E" w:rsidRPr="00267114" w:rsidRDefault="00A25A30" w:rsidP="00A25A30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7114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84B7E" w:rsidRPr="00267114">
        <w:rPr>
          <w:rFonts w:ascii="Times New Roman" w:hAnsi="Times New Roman" w:cs="Times New Roman"/>
          <w:sz w:val="24"/>
          <w:szCs w:val="24"/>
          <w:shd w:val="clear" w:color="auto" w:fill="FFFFFF"/>
        </w:rPr>
        <w:t>. ¿Cuáles son las fases de la dimensión Valorativa?</w:t>
      </w:r>
    </w:p>
    <w:p w14:paraId="32587791" w14:textId="60817B7C" w:rsidR="00484B7E" w:rsidRPr="00267114" w:rsidRDefault="00484B7E" w:rsidP="00A25A30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7114">
        <w:rPr>
          <w:rFonts w:ascii="Times New Roman" w:hAnsi="Times New Roman" w:cs="Times New Roman"/>
          <w:sz w:val="24"/>
          <w:szCs w:val="24"/>
          <w:shd w:val="clear" w:color="auto" w:fill="FFFFFF"/>
        </w:rPr>
        <w:t>1) Análisis de los valores que el docente manifiesta a través de sus actos.</w:t>
      </w:r>
    </w:p>
    <w:p w14:paraId="626B2FDE" w14:textId="2CAAD128" w:rsidR="00484B7E" w:rsidRPr="00267114" w:rsidRDefault="00484B7E" w:rsidP="00A25A30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7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r w:rsidR="00267114" w:rsidRPr="00267114">
        <w:rPr>
          <w:rFonts w:ascii="Times New Roman" w:hAnsi="Times New Roman" w:cs="Times New Roman"/>
          <w:sz w:val="24"/>
          <w:szCs w:val="24"/>
          <w:shd w:val="clear" w:color="auto" w:fill="FFFFFF"/>
        </w:rPr>
        <w:t>Examinación</w:t>
      </w:r>
      <w:r w:rsidRPr="00267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la vida cotidiana.</w:t>
      </w:r>
    </w:p>
    <w:p w14:paraId="0D70714F" w14:textId="03CCEC60" w:rsidR="00484B7E" w:rsidRPr="00267114" w:rsidRDefault="00484B7E" w:rsidP="00A25A30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7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</w:t>
      </w:r>
      <w:r w:rsidR="00267114" w:rsidRPr="00267114">
        <w:rPr>
          <w:rFonts w:ascii="Times New Roman" w:hAnsi="Times New Roman" w:cs="Times New Roman"/>
          <w:sz w:val="24"/>
          <w:szCs w:val="24"/>
          <w:shd w:val="clear" w:color="auto" w:fill="FFFFFF"/>
        </w:rPr>
        <w:t>Revisión</w:t>
      </w:r>
      <w:r w:rsidRPr="00267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las </w:t>
      </w:r>
      <w:r w:rsidR="00267114" w:rsidRPr="00267114">
        <w:rPr>
          <w:rFonts w:ascii="Times New Roman" w:hAnsi="Times New Roman" w:cs="Times New Roman"/>
          <w:sz w:val="24"/>
          <w:szCs w:val="24"/>
          <w:shd w:val="clear" w:color="auto" w:fill="FFFFFF"/>
        </w:rPr>
        <w:t>orientaciones</w:t>
      </w:r>
      <w:r w:rsidRPr="00267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política educativa y de alguna declaración.</w:t>
      </w:r>
    </w:p>
    <w:p w14:paraId="66569BEF" w14:textId="23F75F37" w:rsidR="00484B7E" w:rsidRPr="00267114" w:rsidRDefault="00A25A30" w:rsidP="00A25A30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7114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484B7E" w:rsidRPr="00267114">
        <w:rPr>
          <w:rFonts w:ascii="Times New Roman" w:hAnsi="Times New Roman" w:cs="Times New Roman"/>
          <w:sz w:val="24"/>
          <w:szCs w:val="24"/>
          <w:shd w:val="clear" w:color="auto" w:fill="FFFFFF"/>
        </w:rPr>
        <w:t>. ¿En qué enfatiza la dimensión valorativa?</w:t>
      </w:r>
    </w:p>
    <w:p w14:paraId="1042251D" w14:textId="1F825919" w:rsidR="00484B7E" w:rsidRPr="00267114" w:rsidRDefault="00484B7E" w:rsidP="00A25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114">
        <w:rPr>
          <w:rFonts w:ascii="Times New Roman" w:hAnsi="Times New Roman" w:cs="Times New Roman"/>
          <w:sz w:val="24"/>
          <w:szCs w:val="24"/>
        </w:rPr>
        <w:t>En la reflexión sobre los valores y conductas, las maneras de resolver conflictos, y las opiniones sobre diversos temas; elementos que el maestro transmite a los estudiantes.</w:t>
      </w:r>
    </w:p>
    <w:p w14:paraId="22536535" w14:textId="030A23D8" w:rsidR="00484B7E" w:rsidRPr="00267114" w:rsidRDefault="00A25A30" w:rsidP="00A25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114">
        <w:rPr>
          <w:rFonts w:ascii="Times New Roman" w:hAnsi="Times New Roman" w:cs="Times New Roman"/>
          <w:sz w:val="24"/>
          <w:szCs w:val="24"/>
        </w:rPr>
        <w:t>4</w:t>
      </w:r>
      <w:r w:rsidR="00484B7E" w:rsidRPr="00267114">
        <w:rPr>
          <w:rFonts w:ascii="Times New Roman" w:hAnsi="Times New Roman" w:cs="Times New Roman"/>
          <w:sz w:val="24"/>
          <w:szCs w:val="24"/>
        </w:rPr>
        <w:t xml:space="preserve">. </w:t>
      </w:r>
      <w:r w:rsidRPr="00267114">
        <w:rPr>
          <w:rFonts w:ascii="Times New Roman" w:hAnsi="Times New Roman" w:cs="Times New Roman"/>
          <w:sz w:val="24"/>
          <w:szCs w:val="24"/>
        </w:rPr>
        <w:t>¿Qué manifiesta el profesor en su práctica educativa?</w:t>
      </w:r>
    </w:p>
    <w:p w14:paraId="0731E491" w14:textId="5FD71797" w:rsidR="00A25A30" w:rsidRPr="00267114" w:rsidRDefault="00A25A30" w:rsidP="00A25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114">
        <w:rPr>
          <w:rFonts w:ascii="Times New Roman" w:hAnsi="Times New Roman" w:cs="Times New Roman"/>
          <w:sz w:val="24"/>
          <w:szCs w:val="24"/>
        </w:rPr>
        <w:t>S</w:t>
      </w:r>
      <w:r w:rsidRPr="00267114">
        <w:rPr>
          <w:rFonts w:ascii="Times New Roman" w:hAnsi="Times New Roman" w:cs="Times New Roman"/>
          <w:sz w:val="24"/>
          <w:szCs w:val="24"/>
        </w:rPr>
        <w:t>us valores personales, creencias, actitudes y juicios.</w:t>
      </w:r>
    </w:p>
    <w:p w14:paraId="1AE4AE13" w14:textId="069120C5" w:rsidR="00A25A30" w:rsidRPr="00267114" w:rsidRDefault="00A25A30" w:rsidP="00A25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7114">
        <w:rPr>
          <w:rFonts w:ascii="Times New Roman" w:hAnsi="Times New Roman" w:cs="Times New Roman"/>
          <w:sz w:val="24"/>
          <w:szCs w:val="24"/>
        </w:rPr>
        <w:t>5. ¿Qué valores se fomentan dentro de la escuela?</w:t>
      </w:r>
    </w:p>
    <w:p w14:paraId="7089F103" w14:textId="77777777" w:rsidR="00A25A30" w:rsidRPr="00267114" w:rsidRDefault="00A25A30" w:rsidP="00A25A30">
      <w:pPr>
        <w:pStyle w:val="Prrafodelista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267114">
        <w:rPr>
          <w:rFonts w:ascii="Times New Roman" w:hAnsi="Times New Roman" w:cs="Times New Roman"/>
          <w:sz w:val="24"/>
          <w:szCs w:val="24"/>
        </w:rPr>
        <w:t xml:space="preserve">El respeto </w:t>
      </w:r>
    </w:p>
    <w:p w14:paraId="76EFF101" w14:textId="77777777" w:rsidR="00A25A30" w:rsidRPr="00267114" w:rsidRDefault="00A25A30" w:rsidP="00A25A30">
      <w:pPr>
        <w:pStyle w:val="Prrafodelista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267114">
        <w:rPr>
          <w:rFonts w:ascii="Times New Roman" w:hAnsi="Times New Roman" w:cs="Times New Roman"/>
          <w:sz w:val="24"/>
          <w:szCs w:val="24"/>
        </w:rPr>
        <w:t>La tolerancia</w:t>
      </w:r>
    </w:p>
    <w:p w14:paraId="6DFDA95F" w14:textId="77777777" w:rsidR="00A25A30" w:rsidRPr="00267114" w:rsidRDefault="00A25A30" w:rsidP="00A25A30">
      <w:pPr>
        <w:pStyle w:val="Prrafodelista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267114">
        <w:rPr>
          <w:rFonts w:ascii="Times New Roman" w:hAnsi="Times New Roman" w:cs="Times New Roman"/>
          <w:sz w:val="24"/>
          <w:szCs w:val="24"/>
        </w:rPr>
        <w:t xml:space="preserve">La honestidad </w:t>
      </w:r>
    </w:p>
    <w:p w14:paraId="3757A503" w14:textId="77777777" w:rsidR="00A25A30" w:rsidRPr="00267114" w:rsidRDefault="00A25A30" w:rsidP="00A25A30">
      <w:pPr>
        <w:pStyle w:val="Prrafodelista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267114">
        <w:rPr>
          <w:rFonts w:ascii="Times New Roman" w:hAnsi="Times New Roman" w:cs="Times New Roman"/>
          <w:sz w:val="24"/>
          <w:szCs w:val="24"/>
        </w:rPr>
        <w:t>La lealtad</w:t>
      </w:r>
    </w:p>
    <w:p w14:paraId="3862358A" w14:textId="77777777" w:rsidR="00A25A30" w:rsidRPr="00267114" w:rsidRDefault="00A25A30" w:rsidP="00A25A30">
      <w:pPr>
        <w:pStyle w:val="Prrafodelista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267114">
        <w:rPr>
          <w:rFonts w:ascii="Times New Roman" w:hAnsi="Times New Roman" w:cs="Times New Roman"/>
          <w:sz w:val="24"/>
          <w:szCs w:val="24"/>
        </w:rPr>
        <w:t xml:space="preserve">El trabajo </w:t>
      </w:r>
    </w:p>
    <w:p w14:paraId="2AACB39E" w14:textId="77777777" w:rsidR="00A25A30" w:rsidRPr="00267114" w:rsidRDefault="00A25A30" w:rsidP="00A25A30">
      <w:pPr>
        <w:pStyle w:val="Prrafodelista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267114">
        <w:rPr>
          <w:rFonts w:ascii="Times New Roman" w:hAnsi="Times New Roman" w:cs="Times New Roman"/>
          <w:sz w:val="24"/>
          <w:szCs w:val="24"/>
        </w:rPr>
        <w:t xml:space="preserve">La responsabilidad </w:t>
      </w:r>
    </w:p>
    <w:p w14:paraId="3E738EFD" w14:textId="77777777" w:rsidR="00A25A30" w:rsidRPr="00267114" w:rsidRDefault="00A25A30" w:rsidP="00A25A30">
      <w:pPr>
        <w:pStyle w:val="Prrafodelista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267114">
        <w:rPr>
          <w:rFonts w:ascii="Times New Roman" w:hAnsi="Times New Roman" w:cs="Times New Roman"/>
          <w:sz w:val="24"/>
          <w:szCs w:val="24"/>
        </w:rPr>
        <w:t xml:space="preserve">La empatía </w:t>
      </w:r>
    </w:p>
    <w:p w14:paraId="08A2D30D" w14:textId="77777777" w:rsidR="00A25A30" w:rsidRDefault="00A25A30" w:rsidP="00A25A30">
      <w:pPr>
        <w:rPr>
          <w:sz w:val="24"/>
          <w:szCs w:val="24"/>
        </w:rPr>
      </w:pPr>
    </w:p>
    <w:p w14:paraId="0F7E9BF6" w14:textId="77777777" w:rsidR="00A25A30" w:rsidRDefault="00A25A30" w:rsidP="00484B7E">
      <w:pPr>
        <w:rPr>
          <w:sz w:val="24"/>
          <w:szCs w:val="24"/>
        </w:rPr>
      </w:pPr>
    </w:p>
    <w:p w14:paraId="0D27D26B" w14:textId="77777777" w:rsidR="00A25A30" w:rsidRDefault="00A25A30" w:rsidP="00484B7E">
      <w:pPr>
        <w:rPr>
          <w:sz w:val="24"/>
          <w:szCs w:val="24"/>
        </w:rPr>
      </w:pPr>
    </w:p>
    <w:p w14:paraId="10AF420E" w14:textId="77777777" w:rsidR="00A25A30" w:rsidRDefault="00A25A30" w:rsidP="00484B7E">
      <w:pPr>
        <w:rPr>
          <w:rFonts w:ascii="Arial" w:hAnsi="Arial" w:cs="Arial"/>
          <w:color w:val="404040"/>
          <w:shd w:val="clear" w:color="auto" w:fill="FFFFFF"/>
        </w:rPr>
      </w:pPr>
    </w:p>
    <w:p w14:paraId="34ED0392" w14:textId="77777777" w:rsidR="00B323A4" w:rsidRDefault="00B323A4" w:rsidP="00B323A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D14B4F0" w14:textId="41592E96" w:rsidR="00907B7D" w:rsidRDefault="00907B7D"/>
    <w:sectPr w:rsidR="00907B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15pt;height:11.15pt" o:bullet="t">
        <v:imagedata r:id="rId1" o:title="clip_image001"/>
      </v:shape>
    </w:pict>
  </w:numPicBullet>
  <w:abstractNum w:abstractNumId="0" w15:restartNumberingAfterBreak="0">
    <w:nsid w:val="136D6171"/>
    <w:multiLevelType w:val="hybridMultilevel"/>
    <w:tmpl w:val="D3B6817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A48FE"/>
    <w:multiLevelType w:val="hybridMultilevel"/>
    <w:tmpl w:val="041CF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07038"/>
    <w:multiLevelType w:val="hybridMultilevel"/>
    <w:tmpl w:val="9FC011E6"/>
    <w:lvl w:ilvl="0" w:tplc="F42E3974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2130E6"/>
    <w:multiLevelType w:val="hybridMultilevel"/>
    <w:tmpl w:val="417453E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51EAD"/>
    <w:multiLevelType w:val="hybridMultilevel"/>
    <w:tmpl w:val="088E8D5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A4"/>
    <w:rsid w:val="00267114"/>
    <w:rsid w:val="00484B7E"/>
    <w:rsid w:val="00907B7D"/>
    <w:rsid w:val="00A25A30"/>
    <w:rsid w:val="00B3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39FAE"/>
  <w15:chartTrackingRefBased/>
  <w15:docId w15:val="{5B42749B-8463-4059-A700-77D6CFEF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3A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23A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749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Salas</dc:creator>
  <cp:keywords/>
  <dc:description/>
  <cp:lastModifiedBy>Vanesa Salas</cp:lastModifiedBy>
  <cp:revision>1</cp:revision>
  <dcterms:created xsi:type="dcterms:W3CDTF">2021-10-19T01:18:00Z</dcterms:created>
  <dcterms:modified xsi:type="dcterms:W3CDTF">2021-10-19T01:52:00Z</dcterms:modified>
</cp:coreProperties>
</file>