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8C" w:rsidRDefault="00A1318C" w:rsidP="00A1318C">
      <w:pPr>
        <w:rPr>
          <w:rFonts w:ascii="Times New Roman" w:hAnsi="Times New Roman" w:cs="Times New Roman"/>
          <w:sz w:val="40"/>
        </w:rPr>
      </w:pPr>
      <w:r>
        <w:rPr>
          <w:noProof/>
          <w:lang w:eastAsia="es-MX"/>
        </w:rPr>
        <w:drawing>
          <wp:anchor distT="0" distB="0" distL="114300" distR="114300" simplePos="0" relativeHeight="251661312" behindDoc="1" locked="0" layoutInCell="1" allowOverlap="1" wp14:anchorId="54D143DD" wp14:editId="7B2548FA">
            <wp:simplePos x="0" y="0"/>
            <wp:positionH relativeFrom="page">
              <wp:align>right</wp:align>
            </wp:positionH>
            <wp:positionV relativeFrom="paragraph">
              <wp:posOffset>-1080135</wp:posOffset>
            </wp:positionV>
            <wp:extent cx="10072048" cy="1404586"/>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rot="10800000">
                      <a:off x="0" y="0"/>
                      <a:ext cx="10072048" cy="1404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A768BC" w:rsidRPr="00A1318C" w:rsidRDefault="00A1318C" w:rsidP="00A1318C">
      <w:pPr>
        <w:rPr>
          <w:noProof/>
          <w:sz w:val="18"/>
          <w:lang w:eastAsia="es-MX"/>
        </w:rPr>
      </w:pPr>
      <w:r w:rsidRPr="00A1318C">
        <w:rPr>
          <w:rFonts w:ascii="Times New Roman" w:hAnsi="Times New Roman" w:cs="Times New Roman"/>
          <w:noProof/>
          <w:sz w:val="40"/>
          <w:lang w:eastAsia="es-MX"/>
        </w:rPr>
        <w:drawing>
          <wp:anchor distT="0" distB="0" distL="114300" distR="114300" simplePos="0" relativeHeight="251659264" behindDoc="0" locked="0" layoutInCell="1" allowOverlap="1" wp14:anchorId="555D8972" wp14:editId="006EB202">
            <wp:simplePos x="0" y="0"/>
            <wp:positionH relativeFrom="margin">
              <wp:posOffset>710527</wp:posOffset>
            </wp:positionH>
            <wp:positionV relativeFrom="margin">
              <wp:posOffset>436416</wp:posOffset>
            </wp:positionV>
            <wp:extent cx="1057275" cy="10572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a:blip r:embed="rId8">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A768BC" w:rsidRPr="00A1318C">
        <w:rPr>
          <w:rFonts w:ascii="Times New Roman" w:hAnsi="Times New Roman" w:cs="Times New Roman"/>
          <w:sz w:val="40"/>
        </w:rPr>
        <w:t>ESCUELA NORMAL DE EDUCACIÓN PREESCOLAR</w:t>
      </w:r>
    </w:p>
    <w:p w:rsidR="00A768BC" w:rsidRPr="00A1318C" w:rsidRDefault="00A768BC" w:rsidP="00A768BC">
      <w:pPr>
        <w:jc w:val="center"/>
        <w:rPr>
          <w:rFonts w:ascii="Times New Roman" w:hAnsi="Times New Roman" w:cs="Times New Roman"/>
          <w:sz w:val="40"/>
        </w:rPr>
      </w:pPr>
      <w:r w:rsidRPr="00A1318C">
        <w:rPr>
          <w:rFonts w:ascii="Times New Roman" w:hAnsi="Times New Roman" w:cs="Times New Roman"/>
          <w:sz w:val="40"/>
        </w:rPr>
        <w:t>CICLO ESCOLAR 2021-2022</w:t>
      </w:r>
    </w:p>
    <w:p w:rsidR="00A768BC" w:rsidRPr="00A1318C" w:rsidRDefault="00A768BC" w:rsidP="00A768BC">
      <w:pPr>
        <w:jc w:val="center"/>
        <w:rPr>
          <w:rFonts w:ascii="Times New Roman" w:hAnsi="Times New Roman" w:cs="Times New Roman"/>
          <w:sz w:val="40"/>
        </w:rPr>
      </w:pPr>
    </w:p>
    <w:p w:rsidR="00A768BC" w:rsidRPr="00A1318C" w:rsidRDefault="00A768BC" w:rsidP="00A768BC">
      <w:pPr>
        <w:jc w:val="center"/>
        <w:rPr>
          <w:rFonts w:ascii="Times New Roman" w:hAnsi="Times New Roman" w:cs="Times New Roman"/>
          <w:sz w:val="40"/>
        </w:rPr>
      </w:pPr>
      <w:r w:rsidRPr="00A1318C">
        <w:rPr>
          <w:rFonts w:ascii="Times New Roman" w:hAnsi="Times New Roman" w:cs="Times New Roman"/>
          <w:sz w:val="40"/>
        </w:rPr>
        <w:t xml:space="preserve">CURSO: DESARROLLO Y APRENDIZAJE </w:t>
      </w:r>
    </w:p>
    <w:p w:rsidR="00A768BC" w:rsidRPr="00A1318C" w:rsidRDefault="00A768BC" w:rsidP="00A768BC">
      <w:pPr>
        <w:jc w:val="center"/>
        <w:rPr>
          <w:rFonts w:ascii="Times New Roman" w:hAnsi="Times New Roman" w:cs="Times New Roman"/>
          <w:sz w:val="40"/>
        </w:rPr>
      </w:pPr>
      <w:r w:rsidRPr="00A1318C">
        <w:rPr>
          <w:rFonts w:ascii="Times New Roman" w:hAnsi="Times New Roman" w:cs="Times New Roman"/>
          <w:sz w:val="40"/>
        </w:rPr>
        <w:t xml:space="preserve">DOCENTE: EVA FABIOLA RUÍZ PRADIS </w:t>
      </w:r>
    </w:p>
    <w:p w:rsidR="00A768BC" w:rsidRPr="00A1318C" w:rsidRDefault="00A768BC" w:rsidP="00A768BC">
      <w:pPr>
        <w:jc w:val="center"/>
        <w:rPr>
          <w:rFonts w:ascii="Times New Roman" w:hAnsi="Times New Roman" w:cs="Times New Roman"/>
          <w:sz w:val="40"/>
        </w:rPr>
      </w:pPr>
      <w:r w:rsidRPr="00A1318C">
        <w:rPr>
          <w:rFonts w:ascii="Times New Roman" w:hAnsi="Times New Roman" w:cs="Times New Roman"/>
          <w:sz w:val="40"/>
        </w:rPr>
        <w:t xml:space="preserve">UNIDAD II: MODELOS Y TEORÍAS DEL DESARROLLO Y APRENDIZAJE </w:t>
      </w:r>
    </w:p>
    <w:p w:rsidR="00A1318C" w:rsidRPr="00A1318C" w:rsidRDefault="00A1318C" w:rsidP="00A768BC">
      <w:pPr>
        <w:jc w:val="center"/>
        <w:rPr>
          <w:rFonts w:ascii="Times New Roman" w:hAnsi="Times New Roman" w:cs="Times New Roman"/>
          <w:sz w:val="40"/>
        </w:rPr>
      </w:pPr>
    </w:p>
    <w:p w:rsidR="00A768BC" w:rsidRPr="00A1318C" w:rsidRDefault="00A768BC" w:rsidP="00A768BC">
      <w:pPr>
        <w:jc w:val="center"/>
        <w:rPr>
          <w:rFonts w:ascii="Times New Roman" w:hAnsi="Times New Roman" w:cs="Times New Roman"/>
          <w:sz w:val="40"/>
        </w:rPr>
      </w:pPr>
      <w:r w:rsidRPr="00A1318C">
        <w:rPr>
          <w:rFonts w:ascii="Times New Roman" w:hAnsi="Times New Roman" w:cs="Times New Roman"/>
          <w:sz w:val="40"/>
        </w:rPr>
        <w:t xml:space="preserve">ALUMNA: DANIA ALEJANDRA CEPEDA ROCAMONTES </w:t>
      </w:r>
    </w:p>
    <w:p w:rsidR="00612B76" w:rsidRPr="00A1318C" w:rsidRDefault="00612B76">
      <w:pPr>
        <w:rPr>
          <w:sz w:val="18"/>
        </w:rPr>
      </w:pPr>
    </w:p>
    <w:p w:rsidR="00A1318C" w:rsidRPr="00A1318C" w:rsidRDefault="00A1318C">
      <w:pPr>
        <w:rPr>
          <w:sz w:val="18"/>
        </w:rPr>
      </w:pPr>
    </w:p>
    <w:p w:rsidR="00A1318C" w:rsidRDefault="00A1318C">
      <w:pPr>
        <w:rPr>
          <w:rFonts w:ascii="Times New Roman" w:hAnsi="Times New Roman" w:cs="Times New Roman"/>
          <w:sz w:val="36"/>
        </w:rPr>
      </w:pPr>
      <w:r>
        <w:rPr>
          <w:noProof/>
          <w:lang w:eastAsia="es-MX"/>
        </w:rPr>
        <w:drawing>
          <wp:anchor distT="0" distB="0" distL="114300" distR="114300" simplePos="0" relativeHeight="251663360" behindDoc="1" locked="0" layoutInCell="1" allowOverlap="1" wp14:anchorId="0CA7169A" wp14:editId="011ACB92">
            <wp:simplePos x="0" y="0"/>
            <wp:positionH relativeFrom="page">
              <wp:align>right</wp:align>
            </wp:positionH>
            <wp:positionV relativeFrom="paragraph">
              <wp:posOffset>695344</wp:posOffset>
            </wp:positionV>
            <wp:extent cx="10058087" cy="1404586"/>
            <wp:effectExtent l="0" t="0" r="635"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a:off x="0" y="0"/>
                      <a:ext cx="10058087" cy="1404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318C">
        <w:rPr>
          <w:rFonts w:ascii="Times New Roman" w:hAnsi="Times New Roman" w:cs="Times New Roman"/>
          <w:sz w:val="36"/>
        </w:rPr>
        <w:t xml:space="preserve">     </w:t>
      </w:r>
      <w:r>
        <w:rPr>
          <w:rFonts w:ascii="Times New Roman" w:hAnsi="Times New Roman" w:cs="Times New Roman"/>
          <w:sz w:val="36"/>
        </w:rPr>
        <w:t xml:space="preserve">                </w:t>
      </w:r>
      <w:r w:rsidRPr="00A1318C">
        <w:rPr>
          <w:rFonts w:ascii="Times New Roman" w:hAnsi="Times New Roman" w:cs="Times New Roman"/>
          <w:sz w:val="36"/>
        </w:rPr>
        <w:t xml:space="preserve"> 15/10/2021                                                              1° “D” </w:t>
      </w:r>
    </w:p>
    <w:p w:rsidR="00A1318C" w:rsidRDefault="00A1318C">
      <w:pPr>
        <w:rPr>
          <w:rFonts w:ascii="Times New Roman" w:hAnsi="Times New Roman" w:cs="Times New Roman"/>
          <w:sz w:val="36"/>
        </w:rPr>
      </w:pPr>
    </w:p>
    <w:p w:rsidR="003C64EE" w:rsidRDefault="003C64EE" w:rsidP="003C64EE">
      <w:pPr>
        <w:rPr>
          <w:rFonts w:ascii="Times New Roman" w:hAnsi="Times New Roman" w:cs="Times New Roman"/>
          <w:sz w:val="36"/>
        </w:rPr>
      </w:pPr>
    </w:p>
    <w:p w:rsidR="00044A60" w:rsidRDefault="00044A60" w:rsidP="00044A60">
      <w:pPr>
        <w:rPr>
          <w:rFonts w:ascii="Times New Roman" w:hAnsi="Times New Roman" w:cs="Times New Roman"/>
          <w:b/>
          <w:sz w:val="36"/>
        </w:rPr>
      </w:pPr>
      <w:r>
        <w:rPr>
          <w:noProof/>
          <w:lang w:eastAsia="es-MX"/>
        </w:rPr>
        <w:lastRenderedPageBreak/>
        <w:drawing>
          <wp:anchor distT="0" distB="0" distL="114300" distR="114300" simplePos="0" relativeHeight="251665408" behindDoc="1" locked="0" layoutInCell="1" allowOverlap="1" wp14:anchorId="1E3B4ACF" wp14:editId="63B1B02D">
            <wp:simplePos x="0" y="0"/>
            <wp:positionH relativeFrom="page">
              <wp:align>left</wp:align>
            </wp:positionH>
            <wp:positionV relativeFrom="paragraph">
              <wp:posOffset>-1073697</wp:posOffset>
            </wp:positionV>
            <wp:extent cx="10071735" cy="1403985"/>
            <wp:effectExtent l="0" t="0" r="5715"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rot="10800000">
                      <a:off x="0" y="0"/>
                      <a:ext cx="10071735" cy="140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318C" w:rsidRDefault="00044A60" w:rsidP="00044A60">
      <w:pPr>
        <w:jc w:val="center"/>
        <w:rPr>
          <w:rFonts w:ascii="Times New Roman" w:hAnsi="Times New Roman" w:cs="Times New Roman"/>
          <w:b/>
          <w:sz w:val="36"/>
        </w:rPr>
      </w:pPr>
      <w:r>
        <w:rPr>
          <w:noProof/>
          <w:lang w:eastAsia="es-MX"/>
        </w:rPr>
        <w:drawing>
          <wp:anchor distT="0" distB="0" distL="114300" distR="114300" simplePos="0" relativeHeight="251667456" behindDoc="1" locked="0" layoutInCell="1" allowOverlap="1" wp14:anchorId="69FC1F78" wp14:editId="08501D88">
            <wp:simplePos x="0" y="0"/>
            <wp:positionH relativeFrom="page">
              <wp:align>right</wp:align>
            </wp:positionH>
            <wp:positionV relativeFrom="paragraph">
              <wp:posOffset>5076562</wp:posOffset>
            </wp:positionV>
            <wp:extent cx="10053783" cy="1435516"/>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a:off x="0" y="0"/>
                      <a:ext cx="10053783" cy="1435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318C" w:rsidRPr="00A1318C">
        <w:rPr>
          <w:rFonts w:ascii="Times New Roman" w:hAnsi="Times New Roman" w:cs="Times New Roman"/>
          <w:b/>
          <w:sz w:val="36"/>
        </w:rPr>
        <w:t>TEORÍAS DEL DESARROLLO DEL NIÑO</w:t>
      </w:r>
    </w:p>
    <w:tbl>
      <w:tblPr>
        <w:tblStyle w:val="Tablaconcuadrcula"/>
        <w:tblW w:w="14932" w:type="dxa"/>
        <w:tblInd w:w="-856" w:type="dxa"/>
        <w:tblLook w:val="04A0" w:firstRow="1" w:lastRow="0" w:firstColumn="1" w:lastColumn="0" w:noHBand="0" w:noVBand="1"/>
      </w:tblPr>
      <w:tblGrid>
        <w:gridCol w:w="7377"/>
        <w:gridCol w:w="7555"/>
      </w:tblGrid>
      <w:tr w:rsidR="00A1318C" w:rsidTr="00044A60">
        <w:trPr>
          <w:trHeight w:val="153"/>
        </w:trPr>
        <w:tc>
          <w:tcPr>
            <w:tcW w:w="7377" w:type="dxa"/>
          </w:tcPr>
          <w:p w:rsidR="00A1318C" w:rsidRDefault="00A1318C" w:rsidP="00A1318C">
            <w:pPr>
              <w:jc w:val="center"/>
              <w:rPr>
                <w:rFonts w:ascii="Times New Roman" w:hAnsi="Times New Roman" w:cs="Times New Roman"/>
                <w:b/>
                <w:sz w:val="36"/>
              </w:rPr>
            </w:pPr>
            <w:r>
              <w:rPr>
                <w:rFonts w:ascii="Times New Roman" w:hAnsi="Times New Roman" w:cs="Times New Roman"/>
                <w:b/>
                <w:sz w:val="36"/>
              </w:rPr>
              <w:t xml:space="preserve">Jean Piaget </w:t>
            </w:r>
          </w:p>
        </w:tc>
        <w:tc>
          <w:tcPr>
            <w:tcW w:w="7555" w:type="dxa"/>
          </w:tcPr>
          <w:p w:rsidR="00A1318C" w:rsidRDefault="00A1318C" w:rsidP="00A1318C">
            <w:pPr>
              <w:jc w:val="center"/>
              <w:rPr>
                <w:rFonts w:ascii="Times New Roman" w:hAnsi="Times New Roman" w:cs="Times New Roman"/>
                <w:b/>
                <w:sz w:val="36"/>
              </w:rPr>
            </w:pPr>
            <w:r>
              <w:rPr>
                <w:rFonts w:ascii="Times New Roman" w:hAnsi="Times New Roman" w:cs="Times New Roman"/>
                <w:b/>
                <w:sz w:val="36"/>
              </w:rPr>
              <w:t>Lev Vigoski</w:t>
            </w:r>
          </w:p>
        </w:tc>
      </w:tr>
      <w:tr w:rsidR="00A1318C" w:rsidTr="00E82040">
        <w:trPr>
          <w:trHeight w:val="109"/>
        </w:trPr>
        <w:tc>
          <w:tcPr>
            <w:tcW w:w="7377" w:type="dxa"/>
          </w:tcPr>
          <w:p w:rsidR="00A1318C" w:rsidRDefault="00A1318C" w:rsidP="00A1318C">
            <w:pPr>
              <w:jc w:val="center"/>
              <w:rPr>
                <w:rFonts w:ascii="Times New Roman" w:hAnsi="Times New Roman" w:cs="Times New Roman"/>
                <w:sz w:val="36"/>
              </w:rPr>
            </w:pPr>
            <w:r w:rsidRPr="00A1318C">
              <w:rPr>
                <w:rFonts w:ascii="Times New Roman" w:hAnsi="Times New Roman" w:cs="Times New Roman"/>
                <w:sz w:val="36"/>
                <w:highlight w:val="cyan"/>
              </w:rPr>
              <w:t>Teoría del desarrollo cognitivo</w:t>
            </w:r>
          </w:p>
          <w:p w:rsidR="00A1318C" w:rsidRPr="00086118" w:rsidRDefault="00BF2F70" w:rsidP="00A1318C">
            <w:pPr>
              <w:jc w:val="center"/>
              <w:rPr>
                <w:rFonts w:ascii="Times New Roman" w:hAnsi="Times New Roman" w:cs="Times New Roman"/>
                <w:sz w:val="36"/>
                <w:highlight w:val="green"/>
              </w:rPr>
            </w:pPr>
            <w:r w:rsidRPr="00086118">
              <w:rPr>
                <w:rFonts w:ascii="Times New Roman" w:hAnsi="Times New Roman" w:cs="Times New Roman"/>
                <w:sz w:val="36"/>
                <w:highlight w:val="green"/>
              </w:rPr>
              <w:t>1-Etapa Sensorio</w:t>
            </w:r>
            <w:r w:rsidR="00A1318C" w:rsidRPr="00086118">
              <w:rPr>
                <w:rFonts w:ascii="Times New Roman" w:hAnsi="Times New Roman" w:cs="Times New Roman"/>
                <w:sz w:val="36"/>
                <w:highlight w:val="green"/>
              </w:rPr>
              <w:t xml:space="preserve">-motora </w:t>
            </w:r>
          </w:p>
          <w:p w:rsidR="00BF2F70" w:rsidRPr="00BF2F70" w:rsidRDefault="00BF2F70" w:rsidP="00A1318C">
            <w:pPr>
              <w:jc w:val="center"/>
              <w:rPr>
                <w:rFonts w:ascii="Times New Roman" w:hAnsi="Times New Roman" w:cs="Times New Roman"/>
                <w:sz w:val="36"/>
              </w:rPr>
            </w:pPr>
            <w:r w:rsidRPr="00086118">
              <w:rPr>
                <w:rFonts w:ascii="Times New Roman" w:hAnsi="Times New Roman" w:cs="Times New Roman"/>
                <w:sz w:val="36"/>
                <w:highlight w:val="green"/>
              </w:rPr>
              <w:t>0-2 años.</w:t>
            </w:r>
          </w:p>
          <w:p w:rsidR="00BF2F70" w:rsidRPr="00BF2F70" w:rsidRDefault="00BF2F70" w:rsidP="00BF2F70">
            <w:pPr>
              <w:jc w:val="both"/>
              <w:rPr>
                <w:rFonts w:ascii="Times New Roman" w:hAnsi="Times New Roman" w:cs="Times New Roman"/>
                <w:sz w:val="32"/>
                <w:szCs w:val="32"/>
              </w:rPr>
            </w:pPr>
            <w:r w:rsidRPr="00BF2F70">
              <w:rPr>
                <w:rFonts w:ascii="Times New Roman" w:hAnsi="Times New Roman" w:cs="Times New Roman"/>
                <w:noProof/>
                <w:sz w:val="32"/>
                <w:szCs w:val="32"/>
                <w:lang w:eastAsia="es-MX"/>
              </w:rPr>
              <w:drawing>
                <wp:anchor distT="0" distB="0" distL="114300" distR="114300" simplePos="0" relativeHeight="251668480" behindDoc="0" locked="0" layoutInCell="1" allowOverlap="1">
                  <wp:simplePos x="0" y="0"/>
                  <wp:positionH relativeFrom="column">
                    <wp:posOffset>3355340</wp:posOffset>
                  </wp:positionH>
                  <wp:positionV relativeFrom="paragraph">
                    <wp:posOffset>49114</wp:posOffset>
                  </wp:positionV>
                  <wp:extent cx="1039495" cy="831850"/>
                  <wp:effectExtent l="0" t="0" r="8255"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sorio.png"/>
                          <pic:cNvPicPr/>
                        </pic:nvPicPr>
                        <pic:blipFill rotWithShape="1">
                          <a:blip r:embed="rId9" cstate="print">
                            <a:extLst>
                              <a:ext uri="{BEBA8EAE-BF5A-486C-A8C5-ECC9F3942E4B}">
                                <a14:imgProps xmlns:a14="http://schemas.microsoft.com/office/drawing/2010/main">
                                  <a14:imgLayer r:embed="rId10">
                                    <a14:imgEffect>
                                      <a14:backgroundRemoval t="35750" b="93000" l="54733" r="93133"/>
                                    </a14:imgEffect>
                                  </a14:imgLayer>
                                </a14:imgProps>
                              </a:ext>
                              <a:ext uri="{28A0092B-C50C-407E-A947-70E740481C1C}">
                                <a14:useLocalDpi xmlns:a14="http://schemas.microsoft.com/office/drawing/2010/main" val="0"/>
                              </a:ext>
                            </a:extLst>
                          </a:blip>
                          <a:srcRect l="57460" t="35791" r="4928" b="5496"/>
                          <a:stretch/>
                        </pic:blipFill>
                        <pic:spPr bwMode="auto">
                          <a:xfrm>
                            <a:off x="0" y="0"/>
                            <a:ext cx="1039495" cy="83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2F70">
              <w:rPr>
                <w:rFonts w:ascii="Times New Roman" w:hAnsi="Times New Roman" w:cs="Times New Roman"/>
                <w:color w:val="444444"/>
                <w:sz w:val="32"/>
                <w:szCs w:val="32"/>
                <w:shd w:val="clear" w:color="auto" w:fill="FFFFFF"/>
              </w:rPr>
              <w:t>Durante esta primera etapa, los bebés y niños pequeños adquieren sus conocimientos a través de experiencias sensoriales y objetos manipuladores. Para la concepción de esta etapa, Piaget partió de sus observaciones sobre su hija y sobrino</w:t>
            </w:r>
            <w:r w:rsidRPr="00BF2F70">
              <w:rPr>
                <w:rFonts w:ascii="Georgia" w:hAnsi="Georgia"/>
                <w:color w:val="444444"/>
                <w:sz w:val="32"/>
                <w:szCs w:val="32"/>
                <w:shd w:val="clear" w:color="auto" w:fill="FFFFFF"/>
              </w:rPr>
              <w:t>.</w:t>
            </w:r>
          </w:p>
          <w:p w:rsidR="00BF2F70" w:rsidRPr="00BF2F70" w:rsidRDefault="00BF2F70" w:rsidP="00BF2F70">
            <w:pPr>
              <w:jc w:val="both"/>
              <w:rPr>
                <w:rFonts w:ascii="Times New Roman" w:hAnsi="Times New Roman" w:cs="Times New Roman"/>
                <w:color w:val="444444"/>
                <w:sz w:val="32"/>
                <w:szCs w:val="32"/>
                <w:shd w:val="clear" w:color="auto" w:fill="FFFFFF"/>
              </w:rPr>
            </w:pPr>
            <w:r w:rsidRPr="00BF2F70">
              <w:rPr>
                <w:rFonts w:ascii="Times New Roman" w:hAnsi="Times New Roman" w:cs="Times New Roman"/>
                <w:color w:val="444444"/>
                <w:sz w:val="32"/>
                <w:szCs w:val="32"/>
                <w:shd w:val="clear" w:color="auto" w:fill="FFFFFF"/>
              </w:rPr>
              <w:t> </w:t>
            </w:r>
            <w:r w:rsidRPr="00BF2F70">
              <w:rPr>
                <w:rFonts w:ascii="Times New Roman" w:hAnsi="Times New Roman" w:cs="Times New Roman"/>
                <w:color w:val="444444"/>
                <w:sz w:val="32"/>
                <w:szCs w:val="32"/>
                <w:shd w:val="clear" w:color="auto" w:fill="FFFFFF"/>
              </w:rPr>
              <w:t>Lo</w:t>
            </w:r>
            <w:r w:rsidRPr="00BF2F70">
              <w:rPr>
                <w:rFonts w:ascii="Times New Roman" w:hAnsi="Times New Roman" w:cs="Times New Roman"/>
                <w:color w:val="444444"/>
                <w:sz w:val="32"/>
                <w:szCs w:val="32"/>
                <w:shd w:val="clear" w:color="auto" w:fill="FFFFFF"/>
              </w:rPr>
              <w:t>s niños al aprender que los objetos son entidades separadas y distintas, que tienen una existencia propia fuera de su percepción individual, son capaces de comenzar a relacionar nombres y palabras con sus respectivos objetos.</w:t>
            </w:r>
          </w:p>
          <w:p w:rsidR="003C64EE" w:rsidRPr="003C64EE" w:rsidRDefault="00BF2F70" w:rsidP="00BF2F70">
            <w:pPr>
              <w:jc w:val="both"/>
              <w:rPr>
                <w:rFonts w:ascii="Times New Roman" w:hAnsi="Times New Roman" w:cs="Times New Roman"/>
                <w:color w:val="444444"/>
                <w:sz w:val="32"/>
                <w:szCs w:val="32"/>
                <w:shd w:val="clear" w:color="auto" w:fill="FFFFFF"/>
              </w:rPr>
            </w:pPr>
            <w:r w:rsidRPr="00BF2F70">
              <w:rPr>
                <w:rFonts w:ascii="Times New Roman" w:hAnsi="Times New Roman" w:cs="Times New Roman"/>
                <w:color w:val="444444"/>
                <w:sz w:val="32"/>
                <w:szCs w:val="32"/>
                <w:shd w:val="clear" w:color="auto" w:fill="FFFFFF"/>
              </w:rPr>
              <w:t xml:space="preserve">Aprendizaje mediante los sentidos e integración con los objetos. </w:t>
            </w:r>
          </w:p>
          <w:p w:rsidR="00A1318C" w:rsidRPr="00A1318C" w:rsidRDefault="00A1318C" w:rsidP="00A1318C">
            <w:pPr>
              <w:jc w:val="center"/>
              <w:rPr>
                <w:rFonts w:ascii="Times New Roman" w:hAnsi="Times New Roman" w:cs="Times New Roman"/>
                <w:sz w:val="36"/>
              </w:rPr>
            </w:pPr>
          </w:p>
        </w:tc>
        <w:tc>
          <w:tcPr>
            <w:tcW w:w="7555" w:type="dxa"/>
          </w:tcPr>
          <w:p w:rsidR="00A1318C" w:rsidRPr="00044A60" w:rsidRDefault="00044A60" w:rsidP="00044A60">
            <w:pPr>
              <w:jc w:val="center"/>
              <w:rPr>
                <w:rFonts w:ascii="Times New Roman" w:hAnsi="Times New Roman" w:cs="Times New Roman"/>
                <w:sz w:val="36"/>
              </w:rPr>
            </w:pPr>
            <w:r w:rsidRPr="00044A60">
              <w:rPr>
                <w:rFonts w:ascii="Times New Roman" w:hAnsi="Times New Roman" w:cs="Times New Roman"/>
                <w:sz w:val="36"/>
                <w:highlight w:val="cyan"/>
              </w:rPr>
              <w:t>Teoría sociocultural</w:t>
            </w:r>
          </w:p>
          <w:p w:rsidR="00044A60" w:rsidRDefault="00044A60" w:rsidP="00044A60">
            <w:pPr>
              <w:jc w:val="both"/>
              <w:rPr>
                <w:rFonts w:ascii="Times New Roman" w:hAnsi="Times New Roman" w:cs="Times New Roman"/>
                <w:color w:val="404040"/>
                <w:sz w:val="32"/>
                <w:szCs w:val="32"/>
                <w:shd w:val="clear" w:color="auto" w:fill="FFFFFF"/>
              </w:rPr>
            </w:pPr>
            <w:r>
              <w:rPr>
                <w:rFonts w:ascii="Times New Roman" w:hAnsi="Times New Roman" w:cs="Times New Roman"/>
                <w:noProof/>
                <w:color w:val="404040"/>
                <w:sz w:val="32"/>
                <w:shd w:val="clear" w:color="auto" w:fill="FFFFFF"/>
                <w:lang w:eastAsia="es-MX"/>
              </w:rPr>
              <w:drawing>
                <wp:anchor distT="0" distB="0" distL="114300" distR="114300" simplePos="0" relativeHeight="251682816" behindDoc="0" locked="0" layoutInCell="1" allowOverlap="1">
                  <wp:simplePos x="0" y="0"/>
                  <wp:positionH relativeFrom="column">
                    <wp:posOffset>3369967</wp:posOffset>
                  </wp:positionH>
                  <wp:positionV relativeFrom="paragraph">
                    <wp:posOffset>53340</wp:posOffset>
                  </wp:positionV>
                  <wp:extent cx="1261110" cy="132334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oria socioc.jpeg"/>
                          <pic:cNvPicPr/>
                        </pic:nvPicPr>
                        <pic:blipFill rotWithShape="1">
                          <a:blip r:embed="rId11" cstate="print">
                            <a:extLst>
                              <a:ext uri="{BEBA8EAE-BF5A-486C-A8C5-ECC9F3942E4B}">
                                <a14:imgProps xmlns:a14="http://schemas.microsoft.com/office/drawing/2010/main">
                                  <a14:imgLayer r:embed="rId12">
                                    <a14:imgEffect>
                                      <a14:backgroundRemoval t="10000" b="90000" l="4219" r="94844">
                                        <a14:foregroundMark x1="13906" y1="35417" x2="13906" y2="35417"/>
                                        <a14:foregroundMark x1="85938" y1="42396" x2="85938" y2="42396"/>
                                        <a14:foregroundMark x1="88125" y1="67708" x2="88125" y2="67708"/>
                                        <a14:foregroundMark x1="12188" y1="52500" x2="12188" y2="52500"/>
                                        <a14:foregroundMark x1="94844" y1="55313" x2="94844" y2="55313"/>
                                        <a14:foregroundMark x1="4219" y1="50521" x2="4219" y2="50521"/>
                                      </a14:backgroundRemoval>
                                    </a14:imgEffect>
                                  </a14:imgLayer>
                                </a14:imgProps>
                              </a:ext>
                              <a:ext uri="{28A0092B-C50C-407E-A947-70E740481C1C}">
                                <a14:useLocalDpi xmlns:a14="http://schemas.microsoft.com/office/drawing/2010/main" val="0"/>
                              </a:ext>
                            </a:extLst>
                          </a:blip>
                          <a:srcRect t="14889" b="15161"/>
                          <a:stretch/>
                        </pic:blipFill>
                        <pic:spPr bwMode="auto">
                          <a:xfrm>
                            <a:off x="0" y="0"/>
                            <a:ext cx="1261110" cy="1323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4A60">
              <w:rPr>
                <w:rFonts w:ascii="Times New Roman" w:hAnsi="Times New Roman" w:cs="Times New Roman"/>
                <w:color w:val="404040"/>
                <w:sz w:val="32"/>
                <w:shd w:val="clear" w:color="auto" w:fill="FFFFFF"/>
              </w:rPr>
              <w:t xml:space="preserve">Esta teoría es una corriente de la psicología desarrollada por Lev Vygotsky (Rusia, 1896-1934), según la cual el aprendizaje y la adquisición de conocimientos </w:t>
            </w:r>
            <w:r w:rsidRPr="00044A60">
              <w:rPr>
                <w:rFonts w:ascii="Times New Roman" w:hAnsi="Times New Roman" w:cs="Times New Roman"/>
                <w:color w:val="404040"/>
                <w:sz w:val="32"/>
                <w:shd w:val="clear" w:color="auto" w:fill="FFFFFF"/>
              </w:rPr>
              <w:t>resultan</w:t>
            </w:r>
            <w:r w:rsidRPr="00044A60">
              <w:rPr>
                <w:rFonts w:ascii="Times New Roman" w:hAnsi="Times New Roman" w:cs="Times New Roman"/>
                <w:color w:val="404040"/>
                <w:sz w:val="32"/>
                <w:shd w:val="clear" w:color="auto" w:fill="FFFFFF"/>
              </w:rPr>
              <w:t xml:space="preserve"> de la interacción social</w:t>
            </w:r>
            <w:r w:rsidRPr="00044A60">
              <w:rPr>
                <w:rFonts w:ascii="Times New Roman" w:hAnsi="Times New Roman" w:cs="Times New Roman"/>
                <w:color w:val="404040"/>
                <w:sz w:val="32"/>
                <w:szCs w:val="32"/>
                <w:shd w:val="clear" w:color="auto" w:fill="FFFFFF"/>
              </w:rPr>
              <w:t>.</w:t>
            </w:r>
            <w:r>
              <w:rPr>
                <w:rFonts w:ascii="Times New Roman" w:hAnsi="Times New Roman" w:cs="Times New Roman"/>
                <w:color w:val="404040"/>
                <w:sz w:val="32"/>
                <w:szCs w:val="32"/>
                <w:shd w:val="clear" w:color="auto" w:fill="FFFFFF"/>
              </w:rPr>
              <w:t xml:space="preserve"> </w:t>
            </w:r>
            <w:r w:rsidRPr="00044A60">
              <w:rPr>
                <w:rFonts w:ascii="Times New Roman" w:hAnsi="Times New Roman" w:cs="Times New Roman"/>
                <w:color w:val="404040"/>
                <w:sz w:val="32"/>
                <w:szCs w:val="32"/>
                <w:shd w:val="clear" w:color="auto" w:fill="FFFFFF"/>
              </w:rPr>
              <w:t>De acuerdo con la teoría sociocultural de Vygotsky, el desarrollo cognitivo de los individuos se encuentra directamente relacionado con la interacción social en el marco de la cultura dominante, es decir, que responde al proceso de socialización. Se comprende, pues, que el desarrollo de la persona es consecuencia de la socialización.</w:t>
            </w:r>
            <w:r>
              <w:rPr>
                <w:rFonts w:ascii="Times New Roman" w:hAnsi="Times New Roman" w:cs="Times New Roman"/>
                <w:color w:val="404040"/>
                <w:sz w:val="32"/>
                <w:szCs w:val="32"/>
                <w:shd w:val="clear" w:color="auto" w:fill="FFFFFF"/>
              </w:rPr>
              <w:t xml:space="preserve"> </w:t>
            </w:r>
          </w:p>
          <w:p w:rsidR="00044A60" w:rsidRDefault="00044A60" w:rsidP="00044A60">
            <w:pPr>
              <w:jc w:val="center"/>
              <w:rPr>
                <w:rFonts w:ascii="Times New Roman" w:hAnsi="Times New Roman" w:cs="Times New Roman"/>
                <w:color w:val="404040"/>
                <w:sz w:val="32"/>
                <w:szCs w:val="32"/>
                <w:shd w:val="clear" w:color="auto" w:fill="FFFFFF"/>
              </w:rPr>
            </w:pPr>
            <w:r w:rsidRPr="00044A60">
              <w:rPr>
                <w:rFonts w:ascii="Times New Roman" w:hAnsi="Times New Roman" w:cs="Times New Roman"/>
                <w:color w:val="404040"/>
                <w:sz w:val="32"/>
                <w:szCs w:val="32"/>
                <w:highlight w:val="yellow"/>
                <w:shd w:val="clear" w:color="auto" w:fill="FFFFFF"/>
              </w:rPr>
              <w:t>Características de la teoría sociocultural</w:t>
            </w:r>
          </w:p>
          <w:p w:rsidR="00044A60" w:rsidRPr="00044A60" w:rsidRDefault="00044A60" w:rsidP="00044A60">
            <w:pPr>
              <w:jc w:val="both"/>
              <w:rPr>
                <w:rFonts w:ascii="Times New Roman" w:hAnsi="Times New Roman" w:cs="Times New Roman"/>
                <w:color w:val="404040"/>
                <w:sz w:val="44"/>
                <w:szCs w:val="32"/>
                <w:shd w:val="clear" w:color="auto" w:fill="FFFFFF"/>
              </w:rPr>
            </w:pPr>
            <w:r w:rsidRPr="00044A60">
              <w:rPr>
                <w:rFonts w:ascii="Times New Roman" w:hAnsi="Times New Roman" w:cs="Times New Roman"/>
                <w:color w:val="404040"/>
                <w:sz w:val="32"/>
                <w:shd w:val="clear" w:color="auto" w:fill="FFFFFF"/>
              </w:rPr>
              <w:t>Parte del método genético-comparativo y el método experimental-evolutivo, y distingue cuatro ámbitos de análisis:</w:t>
            </w:r>
          </w:p>
          <w:p w:rsidR="003C64EE" w:rsidRPr="00E82040" w:rsidRDefault="00044A60" w:rsidP="00E82040">
            <w:pPr>
              <w:rPr>
                <w:rFonts w:ascii="Times New Roman" w:hAnsi="Times New Roman" w:cs="Times New Roman"/>
                <w:color w:val="404040"/>
                <w:sz w:val="32"/>
                <w:shd w:val="clear" w:color="auto" w:fill="FFFFFF"/>
              </w:rPr>
            </w:pPr>
            <w:r>
              <w:rPr>
                <w:rStyle w:val="Textoennegrita"/>
                <w:rFonts w:ascii="Times New Roman" w:hAnsi="Times New Roman" w:cs="Times New Roman"/>
                <w:color w:val="404040"/>
                <w:sz w:val="32"/>
                <w:bdr w:val="none" w:sz="0" w:space="0" w:color="auto" w:frame="1"/>
                <w:shd w:val="clear" w:color="auto" w:fill="FFFFFF"/>
              </w:rPr>
              <w:t>-F</w:t>
            </w:r>
            <w:r w:rsidRPr="00044A60">
              <w:rPr>
                <w:rStyle w:val="Textoennegrita"/>
                <w:rFonts w:ascii="Times New Roman" w:hAnsi="Times New Roman" w:cs="Times New Roman"/>
                <w:color w:val="404040"/>
                <w:sz w:val="32"/>
                <w:bdr w:val="none" w:sz="0" w:space="0" w:color="auto" w:frame="1"/>
                <w:shd w:val="clear" w:color="auto" w:fill="FFFFFF"/>
              </w:rPr>
              <w:t>ilogenético</w:t>
            </w:r>
            <w:r>
              <w:rPr>
                <w:rFonts w:ascii="Times New Roman" w:hAnsi="Times New Roman" w:cs="Times New Roman"/>
                <w:color w:val="404040"/>
                <w:sz w:val="32"/>
                <w:shd w:val="clear" w:color="auto" w:fill="FFFFFF"/>
              </w:rPr>
              <w:t xml:space="preserve">: </w:t>
            </w:r>
            <w:r w:rsidRPr="00044A60">
              <w:rPr>
                <w:rFonts w:ascii="Times New Roman" w:hAnsi="Times New Roman" w:cs="Times New Roman"/>
                <w:color w:val="404040"/>
                <w:sz w:val="32"/>
                <w:shd w:val="clear" w:color="auto" w:fill="FFFFFF"/>
              </w:rPr>
              <w:t>relativo al origen de las funciones psicológicas humanas como especi</w:t>
            </w:r>
            <w:r w:rsidR="00E82040">
              <w:rPr>
                <w:rFonts w:ascii="Times New Roman" w:hAnsi="Times New Roman" w:cs="Times New Roman"/>
                <w:color w:val="404040"/>
                <w:sz w:val="32"/>
                <w:shd w:val="clear" w:color="auto" w:fill="FFFFFF"/>
              </w:rPr>
              <w:t>e.</w:t>
            </w:r>
          </w:p>
        </w:tc>
      </w:tr>
    </w:tbl>
    <w:tbl>
      <w:tblPr>
        <w:tblStyle w:val="Tablaconcuadrcula"/>
        <w:tblpPr w:leftFromText="141" w:rightFromText="141" w:vertAnchor="page" w:horzAnchor="margin" w:tblpXSpec="center" w:tblpY="1999"/>
        <w:tblW w:w="15178" w:type="dxa"/>
        <w:tblLook w:val="04A0" w:firstRow="1" w:lastRow="0" w:firstColumn="1" w:lastColumn="0" w:noHBand="0" w:noVBand="1"/>
      </w:tblPr>
      <w:tblGrid>
        <w:gridCol w:w="7421"/>
        <w:gridCol w:w="7757"/>
      </w:tblGrid>
      <w:tr w:rsidR="00A93DD3" w:rsidTr="00715659">
        <w:trPr>
          <w:trHeight w:val="96"/>
        </w:trPr>
        <w:tc>
          <w:tcPr>
            <w:tcW w:w="7421" w:type="dxa"/>
          </w:tcPr>
          <w:p w:rsidR="00A93DD3" w:rsidRPr="00086118" w:rsidRDefault="00A93DD3" w:rsidP="00A93DD3">
            <w:pPr>
              <w:jc w:val="center"/>
              <w:rPr>
                <w:rFonts w:ascii="Times New Roman" w:hAnsi="Times New Roman" w:cs="Times New Roman"/>
                <w:sz w:val="32"/>
                <w:highlight w:val="green"/>
              </w:rPr>
            </w:pPr>
            <w:r>
              <w:rPr>
                <w:noProof/>
                <w:lang w:eastAsia="es-MX"/>
              </w:rPr>
              <w:lastRenderedPageBreak/>
              <w:drawing>
                <wp:anchor distT="0" distB="0" distL="114300" distR="114300" simplePos="0" relativeHeight="251689984" behindDoc="1" locked="0" layoutInCell="1" allowOverlap="1" wp14:anchorId="3E61A21C" wp14:editId="4294EE07">
                  <wp:simplePos x="0" y="0"/>
                  <wp:positionH relativeFrom="page">
                    <wp:posOffset>-214165</wp:posOffset>
                  </wp:positionH>
                  <wp:positionV relativeFrom="paragraph">
                    <wp:posOffset>-1308479</wp:posOffset>
                  </wp:positionV>
                  <wp:extent cx="10071735" cy="1403985"/>
                  <wp:effectExtent l="0" t="0" r="5715" b="571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rot="10800000">
                            <a:off x="0" y="0"/>
                            <a:ext cx="10071735" cy="140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6118">
              <w:rPr>
                <w:rFonts w:ascii="Times New Roman" w:hAnsi="Times New Roman" w:cs="Times New Roman"/>
                <w:sz w:val="32"/>
                <w:highlight w:val="green"/>
              </w:rPr>
              <w:t>2-Pre-operacional</w:t>
            </w:r>
          </w:p>
          <w:p w:rsidR="00A93DD3" w:rsidRDefault="00A93DD3" w:rsidP="00A93DD3">
            <w:pPr>
              <w:jc w:val="center"/>
              <w:rPr>
                <w:rFonts w:ascii="Times New Roman" w:hAnsi="Times New Roman" w:cs="Times New Roman"/>
                <w:sz w:val="32"/>
              </w:rPr>
            </w:pPr>
            <w:r w:rsidRPr="00086118">
              <w:rPr>
                <w:rFonts w:ascii="Times New Roman" w:hAnsi="Times New Roman" w:cs="Times New Roman"/>
                <w:sz w:val="32"/>
                <w:highlight w:val="green"/>
              </w:rPr>
              <w:t>2-7 años</w:t>
            </w:r>
            <w:r>
              <w:rPr>
                <w:rFonts w:ascii="Times New Roman" w:hAnsi="Times New Roman" w:cs="Times New Roman"/>
                <w:sz w:val="32"/>
              </w:rPr>
              <w:t xml:space="preserve"> </w:t>
            </w:r>
          </w:p>
          <w:p w:rsidR="00A93DD3" w:rsidRDefault="00A93DD3" w:rsidP="00A93DD3">
            <w:pPr>
              <w:jc w:val="both"/>
              <w:rPr>
                <w:rFonts w:ascii="Times New Roman" w:hAnsi="Times New Roman" w:cs="Times New Roman"/>
                <w:color w:val="444444"/>
                <w:sz w:val="32"/>
                <w:szCs w:val="32"/>
                <w:shd w:val="clear" w:color="auto" w:fill="FFFFFF"/>
              </w:rPr>
            </w:pPr>
            <w:r>
              <w:rPr>
                <w:rFonts w:ascii="Times New Roman" w:hAnsi="Times New Roman" w:cs="Times New Roman"/>
                <w:noProof/>
                <w:color w:val="444444"/>
                <w:sz w:val="32"/>
                <w:szCs w:val="32"/>
                <w:shd w:val="clear" w:color="auto" w:fill="FFFFFF"/>
                <w:lang w:eastAsia="es-MX"/>
              </w:rPr>
              <w:drawing>
                <wp:anchor distT="0" distB="0" distL="114300" distR="114300" simplePos="0" relativeHeight="251686912" behindDoc="0" locked="0" layoutInCell="1" allowOverlap="1" wp14:anchorId="460DFE5B" wp14:editId="21E3D2A2">
                  <wp:simplePos x="0" y="0"/>
                  <wp:positionH relativeFrom="column">
                    <wp:posOffset>3504784</wp:posOffset>
                  </wp:positionH>
                  <wp:positionV relativeFrom="paragraph">
                    <wp:posOffset>269240</wp:posOffset>
                  </wp:positionV>
                  <wp:extent cx="929640" cy="1003300"/>
                  <wp:effectExtent l="0" t="0" r="3810" b="635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e.jpeg"/>
                          <pic:cNvPicPr/>
                        </pic:nvPicPr>
                        <pic:blipFill>
                          <a:blip r:embed="rId13">
                            <a:extLst>
                              <a:ext uri="{28A0092B-C50C-407E-A947-70E740481C1C}">
                                <a14:useLocalDpi xmlns:a14="http://schemas.microsoft.com/office/drawing/2010/main" val="0"/>
                              </a:ext>
                            </a:extLst>
                          </a:blip>
                          <a:stretch>
                            <a:fillRect/>
                          </a:stretch>
                        </pic:blipFill>
                        <pic:spPr>
                          <a:xfrm>
                            <a:off x="0" y="0"/>
                            <a:ext cx="929640" cy="1003300"/>
                          </a:xfrm>
                          <a:prstGeom prst="rect">
                            <a:avLst/>
                          </a:prstGeom>
                        </pic:spPr>
                      </pic:pic>
                    </a:graphicData>
                  </a:graphic>
                  <wp14:sizeRelH relativeFrom="page">
                    <wp14:pctWidth>0</wp14:pctWidth>
                  </wp14:sizeRelH>
                  <wp14:sizeRelV relativeFrom="page">
                    <wp14:pctHeight>0</wp14:pctHeight>
                  </wp14:sizeRelV>
                </wp:anchor>
              </w:drawing>
            </w:r>
            <w:r w:rsidRPr="003C64EE">
              <w:rPr>
                <w:rFonts w:ascii="Times New Roman" w:hAnsi="Times New Roman" w:cs="Times New Roman"/>
                <w:color w:val="444444"/>
                <w:sz w:val="32"/>
                <w:szCs w:val="32"/>
                <w:shd w:val="clear" w:color="auto" w:fill="FFFFFF"/>
              </w:rPr>
              <w:t>En esta etapa, los niños aprenden a través del juego de imitación, sin embargo, tienen un pensamiento egocéntrico y dificultades para comprender el pun</w:t>
            </w:r>
            <w:r>
              <w:rPr>
                <w:rFonts w:ascii="Times New Roman" w:hAnsi="Times New Roman" w:cs="Times New Roman"/>
                <w:color w:val="444444"/>
                <w:sz w:val="32"/>
                <w:szCs w:val="32"/>
                <w:shd w:val="clear" w:color="auto" w:fill="FFFFFF"/>
              </w:rPr>
              <w:t xml:space="preserve">to de vista de otras personas. </w:t>
            </w:r>
            <w:r w:rsidRPr="003C64EE">
              <w:rPr>
                <w:rFonts w:ascii="Times New Roman" w:hAnsi="Times New Roman" w:cs="Times New Roman"/>
                <w:color w:val="444444"/>
                <w:sz w:val="32"/>
                <w:szCs w:val="32"/>
                <w:shd w:val="clear" w:color="auto" w:fill="FFFFFF"/>
              </w:rPr>
              <w:t>También a menudo luchan con la comprensión de la permanencia de objeto.</w:t>
            </w:r>
            <w:r>
              <w:rPr>
                <w:rFonts w:ascii="Times New Roman" w:hAnsi="Times New Roman" w:cs="Times New Roman"/>
                <w:color w:val="444444"/>
                <w:sz w:val="32"/>
                <w:szCs w:val="32"/>
                <w:shd w:val="clear" w:color="auto" w:fill="FFFFFF"/>
              </w:rPr>
              <w:t xml:space="preserve"> Desarrollo de la función simbólica, lenguaje oral y escrito. </w:t>
            </w:r>
          </w:p>
          <w:p w:rsidR="00A93DD3" w:rsidRDefault="00A93DD3" w:rsidP="00A93DD3">
            <w:pPr>
              <w:jc w:val="both"/>
              <w:rPr>
                <w:rFonts w:ascii="Times New Roman" w:hAnsi="Times New Roman" w:cs="Times New Roman"/>
                <w:color w:val="444444"/>
                <w:sz w:val="32"/>
                <w:szCs w:val="32"/>
                <w:shd w:val="clear" w:color="auto" w:fill="FFFFFF"/>
              </w:rPr>
            </w:pPr>
          </w:p>
          <w:p w:rsidR="00A93DD3" w:rsidRPr="00086118" w:rsidRDefault="00A93DD3" w:rsidP="00A93DD3">
            <w:pPr>
              <w:jc w:val="center"/>
              <w:rPr>
                <w:rFonts w:ascii="Times New Roman" w:hAnsi="Times New Roman" w:cs="Times New Roman"/>
                <w:color w:val="444444"/>
                <w:sz w:val="32"/>
                <w:szCs w:val="32"/>
                <w:highlight w:val="green"/>
                <w:shd w:val="clear" w:color="auto" w:fill="FFFFFF"/>
              </w:rPr>
            </w:pPr>
            <w:r w:rsidRPr="00086118">
              <w:rPr>
                <w:rFonts w:ascii="Times New Roman" w:hAnsi="Times New Roman" w:cs="Times New Roman"/>
                <w:color w:val="444444"/>
                <w:sz w:val="32"/>
                <w:szCs w:val="32"/>
                <w:highlight w:val="green"/>
                <w:shd w:val="clear" w:color="auto" w:fill="FFFFFF"/>
              </w:rPr>
              <w:t>3-Etapa de las operaciones concretas</w:t>
            </w:r>
          </w:p>
          <w:p w:rsidR="00A93DD3" w:rsidRDefault="00A93DD3" w:rsidP="00A93DD3">
            <w:pPr>
              <w:jc w:val="center"/>
              <w:rPr>
                <w:rFonts w:ascii="Times New Roman" w:hAnsi="Times New Roman" w:cs="Times New Roman"/>
                <w:color w:val="444444"/>
                <w:sz w:val="32"/>
                <w:szCs w:val="32"/>
                <w:shd w:val="clear" w:color="auto" w:fill="FFFFFF"/>
              </w:rPr>
            </w:pPr>
            <w:r w:rsidRPr="00086118">
              <w:rPr>
                <w:rFonts w:ascii="Times New Roman" w:hAnsi="Times New Roman" w:cs="Times New Roman"/>
                <w:color w:val="444444"/>
                <w:sz w:val="32"/>
                <w:szCs w:val="32"/>
                <w:highlight w:val="green"/>
                <w:shd w:val="clear" w:color="auto" w:fill="FFFFFF"/>
              </w:rPr>
              <w:t>7-10 años</w:t>
            </w:r>
          </w:p>
          <w:p w:rsidR="00A93DD3" w:rsidRPr="00B503F3" w:rsidRDefault="00A93DD3" w:rsidP="00A93DD3">
            <w:pPr>
              <w:jc w:val="both"/>
              <w:rPr>
                <w:rFonts w:ascii="Times New Roman" w:hAnsi="Times New Roman" w:cs="Times New Roman"/>
                <w:sz w:val="32"/>
                <w:szCs w:val="32"/>
              </w:rPr>
            </w:pPr>
            <w:r>
              <w:rPr>
                <w:noProof/>
                <w:lang w:eastAsia="es-MX"/>
              </w:rPr>
              <w:drawing>
                <wp:anchor distT="0" distB="0" distL="114300" distR="114300" simplePos="0" relativeHeight="251692032" behindDoc="1" locked="0" layoutInCell="1" allowOverlap="1" wp14:anchorId="6828372A" wp14:editId="69D93DC4">
                  <wp:simplePos x="0" y="0"/>
                  <wp:positionH relativeFrom="page">
                    <wp:posOffset>-213995</wp:posOffset>
                  </wp:positionH>
                  <wp:positionV relativeFrom="paragraph">
                    <wp:posOffset>2039582</wp:posOffset>
                  </wp:positionV>
                  <wp:extent cx="10058087" cy="1404586"/>
                  <wp:effectExtent l="0" t="0" r="635" b="571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a:off x="0" y="0"/>
                            <a:ext cx="10058087" cy="1404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32"/>
                <w:szCs w:val="32"/>
                <w:lang w:eastAsia="es-MX"/>
              </w:rPr>
              <w:drawing>
                <wp:anchor distT="0" distB="0" distL="114300" distR="114300" simplePos="0" relativeHeight="251687936" behindDoc="0" locked="0" layoutInCell="1" allowOverlap="1" wp14:anchorId="3C146812" wp14:editId="75E93E7F">
                  <wp:simplePos x="0" y="0"/>
                  <wp:positionH relativeFrom="column">
                    <wp:posOffset>3319145</wp:posOffset>
                  </wp:positionH>
                  <wp:positionV relativeFrom="paragraph">
                    <wp:posOffset>40640</wp:posOffset>
                  </wp:positionV>
                  <wp:extent cx="1189355" cy="80391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creta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9355" cy="803910"/>
                          </a:xfrm>
                          <a:prstGeom prst="rect">
                            <a:avLst/>
                          </a:prstGeom>
                        </pic:spPr>
                      </pic:pic>
                    </a:graphicData>
                  </a:graphic>
                  <wp14:sizeRelH relativeFrom="page">
                    <wp14:pctWidth>0</wp14:pctWidth>
                  </wp14:sizeRelH>
                  <wp14:sizeRelV relativeFrom="page">
                    <wp14:pctHeight>0</wp14:pctHeight>
                  </wp14:sizeRelV>
                </wp:anchor>
              </w:drawing>
            </w:r>
            <w:r w:rsidRPr="00B503F3">
              <w:rPr>
                <w:rFonts w:ascii="Times New Roman" w:hAnsi="Times New Roman" w:cs="Times New Roman"/>
                <w:color w:val="444444"/>
                <w:sz w:val="32"/>
                <w:szCs w:val="32"/>
                <w:shd w:val="clear" w:color="auto" w:fill="FFFFFF"/>
              </w:rPr>
              <w:t>Los niños en este período del desarrollo empiezan a pensar de forma más lógica, sin embargo, su pensamiento aún puede ser muy rígido. Los niños en la etapa operativa concreta también empiezan a entender que sus pensamientos son solamente para ellos y que no todo el mundo necesariamente comparte sus pensamientos, sentimientos y opiniones.</w:t>
            </w:r>
            <w:r>
              <w:rPr>
                <w:rFonts w:ascii="Times New Roman" w:hAnsi="Times New Roman" w:cs="Times New Roman"/>
                <w:color w:val="444444"/>
                <w:sz w:val="32"/>
                <w:szCs w:val="32"/>
                <w:shd w:val="clear" w:color="auto" w:fill="FFFFFF"/>
              </w:rPr>
              <w:t xml:space="preserve"> </w:t>
            </w:r>
          </w:p>
        </w:tc>
        <w:tc>
          <w:tcPr>
            <w:tcW w:w="7757" w:type="dxa"/>
          </w:tcPr>
          <w:p w:rsidR="00A93DD3" w:rsidRDefault="00A93DD3" w:rsidP="00A93DD3">
            <w:pPr>
              <w:rPr>
                <w:rFonts w:ascii="Times New Roman" w:hAnsi="Times New Roman" w:cs="Times New Roman"/>
                <w:color w:val="404040"/>
                <w:sz w:val="32"/>
                <w:shd w:val="clear" w:color="auto" w:fill="FFFFFF"/>
              </w:rPr>
            </w:pPr>
            <w:r>
              <w:rPr>
                <w:rStyle w:val="Textoennegrita"/>
                <w:rFonts w:ascii="Arial" w:hAnsi="Arial" w:cs="Arial"/>
                <w:color w:val="404040"/>
                <w:bdr w:val="none" w:sz="0" w:space="0" w:color="auto" w:frame="1"/>
                <w:shd w:val="clear" w:color="auto" w:fill="FFFFFF"/>
              </w:rPr>
              <w:t>-</w:t>
            </w:r>
            <w:r>
              <w:rPr>
                <w:rStyle w:val="Textoennegrita"/>
                <w:rFonts w:ascii="Times New Roman" w:hAnsi="Times New Roman" w:cs="Times New Roman"/>
                <w:color w:val="404040"/>
                <w:sz w:val="32"/>
                <w:bdr w:val="none" w:sz="0" w:space="0" w:color="auto" w:frame="1"/>
                <w:shd w:val="clear" w:color="auto" w:fill="FFFFFF"/>
              </w:rPr>
              <w:t>H</w:t>
            </w:r>
            <w:r w:rsidRPr="00E82040">
              <w:rPr>
                <w:rStyle w:val="Textoennegrita"/>
                <w:rFonts w:ascii="Times New Roman" w:hAnsi="Times New Roman" w:cs="Times New Roman"/>
                <w:color w:val="404040"/>
                <w:sz w:val="32"/>
                <w:bdr w:val="none" w:sz="0" w:space="0" w:color="auto" w:frame="1"/>
                <w:shd w:val="clear" w:color="auto" w:fill="FFFFFF"/>
              </w:rPr>
              <w:t>istórico sociocultural</w:t>
            </w:r>
            <w:r>
              <w:rPr>
                <w:rFonts w:ascii="Times New Roman" w:hAnsi="Times New Roman" w:cs="Times New Roman"/>
                <w:color w:val="404040"/>
                <w:sz w:val="32"/>
                <w:shd w:val="clear" w:color="auto" w:fill="FFFFFF"/>
              </w:rPr>
              <w:t xml:space="preserve">: </w:t>
            </w:r>
            <w:r w:rsidRPr="00E82040">
              <w:rPr>
                <w:rFonts w:ascii="Times New Roman" w:hAnsi="Times New Roman" w:cs="Times New Roman"/>
                <w:color w:val="404040"/>
                <w:sz w:val="32"/>
                <w:shd w:val="clear" w:color="auto" w:fill="FFFFFF"/>
              </w:rPr>
              <w:t>relativo al contexto de inserción del sujeto</w:t>
            </w:r>
            <w:r>
              <w:rPr>
                <w:rFonts w:ascii="Times New Roman" w:hAnsi="Times New Roman" w:cs="Times New Roman"/>
                <w:color w:val="404040"/>
                <w:sz w:val="32"/>
                <w:shd w:val="clear" w:color="auto" w:fill="FFFFFF"/>
              </w:rPr>
              <w:t xml:space="preserve">. </w:t>
            </w:r>
          </w:p>
          <w:p w:rsidR="00A93DD3" w:rsidRDefault="00A93DD3" w:rsidP="00A93DD3">
            <w:pPr>
              <w:rPr>
                <w:rFonts w:ascii="Times New Roman" w:hAnsi="Times New Roman" w:cs="Times New Roman"/>
                <w:color w:val="404040"/>
                <w:sz w:val="32"/>
                <w:shd w:val="clear" w:color="auto" w:fill="FFFFFF"/>
              </w:rPr>
            </w:pPr>
            <w:r>
              <w:rPr>
                <w:rStyle w:val="Textoennegrita"/>
                <w:rFonts w:ascii="Arial" w:hAnsi="Arial" w:cs="Arial"/>
                <w:color w:val="404040"/>
                <w:bdr w:val="none" w:sz="0" w:space="0" w:color="auto" w:frame="1"/>
                <w:shd w:val="clear" w:color="auto" w:fill="FFFFFF"/>
              </w:rPr>
              <w:t>-</w:t>
            </w:r>
            <w:r>
              <w:rPr>
                <w:rStyle w:val="Textoennegrita"/>
                <w:rFonts w:ascii="Times New Roman" w:hAnsi="Times New Roman" w:cs="Times New Roman"/>
                <w:color w:val="404040"/>
                <w:sz w:val="32"/>
                <w:bdr w:val="none" w:sz="0" w:space="0" w:color="auto" w:frame="1"/>
                <w:shd w:val="clear" w:color="auto" w:fill="FFFFFF"/>
              </w:rPr>
              <w:t>O</w:t>
            </w:r>
            <w:r w:rsidRPr="00E82040">
              <w:rPr>
                <w:rStyle w:val="Textoennegrita"/>
                <w:rFonts w:ascii="Times New Roman" w:hAnsi="Times New Roman" w:cs="Times New Roman"/>
                <w:color w:val="404040"/>
                <w:sz w:val="32"/>
                <w:bdr w:val="none" w:sz="0" w:space="0" w:color="auto" w:frame="1"/>
                <w:shd w:val="clear" w:color="auto" w:fill="FFFFFF"/>
              </w:rPr>
              <w:t>ntogenético</w:t>
            </w:r>
            <w:r>
              <w:rPr>
                <w:rFonts w:ascii="Times New Roman" w:hAnsi="Times New Roman" w:cs="Times New Roman"/>
                <w:color w:val="404040"/>
                <w:sz w:val="32"/>
                <w:shd w:val="clear" w:color="auto" w:fill="FFFFFF"/>
              </w:rPr>
              <w:t xml:space="preserve">: </w:t>
            </w:r>
            <w:r w:rsidRPr="00E82040">
              <w:rPr>
                <w:rFonts w:ascii="Times New Roman" w:hAnsi="Times New Roman" w:cs="Times New Roman"/>
                <w:color w:val="404040"/>
                <w:sz w:val="32"/>
                <w:shd w:val="clear" w:color="auto" w:fill="FFFFFF"/>
              </w:rPr>
              <w:t>relativo a la evolución biológica y sociocultural</w:t>
            </w:r>
            <w:r>
              <w:rPr>
                <w:rFonts w:ascii="Times New Roman" w:hAnsi="Times New Roman" w:cs="Times New Roman"/>
                <w:color w:val="404040"/>
                <w:sz w:val="32"/>
                <w:shd w:val="clear" w:color="auto" w:fill="FFFFFF"/>
              </w:rPr>
              <w:t>.</w:t>
            </w:r>
          </w:p>
          <w:p w:rsidR="00A93DD3" w:rsidRDefault="00715659" w:rsidP="00A93DD3">
            <w:pPr>
              <w:numPr>
                <w:ilvl w:val="0"/>
                <w:numId w:val="1"/>
              </w:numPr>
              <w:shd w:val="clear" w:color="auto" w:fill="FFFFFF"/>
              <w:ind w:left="0"/>
              <w:rPr>
                <w:rFonts w:ascii="Times New Roman" w:eastAsia="Times New Roman" w:hAnsi="Times New Roman" w:cs="Times New Roman"/>
                <w:color w:val="404040"/>
                <w:sz w:val="32"/>
                <w:szCs w:val="24"/>
                <w:lang w:eastAsia="es-MX"/>
              </w:rPr>
            </w:pPr>
            <w:r>
              <w:rPr>
                <w:rFonts w:ascii="Times New Roman" w:eastAsia="Times New Roman" w:hAnsi="Times New Roman" w:cs="Times New Roman"/>
                <w:noProof/>
                <w:color w:val="404040"/>
                <w:sz w:val="32"/>
                <w:szCs w:val="24"/>
                <w:lang w:eastAsia="es-MX"/>
              </w:rPr>
              <w:drawing>
                <wp:anchor distT="0" distB="0" distL="114300" distR="114300" simplePos="0" relativeHeight="251693056" behindDoc="0" locked="0" layoutInCell="1" allowOverlap="1">
                  <wp:simplePos x="0" y="0"/>
                  <wp:positionH relativeFrom="column">
                    <wp:posOffset>3524516</wp:posOffset>
                  </wp:positionH>
                  <wp:positionV relativeFrom="paragraph">
                    <wp:posOffset>341923</wp:posOffset>
                  </wp:positionV>
                  <wp:extent cx="988060" cy="1022985"/>
                  <wp:effectExtent l="0" t="0" r="2540" b="571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scarga.png"/>
                          <pic:cNvPicPr/>
                        </pic:nvPicPr>
                        <pic:blipFill rotWithShape="1">
                          <a:blip r:embed="rId15">
                            <a:extLst>
                              <a:ext uri="{28A0092B-C50C-407E-A947-70E740481C1C}">
                                <a14:useLocalDpi xmlns:a14="http://schemas.microsoft.com/office/drawing/2010/main" val="0"/>
                              </a:ext>
                            </a:extLst>
                          </a:blip>
                          <a:srcRect l="32280" r="31113"/>
                          <a:stretch/>
                        </pic:blipFill>
                        <pic:spPr bwMode="auto">
                          <a:xfrm>
                            <a:off x="0" y="0"/>
                            <a:ext cx="988060" cy="102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DD3">
              <w:rPr>
                <w:rFonts w:ascii="Times New Roman" w:hAnsi="Times New Roman" w:cs="Times New Roman"/>
                <w:color w:val="404040"/>
                <w:sz w:val="32"/>
                <w:shd w:val="clear" w:color="auto" w:fill="FFFFFF"/>
              </w:rPr>
              <w:t>-</w:t>
            </w:r>
            <w:r w:rsidR="00A93DD3" w:rsidRPr="00E82040">
              <w:rPr>
                <w:rFonts w:ascii="Times New Roman" w:eastAsia="Times New Roman" w:hAnsi="Times New Roman" w:cs="Times New Roman"/>
                <w:b/>
                <w:bCs/>
                <w:color w:val="404040"/>
                <w:sz w:val="32"/>
                <w:szCs w:val="24"/>
                <w:bdr w:val="none" w:sz="0" w:space="0" w:color="auto" w:frame="1"/>
                <w:lang w:eastAsia="es-MX"/>
              </w:rPr>
              <w:t>Micro genético</w:t>
            </w:r>
            <w:r w:rsidR="00A93DD3" w:rsidRPr="00E82040">
              <w:rPr>
                <w:rFonts w:ascii="Times New Roman" w:eastAsia="Times New Roman" w:hAnsi="Times New Roman" w:cs="Times New Roman"/>
                <w:color w:val="404040"/>
                <w:sz w:val="32"/>
                <w:szCs w:val="24"/>
                <w:lang w:eastAsia="es-MX"/>
              </w:rPr>
              <w:t>: relativo a las características psicológicas particulares del individuo.</w:t>
            </w:r>
            <w:r w:rsidR="00A93DD3">
              <w:rPr>
                <w:rFonts w:ascii="Times New Roman" w:eastAsia="Times New Roman" w:hAnsi="Times New Roman" w:cs="Times New Roman"/>
                <w:color w:val="404040"/>
                <w:sz w:val="32"/>
                <w:szCs w:val="24"/>
                <w:lang w:eastAsia="es-MX"/>
              </w:rPr>
              <w:t xml:space="preserve"> </w:t>
            </w:r>
          </w:p>
          <w:p w:rsidR="00A93DD3" w:rsidRDefault="00A93DD3" w:rsidP="00A93DD3">
            <w:pPr>
              <w:shd w:val="clear" w:color="auto" w:fill="FFFFFF"/>
              <w:rPr>
                <w:rFonts w:ascii="Times New Roman" w:eastAsia="Times New Roman" w:hAnsi="Times New Roman" w:cs="Times New Roman"/>
                <w:color w:val="404040"/>
                <w:sz w:val="32"/>
                <w:szCs w:val="24"/>
                <w:lang w:eastAsia="es-MX"/>
              </w:rPr>
            </w:pPr>
          </w:p>
          <w:p w:rsidR="00A93DD3" w:rsidRDefault="00A93DD3" w:rsidP="00A93DD3">
            <w:pPr>
              <w:numPr>
                <w:ilvl w:val="0"/>
                <w:numId w:val="2"/>
              </w:numPr>
              <w:shd w:val="clear" w:color="auto" w:fill="FFFFFF"/>
              <w:spacing w:before="120" w:after="120"/>
              <w:ind w:left="0"/>
              <w:rPr>
                <w:rFonts w:ascii="Times New Roman" w:eastAsia="Times New Roman" w:hAnsi="Times New Roman" w:cs="Times New Roman"/>
                <w:color w:val="404040"/>
                <w:sz w:val="32"/>
                <w:szCs w:val="24"/>
                <w:lang w:eastAsia="es-MX"/>
              </w:rPr>
            </w:pPr>
            <w:r>
              <w:rPr>
                <w:rFonts w:ascii="Arial" w:eastAsia="Times New Roman" w:hAnsi="Arial" w:cs="Arial"/>
                <w:color w:val="404040"/>
                <w:sz w:val="24"/>
                <w:szCs w:val="24"/>
                <w:lang w:eastAsia="es-MX"/>
              </w:rPr>
              <w:t>-</w:t>
            </w:r>
            <w:r w:rsidRPr="00E82040">
              <w:rPr>
                <w:rFonts w:ascii="Times New Roman" w:eastAsia="Times New Roman" w:hAnsi="Times New Roman" w:cs="Times New Roman"/>
                <w:color w:val="404040"/>
                <w:sz w:val="32"/>
                <w:szCs w:val="24"/>
                <w:lang w:eastAsia="es-MX"/>
              </w:rPr>
              <w:t>Comprende al individuo y al proceso de aprendizaje desde una perspectiva evolutiva.</w:t>
            </w:r>
          </w:p>
          <w:p w:rsidR="00A93DD3" w:rsidRDefault="00A93DD3" w:rsidP="00A93DD3">
            <w:pPr>
              <w:numPr>
                <w:ilvl w:val="0"/>
                <w:numId w:val="3"/>
              </w:numPr>
              <w:shd w:val="clear" w:color="auto" w:fill="FFFFFF"/>
              <w:ind w:left="0"/>
              <w:rPr>
                <w:rFonts w:ascii="Arial" w:eastAsia="Times New Roman" w:hAnsi="Arial" w:cs="Arial"/>
                <w:color w:val="404040"/>
                <w:sz w:val="24"/>
                <w:szCs w:val="24"/>
                <w:lang w:eastAsia="es-MX"/>
              </w:rPr>
            </w:pPr>
            <w:r>
              <w:rPr>
                <w:rFonts w:ascii="Times New Roman" w:eastAsia="Times New Roman" w:hAnsi="Times New Roman" w:cs="Times New Roman"/>
                <w:color w:val="404040"/>
                <w:sz w:val="32"/>
                <w:szCs w:val="24"/>
                <w:lang w:eastAsia="es-MX"/>
              </w:rPr>
              <w:t>-</w:t>
            </w:r>
            <w:r w:rsidRPr="00A93DD3">
              <w:rPr>
                <w:rFonts w:ascii="Times New Roman" w:eastAsia="Times New Roman" w:hAnsi="Times New Roman" w:cs="Times New Roman"/>
                <w:color w:val="404040"/>
                <w:sz w:val="32"/>
                <w:szCs w:val="24"/>
                <w:lang w:eastAsia="es-MX"/>
              </w:rPr>
              <w:t>Toma en cuenta los instrumentos y signos que median entre el proceso de interacción social y el desarrollo del individuo, especialmente al </w:t>
            </w:r>
            <w:r w:rsidRPr="00A93DD3">
              <w:rPr>
                <w:rFonts w:ascii="Times New Roman" w:eastAsia="Times New Roman" w:hAnsi="Times New Roman" w:cs="Times New Roman"/>
                <w:b/>
                <w:bCs/>
                <w:color w:val="404040"/>
                <w:sz w:val="32"/>
                <w:szCs w:val="24"/>
                <w:bdr w:val="none" w:sz="0" w:space="0" w:color="auto" w:frame="1"/>
                <w:lang w:eastAsia="es-MX"/>
              </w:rPr>
              <w:t>lenguaje</w:t>
            </w:r>
            <w:r w:rsidRPr="00A93DD3">
              <w:rPr>
                <w:rFonts w:ascii="Arial" w:eastAsia="Times New Roman" w:hAnsi="Arial" w:cs="Arial"/>
                <w:color w:val="404040"/>
                <w:sz w:val="24"/>
                <w:szCs w:val="24"/>
                <w:lang w:eastAsia="es-MX"/>
              </w:rPr>
              <w:t>.</w:t>
            </w:r>
            <w:r>
              <w:rPr>
                <w:rFonts w:ascii="Arial" w:eastAsia="Times New Roman" w:hAnsi="Arial" w:cs="Arial"/>
                <w:color w:val="404040"/>
                <w:sz w:val="24"/>
                <w:szCs w:val="24"/>
                <w:lang w:eastAsia="es-MX"/>
              </w:rPr>
              <w:t xml:space="preserve"> </w:t>
            </w:r>
          </w:p>
          <w:p w:rsidR="00A93DD3" w:rsidRDefault="00A93DD3" w:rsidP="00A93DD3">
            <w:pPr>
              <w:numPr>
                <w:ilvl w:val="0"/>
                <w:numId w:val="4"/>
              </w:numPr>
              <w:shd w:val="clear" w:color="auto" w:fill="FFFFFF"/>
              <w:spacing w:before="120" w:after="120"/>
              <w:ind w:left="0"/>
              <w:rPr>
                <w:rFonts w:ascii="Times New Roman" w:eastAsia="Times New Roman" w:hAnsi="Times New Roman" w:cs="Times New Roman"/>
                <w:color w:val="404040"/>
                <w:sz w:val="32"/>
                <w:szCs w:val="24"/>
                <w:lang w:eastAsia="es-MX"/>
              </w:rPr>
            </w:pPr>
            <w:r>
              <w:rPr>
                <w:rFonts w:ascii="Arial" w:eastAsia="Times New Roman" w:hAnsi="Arial" w:cs="Arial"/>
                <w:color w:val="404040"/>
                <w:sz w:val="24"/>
                <w:szCs w:val="24"/>
                <w:lang w:eastAsia="es-MX"/>
              </w:rPr>
              <w:t>-</w:t>
            </w:r>
            <w:r w:rsidRPr="00A93DD3">
              <w:rPr>
                <w:rFonts w:ascii="Times New Roman" w:eastAsia="Times New Roman" w:hAnsi="Times New Roman" w:cs="Times New Roman"/>
                <w:color w:val="404040"/>
                <w:sz w:val="32"/>
                <w:szCs w:val="24"/>
                <w:lang w:eastAsia="es-MX"/>
              </w:rPr>
              <w:t>Pone en evidencia la importancia de las relaciones del sujeto con la sociedad.</w:t>
            </w:r>
          </w:p>
          <w:p w:rsidR="00A93DD3" w:rsidRPr="00A93DD3" w:rsidRDefault="00A93DD3" w:rsidP="00A93DD3">
            <w:pPr>
              <w:numPr>
                <w:ilvl w:val="0"/>
                <w:numId w:val="4"/>
              </w:numPr>
              <w:shd w:val="clear" w:color="auto" w:fill="FFFFFF"/>
              <w:spacing w:before="120" w:after="120"/>
              <w:ind w:left="0"/>
              <w:rPr>
                <w:rFonts w:ascii="Times New Roman" w:eastAsia="Times New Roman" w:hAnsi="Times New Roman" w:cs="Times New Roman"/>
                <w:color w:val="404040"/>
                <w:sz w:val="32"/>
                <w:szCs w:val="24"/>
                <w:lang w:eastAsia="es-MX"/>
              </w:rPr>
            </w:pPr>
            <w:r>
              <w:rPr>
                <w:rFonts w:ascii="Times New Roman" w:eastAsia="Times New Roman" w:hAnsi="Times New Roman" w:cs="Times New Roman"/>
                <w:color w:val="404040"/>
                <w:sz w:val="32"/>
                <w:szCs w:val="24"/>
                <w:lang w:eastAsia="es-MX"/>
              </w:rPr>
              <w:t>-Considera que la comprensión del desarrollo cognitivo infantil solo es posible si se atiende a la cultura en que se desenvuelve el niño.</w:t>
            </w:r>
          </w:p>
          <w:p w:rsidR="00A93DD3" w:rsidRPr="00A93DD3" w:rsidRDefault="00A93DD3" w:rsidP="00A93DD3">
            <w:pPr>
              <w:numPr>
                <w:ilvl w:val="0"/>
                <w:numId w:val="3"/>
              </w:numPr>
              <w:shd w:val="clear" w:color="auto" w:fill="FFFFFF"/>
              <w:ind w:left="0"/>
              <w:rPr>
                <w:rFonts w:ascii="Arial" w:eastAsia="Times New Roman" w:hAnsi="Arial" w:cs="Arial"/>
                <w:color w:val="404040"/>
                <w:sz w:val="24"/>
                <w:szCs w:val="24"/>
                <w:lang w:eastAsia="es-MX"/>
              </w:rPr>
            </w:pPr>
          </w:p>
          <w:p w:rsidR="00A93DD3" w:rsidRPr="00715659" w:rsidRDefault="00A93DD3" w:rsidP="00715659">
            <w:pPr>
              <w:numPr>
                <w:ilvl w:val="0"/>
                <w:numId w:val="2"/>
              </w:numPr>
              <w:shd w:val="clear" w:color="auto" w:fill="FFFFFF"/>
              <w:spacing w:before="120" w:after="120"/>
              <w:ind w:left="0"/>
              <w:rPr>
                <w:rFonts w:ascii="Times New Roman" w:eastAsia="Times New Roman" w:hAnsi="Times New Roman" w:cs="Times New Roman"/>
                <w:color w:val="404040"/>
                <w:sz w:val="32"/>
                <w:szCs w:val="24"/>
                <w:lang w:eastAsia="es-MX"/>
              </w:rPr>
            </w:pPr>
          </w:p>
        </w:tc>
      </w:tr>
    </w:tbl>
    <w:p w:rsidR="003C64EE" w:rsidRDefault="00715659">
      <w:pPr>
        <w:rPr>
          <w:rFonts w:ascii="Times New Roman" w:hAnsi="Times New Roman" w:cs="Times New Roman"/>
          <w:b/>
          <w:sz w:val="36"/>
        </w:rPr>
      </w:pPr>
      <w:r>
        <w:rPr>
          <w:noProof/>
          <w:lang w:eastAsia="es-MX"/>
        </w:rPr>
        <w:lastRenderedPageBreak/>
        <w:drawing>
          <wp:anchor distT="0" distB="0" distL="114300" distR="114300" simplePos="0" relativeHeight="251696128" behindDoc="1" locked="0" layoutInCell="1" allowOverlap="1" wp14:anchorId="219D9F7E" wp14:editId="36FC5627">
            <wp:simplePos x="0" y="0"/>
            <wp:positionH relativeFrom="page">
              <wp:align>right</wp:align>
            </wp:positionH>
            <wp:positionV relativeFrom="paragraph">
              <wp:posOffset>-1086428</wp:posOffset>
            </wp:positionV>
            <wp:extent cx="10071735" cy="1403985"/>
            <wp:effectExtent l="0" t="0" r="5715"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rot="10800000">
                      <a:off x="0" y="0"/>
                      <a:ext cx="10071735" cy="140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page" w:horzAnchor="margin" w:tblpXSpec="center" w:tblpY="2237"/>
        <w:tblW w:w="15235" w:type="dxa"/>
        <w:tblLook w:val="04A0" w:firstRow="1" w:lastRow="0" w:firstColumn="1" w:lastColumn="0" w:noHBand="0" w:noVBand="1"/>
      </w:tblPr>
      <w:tblGrid>
        <w:gridCol w:w="7526"/>
        <w:gridCol w:w="7709"/>
      </w:tblGrid>
      <w:tr w:rsidR="00715659" w:rsidTr="00715659">
        <w:trPr>
          <w:trHeight w:val="6436"/>
        </w:trPr>
        <w:tc>
          <w:tcPr>
            <w:tcW w:w="7526" w:type="dxa"/>
          </w:tcPr>
          <w:p w:rsidR="00715659" w:rsidRPr="00086118" w:rsidRDefault="00715659" w:rsidP="00715659">
            <w:pPr>
              <w:jc w:val="center"/>
              <w:rPr>
                <w:rFonts w:ascii="Times New Roman" w:hAnsi="Times New Roman" w:cs="Times New Roman"/>
                <w:sz w:val="32"/>
                <w:highlight w:val="green"/>
              </w:rPr>
            </w:pPr>
            <w:r w:rsidRPr="00086118">
              <w:rPr>
                <w:rFonts w:ascii="Times New Roman" w:hAnsi="Times New Roman" w:cs="Times New Roman"/>
                <w:sz w:val="32"/>
                <w:highlight w:val="green"/>
              </w:rPr>
              <w:t xml:space="preserve">4-Operaciones formales </w:t>
            </w:r>
          </w:p>
          <w:p w:rsidR="00715659" w:rsidRDefault="00715659" w:rsidP="00715659">
            <w:pPr>
              <w:jc w:val="center"/>
              <w:rPr>
                <w:rFonts w:ascii="Times New Roman" w:hAnsi="Times New Roman" w:cs="Times New Roman"/>
                <w:sz w:val="32"/>
              </w:rPr>
            </w:pPr>
            <w:r w:rsidRPr="00086118">
              <w:rPr>
                <w:rFonts w:ascii="Times New Roman" w:hAnsi="Times New Roman" w:cs="Times New Roman"/>
                <w:sz w:val="32"/>
                <w:highlight w:val="green"/>
              </w:rPr>
              <w:t>11-12 años</w:t>
            </w:r>
          </w:p>
          <w:p w:rsidR="00715659" w:rsidRDefault="00715659" w:rsidP="00715659">
            <w:pPr>
              <w:rPr>
                <w:rFonts w:ascii="Times New Roman" w:hAnsi="Times New Roman" w:cs="Times New Roman"/>
                <w:sz w:val="32"/>
              </w:rPr>
            </w:pPr>
            <w:r>
              <w:rPr>
                <w:rFonts w:ascii="Times New Roman" w:hAnsi="Times New Roman" w:cs="Times New Roman"/>
                <w:noProof/>
                <w:sz w:val="32"/>
                <w:szCs w:val="32"/>
                <w:lang w:eastAsia="es-MX"/>
              </w:rPr>
              <w:drawing>
                <wp:anchor distT="0" distB="0" distL="114300" distR="114300" simplePos="0" relativeHeight="251695104" behindDoc="0" locked="0" layoutInCell="1" allowOverlap="1" wp14:anchorId="0981E48C" wp14:editId="5729822F">
                  <wp:simplePos x="0" y="0"/>
                  <wp:positionH relativeFrom="column">
                    <wp:posOffset>3402659</wp:posOffset>
                  </wp:positionH>
                  <wp:positionV relativeFrom="paragraph">
                    <wp:posOffset>146685</wp:posOffset>
                  </wp:positionV>
                  <wp:extent cx="1150620" cy="1177925"/>
                  <wp:effectExtent l="0" t="0" r="0" b="317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peraciones formales.png"/>
                          <pic:cNvPicPr/>
                        </pic:nvPicPr>
                        <pic:blipFill rotWithShape="1">
                          <a:blip r:embed="rId16" cstate="print">
                            <a:extLst>
                              <a:ext uri="{BEBA8EAE-BF5A-486C-A8C5-ECC9F3942E4B}">
                                <a14:imgProps xmlns:a14="http://schemas.microsoft.com/office/drawing/2010/main">
                                  <a14:imgLayer r:embed="rId17">
                                    <a14:imgEffect>
                                      <a14:backgroundRemoval t="31000" b="95000" l="61867" r="96267">
                                        <a14:backgroundMark x1="65400" y1="86125" x2="65400" y2="86125"/>
                                        <a14:backgroundMark x1="66867" y1="85250" x2="66867" y2="85250"/>
                                        <a14:backgroundMark x1="67867" y1="80375" x2="67867" y2="80375"/>
                                        <a14:backgroundMark x1="67867" y1="85500" x2="67867" y2="85500"/>
                                        <a14:backgroundMark x1="88800" y1="78875" x2="88800" y2="78875"/>
                                        <a14:backgroundMark x1="91533" y1="85875" x2="91533" y2="85875"/>
                                        <a14:backgroundMark x1="88467" y1="86750" x2="88467" y2="86750"/>
                                        <a14:backgroundMark x1="84600" y1="78500" x2="84600" y2="78500"/>
                                        <a14:backgroundMark x1="85733" y1="80625" x2="85733" y2="80625"/>
                                        <a14:backgroundMark x1="69933" y1="63000" x2="69933" y2="63000"/>
                                        <a14:backgroundMark x1="70267" y1="65500" x2="70267" y2="65500"/>
                                        <a14:backgroundMark x1="69667" y1="67875" x2="69667" y2="67875"/>
                                      </a14:backgroundRemoval>
                                    </a14:imgEffect>
                                  </a14:imgLayer>
                                </a14:imgProps>
                              </a:ext>
                              <a:ext uri="{28A0092B-C50C-407E-A947-70E740481C1C}">
                                <a14:useLocalDpi xmlns:a14="http://schemas.microsoft.com/office/drawing/2010/main" val="0"/>
                              </a:ext>
                            </a:extLst>
                          </a:blip>
                          <a:srcRect l="61852" t="30437" r="4050" b="4120"/>
                          <a:stretch/>
                        </pic:blipFill>
                        <pic:spPr bwMode="auto">
                          <a:xfrm>
                            <a:off x="0" y="0"/>
                            <a:ext cx="1150620" cy="1177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rPr>
              <w:t>Pensamiento lógico, abstracto, inductivo y deductivo.</w:t>
            </w:r>
          </w:p>
          <w:p w:rsidR="00715659" w:rsidRDefault="00715659" w:rsidP="00715659">
            <w:pPr>
              <w:rPr>
                <w:rFonts w:ascii="Times New Roman" w:hAnsi="Times New Roman" w:cs="Times New Roman"/>
                <w:color w:val="444444"/>
                <w:sz w:val="32"/>
                <w:szCs w:val="32"/>
                <w:shd w:val="clear" w:color="auto" w:fill="FFFFFF"/>
              </w:rPr>
            </w:pPr>
            <w:r w:rsidRPr="00086118">
              <w:rPr>
                <w:rFonts w:ascii="Times New Roman" w:hAnsi="Times New Roman" w:cs="Times New Roman"/>
                <w:color w:val="444444"/>
                <w:sz w:val="32"/>
                <w:szCs w:val="32"/>
                <w:shd w:val="clear" w:color="auto" w:fill="FFFFFF"/>
              </w:rPr>
              <w:t>En esta etapa, las personas son capaces de di</w:t>
            </w:r>
            <w:r>
              <w:rPr>
                <w:rFonts w:ascii="Times New Roman" w:hAnsi="Times New Roman" w:cs="Times New Roman"/>
                <w:color w:val="444444"/>
                <w:sz w:val="32"/>
                <w:szCs w:val="32"/>
                <w:shd w:val="clear" w:color="auto" w:fill="FFFFFF"/>
              </w:rPr>
              <w:t xml:space="preserve">stinguir </w:t>
            </w:r>
            <w:r w:rsidRPr="00086118">
              <w:rPr>
                <w:rFonts w:ascii="Times New Roman" w:hAnsi="Times New Roman" w:cs="Times New Roman"/>
                <w:color w:val="444444"/>
                <w:sz w:val="32"/>
                <w:szCs w:val="32"/>
                <w:shd w:val="clear" w:color="auto" w:fill="FFFFFF"/>
              </w:rPr>
              <w:t>múltiples soluciones potenciales a los problemas y pensar más científicamente sobre el mundo que les rodea.</w:t>
            </w:r>
            <w:r>
              <w:rPr>
                <w:rFonts w:ascii="Times New Roman" w:hAnsi="Times New Roman" w:cs="Times New Roman"/>
                <w:color w:val="444444"/>
                <w:sz w:val="32"/>
                <w:szCs w:val="32"/>
                <w:shd w:val="clear" w:color="auto" w:fill="FFFFFF"/>
              </w:rPr>
              <w:t xml:space="preserve">  </w:t>
            </w:r>
          </w:p>
          <w:p w:rsidR="00715659" w:rsidRDefault="00715659" w:rsidP="00715659">
            <w:pPr>
              <w:rPr>
                <w:rFonts w:ascii="Times New Roman" w:hAnsi="Times New Roman" w:cs="Times New Roman"/>
                <w:color w:val="444444"/>
                <w:sz w:val="32"/>
                <w:szCs w:val="32"/>
                <w:shd w:val="clear" w:color="auto" w:fill="FFFFFF"/>
              </w:rPr>
            </w:pPr>
          </w:p>
          <w:p w:rsidR="00715659" w:rsidRDefault="00715659" w:rsidP="00715659">
            <w:pPr>
              <w:rPr>
                <w:rFonts w:ascii="Times New Roman" w:hAnsi="Times New Roman" w:cs="Times New Roman"/>
                <w:color w:val="444444"/>
                <w:sz w:val="32"/>
                <w:szCs w:val="32"/>
                <w:shd w:val="clear" w:color="auto" w:fill="FFFFFF"/>
              </w:rPr>
            </w:pPr>
            <w:r w:rsidRPr="00086118">
              <w:rPr>
                <w:rFonts w:ascii="Times New Roman" w:hAnsi="Times New Roman" w:cs="Times New Roman"/>
                <w:color w:val="444444"/>
                <w:sz w:val="32"/>
                <w:szCs w:val="32"/>
                <w:shd w:val="clear" w:color="auto" w:fill="FFFFFF"/>
              </w:rPr>
              <w:t>Es importante señalar que Piaget no consideró el desarrollo cognitivo de los niños como un proceso cuantitativo; Es decir, los niños no sólo agregan más información a sus conocimientos existentes a medida que maduran, sino por el contrario, Piaget sugirió que hay un cambio cualitativo en cómo los niños piensan a medida que gradualmente avanzan a través de estas cuatro etapas.</w:t>
            </w:r>
          </w:p>
          <w:p w:rsidR="00715659" w:rsidRPr="00086118" w:rsidRDefault="00715659" w:rsidP="00715659">
            <w:pPr>
              <w:rPr>
                <w:rFonts w:ascii="Times New Roman" w:hAnsi="Times New Roman" w:cs="Times New Roman"/>
                <w:sz w:val="32"/>
                <w:szCs w:val="32"/>
              </w:rPr>
            </w:pPr>
          </w:p>
        </w:tc>
        <w:tc>
          <w:tcPr>
            <w:tcW w:w="7709" w:type="dxa"/>
          </w:tcPr>
          <w:p w:rsidR="00715659" w:rsidRPr="00715659" w:rsidRDefault="00125864" w:rsidP="00715659">
            <w:pPr>
              <w:numPr>
                <w:ilvl w:val="0"/>
                <w:numId w:val="5"/>
              </w:numPr>
              <w:shd w:val="clear" w:color="auto" w:fill="FFFFFF"/>
              <w:spacing w:before="120" w:after="120"/>
              <w:ind w:left="0"/>
              <w:rPr>
                <w:rFonts w:ascii="Times New Roman" w:eastAsia="Times New Roman" w:hAnsi="Times New Roman" w:cs="Times New Roman"/>
                <w:color w:val="404040"/>
                <w:sz w:val="32"/>
                <w:szCs w:val="32"/>
                <w:lang w:eastAsia="es-MX"/>
              </w:rPr>
            </w:pPr>
            <w:r>
              <w:rPr>
                <w:rFonts w:ascii="Times New Roman" w:eastAsia="Times New Roman" w:hAnsi="Times New Roman" w:cs="Times New Roman"/>
                <w:noProof/>
                <w:color w:val="404040"/>
                <w:sz w:val="32"/>
                <w:szCs w:val="32"/>
                <w:lang w:eastAsia="es-MX"/>
              </w:rPr>
              <w:drawing>
                <wp:anchor distT="0" distB="0" distL="114300" distR="114300" simplePos="0" relativeHeight="251697152" behindDoc="0" locked="0" layoutInCell="1" allowOverlap="1">
                  <wp:simplePos x="0" y="0"/>
                  <wp:positionH relativeFrom="column">
                    <wp:posOffset>3007625</wp:posOffset>
                  </wp:positionH>
                  <wp:positionV relativeFrom="paragraph">
                    <wp:posOffset>387066</wp:posOffset>
                  </wp:positionV>
                  <wp:extent cx="1541780" cy="770890"/>
                  <wp:effectExtent l="0" t="0" r="127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bilidades ment.jpeg"/>
                          <pic:cNvPicPr/>
                        </pic:nvPicPr>
                        <pic:blipFill>
                          <a:blip r:embed="rId18">
                            <a:extLst>
                              <a:ext uri="{28A0092B-C50C-407E-A947-70E740481C1C}">
                                <a14:useLocalDpi xmlns:a14="http://schemas.microsoft.com/office/drawing/2010/main" val="0"/>
                              </a:ext>
                            </a:extLst>
                          </a:blip>
                          <a:stretch>
                            <a:fillRect/>
                          </a:stretch>
                        </pic:blipFill>
                        <pic:spPr>
                          <a:xfrm>
                            <a:off x="0" y="0"/>
                            <a:ext cx="1541780" cy="770890"/>
                          </a:xfrm>
                          <a:prstGeom prst="rect">
                            <a:avLst/>
                          </a:prstGeom>
                        </pic:spPr>
                      </pic:pic>
                    </a:graphicData>
                  </a:graphic>
                  <wp14:sizeRelH relativeFrom="page">
                    <wp14:pctWidth>0</wp14:pctWidth>
                  </wp14:sizeRelH>
                  <wp14:sizeRelV relativeFrom="page">
                    <wp14:pctHeight>0</wp14:pctHeight>
                  </wp14:sizeRelV>
                </wp:anchor>
              </w:drawing>
            </w:r>
            <w:r w:rsidR="00715659">
              <w:rPr>
                <w:rFonts w:ascii="Arial" w:eastAsia="Times New Roman" w:hAnsi="Arial" w:cs="Arial"/>
                <w:color w:val="404040"/>
                <w:sz w:val="24"/>
                <w:szCs w:val="24"/>
                <w:lang w:eastAsia="es-MX"/>
              </w:rPr>
              <w:t>-</w:t>
            </w:r>
            <w:r w:rsidR="00715659" w:rsidRPr="00715659">
              <w:rPr>
                <w:rFonts w:ascii="Times New Roman" w:eastAsia="Times New Roman" w:hAnsi="Times New Roman" w:cs="Times New Roman"/>
                <w:color w:val="404040"/>
                <w:sz w:val="32"/>
                <w:szCs w:val="32"/>
                <w:lang w:eastAsia="es-MX"/>
              </w:rPr>
              <w:t>Comprende que los patrones de pensamiento responden a una construcción social y no a una condición innata del sujeto.</w:t>
            </w:r>
          </w:p>
          <w:p w:rsidR="00715659" w:rsidRDefault="00715659" w:rsidP="00715659">
            <w:pPr>
              <w:numPr>
                <w:ilvl w:val="0"/>
                <w:numId w:val="6"/>
              </w:numPr>
              <w:shd w:val="clear" w:color="auto" w:fill="FFFFFF"/>
              <w:ind w:left="0"/>
              <w:rPr>
                <w:rFonts w:ascii="Times New Roman" w:eastAsia="Times New Roman" w:hAnsi="Times New Roman" w:cs="Times New Roman"/>
                <w:color w:val="404040"/>
                <w:sz w:val="32"/>
                <w:szCs w:val="24"/>
                <w:lang w:eastAsia="es-MX"/>
              </w:rPr>
            </w:pPr>
            <w:r>
              <w:rPr>
                <w:rFonts w:ascii="Times New Roman" w:hAnsi="Times New Roman" w:cs="Times New Roman"/>
                <w:b/>
                <w:sz w:val="36"/>
              </w:rPr>
              <w:t>-</w:t>
            </w:r>
            <w:r w:rsidRPr="00715659">
              <w:rPr>
                <w:rFonts w:ascii="Times New Roman" w:eastAsia="Times New Roman" w:hAnsi="Times New Roman" w:cs="Times New Roman"/>
                <w:color w:val="404040"/>
                <w:sz w:val="32"/>
                <w:szCs w:val="24"/>
                <w:lang w:eastAsia="es-MX"/>
              </w:rPr>
              <w:t>En tal sentido, el conocimiento es fruto de la </w:t>
            </w:r>
            <w:r w:rsidRPr="00715659">
              <w:rPr>
                <w:rFonts w:ascii="Times New Roman" w:eastAsia="Times New Roman" w:hAnsi="Times New Roman" w:cs="Times New Roman"/>
                <w:b/>
                <w:bCs/>
                <w:color w:val="404040"/>
                <w:sz w:val="32"/>
                <w:szCs w:val="24"/>
                <w:bdr w:val="none" w:sz="0" w:space="0" w:color="auto" w:frame="1"/>
                <w:lang w:eastAsia="es-MX"/>
              </w:rPr>
              <w:t>co-construcción</w:t>
            </w:r>
            <w:r w:rsidRPr="00715659">
              <w:rPr>
                <w:rFonts w:ascii="Times New Roman" w:eastAsia="Times New Roman" w:hAnsi="Times New Roman" w:cs="Times New Roman"/>
                <w:color w:val="404040"/>
                <w:sz w:val="32"/>
                <w:szCs w:val="24"/>
                <w:lang w:eastAsia="es-MX"/>
              </w:rPr>
              <w:t> donde participan tanto el individuo como el grupo social.</w:t>
            </w:r>
            <w:r>
              <w:rPr>
                <w:rFonts w:ascii="Times New Roman" w:eastAsia="Times New Roman" w:hAnsi="Times New Roman" w:cs="Times New Roman"/>
                <w:color w:val="404040"/>
                <w:sz w:val="32"/>
                <w:szCs w:val="24"/>
                <w:lang w:eastAsia="es-MX"/>
              </w:rPr>
              <w:t xml:space="preserve"> </w:t>
            </w:r>
          </w:p>
          <w:p w:rsidR="00125864" w:rsidRPr="00125864" w:rsidRDefault="00715659" w:rsidP="00125864">
            <w:pPr>
              <w:numPr>
                <w:ilvl w:val="0"/>
                <w:numId w:val="7"/>
              </w:numPr>
              <w:shd w:val="clear" w:color="auto" w:fill="FFFFFF"/>
              <w:spacing w:before="120" w:after="120"/>
              <w:ind w:left="0"/>
              <w:rPr>
                <w:rFonts w:ascii="Arial" w:eastAsia="Times New Roman" w:hAnsi="Arial" w:cs="Arial"/>
                <w:color w:val="404040"/>
                <w:sz w:val="24"/>
                <w:szCs w:val="24"/>
                <w:lang w:eastAsia="es-MX"/>
              </w:rPr>
            </w:pPr>
            <w:r>
              <w:rPr>
                <w:rFonts w:ascii="Times New Roman" w:eastAsia="Times New Roman" w:hAnsi="Times New Roman" w:cs="Times New Roman"/>
                <w:color w:val="404040"/>
                <w:sz w:val="32"/>
                <w:szCs w:val="24"/>
                <w:lang w:eastAsia="es-MX"/>
              </w:rPr>
              <w:t>-</w:t>
            </w:r>
            <w:r w:rsidRPr="00715659">
              <w:rPr>
                <w:rFonts w:ascii="Times New Roman" w:eastAsia="Times New Roman" w:hAnsi="Times New Roman" w:cs="Times New Roman"/>
                <w:color w:val="404040"/>
                <w:sz w:val="32"/>
                <w:szCs w:val="24"/>
                <w:lang w:eastAsia="es-MX"/>
              </w:rPr>
              <w:t>Reconoce que existen habilidades mentales innatas (como la percepción, la atención y la memoria), pero su desarrollo se posibilita en la interacción social</w:t>
            </w:r>
            <w:r w:rsidRPr="00715659">
              <w:rPr>
                <w:rFonts w:ascii="Arial" w:eastAsia="Times New Roman" w:hAnsi="Arial" w:cs="Arial"/>
                <w:color w:val="404040"/>
                <w:sz w:val="24"/>
                <w:szCs w:val="24"/>
                <w:lang w:eastAsia="es-MX"/>
              </w:rPr>
              <w:t>.</w:t>
            </w:r>
          </w:p>
          <w:p w:rsidR="00125864" w:rsidRPr="00125864" w:rsidRDefault="00125864" w:rsidP="00125864">
            <w:pPr>
              <w:rPr>
                <w:rFonts w:ascii="Times New Roman" w:hAnsi="Times New Roman" w:cs="Times New Roman"/>
                <w:sz w:val="32"/>
              </w:rPr>
            </w:pPr>
          </w:p>
          <w:p w:rsidR="00715659" w:rsidRDefault="00715659" w:rsidP="00715659">
            <w:pPr>
              <w:jc w:val="center"/>
              <w:rPr>
                <w:rFonts w:ascii="Times New Roman" w:hAnsi="Times New Roman" w:cs="Times New Roman"/>
                <w:b/>
                <w:sz w:val="36"/>
              </w:rPr>
            </w:pPr>
          </w:p>
          <w:p w:rsidR="00715659" w:rsidRDefault="00715659" w:rsidP="00715659">
            <w:pPr>
              <w:jc w:val="center"/>
              <w:rPr>
                <w:rFonts w:ascii="Times New Roman" w:hAnsi="Times New Roman" w:cs="Times New Roman"/>
                <w:b/>
                <w:sz w:val="36"/>
              </w:rPr>
            </w:pPr>
          </w:p>
          <w:p w:rsidR="00715659" w:rsidRDefault="00715659" w:rsidP="00715659">
            <w:pPr>
              <w:jc w:val="center"/>
              <w:rPr>
                <w:rFonts w:ascii="Times New Roman" w:hAnsi="Times New Roman" w:cs="Times New Roman"/>
                <w:b/>
                <w:sz w:val="36"/>
              </w:rPr>
            </w:pPr>
          </w:p>
          <w:p w:rsidR="00715659" w:rsidRDefault="00715659" w:rsidP="00715659">
            <w:pPr>
              <w:jc w:val="center"/>
              <w:rPr>
                <w:rFonts w:ascii="Times New Roman" w:hAnsi="Times New Roman" w:cs="Times New Roman"/>
                <w:b/>
                <w:sz w:val="36"/>
              </w:rPr>
            </w:pPr>
          </w:p>
          <w:p w:rsidR="00715659" w:rsidRDefault="00715659" w:rsidP="00715659">
            <w:pPr>
              <w:rPr>
                <w:rFonts w:ascii="Times New Roman" w:hAnsi="Times New Roman" w:cs="Times New Roman"/>
                <w:b/>
                <w:sz w:val="36"/>
              </w:rPr>
            </w:pPr>
          </w:p>
          <w:p w:rsidR="00715659" w:rsidRDefault="00715659" w:rsidP="00715659">
            <w:pPr>
              <w:jc w:val="center"/>
              <w:rPr>
                <w:rFonts w:ascii="Times New Roman" w:hAnsi="Times New Roman" w:cs="Times New Roman"/>
                <w:b/>
                <w:sz w:val="36"/>
              </w:rPr>
            </w:pPr>
          </w:p>
          <w:p w:rsidR="00715659" w:rsidRDefault="00715659" w:rsidP="00715659">
            <w:pPr>
              <w:rPr>
                <w:rFonts w:ascii="Times New Roman" w:hAnsi="Times New Roman" w:cs="Times New Roman"/>
                <w:b/>
                <w:sz w:val="36"/>
              </w:rPr>
            </w:pPr>
          </w:p>
        </w:tc>
      </w:tr>
    </w:tbl>
    <w:p w:rsidR="00A1318C" w:rsidRPr="00A1318C" w:rsidRDefault="00125864" w:rsidP="00125864">
      <w:pPr>
        <w:rPr>
          <w:rFonts w:ascii="Times New Roman" w:hAnsi="Times New Roman" w:cs="Times New Roman"/>
          <w:b/>
          <w:sz w:val="36"/>
        </w:rPr>
      </w:pPr>
      <w:bookmarkStart w:id="0" w:name="_GoBack"/>
      <w:bookmarkEnd w:id="0"/>
      <w:r>
        <w:rPr>
          <w:noProof/>
          <w:lang w:eastAsia="es-MX"/>
        </w:rPr>
        <w:drawing>
          <wp:anchor distT="0" distB="0" distL="114300" distR="114300" simplePos="0" relativeHeight="251680768" behindDoc="1" locked="0" layoutInCell="1" allowOverlap="1" wp14:anchorId="169E8A95" wp14:editId="5B373298">
            <wp:simplePos x="0" y="0"/>
            <wp:positionH relativeFrom="page">
              <wp:align>right</wp:align>
            </wp:positionH>
            <wp:positionV relativeFrom="paragraph">
              <wp:posOffset>4887576</wp:posOffset>
            </wp:positionV>
            <wp:extent cx="10058087" cy="1404586"/>
            <wp:effectExtent l="0" t="0" r="635"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s.jpg"/>
                    <pic:cNvPicPr/>
                  </pic:nvPicPr>
                  <pic:blipFill rotWithShape="1">
                    <a:blip r:embed="rId7">
                      <a:extLst>
                        <a:ext uri="{28A0092B-C50C-407E-A947-70E740481C1C}">
                          <a14:useLocalDpi xmlns:a14="http://schemas.microsoft.com/office/drawing/2010/main" val="0"/>
                        </a:ext>
                      </a:extLst>
                    </a:blip>
                    <a:srcRect l="3892" t="23598" b="27786"/>
                    <a:stretch/>
                  </pic:blipFill>
                  <pic:spPr bwMode="auto">
                    <a:xfrm>
                      <a:off x="0" y="0"/>
                      <a:ext cx="10058087" cy="14045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1318C" w:rsidRPr="00A1318C" w:rsidSect="00A768B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C89" w:rsidRDefault="00807C89" w:rsidP="00E82040">
      <w:pPr>
        <w:spacing w:after="0" w:line="240" w:lineRule="auto"/>
      </w:pPr>
      <w:r>
        <w:separator/>
      </w:r>
    </w:p>
  </w:endnote>
  <w:endnote w:type="continuationSeparator" w:id="0">
    <w:p w:rsidR="00807C89" w:rsidRDefault="00807C89" w:rsidP="00E8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C89" w:rsidRDefault="00807C89" w:rsidP="00E82040">
      <w:pPr>
        <w:spacing w:after="0" w:line="240" w:lineRule="auto"/>
      </w:pPr>
      <w:r>
        <w:separator/>
      </w:r>
    </w:p>
  </w:footnote>
  <w:footnote w:type="continuationSeparator" w:id="0">
    <w:p w:rsidR="00807C89" w:rsidRDefault="00807C89" w:rsidP="00E82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843"/>
    <w:multiLevelType w:val="multilevel"/>
    <w:tmpl w:val="0280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A4977"/>
    <w:multiLevelType w:val="multilevel"/>
    <w:tmpl w:val="1B0E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E51C6"/>
    <w:multiLevelType w:val="multilevel"/>
    <w:tmpl w:val="C80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F798C"/>
    <w:multiLevelType w:val="multilevel"/>
    <w:tmpl w:val="6F44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D3463"/>
    <w:multiLevelType w:val="multilevel"/>
    <w:tmpl w:val="F3B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B40AB"/>
    <w:multiLevelType w:val="multilevel"/>
    <w:tmpl w:val="4F68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55DC2"/>
    <w:multiLevelType w:val="multilevel"/>
    <w:tmpl w:val="35D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BC"/>
    <w:rsid w:val="00044A60"/>
    <w:rsid w:val="00086118"/>
    <w:rsid w:val="00125864"/>
    <w:rsid w:val="003C64EE"/>
    <w:rsid w:val="00612B76"/>
    <w:rsid w:val="00707DDE"/>
    <w:rsid w:val="00715659"/>
    <w:rsid w:val="00807C89"/>
    <w:rsid w:val="00A1318C"/>
    <w:rsid w:val="00A768BC"/>
    <w:rsid w:val="00A93DD3"/>
    <w:rsid w:val="00B503F3"/>
    <w:rsid w:val="00BF2F70"/>
    <w:rsid w:val="00E82040"/>
    <w:rsid w:val="00FD6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FCE6-E3FD-4DEE-9BAC-61A7647A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44A60"/>
    <w:rPr>
      <w:b/>
      <w:bCs/>
    </w:rPr>
  </w:style>
  <w:style w:type="paragraph" w:styleId="Encabezado">
    <w:name w:val="header"/>
    <w:basedOn w:val="Normal"/>
    <w:link w:val="EncabezadoCar"/>
    <w:uiPriority w:val="99"/>
    <w:unhideWhenUsed/>
    <w:rsid w:val="00E820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040"/>
  </w:style>
  <w:style w:type="paragraph" w:styleId="Piedepgina">
    <w:name w:val="footer"/>
    <w:basedOn w:val="Normal"/>
    <w:link w:val="PiedepginaCar"/>
    <w:uiPriority w:val="99"/>
    <w:unhideWhenUsed/>
    <w:rsid w:val="00E820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0898">
      <w:bodyDiv w:val="1"/>
      <w:marLeft w:val="0"/>
      <w:marRight w:val="0"/>
      <w:marTop w:val="0"/>
      <w:marBottom w:val="0"/>
      <w:divBdr>
        <w:top w:val="none" w:sz="0" w:space="0" w:color="auto"/>
        <w:left w:val="none" w:sz="0" w:space="0" w:color="auto"/>
        <w:bottom w:val="none" w:sz="0" w:space="0" w:color="auto"/>
        <w:right w:val="none" w:sz="0" w:space="0" w:color="auto"/>
      </w:divBdr>
    </w:div>
    <w:div w:id="631835931">
      <w:bodyDiv w:val="1"/>
      <w:marLeft w:val="0"/>
      <w:marRight w:val="0"/>
      <w:marTop w:val="0"/>
      <w:marBottom w:val="0"/>
      <w:divBdr>
        <w:top w:val="none" w:sz="0" w:space="0" w:color="auto"/>
        <w:left w:val="none" w:sz="0" w:space="0" w:color="auto"/>
        <w:bottom w:val="none" w:sz="0" w:space="0" w:color="auto"/>
        <w:right w:val="none" w:sz="0" w:space="0" w:color="auto"/>
      </w:divBdr>
    </w:div>
    <w:div w:id="1139230655">
      <w:bodyDiv w:val="1"/>
      <w:marLeft w:val="0"/>
      <w:marRight w:val="0"/>
      <w:marTop w:val="0"/>
      <w:marBottom w:val="0"/>
      <w:divBdr>
        <w:top w:val="none" w:sz="0" w:space="0" w:color="auto"/>
        <w:left w:val="none" w:sz="0" w:space="0" w:color="auto"/>
        <w:bottom w:val="none" w:sz="0" w:space="0" w:color="auto"/>
        <w:right w:val="none" w:sz="0" w:space="0" w:color="auto"/>
      </w:divBdr>
    </w:div>
    <w:div w:id="1238518068">
      <w:bodyDiv w:val="1"/>
      <w:marLeft w:val="0"/>
      <w:marRight w:val="0"/>
      <w:marTop w:val="0"/>
      <w:marBottom w:val="0"/>
      <w:divBdr>
        <w:top w:val="none" w:sz="0" w:space="0" w:color="auto"/>
        <w:left w:val="none" w:sz="0" w:space="0" w:color="auto"/>
        <w:bottom w:val="none" w:sz="0" w:space="0" w:color="auto"/>
        <w:right w:val="none" w:sz="0" w:space="0" w:color="auto"/>
      </w:divBdr>
    </w:div>
    <w:div w:id="1373072852">
      <w:bodyDiv w:val="1"/>
      <w:marLeft w:val="0"/>
      <w:marRight w:val="0"/>
      <w:marTop w:val="0"/>
      <w:marBottom w:val="0"/>
      <w:divBdr>
        <w:top w:val="none" w:sz="0" w:space="0" w:color="auto"/>
        <w:left w:val="none" w:sz="0" w:space="0" w:color="auto"/>
        <w:bottom w:val="none" w:sz="0" w:space="0" w:color="auto"/>
        <w:right w:val="none" w:sz="0" w:space="0" w:color="auto"/>
      </w:divBdr>
    </w:div>
    <w:div w:id="1594121316">
      <w:bodyDiv w:val="1"/>
      <w:marLeft w:val="0"/>
      <w:marRight w:val="0"/>
      <w:marTop w:val="0"/>
      <w:marBottom w:val="0"/>
      <w:divBdr>
        <w:top w:val="none" w:sz="0" w:space="0" w:color="auto"/>
        <w:left w:val="none" w:sz="0" w:space="0" w:color="auto"/>
        <w:bottom w:val="none" w:sz="0" w:space="0" w:color="auto"/>
        <w:right w:val="none" w:sz="0" w:space="0" w:color="auto"/>
      </w:divBdr>
    </w:div>
    <w:div w:id="1701851980">
      <w:bodyDiv w:val="1"/>
      <w:marLeft w:val="0"/>
      <w:marRight w:val="0"/>
      <w:marTop w:val="0"/>
      <w:marBottom w:val="0"/>
      <w:divBdr>
        <w:top w:val="none" w:sz="0" w:space="0" w:color="auto"/>
        <w:left w:val="none" w:sz="0" w:space="0" w:color="auto"/>
        <w:bottom w:val="none" w:sz="0" w:space="0" w:color="auto"/>
        <w:right w:val="none" w:sz="0" w:space="0" w:color="auto"/>
      </w:divBdr>
    </w:div>
    <w:div w:id="20117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hdphoto" Target="media/hdphoto2.wdp"/><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Cepeda</dc:creator>
  <cp:keywords/>
  <dc:description/>
  <cp:lastModifiedBy>Sergio Cepeda</cp:lastModifiedBy>
  <cp:revision>1</cp:revision>
  <dcterms:created xsi:type="dcterms:W3CDTF">2021-10-16T00:37:00Z</dcterms:created>
  <dcterms:modified xsi:type="dcterms:W3CDTF">2021-10-16T02:45:00Z</dcterms:modified>
</cp:coreProperties>
</file>