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CA8CF" w14:textId="2D2D602A" w:rsidR="0079356E" w:rsidRPr="0079356E" w:rsidRDefault="0079356E" w:rsidP="0079356E">
      <w:pPr>
        <w:jc w:val="center"/>
      </w:pPr>
      <w:r>
        <w:rPr>
          <w:noProof/>
        </w:rPr>
        <mc:AlternateContent>
          <mc:Choice Requires="wps">
            <w:drawing>
              <wp:anchor distT="0" distB="0" distL="114300" distR="114300" simplePos="0" relativeHeight="251687936" behindDoc="1" locked="0" layoutInCell="1" allowOverlap="1" wp14:anchorId="51A0491B" wp14:editId="40CEEDA5">
                <wp:simplePos x="0" y="0"/>
                <wp:positionH relativeFrom="margin">
                  <wp:align>left</wp:align>
                </wp:positionH>
                <wp:positionV relativeFrom="paragraph">
                  <wp:posOffset>-632460</wp:posOffset>
                </wp:positionV>
                <wp:extent cx="8486775" cy="6257925"/>
                <wp:effectExtent l="19050" t="19050" r="47625" b="47625"/>
                <wp:wrapNone/>
                <wp:docPr id="14" name="Rectángulo 14"/>
                <wp:cNvGraphicFramePr/>
                <a:graphic xmlns:a="http://schemas.openxmlformats.org/drawingml/2006/main">
                  <a:graphicData uri="http://schemas.microsoft.com/office/word/2010/wordprocessingShape">
                    <wps:wsp>
                      <wps:cNvSpPr/>
                      <wps:spPr>
                        <a:xfrm>
                          <a:off x="0" y="0"/>
                          <a:ext cx="8486775" cy="6257925"/>
                        </a:xfrm>
                        <a:prstGeom prst="rect">
                          <a:avLst/>
                        </a:prstGeom>
                        <a:solidFill>
                          <a:sysClr val="window" lastClr="FFFFFF"/>
                        </a:solidFill>
                        <a:ln w="57150" cap="flat" cmpd="sng" algn="ctr">
                          <a:solidFill>
                            <a:srgbClr val="F69ED2"/>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E4220" id="Rectángulo 14" o:spid="_x0000_s1026" style="position:absolute;margin-left:0;margin-top:-49.8pt;width:668.25pt;height:492.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TbhQIAAP4EAAAOAAAAZHJzL2Uyb0RvYy54bWysVMlu2zAQvRfoPxC8N7INL4kQOTDiuigQ&#10;pEGTImeaomwC3ErSlt2/6bf0x/pIKc7SnorqQM1whrM8vuHl1UErshc+SGsqOjwbUCIMt7U0m4p+&#10;e1h9OKckRGZqpqwRFT2KQK/m799dtq4UI7u1qhaeIIgJZesquo3RlUUR+FZoFs6sEwbGxnrNIlS/&#10;KWrPWkTXqhgNBtOitb523nIRAnaXnZHOc/ymETx+aZogIlEVRW0xrz6v67QW80tWbjxzW8n7Mtg/&#10;VKGZNEh6CrVkkZGdl3+E0pJ7G2wTz7jVhW0ayUXuAd0MB2+6ud8yJ3IvACe4E0zh/4Xlt/s7T2SN&#10;uxtTYpjGHX0Far9+ms1OWYJdQNS6UMLz3t35XgsQU7+Hxuv0RyfkkGE9nmAVh0g4Ns/H59PZbEIJ&#10;h206mswuRpMUtXg+7nyIn4TVJAkV9aggw8n2NyF2rk8uKVuwStYrqVRWjuFaebJnuGIwo7YtJYqF&#10;iM2KrvLXZ3t1TBnSVnQyG07AC87AvUaxCFE7oBHMhhKmNiA1jz7X8up08Jv1KetqevFxOfpbklT0&#10;koVtV12OkNxYqWUE75XUgGeQvv60MskqMnP71hP4HdxJWtv6iBvztqNycHwlkeQGDd8xD+6iG8xj&#10;/IKlURYtciUdJVvrf7zdS36gEiyUtJgBtP19x7wAfp8NSHYxHI/T0GRlPJmNoPiXlvVLi9npa4s7&#10;GGLiHc9i8o/qSWy81Y8Y10XKChMzHLk7gHvlOnaziYHnYrHIbhgUx+KNuXc8BU/4JFgfDo/Mu54w&#10;EVy7tU/zwso3vOl800ljF7toG5lJ9YwnyJgUDFmmZf8gpCl+qWev52dr/hsAAP//AwBQSwMEFAAG&#10;AAgAAAAhABuUGsngAAAACQEAAA8AAABkcnMvZG93bnJldi54bWxMj8tOwzAURPdI/IN1kdi1DkSJ&#10;kpCbCvEoG1pEKHs3vnmI2I5ipw1/X3fVLkczmjmTr2bVswONtjMa4WEZACNdGdnpBmH3875IgFkn&#10;tBS90YTwTxZWxe1NLjJpjvqbDqVrmC/RNhMIrXNDxrmtWlLCLs1A2nu1GZVwXo4Nl6M4+nLV88cg&#10;iLkSnfYLrRjopaXqr5wUwtuuWm/W9fYjfP1VZTN91jL64oj3d/PzEzBHs7uE4Yzv0aHwTHszaWlZ&#10;j+CPOIRFmsbAznYYxhGwPUKSRCnwIufXD4oTAAAA//8DAFBLAQItABQABgAIAAAAIQC2gziS/gAA&#10;AOEBAAATAAAAAAAAAAAAAAAAAAAAAABbQ29udGVudF9UeXBlc10ueG1sUEsBAi0AFAAGAAgAAAAh&#10;ADj9If/WAAAAlAEAAAsAAAAAAAAAAAAAAAAALwEAAF9yZWxzLy5yZWxzUEsBAi0AFAAGAAgAAAAh&#10;AHg71NuFAgAA/gQAAA4AAAAAAAAAAAAAAAAALgIAAGRycy9lMm9Eb2MueG1sUEsBAi0AFAAGAAgA&#10;AAAhABuUGsngAAAACQEAAA8AAAAAAAAAAAAAAAAA3wQAAGRycy9kb3ducmV2LnhtbFBLBQYAAAAA&#10;BAAEAPMAAADsBQAAAAA=&#10;" fillcolor="window" strokecolor="#f69ed2" strokeweight="4.5pt">
                <w10:wrap anchorx="margin"/>
              </v:rect>
            </w:pict>
          </mc:Fallback>
        </mc:AlternateContent>
      </w:r>
      <w:r>
        <w:rPr>
          <w:noProof/>
        </w:rPr>
        <w:drawing>
          <wp:anchor distT="0" distB="0" distL="114300" distR="114300" simplePos="0" relativeHeight="251709440" behindDoc="0" locked="0" layoutInCell="1" allowOverlap="1" wp14:anchorId="1FF69FA9" wp14:editId="698DA2E4">
            <wp:simplePos x="0" y="0"/>
            <wp:positionH relativeFrom="column">
              <wp:posOffset>6500495</wp:posOffset>
            </wp:positionH>
            <wp:positionV relativeFrom="paragraph">
              <wp:posOffset>-9208</wp:posOffset>
            </wp:positionV>
            <wp:extent cx="1495425" cy="1114425"/>
            <wp:effectExtent l="0" t="0" r="0" b="9525"/>
            <wp:wrapNone/>
            <wp:docPr id="25" name="Imagen 25" descr="Escuela Normal de Educación Preescolar – Desarrollo de competencias  linguisticas"/>
            <wp:cNvGraphicFramePr/>
            <a:graphic xmlns:a="http://schemas.openxmlformats.org/drawingml/2006/main">
              <a:graphicData uri="http://schemas.openxmlformats.org/drawingml/2006/picture">
                <pic:pic xmlns:pic="http://schemas.openxmlformats.org/drawingml/2006/picture">
                  <pic:nvPicPr>
                    <pic:cNvPr id="7" name="Imagen 7" descr="Escuela Normal de Educación Preescolar – Desarrollo de competencias  linguistica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18ED74D7" wp14:editId="5F527CC0">
            <wp:simplePos x="0" y="0"/>
            <wp:positionH relativeFrom="margin">
              <wp:posOffset>8080215</wp:posOffset>
            </wp:positionH>
            <wp:positionV relativeFrom="paragraph">
              <wp:posOffset>-454024</wp:posOffset>
            </wp:positionV>
            <wp:extent cx="439838" cy="444575"/>
            <wp:effectExtent l="0" t="21590" r="0" b="34290"/>
            <wp:wrapNone/>
            <wp:docPr id="19" name="Imagen 1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B550DCA" wp14:editId="1E7AC087">
            <wp:simplePos x="0" y="0"/>
            <wp:positionH relativeFrom="margin">
              <wp:posOffset>32860</wp:posOffset>
            </wp:positionH>
            <wp:positionV relativeFrom="paragraph">
              <wp:posOffset>16510</wp:posOffset>
            </wp:positionV>
            <wp:extent cx="439838" cy="444575"/>
            <wp:effectExtent l="0" t="21590" r="0" b="34290"/>
            <wp:wrapNone/>
            <wp:docPr id="15" name="Imagen 1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6E">
        <w:rPr>
          <w:rFonts w:ascii="Times New Roman" w:eastAsia="Calibri" w:hAnsi="Times New Roman" w:cs="Times New Roman"/>
          <w:b/>
          <w:bCs/>
          <w:sz w:val="40"/>
          <w:szCs w:val="40"/>
          <w:lang w:val="es-ES_tradnl"/>
        </w:rPr>
        <w:t>Escuela Normal de Educación Preescolar</w:t>
      </w:r>
    </w:p>
    <w:p w14:paraId="32B68D45" w14:textId="07D5C49D" w:rsidR="0079356E" w:rsidRPr="0079356E" w:rsidRDefault="0079356E" w:rsidP="0079356E">
      <w:pPr>
        <w:spacing w:after="0" w:line="240" w:lineRule="auto"/>
        <w:jc w:val="center"/>
        <w:rPr>
          <w:rFonts w:ascii="Times New Roman" w:eastAsia="Calibri" w:hAnsi="Times New Roman" w:cs="Times New Roman"/>
          <w:b/>
          <w:bCs/>
          <w:sz w:val="40"/>
          <w:szCs w:val="40"/>
          <w:lang w:val="es-ES_tradnl"/>
        </w:rPr>
      </w:pPr>
      <w:r w:rsidRPr="0079356E">
        <w:rPr>
          <w:rFonts w:ascii="Times New Roman" w:eastAsia="Calibri" w:hAnsi="Times New Roman" w:cs="Times New Roman"/>
          <w:b/>
          <w:bCs/>
          <w:sz w:val="40"/>
          <w:szCs w:val="40"/>
          <w:lang w:val="es-ES_tradnl"/>
        </w:rPr>
        <w:t xml:space="preserve">   Ciclo escolar 2021-2022</w:t>
      </w:r>
    </w:p>
    <w:p w14:paraId="205662A4" w14:textId="090C557B" w:rsidR="0079356E" w:rsidRPr="0079356E" w:rsidRDefault="0079356E" w:rsidP="0079356E">
      <w:pPr>
        <w:spacing w:after="0" w:line="240" w:lineRule="auto"/>
        <w:jc w:val="center"/>
        <w:rPr>
          <w:rFonts w:ascii="Times New Roman" w:eastAsia="Calibri" w:hAnsi="Times New Roman" w:cs="Times New Roman"/>
          <w:b/>
          <w:bCs/>
          <w:sz w:val="40"/>
          <w:szCs w:val="40"/>
          <w:lang w:val="es-ES_tradnl"/>
        </w:rPr>
      </w:pPr>
    </w:p>
    <w:p w14:paraId="2D12E780" w14:textId="7671DBEA" w:rsidR="0079356E" w:rsidRPr="0079356E" w:rsidRDefault="0079356E" w:rsidP="0079356E">
      <w:pPr>
        <w:spacing w:after="0" w:line="240" w:lineRule="auto"/>
        <w:jc w:val="center"/>
        <w:rPr>
          <w:rFonts w:ascii="Times New Roman" w:eastAsia="Calibri" w:hAnsi="Times New Roman" w:cs="Times New Roman"/>
          <w:b/>
          <w:bCs/>
          <w:sz w:val="40"/>
          <w:szCs w:val="40"/>
          <w:lang w:val="es-ES_tradnl"/>
        </w:rPr>
      </w:pPr>
      <w:r>
        <w:rPr>
          <w:noProof/>
        </w:rPr>
        <w:drawing>
          <wp:anchor distT="0" distB="0" distL="114300" distR="114300" simplePos="0" relativeHeight="251700224" behindDoc="0" locked="0" layoutInCell="1" allowOverlap="1" wp14:anchorId="18FE68CC" wp14:editId="54D7AA1D">
            <wp:simplePos x="0" y="0"/>
            <wp:positionH relativeFrom="margin">
              <wp:posOffset>8124190</wp:posOffset>
            </wp:positionH>
            <wp:positionV relativeFrom="paragraph">
              <wp:posOffset>22225</wp:posOffset>
            </wp:positionV>
            <wp:extent cx="439838" cy="444575"/>
            <wp:effectExtent l="0" t="21590" r="0" b="34290"/>
            <wp:wrapNone/>
            <wp:docPr id="20" name="Imagen 2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6E">
        <w:rPr>
          <w:rFonts w:ascii="Times New Roman" w:eastAsia="Calibri" w:hAnsi="Times New Roman" w:cs="Times New Roman"/>
          <w:b/>
          <w:bCs/>
          <w:sz w:val="40"/>
          <w:szCs w:val="40"/>
          <w:lang w:val="es-ES_tradnl"/>
        </w:rPr>
        <w:t xml:space="preserve">Nombre del Curso: </w:t>
      </w:r>
      <w:r w:rsidRPr="0079356E">
        <w:rPr>
          <w:rFonts w:ascii="Times New Roman" w:eastAsia="Calibri" w:hAnsi="Times New Roman" w:cs="Times New Roman"/>
          <w:sz w:val="40"/>
          <w:szCs w:val="40"/>
          <w:lang w:val="es-ES_tradnl"/>
        </w:rPr>
        <w:t>Desarrollo y Aprendizaje</w:t>
      </w:r>
    </w:p>
    <w:p w14:paraId="64E82976" w14:textId="5411D176" w:rsidR="0079356E" w:rsidRPr="0079356E" w:rsidRDefault="0079356E" w:rsidP="0079356E">
      <w:pPr>
        <w:spacing w:after="0" w:line="240" w:lineRule="auto"/>
        <w:jc w:val="center"/>
        <w:rPr>
          <w:rFonts w:ascii="Times New Roman" w:eastAsia="Calibri" w:hAnsi="Times New Roman" w:cs="Times New Roman"/>
          <w:b/>
          <w:bCs/>
          <w:sz w:val="40"/>
          <w:szCs w:val="40"/>
          <w:lang w:val="es-ES"/>
        </w:rPr>
      </w:pPr>
      <w:r>
        <w:rPr>
          <w:noProof/>
        </w:rPr>
        <w:drawing>
          <wp:anchor distT="0" distB="0" distL="114300" distR="114300" simplePos="0" relativeHeight="251696128" behindDoc="0" locked="0" layoutInCell="1" allowOverlap="1" wp14:anchorId="6B556666" wp14:editId="391E534B">
            <wp:simplePos x="0" y="0"/>
            <wp:positionH relativeFrom="margin">
              <wp:posOffset>18416</wp:posOffset>
            </wp:positionH>
            <wp:positionV relativeFrom="paragraph">
              <wp:posOffset>26035</wp:posOffset>
            </wp:positionV>
            <wp:extent cx="439838" cy="444575"/>
            <wp:effectExtent l="0" t="21590" r="0" b="34290"/>
            <wp:wrapNone/>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6E">
        <w:rPr>
          <w:rFonts w:ascii="Times New Roman" w:eastAsia="Calibri" w:hAnsi="Times New Roman" w:cs="Times New Roman"/>
          <w:b/>
          <w:bCs/>
          <w:sz w:val="40"/>
          <w:szCs w:val="40"/>
          <w:lang w:val="es-ES_tradnl"/>
        </w:rPr>
        <w:t>Semestre: 1° C</w:t>
      </w:r>
    </w:p>
    <w:p w14:paraId="398B8250" w14:textId="78DDF7A1" w:rsidR="0079356E" w:rsidRPr="0079356E" w:rsidRDefault="0079356E" w:rsidP="0079356E">
      <w:pPr>
        <w:spacing w:after="0" w:line="240" w:lineRule="auto"/>
        <w:jc w:val="center"/>
        <w:rPr>
          <w:rFonts w:ascii="Times New Roman" w:eastAsia="Calibri" w:hAnsi="Times New Roman" w:cs="Times New Roman"/>
          <w:b/>
          <w:bCs/>
          <w:sz w:val="40"/>
          <w:szCs w:val="40"/>
          <w:lang w:val="es-ES"/>
        </w:rPr>
      </w:pPr>
    </w:p>
    <w:p w14:paraId="381306DD" w14:textId="56DFCF8F" w:rsidR="0079356E" w:rsidRPr="0079356E" w:rsidRDefault="0079356E" w:rsidP="0079356E">
      <w:pPr>
        <w:spacing w:after="0" w:line="240" w:lineRule="auto"/>
        <w:jc w:val="center"/>
        <w:rPr>
          <w:rFonts w:ascii="Times New Roman" w:eastAsia="Calibri" w:hAnsi="Times New Roman" w:cs="Times New Roman"/>
          <w:b/>
          <w:bCs/>
          <w:sz w:val="40"/>
          <w:szCs w:val="40"/>
          <w:lang w:val="es-ES"/>
        </w:rPr>
      </w:pPr>
      <w:r w:rsidRPr="0079356E">
        <w:rPr>
          <w:rFonts w:ascii="Times New Roman" w:eastAsia="Calibri" w:hAnsi="Times New Roman" w:cs="Times New Roman"/>
          <w:b/>
          <w:bCs/>
          <w:sz w:val="40"/>
          <w:szCs w:val="40"/>
          <w:lang w:val="es-ES_tradnl"/>
        </w:rPr>
        <w:t xml:space="preserve">Docente: </w:t>
      </w:r>
      <w:r w:rsidRPr="0079356E">
        <w:rPr>
          <w:rFonts w:ascii="Times New Roman" w:eastAsia="Calibri" w:hAnsi="Times New Roman" w:cs="Times New Roman"/>
          <w:sz w:val="40"/>
          <w:szCs w:val="40"/>
          <w:lang w:val="es-ES"/>
        </w:rPr>
        <w:t>Eva Fabiola Ruiz Pradis</w:t>
      </w:r>
    </w:p>
    <w:p w14:paraId="56C4EFE5" w14:textId="66FF3EA0" w:rsidR="0079356E" w:rsidRPr="0079356E" w:rsidRDefault="0079356E" w:rsidP="0079356E">
      <w:pPr>
        <w:spacing w:after="0" w:line="240" w:lineRule="auto"/>
        <w:jc w:val="center"/>
        <w:rPr>
          <w:rFonts w:ascii="Times New Roman" w:eastAsia="Calibri" w:hAnsi="Times New Roman" w:cs="Times New Roman"/>
          <w:b/>
          <w:bCs/>
          <w:sz w:val="40"/>
          <w:szCs w:val="40"/>
          <w:lang w:val="es-ES"/>
        </w:rPr>
      </w:pPr>
      <w:r w:rsidRPr="0079356E">
        <w:rPr>
          <w:rFonts w:ascii="Times New Roman" w:eastAsia="Calibri" w:hAnsi="Times New Roman" w:cs="Times New Roman"/>
          <w:b/>
          <w:bCs/>
          <w:sz w:val="40"/>
          <w:szCs w:val="40"/>
          <w:lang w:val="es-ES"/>
        </w:rPr>
        <w:t xml:space="preserve">Nombre de la alumna: </w:t>
      </w:r>
      <w:r w:rsidRPr="0079356E">
        <w:rPr>
          <w:rFonts w:ascii="Times New Roman" w:eastAsia="Calibri" w:hAnsi="Times New Roman" w:cs="Times New Roman"/>
          <w:sz w:val="40"/>
          <w:szCs w:val="40"/>
          <w:lang w:val="es-ES"/>
        </w:rPr>
        <w:t>Karen Alondra Hernández Rodríguez</w:t>
      </w:r>
    </w:p>
    <w:p w14:paraId="3B8A78AD" w14:textId="3CACAE7B" w:rsidR="0079356E" w:rsidRPr="0079356E" w:rsidRDefault="0079356E" w:rsidP="0079356E">
      <w:pPr>
        <w:spacing w:after="0" w:line="240" w:lineRule="auto"/>
        <w:jc w:val="center"/>
        <w:rPr>
          <w:rFonts w:ascii="Times New Roman" w:eastAsia="Calibri" w:hAnsi="Times New Roman" w:cs="Times New Roman"/>
          <w:b/>
          <w:bCs/>
          <w:sz w:val="40"/>
          <w:szCs w:val="40"/>
          <w:lang w:val="es-ES"/>
        </w:rPr>
      </w:pPr>
      <w:r w:rsidRPr="0079356E">
        <w:rPr>
          <w:rFonts w:ascii="Times New Roman" w:eastAsia="Calibri" w:hAnsi="Times New Roman" w:cs="Times New Roman"/>
          <w:b/>
          <w:bCs/>
          <w:sz w:val="40"/>
          <w:szCs w:val="40"/>
          <w:lang w:val="es-ES_tradnl"/>
        </w:rPr>
        <w:t>Semestre: 1° C</w:t>
      </w:r>
    </w:p>
    <w:p w14:paraId="53E150D7" w14:textId="610CD327" w:rsidR="0079356E" w:rsidRDefault="0079356E" w:rsidP="0079356E">
      <w:pPr>
        <w:spacing w:after="0" w:line="240" w:lineRule="auto"/>
        <w:jc w:val="center"/>
        <w:rPr>
          <w:rFonts w:ascii="Times New Roman" w:eastAsia="Calibri" w:hAnsi="Times New Roman" w:cs="Times New Roman"/>
          <w:sz w:val="40"/>
          <w:szCs w:val="40"/>
          <w:lang w:val="es-ES"/>
        </w:rPr>
      </w:pPr>
      <w:r w:rsidRPr="0079356E">
        <w:rPr>
          <w:rFonts w:ascii="Times New Roman" w:eastAsia="Calibri" w:hAnsi="Times New Roman" w:cs="Times New Roman"/>
          <w:b/>
          <w:bCs/>
          <w:sz w:val="40"/>
          <w:szCs w:val="40"/>
          <w:lang w:val="es-ES"/>
        </w:rPr>
        <w:t>Numero de lista:</w:t>
      </w:r>
      <w:r w:rsidRPr="0079356E">
        <w:rPr>
          <w:rFonts w:ascii="Times New Roman" w:eastAsia="Calibri" w:hAnsi="Times New Roman" w:cs="Times New Roman"/>
          <w:sz w:val="40"/>
          <w:szCs w:val="40"/>
          <w:lang w:val="es-ES"/>
        </w:rPr>
        <w:t xml:space="preserve"> 9</w:t>
      </w:r>
    </w:p>
    <w:p w14:paraId="218B3019" w14:textId="47AE81F9" w:rsidR="0079356E" w:rsidRDefault="0079356E" w:rsidP="0079356E">
      <w:pPr>
        <w:spacing w:after="0" w:line="240" w:lineRule="auto"/>
        <w:jc w:val="center"/>
        <w:rPr>
          <w:rFonts w:ascii="Times New Roman" w:eastAsia="Calibri" w:hAnsi="Times New Roman" w:cs="Times New Roman"/>
          <w:sz w:val="40"/>
          <w:szCs w:val="40"/>
          <w:lang w:val="es-ES"/>
        </w:rPr>
      </w:pPr>
      <w:r>
        <w:rPr>
          <w:noProof/>
        </w:rPr>
        <w:drawing>
          <wp:anchor distT="0" distB="0" distL="114300" distR="114300" simplePos="0" relativeHeight="251708416" behindDoc="0" locked="0" layoutInCell="1" allowOverlap="1" wp14:anchorId="4A444D01" wp14:editId="6E8A81E3">
            <wp:simplePos x="0" y="0"/>
            <wp:positionH relativeFrom="margin">
              <wp:posOffset>-133986</wp:posOffset>
            </wp:positionH>
            <wp:positionV relativeFrom="paragraph">
              <wp:posOffset>327025</wp:posOffset>
            </wp:positionV>
            <wp:extent cx="439838" cy="444575"/>
            <wp:effectExtent l="0" t="21590" r="0" b="34290"/>
            <wp:wrapNone/>
            <wp:docPr id="24" name="Imagen 2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8F78597" wp14:editId="168DFA66">
            <wp:simplePos x="0" y="0"/>
            <wp:positionH relativeFrom="margin">
              <wp:posOffset>8118315</wp:posOffset>
            </wp:positionH>
            <wp:positionV relativeFrom="paragraph">
              <wp:posOffset>170815</wp:posOffset>
            </wp:positionV>
            <wp:extent cx="439838" cy="444575"/>
            <wp:effectExtent l="0" t="21590" r="0" b="34290"/>
            <wp:wrapNone/>
            <wp:docPr id="21" name="Imagen 2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4B6C9" w14:textId="0133412D" w:rsidR="0079356E" w:rsidRDefault="0079356E" w:rsidP="0079356E">
      <w:pPr>
        <w:spacing w:after="0" w:line="240" w:lineRule="auto"/>
        <w:jc w:val="center"/>
        <w:rPr>
          <w:rFonts w:ascii="Times New Roman" w:eastAsia="Calibri" w:hAnsi="Times New Roman" w:cs="Times New Roman"/>
          <w:sz w:val="40"/>
          <w:szCs w:val="40"/>
          <w:lang w:val="es-ES"/>
        </w:rPr>
      </w:pPr>
      <w:r>
        <w:rPr>
          <w:rFonts w:ascii="Times New Roman" w:eastAsia="Calibri" w:hAnsi="Times New Roman" w:cs="Times New Roman"/>
          <w:sz w:val="40"/>
          <w:szCs w:val="40"/>
          <w:lang w:val="es-ES"/>
        </w:rPr>
        <w:t>Unidad II</w:t>
      </w:r>
    </w:p>
    <w:p w14:paraId="162FD3FC" w14:textId="343DB82F" w:rsidR="0079356E" w:rsidRPr="0079356E" w:rsidRDefault="0079356E" w:rsidP="0079356E">
      <w:pPr>
        <w:spacing w:after="0" w:line="240" w:lineRule="auto"/>
        <w:jc w:val="center"/>
        <w:rPr>
          <w:rFonts w:ascii="Times New Roman" w:eastAsia="Calibri" w:hAnsi="Times New Roman" w:cs="Times New Roman"/>
          <w:sz w:val="40"/>
          <w:szCs w:val="40"/>
          <w:lang w:val="es-ES"/>
        </w:rPr>
      </w:pPr>
      <w:r>
        <w:rPr>
          <w:rFonts w:ascii="Times New Roman" w:eastAsia="Calibri" w:hAnsi="Times New Roman" w:cs="Times New Roman"/>
          <w:sz w:val="40"/>
          <w:szCs w:val="40"/>
          <w:lang w:val="es-ES"/>
        </w:rPr>
        <w:t xml:space="preserve">Modelos y teorías del modelo del aprendizaje </w:t>
      </w:r>
    </w:p>
    <w:p w14:paraId="05E73967" w14:textId="51ED4950" w:rsidR="0079356E" w:rsidRPr="0079356E" w:rsidRDefault="0079356E" w:rsidP="0079356E">
      <w:pPr>
        <w:spacing w:after="0" w:line="240" w:lineRule="auto"/>
        <w:jc w:val="center"/>
        <w:rPr>
          <w:rFonts w:ascii="Times New Roman" w:eastAsia="Calibri" w:hAnsi="Times New Roman" w:cs="Times New Roman"/>
          <w:sz w:val="40"/>
          <w:szCs w:val="40"/>
          <w:lang w:val="es-ES"/>
        </w:rPr>
      </w:pPr>
    </w:p>
    <w:p w14:paraId="1291CA1C" w14:textId="5CB72B18" w:rsidR="0079356E" w:rsidRPr="0079356E" w:rsidRDefault="0079356E" w:rsidP="0079356E">
      <w:pPr>
        <w:spacing w:after="0" w:line="240" w:lineRule="auto"/>
        <w:jc w:val="center"/>
        <w:rPr>
          <w:rFonts w:ascii="Times New Roman" w:eastAsia="Calibri" w:hAnsi="Times New Roman" w:cs="Times New Roman"/>
          <w:sz w:val="40"/>
          <w:szCs w:val="40"/>
          <w:lang w:val="es-ES"/>
        </w:rPr>
      </w:pPr>
      <w:r w:rsidRPr="0079356E">
        <w:rPr>
          <w:rFonts w:ascii="Times New Roman" w:eastAsia="Calibri" w:hAnsi="Times New Roman" w:cs="Times New Roman"/>
          <w:b/>
          <w:bCs/>
          <w:sz w:val="40"/>
          <w:szCs w:val="40"/>
          <w:lang w:val="es-ES"/>
        </w:rPr>
        <w:t xml:space="preserve">Actividad: </w:t>
      </w:r>
      <w:r w:rsidRPr="0079356E">
        <w:rPr>
          <w:rFonts w:ascii="Times New Roman" w:eastAsia="Calibri" w:hAnsi="Times New Roman" w:cs="Times New Roman"/>
          <w:sz w:val="40"/>
          <w:szCs w:val="40"/>
          <w:lang w:val="es-ES"/>
        </w:rPr>
        <w:t xml:space="preserve">Cuadro comparativo teorías de </w:t>
      </w:r>
      <w:r w:rsidRPr="0079356E">
        <w:rPr>
          <w:rFonts w:ascii="Times New Roman" w:hAnsi="Times New Roman" w:cs="Times New Roman"/>
          <w:color w:val="333333"/>
          <w:sz w:val="40"/>
          <w:szCs w:val="40"/>
          <w:shd w:val="clear" w:color="auto" w:fill="FFFFFF"/>
        </w:rPr>
        <w:t xml:space="preserve">Lev </w:t>
      </w:r>
      <w:r w:rsidR="00AD2108" w:rsidRPr="0079356E">
        <w:rPr>
          <w:rFonts w:ascii="Times New Roman" w:hAnsi="Times New Roman" w:cs="Times New Roman"/>
          <w:color w:val="333333"/>
          <w:sz w:val="40"/>
          <w:szCs w:val="40"/>
          <w:shd w:val="clear" w:color="auto" w:fill="FFFFFF"/>
        </w:rPr>
        <w:t>Vygotsky</w:t>
      </w:r>
      <w:r w:rsidRPr="0079356E">
        <w:rPr>
          <w:rFonts w:ascii="Times New Roman" w:hAnsi="Times New Roman" w:cs="Times New Roman"/>
          <w:color w:val="333333"/>
          <w:sz w:val="40"/>
          <w:szCs w:val="40"/>
          <w:shd w:val="clear" w:color="auto" w:fill="FFFFFF"/>
        </w:rPr>
        <w:t xml:space="preserve"> y Jean Piaget</w:t>
      </w:r>
      <w:r>
        <w:rPr>
          <w:rFonts w:ascii="Times New Roman" w:eastAsia="Calibri" w:hAnsi="Times New Roman" w:cs="Times New Roman"/>
          <w:sz w:val="40"/>
          <w:szCs w:val="40"/>
          <w:lang w:val="es-ES"/>
        </w:rPr>
        <w:t xml:space="preserve"> </w:t>
      </w:r>
    </w:p>
    <w:p w14:paraId="7E0355A8" w14:textId="76884F94" w:rsidR="0079356E" w:rsidRPr="0079356E" w:rsidRDefault="0079356E" w:rsidP="0079356E">
      <w:pPr>
        <w:spacing w:after="0" w:line="240" w:lineRule="auto"/>
        <w:jc w:val="center"/>
        <w:rPr>
          <w:rFonts w:ascii="Times New Roman" w:eastAsia="Calibri" w:hAnsi="Times New Roman" w:cs="Times New Roman"/>
          <w:sz w:val="40"/>
          <w:szCs w:val="40"/>
          <w:lang w:val="es-ES"/>
        </w:rPr>
      </w:pPr>
    </w:p>
    <w:p w14:paraId="60FA04CA" w14:textId="66BE95A2" w:rsidR="0079356E" w:rsidRPr="0079356E" w:rsidRDefault="0079356E" w:rsidP="0079356E">
      <w:pPr>
        <w:spacing w:after="0" w:line="240" w:lineRule="auto"/>
        <w:jc w:val="center"/>
        <w:rPr>
          <w:rFonts w:ascii="Times New Roman" w:eastAsia="Calibri" w:hAnsi="Times New Roman" w:cs="Times New Roman"/>
          <w:sz w:val="40"/>
          <w:szCs w:val="40"/>
          <w:lang w:val="es-ES"/>
        </w:rPr>
      </w:pPr>
      <w:r>
        <w:rPr>
          <w:noProof/>
        </w:rPr>
        <w:drawing>
          <wp:anchor distT="0" distB="0" distL="114300" distR="114300" simplePos="0" relativeHeight="251704320" behindDoc="0" locked="0" layoutInCell="1" allowOverlap="1" wp14:anchorId="25CBA100" wp14:editId="07F63339">
            <wp:simplePos x="0" y="0"/>
            <wp:positionH relativeFrom="margin">
              <wp:posOffset>-133985</wp:posOffset>
            </wp:positionH>
            <wp:positionV relativeFrom="paragraph">
              <wp:posOffset>327660</wp:posOffset>
            </wp:positionV>
            <wp:extent cx="439838" cy="444575"/>
            <wp:effectExtent l="0" t="21590" r="0" b="34290"/>
            <wp:wrapNone/>
            <wp:docPr id="22" name="Imagen 2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6B5D6" w14:textId="177F2025" w:rsidR="0079356E" w:rsidRPr="0079356E" w:rsidRDefault="0079356E" w:rsidP="0079356E">
      <w:pPr>
        <w:spacing w:after="0" w:line="240" w:lineRule="auto"/>
        <w:jc w:val="center"/>
        <w:rPr>
          <w:rFonts w:ascii="Times New Roman" w:eastAsia="Calibri" w:hAnsi="Times New Roman" w:cs="Times New Roman"/>
          <w:sz w:val="40"/>
          <w:szCs w:val="40"/>
          <w:lang w:val="es-ES"/>
        </w:rPr>
      </w:pPr>
      <w:r>
        <w:rPr>
          <w:noProof/>
        </w:rPr>
        <w:drawing>
          <wp:anchor distT="0" distB="0" distL="114300" distR="114300" simplePos="0" relativeHeight="251692032" behindDoc="0" locked="0" layoutInCell="1" allowOverlap="1" wp14:anchorId="0DB499F1" wp14:editId="29AC90FB">
            <wp:simplePos x="0" y="0"/>
            <wp:positionH relativeFrom="margin">
              <wp:posOffset>8200390</wp:posOffset>
            </wp:positionH>
            <wp:positionV relativeFrom="paragraph">
              <wp:posOffset>26670</wp:posOffset>
            </wp:positionV>
            <wp:extent cx="439420" cy="444500"/>
            <wp:effectExtent l="0" t="21590" r="0" b="34290"/>
            <wp:wrapNone/>
            <wp:docPr id="16" name="Imagen 1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8"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42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56E">
        <w:rPr>
          <w:rFonts w:ascii="Times New Roman" w:eastAsia="Calibri" w:hAnsi="Times New Roman" w:cs="Times New Roman"/>
          <w:b/>
          <w:bCs/>
          <w:sz w:val="40"/>
          <w:szCs w:val="40"/>
          <w:lang w:val="es-ES"/>
        </w:rPr>
        <w:t>Fecha:</w:t>
      </w:r>
      <w:r>
        <w:rPr>
          <w:rFonts w:ascii="Times New Roman" w:eastAsia="Calibri" w:hAnsi="Times New Roman" w:cs="Times New Roman"/>
          <w:sz w:val="40"/>
          <w:szCs w:val="40"/>
          <w:lang w:val="es-ES"/>
        </w:rPr>
        <w:t>14</w:t>
      </w:r>
      <w:r w:rsidRPr="0079356E">
        <w:rPr>
          <w:rFonts w:ascii="Times New Roman" w:eastAsia="Calibri" w:hAnsi="Times New Roman" w:cs="Times New Roman"/>
          <w:sz w:val="40"/>
          <w:szCs w:val="40"/>
          <w:lang w:val="es-ES"/>
        </w:rPr>
        <w:t>/</w:t>
      </w:r>
      <w:r>
        <w:rPr>
          <w:rFonts w:ascii="Times New Roman" w:eastAsia="Calibri" w:hAnsi="Times New Roman" w:cs="Times New Roman"/>
          <w:sz w:val="40"/>
          <w:szCs w:val="40"/>
          <w:lang w:val="es-ES"/>
        </w:rPr>
        <w:t>10</w:t>
      </w:r>
      <w:r w:rsidRPr="0079356E">
        <w:rPr>
          <w:rFonts w:ascii="Times New Roman" w:eastAsia="Calibri" w:hAnsi="Times New Roman" w:cs="Times New Roman"/>
          <w:sz w:val="40"/>
          <w:szCs w:val="40"/>
          <w:lang w:val="es-ES"/>
        </w:rPr>
        <w:t>/2021</w:t>
      </w:r>
    </w:p>
    <w:p w14:paraId="1ACAC7A2" w14:textId="1EBBDCDF" w:rsidR="0079356E" w:rsidRPr="0079356E" w:rsidRDefault="00BF72C7" w:rsidP="0079356E">
      <w:pPr>
        <w:spacing w:after="0" w:line="240" w:lineRule="auto"/>
        <w:jc w:val="center"/>
        <w:rPr>
          <w:rFonts w:ascii="Times New Roman" w:eastAsia="Calibri" w:hAnsi="Times New Roman" w:cs="Times New Roman"/>
          <w:sz w:val="40"/>
          <w:szCs w:val="40"/>
          <w:lang w:val="es-ES"/>
        </w:rPr>
      </w:pPr>
      <w:r>
        <w:rPr>
          <w:noProof/>
        </w:rPr>
        <w:lastRenderedPageBreak/>
        <mc:AlternateContent>
          <mc:Choice Requires="wps">
            <w:drawing>
              <wp:anchor distT="0" distB="0" distL="114300" distR="114300" simplePos="0" relativeHeight="251659264" behindDoc="1" locked="0" layoutInCell="1" allowOverlap="1" wp14:anchorId="02077F20" wp14:editId="21453AE5">
                <wp:simplePos x="0" y="0"/>
                <wp:positionH relativeFrom="margin">
                  <wp:align>left</wp:align>
                </wp:positionH>
                <wp:positionV relativeFrom="paragraph">
                  <wp:posOffset>-882015</wp:posOffset>
                </wp:positionV>
                <wp:extent cx="9601200" cy="102298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9601200" cy="10229850"/>
                        </a:xfrm>
                        <a:prstGeom prst="rect">
                          <a:avLst/>
                        </a:prstGeom>
                        <a:solidFill>
                          <a:schemeClr val="lt1"/>
                        </a:solidFill>
                        <a:ln w="6350">
                          <a:noFill/>
                        </a:ln>
                      </wps:spPr>
                      <wps:txbx>
                        <w:txbxContent>
                          <w:tbl>
                            <w:tblPr>
                              <w:tblStyle w:val="Tablaconcuadrcula"/>
                              <w:tblW w:w="13467" w:type="dxa"/>
                              <w:tblInd w:w="-147" w:type="dxa"/>
                              <w:tblLook w:val="04A0" w:firstRow="1" w:lastRow="0" w:firstColumn="1" w:lastColumn="0" w:noHBand="0" w:noVBand="1"/>
                            </w:tblPr>
                            <w:tblGrid>
                              <w:gridCol w:w="2977"/>
                              <w:gridCol w:w="3119"/>
                              <w:gridCol w:w="3260"/>
                              <w:gridCol w:w="4111"/>
                            </w:tblGrid>
                            <w:tr w:rsidR="00BF72C7" w:rsidRPr="00710854" w14:paraId="562E70D8" w14:textId="77777777" w:rsidTr="00754091">
                              <w:trPr>
                                <w:trHeight w:val="823"/>
                              </w:trPr>
                              <w:tc>
                                <w:tcPr>
                                  <w:tcW w:w="2977" w:type="dxa"/>
                                  <w:shd w:val="clear" w:color="auto" w:fill="CAF7E3"/>
                                </w:tcPr>
                                <w:p w14:paraId="4241B3A6" w14:textId="5BACE08A" w:rsidR="00BF72C7" w:rsidRPr="00754091" w:rsidRDefault="00754091" w:rsidP="00754091">
                                  <w:pPr>
                                    <w:jc w:val="center"/>
                                    <w:rPr>
                                      <w:rFonts w:ascii="Good Vibes - Demo" w:hAnsi="Good Vibes - Demo" w:cs="Times New Roman"/>
                                      <w:color w:val="000000" w:themeColor="text1"/>
                                      <w:sz w:val="24"/>
                                      <w:szCs w:val="24"/>
                                    </w:rPr>
                                  </w:pPr>
                                  <w:bookmarkStart w:id="0" w:name="_Hlk83817620"/>
                                  <w:r w:rsidRPr="00754091">
                                    <w:rPr>
                                      <w:rFonts w:ascii="Good Vibes - Demo" w:hAnsi="Good Vibes - Demo" w:cs="Times New Roman"/>
                                      <w:color w:val="000000" w:themeColor="text1"/>
                                      <w:sz w:val="72"/>
                                      <w:szCs w:val="72"/>
                                    </w:rPr>
                                    <w:t>Jean Piaget</w:t>
                                  </w:r>
                                </w:p>
                              </w:tc>
                              <w:tc>
                                <w:tcPr>
                                  <w:tcW w:w="3119" w:type="dxa"/>
                                  <w:shd w:val="clear" w:color="auto" w:fill="CAF7E3"/>
                                </w:tcPr>
                                <w:p w14:paraId="6D95B23B" w14:textId="1D990352" w:rsidR="00BF72C7" w:rsidRPr="00754091" w:rsidRDefault="00DD213E" w:rsidP="00BF72C7">
                                  <w:pPr>
                                    <w:jc w:val="center"/>
                                    <w:rPr>
                                      <w:rFonts w:ascii="Good Vibes - Demo" w:hAnsi="Good Vibes - Demo"/>
                                      <w:color w:val="000000" w:themeColor="text1"/>
                                      <w:sz w:val="28"/>
                                      <w:szCs w:val="36"/>
                                    </w:rPr>
                                  </w:pPr>
                                  <w:r w:rsidRPr="00754091">
                                    <w:rPr>
                                      <w:rFonts w:ascii="Good Vibes - Demo" w:hAnsi="Good Vibes - Demo"/>
                                      <w:color w:val="000000" w:themeColor="text1"/>
                                      <w:sz w:val="72"/>
                                      <w:szCs w:val="144"/>
                                    </w:rPr>
                                    <w:t>Vygotsky</w:t>
                                  </w:r>
                                </w:p>
                              </w:tc>
                              <w:tc>
                                <w:tcPr>
                                  <w:tcW w:w="3260" w:type="dxa"/>
                                  <w:shd w:val="clear" w:color="auto" w:fill="CAF7E3"/>
                                </w:tcPr>
                                <w:p w14:paraId="22E373DA" w14:textId="1EEF9AD8" w:rsidR="00BF72C7" w:rsidRPr="00754091" w:rsidRDefault="00754091" w:rsidP="00BF72C7">
                                  <w:pPr>
                                    <w:jc w:val="center"/>
                                    <w:rPr>
                                      <w:rFonts w:ascii="Good Vibes - Demo" w:hAnsi="Good Vibes - Demo"/>
                                      <w:color w:val="000000" w:themeColor="text1"/>
                                      <w:sz w:val="28"/>
                                      <w:szCs w:val="36"/>
                                    </w:rPr>
                                  </w:pPr>
                                  <w:r>
                                    <w:rPr>
                                      <w:rFonts w:ascii="Good Vibes - Demo" w:hAnsi="Good Vibes - Demo"/>
                                      <w:color w:val="000000" w:themeColor="text1"/>
                                      <w:sz w:val="72"/>
                                      <w:szCs w:val="144"/>
                                    </w:rPr>
                                    <w:t>S</w:t>
                                  </w:r>
                                  <w:r w:rsidRPr="00754091">
                                    <w:rPr>
                                      <w:rFonts w:ascii="Good Vibes - Demo" w:hAnsi="Good Vibes - Demo"/>
                                      <w:color w:val="000000" w:themeColor="text1"/>
                                      <w:sz w:val="72"/>
                                      <w:szCs w:val="144"/>
                                    </w:rPr>
                                    <w:t>imilitudes</w:t>
                                  </w:r>
                                </w:p>
                              </w:tc>
                              <w:tc>
                                <w:tcPr>
                                  <w:tcW w:w="4111" w:type="dxa"/>
                                  <w:shd w:val="clear" w:color="auto" w:fill="CAF7E3"/>
                                </w:tcPr>
                                <w:p w14:paraId="0AE033C3" w14:textId="7C061A42" w:rsidR="00BF72C7" w:rsidRPr="00754091" w:rsidRDefault="00754091" w:rsidP="00BF72C7">
                                  <w:pPr>
                                    <w:jc w:val="center"/>
                                    <w:rPr>
                                      <w:rFonts w:ascii="Good Vibes - Demo" w:hAnsi="Good Vibes - Demo"/>
                                      <w:color w:val="000000" w:themeColor="text1"/>
                                      <w:sz w:val="28"/>
                                      <w:szCs w:val="36"/>
                                    </w:rPr>
                                  </w:pPr>
                                  <w:r w:rsidRPr="00754091">
                                    <w:rPr>
                                      <w:rFonts w:ascii="Good Vibes - Demo" w:hAnsi="Good Vibes - Demo"/>
                                      <w:color w:val="000000" w:themeColor="text1"/>
                                      <w:sz w:val="72"/>
                                      <w:szCs w:val="144"/>
                                    </w:rPr>
                                    <w:t>Diferencias</w:t>
                                  </w:r>
                                  <w:r w:rsidRPr="00754091">
                                    <w:rPr>
                                      <w:rFonts w:ascii="Good Vibes - Demo" w:hAnsi="Good Vibes - Demo"/>
                                      <w:color w:val="000000" w:themeColor="text1"/>
                                      <w:sz w:val="32"/>
                                      <w:szCs w:val="40"/>
                                    </w:rPr>
                                    <w:t xml:space="preserve"> </w:t>
                                  </w:r>
                                </w:p>
                              </w:tc>
                            </w:tr>
                            <w:tr w:rsidR="00BF72C7" w14:paraId="25F7514C" w14:textId="77777777" w:rsidTr="00754091">
                              <w:trPr>
                                <w:trHeight w:val="823"/>
                              </w:trPr>
                              <w:tc>
                                <w:tcPr>
                                  <w:tcW w:w="2977" w:type="dxa"/>
                                  <w:shd w:val="clear" w:color="auto" w:fill="F6DFEB"/>
                                </w:tcPr>
                                <w:p w14:paraId="4EABE05D"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El desarrollo cognitivo ocurre siguiendo una serie de etapas universales.</w:t>
                                  </w:r>
                                </w:p>
                                <w:p w14:paraId="32CB3E15" w14:textId="77777777" w:rsidR="00BF72C7" w:rsidRPr="00754091" w:rsidRDefault="00BF72C7" w:rsidP="00BF72C7">
                                  <w:pPr>
                                    <w:rPr>
                                      <w:rFonts w:ascii="Times New Roman" w:hAnsi="Times New Roman" w:cs="Times New Roman"/>
                                      <w:color w:val="000000" w:themeColor="text1"/>
                                      <w:sz w:val="24"/>
                                      <w:szCs w:val="24"/>
                                    </w:rPr>
                                  </w:pPr>
                                </w:p>
                                <w:p w14:paraId="3A196D7E"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Los niños son aprendices activos que construyen conocimiento a partir de la interacción con su entorno.</w:t>
                                  </w:r>
                                </w:p>
                                <w:p w14:paraId="7C8A47A6" w14:textId="77777777" w:rsidR="00BF72C7" w:rsidRPr="00754091" w:rsidRDefault="00BF72C7" w:rsidP="00BF72C7">
                                  <w:pPr>
                                    <w:rPr>
                                      <w:rFonts w:ascii="Times New Roman" w:hAnsi="Times New Roman" w:cs="Times New Roman"/>
                                      <w:color w:val="000000" w:themeColor="text1"/>
                                      <w:sz w:val="24"/>
                                      <w:szCs w:val="24"/>
                                    </w:rPr>
                                  </w:pPr>
                                </w:p>
                                <w:p w14:paraId="5FEB9314"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Aprenden a través de la asimilación y la acomodación, y el desarrollo cognitivo complejo ocurre a través del equilibrio.</w:t>
                                  </w:r>
                                </w:p>
                                <w:p w14:paraId="6B765622" w14:textId="77777777" w:rsidR="00BF72C7" w:rsidRPr="00754091" w:rsidRDefault="00BF72C7" w:rsidP="00BF72C7">
                                  <w:pPr>
                                    <w:rPr>
                                      <w:rFonts w:ascii="Times New Roman" w:hAnsi="Times New Roman" w:cs="Times New Roman"/>
                                      <w:color w:val="000000" w:themeColor="text1"/>
                                      <w:sz w:val="24"/>
                                      <w:szCs w:val="24"/>
                                    </w:rPr>
                                  </w:pPr>
                                </w:p>
                                <w:p w14:paraId="296F98F8"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La interacción con el mundo físico es clave para el desarrollo cognitivo.</w:t>
                                  </w:r>
                                </w:p>
                                <w:p w14:paraId="35D33776" w14:textId="71621962" w:rsidR="00754091" w:rsidRPr="00754091" w:rsidRDefault="00754091"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El suizo sostiene que el hombre es un organismo vivo que se presenta a un entorno físico ya dotado de una herencia biológica y genética que influye en el procesamiento de la información proveniente del exterior. Las estructuras biológicas determinan aquello que somos capaces de percibir o comprender, pero a la vez son las que hacen posible nuestro aprendizaje.</w:t>
                                  </w:r>
                                </w:p>
                              </w:tc>
                              <w:tc>
                                <w:tcPr>
                                  <w:tcW w:w="3119" w:type="dxa"/>
                                  <w:shd w:val="clear" w:color="auto" w:fill="F6DFEB"/>
                                </w:tcPr>
                                <w:p w14:paraId="03036CEF"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niños se desarrollan a través de conversaciones informales y formales con los adultos.</w:t>
                                  </w:r>
                                </w:p>
                                <w:p w14:paraId="2540D83B"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primeros años de vida son fundamentales para el desarrollo, ya que es donde el pensamiento y el lenguaje se vuelven cada vez más independientes.</w:t>
                                  </w:r>
                                </w:p>
                                <w:p w14:paraId="6DC36096"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Las actividades mentales complejas comienzan en las actividades sociales básicas.</w:t>
                                  </w:r>
                                </w:p>
                                <w:p w14:paraId="4716F44A"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niños pueden realizar tareas más difíciles con la ayuda de un individuo más experto.</w:t>
                                  </w:r>
                                </w:p>
                                <w:p w14:paraId="4BCCB82F" w14:textId="49FCDC52"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Tareas que son un reto promueven el crecimiento del desarrollo cognitivo.</w:t>
                                  </w:r>
                                </w:p>
                                <w:p w14:paraId="049D21FD" w14:textId="77777777" w:rsidR="00754091" w:rsidRPr="00754091" w:rsidRDefault="00754091" w:rsidP="00BF72C7">
                                  <w:pPr>
                                    <w:rPr>
                                      <w:rFonts w:ascii="Times New Roman" w:hAnsi="Times New Roman" w:cs="Times New Roman"/>
                                      <w:color w:val="000000" w:themeColor="text1"/>
                                    </w:rPr>
                                  </w:pPr>
                                </w:p>
                                <w:p w14:paraId="51E8F4C1" w14:textId="5C04B4D6" w:rsidR="00754091" w:rsidRPr="00754091" w:rsidRDefault="006B1B27" w:rsidP="00BF72C7">
                                  <w:pPr>
                                    <w:rPr>
                                      <w:rFonts w:ascii="Times New Roman" w:hAnsi="Times New Roman" w:cs="Times New Roman"/>
                                      <w:color w:val="000000" w:themeColor="text1"/>
                                    </w:rPr>
                                  </w:pPr>
                                  <w:r>
                                    <w:rPr>
                                      <w:rFonts w:ascii="Times New Roman" w:hAnsi="Times New Roman" w:cs="Times New Roman"/>
                                      <w:color w:val="000000" w:themeColor="text1"/>
                                    </w:rPr>
                                    <w:t>V</w:t>
                                  </w:r>
                                  <w:r w:rsidRPr="00754091">
                                    <w:rPr>
                                      <w:rFonts w:ascii="Times New Roman" w:hAnsi="Times New Roman" w:cs="Times New Roman"/>
                                      <w:color w:val="000000" w:themeColor="text1"/>
                                    </w:rPr>
                                    <w:t>ygotsky</w:t>
                                  </w:r>
                                  <w:r w:rsidR="00754091" w:rsidRPr="00754091">
                                    <w:rPr>
                                      <w:rFonts w:ascii="Times New Roman" w:hAnsi="Times New Roman" w:cs="Times New Roman"/>
                                      <w:color w:val="000000" w:themeColor="text1"/>
                                    </w:rPr>
                                    <w:t xml:space="preserve"> piensa que el aprendizaje se construye mediante las interacciones sociales, con el apoyo de alguien más experto. No como el psicólogo suizo, que afirma que el conocimiento se construye de manera individual. Vygotsky fue importante para poder entender el aprendizaje colaborativo y para saber más sobre la influencia del entorno sociocultural en el desarrollo cognoscitivo de los niños.</w:t>
                                  </w:r>
                                </w:p>
                              </w:tc>
                              <w:tc>
                                <w:tcPr>
                                  <w:tcW w:w="3260" w:type="dxa"/>
                                  <w:shd w:val="clear" w:color="auto" w:fill="F6DFEB"/>
                                </w:tcPr>
                                <w:p w14:paraId="699BDBB3" w14:textId="77777777" w:rsidR="00DD213E"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Ambos piensan que los niños son aprendices activos que organizan activamente la nueva información con la información ya existente. </w:t>
                                  </w:r>
                                </w:p>
                                <w:p w14:paraId="427A4847" w14:textId="77777777" w:rsidR="00DD213E" w:rsidRDefault="00DD213E" w:rsidP="00BF72C7">
                                  <w:pPr>
                                    <w:rPr>
                                      <w:rFonts w:ascii="Times New Roman" w:hAnsi="Times New Roman" w:cs="Times New Roman"/>
                                      <w:color w:val="000000" w:themeColor="text1"/>
                                    </w:rPr>
                                  </w:pPr>
                                </w:p>
                                <w:p w14:paraId="2209B6A5" w14:textId="77777777" w:rsidR="00DD213E" w:rsidRDefault="00DD213E" w:rsidP="00BF72C7">
                                  <w:pPr>
                                    <w:rPr>
                                      <w:rFonts w:ascii="Times New Roman" w:hAnsi="Times New Roman" w:cs="Times New Roman"/>
                                      <w:color w:val="000000" w:themeColor="text1"/>
                                    </w:rPr>
                                  </w:pPr>
                                </w:p>
                                <w:p w14:paraId="7102750A" w14:textId="3B34BF5D"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Por tanto, Piaget y </w:t>
                                  </w:r>
                                  <w:r w:rsidR="003F3CCD"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xml:space="preserve"> postularon que el conocimiento se construye por cada sujeto y no es el resultado de una adquisición de respuestas.</w:t>
                                  </w:r>
                                </w:p>
                                <w:p w14:paraId="0650F42D" w14:textId="77777777" w:rsidR="00BF72C7" w:rsidRPr="00754091" w:rsidRDefault="00BF72C7" w:rsidP="00BF72C7">
                                  <w:pPr>
                                    <w:rPr>
                                      <w:rFonts w:ascii="Times New Roman" w:hAnsi="Times New Roman" w:cs="Times New Roman"/>
                                      <w:color w:val="000000" w:themeColor="text1"/>
                                    </w:rPr>
                                  </w:pPr>
                                </w:p>
                                <w:p w14:paraId="39C5D15B" w14:textId="77777777" w:rsidR="00DD213E" w:rsidRDefault="00DD213E" w:rsidP="00BF72C7">
                                  <w:pPr>
                                    <w:rPr>
                                      <w:rFonts w:ascii="Times New Roman" w:hAnsi="Times New Roman" w:cs="Times New Roman"/>
                                      <w:color w:val="000000" w:themeColor="text1"/>
                                    </w:rPr>
                                  </w:pPr>
                                </w:p>
                                <w:p w14:paraId="719FE1C9" w14:textId="0EDFC644"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Ambos autores piensan que, con el tiempo, el desarrollo cognitivo disminuye. También creen que el desarrollo cognitivo se inicia con un conflicto.</w:t>
                                  </w:r>
                                </w:p>
                                <w:p w14:paraId="07EE9166" w14:textId="664CB465" w:rsidR="00BF72C7" w:rsidRPr="00754091" w:rsidRDefault="00BF72C7" w:rsidP="00BF72C7">
                                  <w:pPr>
                                    <w:rPr>
                                      <w:rFonts w:ascii="Times New Roman" w:hAnsi="Times New Roman" w:cs="Times New Roman"/>
                                      <w:color w:val="000000" w:themeColor="text1"/>
                                    </w:rPr>
                                  </w:pPr>
                                </w:p>
                                <w:p w14:paraId="27B16554" w14:textId="3EB26711" w:rsidR="00BF72C7" w:rsidRDefault="00BF72C7" w:rsidP="00BF72C7">
                                  <w:pPr>
                                    <w:rPr>
                                      <w:rFonts w:ascii="Times New Roman" w:hAnsi="Times New Roman" w:cs="Times New Roman"/>
                                      <w:color w:val="000000" w:themeColor="text1"/>
                                    </w:rPr>
                                  </w:pPr>
                                </w:p>
                                <w:p w14:paraId="5D28C15A" w14:textId="7F8E9327" w:rsidR="00DD213E" w:rsidRDefault="00DD213E" w:rsidP="00BF72C7">
                                  <w:pPr>
                                    <w:rPr>
                                      <w:rFonts w:ascii="Times New Roman" w:hAnsi="Times New Roman" w:cs="Times New Roman"/>
                                      <w:color w:val="000000" w:themeColor="text1"/>
                                    </w:rPr>
                                  </w:pPr>
                                </w:p>
                                <w:p w14:paraId="1BB029DE" w14:textId="5042F64D" w:rsidR="00DD213E" w:rsidRDefault="00DD213E" w:rsidP="00BF72C7">
                                  <w:pPr>
                                    <w:rPr>
                                      <w:rFonts w:ascii="Times New Roman" w:hAnsi="Times New Roman" w:cs="Times New Roman"/>
                                      <w:color w:val="000000" w:themeColor="text1"/>
                                    </w:rPr>
                                  </w:pPr>
                                </w:p>
                                <w:p w14:paraId="33EFBAD8" w14:textId="77777777" w:rsidR="00DD213E" w:rsidRPr="00754091" w:rsidRDefault="00DD213E" w:rsidP="00BF72C7">
                                  <w:pPr>
                                    <w:rPr>
                                      <w:rFonts w:ascii="Times New Roman" w:hAnsi="Times New Roman" w:cs="Times New Roman"/>
                                      <w:color w:val="000000" w:themeColor="text1"/>
                                    </w:rPr>
                                  </w:pPr>
                                </w:p>
                                <w:p w14:paraId="6AB4196B" w14:textId="39F31D28" w:rsidR="00BF72C7" w:rsidRPr="00754091" w:rsidRDefault="00DD213E" w:rsidP="00BF72C7">
                                  <w:pPr>
                                    <w:rPr>
                                      <w:rFonts w:ascii="Times New Roman" w:hAnsi="Times New Roman" w:cs="Times New Roman"/>
                                      <w:color w:val="000000" w:themeColor="text1"/>
                                    </w:rPr>
                                  </w:pPr>
                                  <w:r>
                                    <w:rPr>
                                      <w:rFonts w:ascii="Times New Roman" w:hAnsi="Times New Roman" w:cs="Times New Roman"/>
                                      <w:color w:val="000000" w:themeColor="text1"/>
                                    </w:rPr>
                                    <w:t>C</w:t>
                                  </w:r>
                                  <w:r w:rsidR="00BF72C7" w:rsidRPr="00754091">
                                    <w:rPr>
                                      <w:rFonts w:ascii="Times New Roman" w:hAnsi="Times New Roman" w:cs="Times New Roman"/>
                                      <w:color w:val="000000" w:themeColor="text1"/>
                                    </w:rPr>
                                    <w:t>omparten la idea de la importancia del juego en el aspecto psicológico, pedagógico y social del ser humano. Por último, ambos piensan que el lenguaje es importante para el desarrollo cognitivo, pero desde diferentes perspectivas.</w:t>
                                  </w:r>
                                </w:p>
                              </w:tc>
                              <w:tc>
                                <w:tcPr>
                                  <w:tcW w:w="4111" w:type="dxa"/>
                                  <w:shd w:val="clear" w:color="auto" w:fill="F6DFEB"/>
                                </w:tcPr>
                                <w:p w14:paraId="4437FB45" w14:textId="5D92B73E"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La teoría de Piaget trata el desarrollo cognitivo por etapas universales. En cambio, para </w:t>
                                  </w:r>
                                  <w:r w:rsidR="003F3CCD"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xml:space="preserve"> no existen dichas etapas, ya que, al construir el conocimiento a través de la interacción social, cada cultura es distinta y por lo tanto no se puede generalizar.</w:t>
                                  </w:r>
                                </w:p>
                                <w:p w14:paraId="32AF520B" w14:textId="77777777" w:rsidR="00754091" w:rsidRPr="00754091" w:rsidRDefault="00754091" w:rsidP="00754091">
                                  <w:pPr>
                                    <w:rPr>
                                      <w:rFonts w:ascii="Times New Roman" w:hAnsi="Times New Roman" w:cs="Times New Roman"/>
                                      <w:color w:val="000000" w:themeColor="text1"/>
                                    </w:rPr>
                                  </w:pPr>
                                </w:p>
                                <w:p w14:paraId="379DFC32" w14:textId="77777777" w:rsidR="00DD213E" w:rsidRDefault="00DD213E" w:rsidP="00754091">
                                  <w:pPr>
                                    <w:rPr>
                                      <w:rFonts w:ascii="Times New Roman" w:hAnsi="Times New Roman" w:cs="Times New Roman"/>
                                      <w:color w:val="000000" w:themeColor="text1"/>
                                    </w:rPr>
                                  </w:pPr>
                                </w:p>
                                <w:p w14:paraId="4641E6EF" w14:textId="77777777" w:rsidR="00DD213E" w:rsidRDefault="00DD213E" w:rsidP="00754091">
                                  <w:pPr>
                                    <w:rPr>
                                      <w:rFonts w:ascii="Times New Roman" w:hAnsi="Times New Roman" w:cs="Times New Roman"/>
                                      <w:color w:val="000000" w:themeColor="text1"/>
                                    </w:rPr>
                                  </w:pPr>
                                </w:p>
                                <w:p w14:paraId="69887039" w14:textId="77777777" w:rsidR="00DD213E"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Esto quiere decir que, para Piaget, la potencialidad del desarrollo cognitivo depende de la etapa en la que el sujeto se encuentre. </w:t>
                                  </w:r>
                                </w:p>
                                <w:p w14:paraId="471BBEAF" w14:textId="77777777" w:rsidR="00DD213E" w:rsidRDefault="00DD213E" w:rsidP="00754091">
                                  <w:pPr>
                                    <w:rPr>
                                      <w:rFonts w:ascii="Times New Roman" w:hAnsi="Times New Roman" w:cs="Times New Roman"/>
                                      <w:color w:val="000000" w:themeColor="text1"/>
                                    </w:rPr>
                                  </w:pPr>
                                </w:p>
                                <w:p w14:paraId="58203E51" w14:textId="77777777" w:rsidR="00DD213E" w:rsidRDefault="00DD213E" w:rsidP="00754091">
                                  <w:pPr>
                                    <w:rPr>
                                      <w:rFonts w:ascii="Times New Roman" w:hAnsi="Times New Roman" w:cs="Times New Roman"/>
                                      <w:color w:val="000000" w:themeColor="text1"/>
                                    </w:rPr>
                                  </w:pPr>
                                </w:p>
                                <w:p w14:paraId="0AEB50E2" w14:textId="79EEF46B"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En cambio, para </w:t>
                                  </w:r>
                                  <w:r w:rsidR="006B1B27"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la potencialidad del desarrollo cognitivo depende de la calidad de la interacción y de la Zona de Desarrollo Próximo del sujeto.</w:t>
                                  </w:r>
                                </w:p>
                                <w:p w14:paraId="008A9C43" w14:textId="77777777" w:rsidR="00754091" w:rsidRPr="00754091" w:rsidRDefault="00754091" w:rsidP="00754091">
                                  <w:pPr>
                                    <w:rPr>
                                      <w:rFonts w:ascii="Times New Roman" w:hAnsi="Times New Roman" w:cs="Times New Roman"/>
                                      <w:color w:val="000000" w:themeColor="text1"/>
                                    </w:rPr>
                                  </w:pPr>
                                </w:p>
                                <w:p w14:paraId="21844D72" w14:textId="77777777" w:rsidR="00DD213E" w:rsidRDefault="00DD213E" w:rsidP="00754091">
                                  <w:pPr>
                                    <w:rPr>
                                      <w:rFonts w:ascii="Times New Roman" w:hAnsi="Times New Roman" w:cs="Times New Roman"/>
                                      <w:color w:val="000000" w:themeColor="text1"/>
                                    </w:rPr>
                                  </w:pPr>
                                </w:p>
                                <w:p w14:paraId="55976964" w14:textId="77777777" w:rsidR="00DD213E" w:rsidRDefault="00DD213E" w:rsidP="00754091">
                                  <w:pPr>
                                    <w:rPr>
                                      <w:rFonts w:ascii="Times New Roman" w:hAnsi="Times New Roman" w:cs="Times New Roman"/>
                                      <w:color w:val="000000" w:themeColor="text1"/>
                                    </w:rPr>
                                  </w:pPr>
                                </w:p>
                                <w:p w14:paraId="6099659E" w14:textId="6B9BDDC3"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Papel del aprendizaje</w:t>
                                  </w:r>
                                </w:p>
                                <w:p w14:paraId="1A400B1F" w14:textId="5AC27AC9" w:rsidR="00BF72C7"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Vygotsky piensa que el desarrollo depende del aprendizaje y los niños aprenden por medio de la historia y el simbolismo. En cambio, Piaget piensa lo contrario. Es decir, el aprendizaje depende del desarrollo. Piaget afirma que la inteligencia proviene de la acción y no </w:t>
                                  </w:r>
                                  <w:r w:rsidR="003F3CCD" w:rsidRPr="00754091">
                                    <w:rPr>
                                      <w:rFonts w:ascii="Times New Roman" w:hAnsi="Times New Roman" w:cs="Times New Roman"/>
                                      <w:color w:val="000000" w:themeColor="text1"/>
                                    </w:rPr>
                                    <w:t>les</w:t>
                                  </w:r>
                                  <w:r w:rsidRPr="00754091">
                                    <w:rPr>
                                      <w:rFonts w:ascii="Times New Roman" w:hAnsi="Times New Roman" w:cs="Times New Roman"/>
                                      <w:color w:val="000000" w:themeColor="text1"/>
                                    </w:rPr>
                                    <w:t xml:space="preserve"> da tanta importancia a las influencias externas.</w:t>
                                  </w:r>
                                </w:p>
                              </w:tc>
                            </w:tr>
                            <w:bookmarkEnd w:id="0"/>
                          </w:tbl>
                          <w:p w14:paraId="7811AD89" w14:textId="3CEF7592" w:rsidR="00710854" w:rsidRPr="00BF72C7" w:rsidRDefault="00710854" w:rsidP="00997506">
                            <w:pPr>
                              <w:ind w:left="360"/>
                              <w:rPr>
                                <w:rFonts w:ascii="balloons" w:hAnsi="balloons"/>
                                <w:sz w:val="108"/>
                                <w:szCs w:val="2"/>
                                <w:lang w:val="es-ES"/>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77F20" id="_x0000_t202" coordsize="21600,21600" o:spt="202" path="m,l,21600r21600,l21600,xe">
                <v:stroke joinstyle="miter"/>
                <v:path gradientshapeok="t" o:connecttype="rect"/>
              </v:shapetype>
              <v:shape id="Cuadro de texto 1" o:spid="_x0000_s1026" type="#_x0000_t202" style="position:absolute;left:0;text-align:left;margin-left:0;margin-top:-69.45pt;width:756pt;height:80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V9RwIAAIIEAAAOAAAAZHJzL2Uyb0RvYy54bWysVN9P2zAQfp+0/8Hy+5q2AwYRKeqKmCYh&#10;QCqIZ9dxSCTH59luE/bX77OTlo7tadqLc+c734/vu8vlVd9qtlPON2QKPptMOVNGUtmYl4I/Pd58&#10;OufMB2FKocmogr8qz68WHz9cdjZXc6pJl8oxBDE+72zB6xBsnmVe1qoVfkJWGRgrcq0IUN1LVjrR&#10;IXqrs/l0epZ15ErrSCrvcXs9GPkixa8qJcN9VXkVmC44agvpdOncxDNbXIr8xQlbN3IsQ/xDFa1o&#10;DJIeQl2LINjWNX+EahvpyFMVJpLajKqqkSr1gG5m03fdrGthVeoF4Hh7gMn/v7DybvfgWFOCO86M&#10;aEHRaitKR6xULKg+EJtFkDrrc/iuLbxD/5X6+GC897iMvfeVa+MXXTHYAffrAWJEYhKXF2fTGXjj&#10;TMI2m87nF+eniYXs7b11PnxT1LIoFNyBxISt2N36gJxw3bvEdJ50U940WiclDo5aacd2ApTrkKrE&#10;i9+8tGFdwc8+I3V8ZCg+HyJrgwSx26GrKIV+04+tbqh8BQKOhkHyVt40KPJW+PAgHCYHnWEbwj2O&#10;ShOS0ChxVpP7+bf76A9CYeWswyQW3P/YCqc4098NqL6YnZzE0U3KyemXORR3bNkcW8y2XRE6B52o&#10;LonRP+i9WDlqn7E0y5gVJmEkchc87MVVGPYDSyfVcpmcMKxWhFuztjKGjqBFCh77Z+HsyFOcljva&#10;z6zI39E1+A5wL7eBqiZxGQEeUB1xx6AniseljJt0rCevt1/H4hcAAAD//wMAUEsDBBQABgAIAAAA&#10;IQA9uTsy4gAAAAsBAAAPAAAAZHJzL2Rvd25yZXYueG1sTI9LT8MwEITvSPwHa5G4oNZ5UFpCnAoh&#10;HhI3Gh7i5sZLEhGvo9hNwr9ne4Lb7s5o9pt8O9tOjDj41pGCeBmBQKqcaalW8Fo+LDYgfNBkdOcI&#10;Ffygh21xepLrzLiJXnDchVpwCPlMK2hC6DMpfdWg1X7peiTWvtxgdeB1qKUZ9MThtpNJFF1Jq1vi&#10;D43u8a7B6nt3sAo+L+qPZz8/vk3pKu3vn8Zy/W5Kpc7P5tsbEAHn8GeGIz6jQ8FMe3cg40WngIsE&#10;BYs43VyDOOqrOOHbnqfLdRKDLHL5v0PxCwAA//8DAFBLAQItABQABgAIAAAAIQC2gziS/gAAAOEB&#10;AAATAAAAAAAAAAAAAAAAAAAAAABbQ29udGVudF9UeXBlc10ueG1sUEsBAi0AFAAGAAgAAAAhADj9&#10;If/WAAAAlAEAAAsAAAAAAAAAAAAAAAAALwEAAF9yZWxzLy5yZWxzUEsBAi0AFAAGAAgAAAAhAAlV&#10;NX1HAgAAggQAAA4AAAAAAAAAAAAAAAAALgIAAGRycy9lMm9Eb2MueG1sUEsBAi0AFAAGAAgAAAAh&#10;AD25OzLiAAAACwEAAA8AAAAAAAAAAAAAAAAAoQQAAGRycy9kb3ducmV2LnhtbFBLBQYAAAAABAAE&#10;APMAAACwBQAAAAA=&#10;" fillcolor="white [3201]" stroked="f" strokeweight=".5pt">
                <v:textbox>
                  <w:txbxContent>
                    <w:tbl>
                      <w:tblPr>
                        <w:tblStyle w:val="Tablaconcuadrcula"/>
                        <w:tblW w:w="13467" w:type="dxa"/>
                        <w:tblInd w:w="-147" w:type="dxa"/>
                        <w:tblLook w:val="04A0" w:firstRow="1" w:lastRow="0" w:firstColumn="1" w:lastColumn="0" w:noHBand="0" w:noVBand="1"/>
                      </w:tblPr>
                      <w:tblGrid>
                        <w:gridCol w:w="2977"/>
                        <w:gridCol w:w="3119"/>
                        <w:gridCol w:w="3260"/>
                        <w:gridCol w:w="4111"/>
                      </w:tblGrid>
                      <w:tr w:rsidR="00BF72C7" w:rsidRPr="00710854" w14:paraId="562E70D8" w14:textId="77777777" w:rsidTr="00754091">
                        <w:trPr>
                          <w:trHeight w:val="823"/>
                        </w:trPr>
                        <w:tc>
                          <w:tcPr>
                            <w:tcW w:w="2977" w:type="dxa"/>
                            <w:shd w:val="clear" w:color="auto" w:fill="CAF7E3"/>
                          </w:tcPr>
                          <w:p w14:paraId="4241B3A6" w14:textId="5BACE08A" w:rsidR="00BF72C7" w:rsidRPr="00754091" w:rsidRDefault="00754091" w:rsidP="00754091">
                            <w:pPr>
                              <w:jc w:val="center"/>
                              <w:rPr>
                                <w:rFonts w:ascii="Good Vibes - Demo" w:hAnsi="Good Vibes - Demo" w:cs="Times New Roman"/>
                                <w:color w:val="000000" w:themeColor="text1"/>
                                <w:sz w:val="24"/>
                                <w:szCs w:val="24"/>
                              </w:rPr>
                            </w:pPr>
                            <w:bookmarkStart w:id="1" w:name="_Hlk83817620"/>
                            <w:r w:rsidRPr="00754091">
                              <w:rPr>
                                <w:rFonts w:ascii="Good Vibes - Demo" w:hAnsi="Good Vibes - Demo" w:cs="Times New Roman"/>
                                <w:color w:val="000000" w:themeColor="text1"/>
                                <w:sz w:val="72"/>
                                <w:szCs w:val="72"/>
                              </w:rPr>
                              <w:t>Jean Piaget</w:t>
                            </w:r>
                          </w:p>
                        </w:tc>
                        <w:tc>
                          <w:tcPr>
                            <w:tcW w:w="3119" w:type="dxa"/>
                            <w:shd w:val="clear" w:color="auto" w:fill="CAF7E3"/>
                          </w:tcPr>
                          <w:p w14:paraId="6D95B23B" w14:textId="1D990352" w:rsidR="00BF72C7" w:rsidRPr="00754091" w:rsidRDefault="00DD213E" w:rsidP="00BF72C7">
                            <w:pPr>
                              <w:jc w:val="center"/>
                              <w:rPr>
                                <w:rFonts w:ascii="Good Vibes - Demo" w:hAnsi="Good Vibes - Demo"/>
                                <w:color w:val="000000" w:themeColor="text1"/>
                                <w:sz w:val="28"/>
                                <w:szCs w:val="36"/>
                              </w:rPr>
                            </w:pPr>
                            <w:r w:rsidRPr="00754091">
                              <w:rPr>
                                <w:rFonts w:ascii="Good Vibes - Demo" w:hAnsi="Good Vibes - Demo"/>
                                <w:color w:val="000000" w:themeColor="text1"/>
                                <w:sz w:val="72"/>
                                <w:szCs w:val="144"/>
                              </w:rPr>
                              <w:t>Vygotsky</w:t>
                            </w:r>
                          </w:p>
                        </w:tc>
                        <w:tc>
                          <w:tcPr>
                            <w:tcW w:w="3260" w:type="dxa"/>
                            <w:shd w:val="clear" w:color="auto" w:fill="CAF7E3"/>
                          </w:tcPr>
                          <w:p w14:paraId="22E373DA" w14:textId="1EEF9AD8" w:rsidR="00BF72C7" w:rsidRPr="00754091" w:rsidRDefault="00754091" w:rsidP="00BF72C7">
                            <w:pPr>
                              <w:jc w:val="center"/>
                              <w:rPr>
                                <w:rFonts w:ascii="Good Vibes - Demo" w:hAnsi="Good Vibes - Demo"/>
                                <w:color w:val="000000" w:themeColor="text1"/>
                                <w:sz w:val="28"/>
                                <w:szCs w:val="36"/>
                              </w:rPr>
                            </w:pPr>
                            <w:r>
                              <w:rPr>
                                <w:rFonts w:ascii="Good Vibes - Demo" w:hAnsi="Good Vibes - Demo"/>
                                <w:color w:val="000000" w:themeColor="text1"/>
                                <w:sz w:val="72"/>
                                <w:szCs w:val="144"/>
                              </w:rPr>
                              <w:t>S</w:t>
                            </w:r>
                            <w:r w:rsidRPr="00754091">
                              <w:rPr>
                                <w:rFonts w:ascii="Good Vibes - Demo" w:hAnsi="Good Vibes - Demo"/>
                                <w:color w:val="000000" w:themeColor="text1"/>
                                <w:sz w:val="72"/>
                                <w:szCs w:val="144"/>
                              </w:rPr>
                              <w:t>imilitudes</w:t>
                            </w:r>
                          </w:p>
                        </w:tc>
                        <w:tc>
                          <w:tcPr>
                            <w:tcW w:w="4111" w:type="dxa"/>
                            <w:shd w:val="clear" w:color="auto" w:fill="CAF7E3"/>
                          </w:tcPr>
                          <w:p w14:paraId="0AE033C3" w14:textId="7C061A42" w:rsidR="00BF72C7" w:rsidRPr="00754091" w:rsidRDefault="00754091" w:rsidP="00BF72C7">
                            <w:pPr>
                              <w:jc w:val="center"/>
                              <w:rPr>
                                <w:rFonts w:ascii="Good Vibes - Demo" w:hAnsi="Good Vibes - Demo"/>
                                <w:color w:val="000000" w:themeColor="text1"/>
                                <w:sz w:val="28"/>
                                <w:szCs w:val="36"/>
                              </w:rPr>
                            </w:pPr>
                            <w:r w:rsidRPr="00754091">
                              <w:rPr>
                                <w:rFonts w:ascii="Good Vibes - Demo" w:hAnsi="Good Vibes - Demo"/>
                                <w:color w:val="000000" w:themeColor="text1"/>
                                <w:sz w:val="72"/>
                                <w:szCs w:val="144"/>
                              </w:rPr>
                              <w:t>Diferencias</w:t>
                            </w:r>
                            <w:r w:rsidRPr="00754091">
                              <w:rPr>
                                <w:rFonts w:ascii="Good Vibes - Demo" w:hAnsi="Good Vibes - Demo"/>
                                <w:color w:val="000000" w:themeColor="text1"/>
                                <w:sz w:val="32"/>
                                <w:szCs w:val="40"/>
                              </w:rPr>
                              <w:t xml:space="preserve"> </w:t>
                            </w:r>
                          </w:p>
                        </w:tc>
                      </w:tr>
                      <w:tr w:rsidR="00BF72C7" w14:paraId="25F7514C" w14:textId="77777777" w:rsidTr="00754091">
                        <w:trPr>
                          <w:trHeight w:val="823"/>
                        </w:trPr>
                        <w:tc>
                          <w:tcPr>
                            <w:tcW w:w="2977" w:type="dxa"/>
                            <w:shd w:val="clear" w:color="auto" w:fill="F6DFEB"/>
                          </w:tcPr>
                          <w:p w14:paraId="4EABE05D"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El desarrollo cognitivo ocurre siguiendo una serie de etapas universales.</w:t>
                            </w:r>
                          </w:p>
                          <w:p w14:paraId="32CB3E15" w14:textId="77777777" w:rsidR="00BF72C7" w:rsidRPr="00754091" w:rsidRDefault="00BF72C7" w:rsidP="00BF72C7">
                            <w:pPr>
                              <w:rPr>
                                <w:rFonts w:ascii="Times New Roman" w:hAnsi="Times New Roman" w:cs="Times New Roman"/>
                                <w:color w:val="000000" w:themeColor="text1"/>
                                <w:sz w:val="24"/>
                                <w:szCs w:val="24"/>
                              </w:rPr>
                            </w:pPr>
                          </w:p>
                          <w:p w14:paraId="3A196D7E"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Los niños son aprendices activos que construyen conocimiento a partir de la interacción con su entorno.</w:t>
                            </w:r>
                          </w:p>
                          <w:p w14:paraId="7C8A47A6" w14:textId="77777777" w:rsidR="00BF72C7" w:rsidRPr="00754091" w:rsidRDefault="00BF72C7" w:rsidP="00BF72C7">
                            <w:pPr>
                              <w:rPr>
                                <w:rFonts w:ascii="Times New Roman" w:hAnsi="Times New Roman" w:cs="Times New Roman"/>
                                <w:color w:val="000000" w:themeColor="text1"/>
                                <w:sz w:val="24"/>
                                <w:szCs w:val="24"/>
                              </w:rPr>
                            </w:pPr>
                          </w:p>
                          <w:p w14:paraId="5FEB9314"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Aprenden a través de la asimilación y la acomodación, y el desarrollo cognitivo complejo ocurre a través del equilibrio.</w:t>
                            </w:r>
                          </w:p>
                          <w:p w14:paraId="6B765622" w14:textId="77777777" w:rsidR="00BF72C7" w:rsidRPr="00754091" w:rsidRDefault="00BF72C7" w:rsidP="00BF72C7">
                            <w:pPr>
                              <w:rPr>
                                <w:rFonts w:ascii="Times New Roman" w:hAnsi="Times New Roman" w:cs="Times New Roman"/>
                                <w:color w:val="000000" w:themeColor="text1"/>
                                <w:sz w:val="24"/>
                                <w:szCs w:val="24"/>
                              </w:rPr>
                            </w:pPr>
                          </w:p>
                          <w:p w14:paraId="296F98F8" w14:textId="77777777" w:rsidR="00BF72C7" w:rsidRPr="00754091" w:rsidRDefault="00BF72C7"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La interacción con el mundo físico es clave para el desarrollo cognitivo.</w:t>
                            </w:r>
                          </w:p>
                          <w:p w14:paraId="35D33776" w14:textId="71621962" w:rsidR="00754091" w:rsidRPr="00754091" w:rsidRDefault="00754091" w:rsidP="00BF72C7">
                            <w:pPr>
                              <w:rPr>
                                <w:rFonts w:ascii="Times New Roman" w:hAnsi="Times New Roman" w:cs="Times New Roman"/>
                                <w:color w:val="000000" w:themeColor="text1"/>
                                <w:sz w:val="24"/>
                                <w:szCs w:val="24"/>
                              </w:rPr>
                            </w:pPr>
                            <w:r w:rsidRPr="00754091">
                              <w:rPr>
                                <w:rFonts w:ascii="Times New Roman" w:hAnsi="Times New Roman" w:cs="Times New Roman"/>
                                <w:color w:val="000000" w:themeColor="text1"/>
                                <w:sz w:val="24"/>
                                <w:szCs w:val="24"/>
                              </w:rPr>
                              <w:t>El suizo sostiene que el hombre es un organismo vivo que se presenta a un entorno físico ya dotado de una herencia biológica y genética que influye en el procesamiento de la información proveniente del exterior. Las estructuras biológicas determinan aquello que somos capaces de percibir o comprender, pero a la vez son las que hacen posible nuestro aprendizaje.</w:t>
                            </w:r>
                          </w:p>
                        </w:tc>
                        <w:tc>
                          <w:tcPr>
                            <w:tcW w:w="3119" w:type="dxa"/>
                            <w:shd w:val="clear" w:color="auto" w:fill="F6DFEB"/>
                          </w:tcPr>
                          <w:p w14:paraId="03036CEF"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niños se desarrollan a través de conversaciones informales y formales con los adultos.</w:t>
                            </w:r>
                          </w:p>
                          <w:p w14:paraId="2540D83B"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primeros años de vida son fundamentales para el desarrollo, ya que es donde el pensamiento y el lenguaje se vuelven cada vez más independientes.</w:t>
                            </w:r>
                          </w:p>
                          <w:p w14:paraId="6DC36096"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Las actividades mentales complejas comienzan en las actividades sociales básicas.</w:t>
                            </w:r>
                          </w:p>
                          <w:p w14:paraId="4716F44A" w14:textId="77777777"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Los niños pueden realizar tareas más difíciles con la ayuda de un individuo más experto.</w:t>
                            </w:r>
                          </w:p>
                          <w:p w14:paraId="4BCCB82F" w14:textId="49FCDC52"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Tareas que son un reto promueven el crecimiento del desarrollo cognitivo.</w:t>
                            </w:r>
                          </w:p>
                          <w:p w14:paraId="049D21FD" w14:textId="77777777" w:rsidR="00754091" w:rsidRPr="00754091" w:rsidRDefault="00754091" w:rsidP="00BF72C7">
                            <w:pPr>
                              <w:rPr>
                                <w:rFonts w:ascii="Times New Roman" w:hAnsi="Times New Roman" w:cs="Times New Roman"/>
                                <w:color w:val="000000" w:themeColor="text1"/>
                              </w:rPr>
                            </w:pPr>
                          </w:p>
                          <w:p w14:paraId="51E8F4C1" w14:textId="5C04B4D6" w:rsidR="00754091" w:rsidRPr="00754091" w:rsidRDefault="006B1B27" w:rsidP="00BF72C7">
                            <w:pPr>
                              <w:rPr>
                                <w:rFonts w:ascii="Times New Roman" w:hAnsi="Times New Roman" w:cs="Times New Roman"/>
                                <w:color w:val="000000" w:themeColor="text1"/>
                              </w:rPr>
                            </w:pPr>
                            <w:r>
                              <w:rPr>
                                <w:rFonts w:ascii="Times New Roman" w:hAnsi="Times New Roman" w:cs="Times New Roman"/>
                                <w:color w:val="000000" w:themeColor="text1"/>
                              </w:rPr>
                              <w:t>V</w:t>
                            </w:r>
                            <w:r w:rsidRPr="00754091">
                              <w:rPr>
                                <w:rFonts w:ascii="Times New Roman" w:hAnsi="Times New Roman" w:cs="Times New Roman"/>
                                <w:color w:val="000000" w:themeColor="text1"/>
                              </w:rPr>
                              <w:t>ygotsky</w:t>
                            </w:r>
                            <w:r w:rsidR="00754091" w:rsidRPr="00754091">
                              <w:rPr>
                                <w:rFonts w:ascii="Times New Roman" w:hAnsi="Times New Roman" w:cs="Times New Roman"/>
                                <w:color w:val="000000" w:themeColor="text1"/>
                              </w:rPr>
                              <w:t xml:space="preserve"> piensa que el aprendizaje se construye mediante las interacciones sociales, con el apoyo de alguien más experto. No como el psicólogo suizo, que afirma que el conocimiento se construye de manera individual. Vygotsky fue importante para poder entender el aprendizaje colaborativo y para saber más sobre la influencia del entorno sociocultural en el desarrollo cognoscitivo de los niños.</w:t>
                            </w:r>
                          </w:p>
                        </w:tc>
                        <w:tc>
                          <w:tcPr>
                            <w:tcW w:w="3260" w:type="dxa"/>
                            <w:shd w:val="clear" w:color="auto" w:fill="F6DFEB"/>
                          </w:tcPr>
                          <w:p w14:paraId="699BDBB3" w14:textId="77777777" w:rsidR="00DD213E"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Ambos piensan que los niños son aprendices activos que organizan activamente la nueva información con la información ya existente. </w:t>
                            </w:r>
                          </w:p>
                          <w:p w14:paraId="427A4847" w14:textId="77777777" w:rsidR="00DD213E" w:rsidRDefault="00DD213E" w:rsidP="00BF72C7">
                            <w:pPr>
                              <w:rPr>
                                <w:rFonts w:ascii="Times New Roman" w:hAnsi="Times New Roman" w:cs="Times New Roman"/>
                                <w:color w:val="000000" w:themeColor="text1"/>
                              </w:rPr>
                            </w:pPr>
                          </w:p>
                          <w:p w14:paraId="2209B6A5" w14:textId="77777777" w:rsidR="00DD213E" w:rsidRDefault="00DD213E" w:rsidP="00BF72C7">
                            <w:pPr>
                              <w:rPr>
                                <w:rFonts w:ascii="Times New Roman" w:hAnsi="Times New Roman" w:cs="Times New Roman"/>
                                <w:color w:val="000000" w:themeColor="text1"/>
                              </w:rPr>
                            </w:pPr>
                          </w:p>
                          <w:p w14:paraId="7102750A" w14:textId="3B34BF5D"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Por tanto, Piaget y </w:t>
                            </w:r>
                            <w:r w:rsidR="003F3CCD"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xml:space="preserve"> postularon que el conocimiento se construye por cada sujeto y no es el resultado de una adquisición de respuestas.</w:t>
                            </w:r>
                          </w:p>
                          <w:p w14:paraId="0650F42D" w14:textId="77777777" w:rsidR="00BF72C7" w:rsidRPr="00754091" w:rsidRDefault="00BF72C7" w:rsidP="00BF72C7">
                            <w:pPr>
                              <w:rPr>
                                <w:rFonts w:ascii="Times New Roman" w:hAnsi="Times New Roman" w:cs="Times New Roman"/>
                                <w:color w:val="000000" w:themeColor="text1"/>
                              </w:rPr>
                            </w:pPr>
                          </w:p>
                          <w:p w14:paraId="39C5D15B" w14:textId="77777777" w:rsidR="00DD213E" w:rsidRDefault="00DD213E" w:rsidP="00BF72C7">
                            <w:pPr>
                              <w:rPr>
                                <w:rFonts w:ascii="Times New Roman" w:hAnsi="Times New Roman" w:cs="Times New Roman"/>
                                <w:color w:val="000000" w:themeColor="text1"/>
                              </w:rPr>
                            </w:pPr>
                          </w:p>
                          <w:p w14:paraId="719FE1C9" w14:textId="0EDFC644" w:rsidR="00BF72C7" w:rsidRPr="00754091" w:rsidRDefault="00BF72C7" w:rsidP="00BF72C7">
                            <w:pPr>
                              <w:rPr>
                                <w:rFonts w:ascii="Times New Roman" w:hAnsi="Times New Roman" w:cs="Times New Roman"/>
                                <w:color w:val="000000" w:themeColor="text1"/>
                              </w:rPr>
                            </w:pPr>
                            <w:r w:rsidRPr="00754091">
                              <w:rPr>
                                <w:rFonts w:ascii="Times New Roman" w:hAnsi="Times New Roman" w:cs="Times New Roman"/>
                                <w:color w:val="000000" w:themeColor="text1"/>
                              </w:rPr>
                              <w:t>Ambos autores piensan que, con el tiempo, el desarrollo cognitivo disminuye. También creen que el desarrollo cognitivo se inicia con un conflicto.</w:t>
                            </w:r>
                          </w:p>
                          <w:p w14:paraId="07EE9166" w14:textId="664CB465" w:rsidR="00BF72C7" w:rsidRPr="00754091" w:rsidRDefault="00BF72C7" w:rsidP="00BF72C7">
                            <w:pPr>
                              <w:rPr>
                                <w:rFonts w:ascii="Times New Roman" w:hAnsi="Times New Roman" w:cs="Times New Roman"/>
                                <w:color w:val="000000" w:themeColor="text1"/>
                              </w:rPr>
                            </w:pPr>
                          </w:p>
                          <w:p w14:paraId="27B16554" w14:textId="3EB26711" w:rsidR="00BF72C7" w:rsidRDefault="00BF72C7" w:rsidP="00BF72C7">
                            <w:pPr>
                              <w:rPr>
                                <w:rFonts w:ascii="Times New Roman" w:hAnsi="Times New Roman" w:cs="Times New Roman"/>
                                <w:color w:val="000000" w:themeColor="text1"/>
                              </w:rPr>
                            </w:pPr>
                          </w:p>
                          <w:p w14:paraId="5D28C15A" w14:textId="7F8E9327" w:rsidR="00DD213E" w:rsidRDefault="00DD213E" w:rsidP="00BF72C7">
                            <w:pPr>
                              <w:rPr>
                                <w:rFonts w:ascii="Times New Roman" w:hAnsi="Times New Roman" w:cs="Times New Roman"/>
                                <w:color w:val="000000" w:themeColor="text1"/>
                              </w:rPr>
                            </w:pPr>
                          </w:p>
                          <w:p w14:paraId="1BB029DE" w14:textId="5042F64D" w:rsidR="00DD213E" w:rsidRDefault="00DD213E" w:rsidP="00BF72C7">
                            <w:pPr>
                              <w:rPr>
                                <w:rFonts w:ascii="Times New Roman" w:hAnsi="Times New Roman" w:cs="Times New Roman"/>
                                <w:color w:val="000000" w:themeColor="text1"/>
                              </w:rPr>
                            </w:pPr>
                          </w:p>
                          <w:p w14:paraId="33EFBAD8" w14:textId="77777777" w:rsidR="00DD213E" w:rsidRPr="00754091" w:rsidRDefault="00DD213E" w:rsidP="00BF72C7">
                            <w:pPr>
                              <w:rPr>
                                <w:rFonts w:ascii="Times New Roman" w:hAnsi="Times New Roman" w:cs="Times New Roman"/>
                                <w:color w:val="000000" w:themeColor="text1"/>
                              </w:rPr>
                            </w:pPr>
                          </w:p>
                          <w:p w14:paraId="6AB4196B" w14:textId="39F31D28" w:rsidR="00BF72C7" w:rsidRPr="00754091" w:rsidRDefault="00DD213E" w:rsidP="00BF72C7">
                            <w:pPr>
                              <w:rPr>
                                <w:rFonts w:ascii="Times New Roman" w:hAnsi="Times New Roman" w:cs="Times New Roman"/>
                                <w:color w:val="000000" w:themeColor="text1"/>
                              </w:rPr>
                            </w:pPr>
                            <w:r>
                              <w:rPr>
                                <w:rFonts w:ascii="Times New Roman" w:hAnsi="Times New Roman" w:cs="Times New Roman"/>
                                <w:color w:val="000000" w:themeColor="text1"/>
                              </w:rPr>
                              <w:t>C</w:t>
                            </w:r>
                            <w:r w:rsidR="00BF72C7" w:rsidRPr="00754091">
                              <w:rPr>
                                <w:rFonts w:ascii="Times New Roman" w:hAnsi="Times New Roman" w:cs="Times New Roman"/>
                                <w:color w:val="000000" w:themeColor="text1"/>
                              </w:rPr>
                              <w:t>omparten la idea de la importancia del juego en el aspecto psicológico, pedagógico y social del ser humano. Por último, ambos piensan que el lenguaje es importante para el desarrollo cognitivo, pero desde diferentes perspectivas.</w:t>
                            </w:r>
                          </w:p>
                        </w:tc>
                        <w:tc>
                          <w:tcPr>
                            <w:tcW w:w="4111" w:type="dxa"/>
                            <w:shd w:val="clear" w:color="auto" w:fill="F6DFEB"/>
                          </w:tcPr>
                          <w:p w14:paraId="4437FB45" w14:textId="5D92B73E"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La teoría de Piaget trata el desarrollo cognitivo por etapas universales. En cambio, para </w:t>
                            </w:r>
                            <w:r w:rsidR="003F3CCD"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xml:space="preserve"> no existen dichas etapas, ya que, al construir el conocimiento a través de la interacción social, cada cultura es distinta y por lo tanto no se puede generalizar.</w:t>
                            </w:r>
                          </w:p>
                          <w:p w14:paraId="32AF520B" w14:textId="77777777" w:rsidR="00754091" w:rsidRPr="00754091" w:rsidRDefault="00754091" w:rsidP="00754091">
                            <w:pPr>
                              <w:rPr>
                                <w:rFonts w:ascii="Times New Roman" w:hAnsi="Times New Roman" w:cs="Times New Roman"/>
                                <w:color w:val="000000" w:themeColor="text1"/>
                              </w:rPr>
                            </w:pPr>
                          </w:p>
                          <w:p w14:paraId="379DFC32" w14:textId="77777777" w:rsidR="00DD213E" w:rsidRDefault="00DD213E" w:rsidP="00754091">
                            <w:pPr>
                              <w:rPr>
                                <w:rFonts w:ascii="Times New Roman" w:hAnsi="Times New Roman" w:cs="Times New Roman"/>
                                <w:color w:val="000000" w:themeColor="text1"/>
                              </w:rPr>
                            </w:pPr>
                          </w:p>
                          <w:p w14:paraId="4641E6EF" w14:textId="77777777" w:rsidR="00DD213E" w:rsidRDefault="00DD213E" w:rsidP="00754091">
                            <w:pPr>
                              <w:rPr>
                                <w:rFonts w:ascii="Times New Roman" w:hAnsi="Times New Roman" w:cs="Times New Roman"/>
                                <w:color w:val="000000" w:themeColor="text1"/>
                              </w:rPr>
                            </w:pPr>
                          </w:p>
                          <w:p w14:paraId="69887039" w14:textId="77777777" w:rsidR="00DD213E"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Esto quiere decir que, para Piaget, la potencialidad del desarrollo cognitivo depende de la etapa en la que el sujeto se encuentre. </w:t>
                            </w:r>
                          </w:p>
                          <w:p w14:paraId="471BBEAF" w14:textId="77777777" w:rsidR="00DD213E" w:rsidRDefault="00DD213E" w:rsidP="00754091">
                            <w:pPr>
                              <w:rPr>
                                <w:rFonts w:ascii="Times New Roman" w:hAnsi="Times New Roman" w:cs="Times New Roman"/>
                                <w:color w:val="000000" w:themeColor="text1"/>
                              </w:rPr>
                            </w:pPr>
                          </w:p>
                          <w:p w14:paraId="58203E51" w14:textId="77777777" w:rsidR="00DD213E" w:rsidRDefault="00DD213E" w:rsidP="00754091">
                            <w:pPr>
                              <w:rPr>
                                <w:rFonts w:ascii="Times New Roman" w:hAnsi="Times New Roman" w:cs="Times New Roman"/>
                                <w:color w:val="000000" w:themeColor="text1"/>
                              </w:rPr>
                            </w:pPr>
                          </w:p>
                          <w:p w14:paraId="0AEB50E2" w14:textId="79EEF46B"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En cambio, para </w:t>
                            </w:r>
                            <w:r w:rsidR="006B1B27" w:rsidRPr="00754091">
                              <w:rPr>
                                <w:rFonts w:ascii="Times New Roman" w:hAnsi="Times New Roman" w:cs="Times New Roman"/>
                                <w:color w:val="000000" w:themeColor="text1"/>
                              </w:rPr>
                              <w:t>Vygotsky</w:t>
                            </w:r>
                            <w:r w:rsidRPr="00754091">
                              <w:rPr>
                                <w:rFonts w:ascii="Times New Roman" w:hAnsi="Times New Roman" w:cs="Times New Roman"/>
                                <w:color w:val="000000" w:themeColor="text1"/>
                              </w:rPr>
                              <w:t>, la potencialidad del desarrollo cognitivo depende de la calidad de la interacción y de la Zona de Desarrollo Próximo del sujeto.</w:t>
                            </w:r>
                          </w:p>
                          <w:p w14:paraId="008A9C43" w14:textId="77777777" w:rsidR="00754091" w:rsidRPr="00754091" w:rsidRDefault="00754091" w:rsidP="00754091">
                            <w:pPr>
                              <w:rPr>
                                <w:rFonts w:ascii="Times New Roman" w:hAnsi="Times New Roman" w:cs="Times New Roman"/>
                                <w:color w:val="000000" w:themeColor="text1"/>
                              </w:rPr>
                            </w:pPr>
                          </w:p>
                          <w:p w14:paraId="21844D72" w14:textId="77777777" w:rsidR="00DD213E" w:rsidRDefault="00DD213E" w:rsidP="00754091">
                            <w:pPr>
                              <w:rPr>
                                <w:rFonts w:ascii="Times New Roman" w:hAnsi="Times New Roman" w:cs="Times New Roman"/>
                                <w:color w:val="000000" w:themeColor="text1"/>
                              </w:rPr>
                            </w:pPr>
                          </w:p>
                          <w:p w14:paraId="55976964" w14:textId="77777777" w:rsidR="00DD213E" w:rsidRDefault="00DD213E" w:rsidP="00754091">
                            <w:pPr>
                              <w:rPr>
                                <w:rFonts w:ascii="Times New Roman" w:hAnsi="Times New Roman" w:cs="Times New Roman"/>
                                <w:color w:val="000000" w:themeColor="text1"/>
                              </w:rPr>
                            </w:pPr>
                          </w:p>
                          <w:p w14:paraId="6099659E" w14:textId="6B9BDDC3" w:rsidR="00754091"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Papel del aprendizaje</w:t>
                            </w:r>
                          </w:p>
                          <w:p w14:paraId="1A400B1F" w14:textId="5AC27AC9" w:rsidR="00BF72C7" w:rsidRPr="00754091" w:rsidRDefault="00754091" w:rsidP="00754091">
                            <w:pPr>
                              <w:rPr>
                                <w:rFonts w:ascii="Times New Roman" w:hAnsi="Times New Roman" w:cs="Times New Roman"/>
                                <w:color w:val="000000" w:themeColor="text1"/>
                              </w:rPr>
                            </w:pPr>
                            <w:r w:rsidRPr="00754091">
                              <w:rPr>
                                <w:rFonts w:ascii="Times New Roman" w:hAnsi="Times New Roman" w:cs="Times New Roman"/>
                                <w:color w:val="000000" w:themeColor="text1"/>
                              </w:rPr>
                              <w:t xml:space="preserve">Vygotsky piensa que el desarrollo depende del aprendizaje y los niños aprenden por medio de la historia y el simbolismo. En cambio, Piaget piensa lo contrario. Es decir, el aprendizaje depende del desarrollo. Piaget afirma que la inteligencia proviene de la acción y no </w:t>
                            </w:r>
                            <w:r w:rsidR="003F3CCD" w:rsidRPr="00754091">
                              <w:rPr>
                                <w:rFonts w:ascii="Times New Roman" w:hAnsi="Times New Roman" w:cs="Times New Roman"/>
                                <w:color w:val="000000" w:themeColor="text1"/>
                              </w:rPr>
                              <w:t>les</w:t>
                            </w:r>
                            <w:r w:rsidRPr="00754091">
                              <w:rPr>
                                <w:rFonts w:ascii="Times New Roman" w:hAnsi="Times New Roman" w:cs="Times New Roman"/>
                                <w:color w:val="000000" w:themeColor="text1"/>
                              </w:rPr>
                              <w:t xml:space="preserve"> da tanta importancia a las influencias externas.</w:t>
                            </w:r>
                          </w:p>
                        </w:tc>
                      </w:tr>
                      <w:bookmarkEnd w:id="1"/>
                    </w:tbl>
                    <w:p w14:paraId="7811AD89" w14:textId="3CEF7592" w:rsidR="00710854" w:rsidRPr="00BF72C7" w:rsidRDefault="00710854" w:rsidP="00997506">
                      <w:pPr>
                        <w:ind w:left="360"/>
                        <w:rPr>
                          <w:rFonts w:ascii="balloons" w:hAnsi="balloons"/>
                          <w:sz w:val="108"/>
                          <w:szCs w:val="2"/>
                          <w:lang w:val="es-ES"/>
                          <w14:textOutline w14:w="9525" w14:cap="rnd" w14:cmpd="sng" w14:algn="ctr">
                            <w14:solidFill>
                              <w14:schemeClr w14:val="tx1"/>
                            </w14:solidFill>
                            <w14:prstDash w14:val="solid"/>
                            <w14:bevel/>
                          </w14:textOutline>
                        </w:rPr>
                      </w:pPr>
                    </w:p>
                  </w:txbxContent>
                </v:textbox>
                <w10:wrap anchorx="margin"/>
              </v:shape>
            </w:pict>
          </mc:Fallback>
        </mc:AlternateContent>
      </w:r>
      <w:r w:rsidR="0079356E">
        <w:rPr>
          <w:noProof/>
        </w:rPr>
        <w:drawing>
          <wp:anchor distT="0" distB="0" distL="114300" distR="114300" simplePos="0" relativeHeight="251706368" behindDoc="0" locked="0" layoutInCell="1" allowOverlap="1" wp14:anchorId="26D82CBB" wp14:editId="08E4BCF6">
            <wp:simplePos x="0" y="0"/>
            <wp:positionH relativeFrom="rightMargin">
              <wp:align>left</wp:align>
            </wp:positionH>
            <wp:positionV relativeFrom="paragraph">
              <wp:posOffset>334646</wp:posOffset>
            </wp:positionV>
            <wp:extent cx="439838" cy="444575"/>
            <wp:effectExtent l="0" t="21590" r="0" b="34290"/>
            <wp:wrapNone/>
            <wp:docPr id="23" name="Imagen 2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8DCDD" w14:textId="0767014C" w:rsidR="001F0999" w:rsidRPr="0079356E" w:rsidRDefault="001F0999" w:rsidP="0079356E">
      <w:pPr>
        <w:spacing w:after="0" w:line="276" w:lineRule="auto"/>
        <w:jc w:val="center"/>
        <w:rPr>
          <w:rFonts w:ascii="Arial" w:eastAsia="Calibri" w:hAnsi="Arial" w:cs="Times New Roman"/>
          <w:sz w:val="20"/>
          <w:lang w:val="es-ES"/>
        </w:rPr>
      </w:pPr>
    </w:p>
    <w:p w14:paraId="18E945AD" w14:textId="4E76FD9F" w:rsidR="001F0999" w:rsidRDefault="001F0999">
      <w:bookmarkStart w:id="2" w:name="_Hlk85109970"/>
    </w:p>
    <w:p w14:paraId="78D0CE1A" w14:textId="1A5702B4" w:rsidR="001F0999" w:rsidRDefault="001F0999"/>
    <w:p w14:paraId="2737CDAC" w14:textId="2CD3AEB4" w:rsidR="001F0999" w:rsidRDefault="001F0999"/>
    <w:bookmarkEnd w:id="2"/>
    <w:p w14:paraId="22BCE5D4" w14:textId="4FB66C26" w:rsidR="001F0999" w:rsidRDefault="001F0999"/>
    <w:p w14:paraId="2D0D3AB4" w14:textId="50DFE0C0" w:rsidR="001F0999" w:rsidRDefault="00754091">
      <w:r>
        <w:rPr>
          <w:noProof/>
        </w:rPr>
        <w:drawing>
          <wp:anchor distT="0" distB="0" distL="114300" distR="114300" simplePos="0" relativeHeight="251665408" behindDoc="0" locked="0" layoutInCell="1" allowOverlap="1" wp14:anchorId="2A1B42B2" wp14:editId="10284857">
            <wp:simplePos x="0" y="0"/>
            <wp:positionH relativeFrom="margin">
              <wp:posOffset>-857885</wp:posOffset>
            </wp:positionH>
            <wp:positionV relativeFrom="paragraph">
              <wp:posOffset>311785</wp:posOffset>
            </wp:positionV>
            <wp:extent cx="439838" cy="444575"/>
            <wp:effectExtent l="0" t="21590" r="0" b="34290"/>
            <wp:wrapNone/>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209B3" w14:textId="4E6ADF95" w:rsidR="001F0999" w:rsidRDefault="001F0999"/>
    <w:p w14:paraId="751042DF" w14:textId="01501188" w:rsidR="001F0999" w:rsidRDefault="001F0999"/>
    <w:p w14:paraId="0876F38A" w14:textId="0F63882D" w:rsidR="001F0999" w:rsidRDefault="001F0999"/>
    <w:p w14:paraId="2FAF8C40" w14:textId="6CD07092" w:rsidR="001F0999" w:rsidRDefault="00754091">
      <w:r>
        <w:rPr>
          <w:noProof/>
        </w:rPr>
        <w:drawing>
          <wp:anchor distT="0" distB="0" distL="114300" distR="114300" simplePos="0" relativeHeight="251694080" behindDoc="0" locked="0" layoutInCell="1" allowOverlap="1" wp14:anchorId="02517D2C" wp14:editId="344FD576">
            <wp:simplePos x="0" y="0"/>
            <wp:positionH relativeFrom="margin">
              <wp:posOffset>-810259</wp:posOffset>
            </wp:positionH>
            <wp:positionV relativeFrom="paragraph">
              <wp:posOffset>255905</wp:posOffset>
            </wp:positionV>
            <wp:extent cx="439838" cy="444575"/>
            <wp:effectExtent l="0" t="21590" r="0" b="34290"/>
            <wp:wrapNone/>
            <wp:docPr id="17" name="Imagen 1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616904">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5BD3C" w14:textId="77777777" w:rsidR="001F0999" w:rsidRDefault="001F0999"/>
    <w:p w14:paraId="79A6CB77" w14:textId="77777777" w:rsidR="001F0999" w:rsidRDefault="001F0999"/>
    <w:p w14:paraId="230E7751" w14:textId="282B5C1D" w:rsidR="001F0999" w:rsidRDefault="001F0999"/>
    <w:p w14:paraId="21912CAF" w14:textId="46C7303A" w:rsidR="001F0999" w:rsidRDefault="001F0999"/>
    <w:p w14:paraId="1AD07B4C" w14:textId="7A72EDDA" w:rsidR="008C46D3" w:rsidRDefault="00DD213E">
      <w:r>
        <w:rPr>
          <w:noProof/>
        </w:rPr>
        <w:drawing>
          <wp:anchor distT="0" distB="0" distL="114300" distR="114300" simplePos="0" relativeHeight="251678720" behindDoc="0" locked="0" layoutInCell="1" allowOverlap="1" wp14:anchorId="35D47E41" wp14:editId="261BBA49">
            <wp:simplePos x="0" y="0"/>
            <wp:positionH relativeFrom="leftMargin">
              <wp:align>right</wp:align>
            </wp:positionH>
            <wp:positionV relativeFrom="paragraph">
              <wp:posOffset>434340</wp:posOffset>
            </wp:positionV>
            <wp:extent cx="1281491" cy="1281491"/>
            <wp:effectExtent l="0" t="0" r="52070" b="0"/>
            <wp:wrapNone/>
            <wp:docPr id="11" name="Imagen 1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825527">
                      <a:off x="0" y="0"/>
                      <a:ext cx="1281491" cy="1281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A18E" w14:textId="40FCAB7A" w:rsidR="001F0999" w:rsidRDefault="00754091">
      <w:r>
        <w:rPr>
          <w:noProof/>
        </w:rPr>
        <w:drawing>
          <wp:anchor distT="0" distB="0" distL="114300" distR="114300" simplePos="0" relativeHeight="251679744" behindDoc="0" locked="0" layoutInCell="1" allowOverlap="1" wp14:anchorId="0D9DF453" wp14:editId="3B58B00C">
            <wp:simplePos x="0" y="0"/>
            <wp:positionH relativeFrom="page">
              <wp:posOffset>8381365</wp:posOffset>
            </wp:positionH>
            <wp:positionV relativeFrom="paragraph">
              <wp:posOffset>222250</wp:posOffset>
            </wp:positionV>
            <wp:extent cx="1983790" cy="1996904"/>
            <wp:effectExtent l="0" t="0" r="0" b="0"/>
            <wp:wrapNone/>
            <wp:docPr id="12" name="Imagen 1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Forma&#10;&#10;Descripción generada automáticamente"/>
                    <pic:cNvPicPr>
                      <a:picLocks noChangeAspect="1" noChangeArrowheads="1"/>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19706260">
                      <a:off x="0" y="0"/>
                      <a:ext cx="1983790" cy="1996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A46CE" w14:textId="2AC775BD" w:rsidR="001F0999" w:rsidRDefault="001F0999"/>
    <w:p w14:paraId="6E8D08E0" w14:textId="3D3A238F" w:rsidR="008C46D3" w:rsidRDefault="00997506" w:rsidP="008C46D3">
      <w:r>
        <w:rPr>
          <w:noProof/>
        </w:rPr>
        <w:drawing>
          <wp:anchor distT="0" distB="0" distL="114300" distR="114300" simplePos="0" relativeHeight="251677696" behindDoc="0" locked="0" layoutInCell="1" allowOverlap="1" wp14:anchorId="5D9CCB80" wp14:editId="2F1D614F">
            <wp:simplePos x="0" y="0"/>
            <wp:positionH relativeFrom="page">
              <wp:posOffset>9531752</wp:posOffset>
            </wp:positionH>
            <wp:positionV relativeFrom="paragraph">
              <wp:posOffset>-6357557</wp:posOffset>
            </wp:positionV>
            <wp:extent cx="439838" cy="444575"/>
            <wp:effectExtent l="0" t="2540" r="15240" b="34290"/>
            <wp:wrapNone/>
            <wp:docPr id="10" name="Imagen 10"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33659">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0EDD7AA" wp14:editId="507EFAAD">
            <wp:simplePos x="0" y="0"/>
            <wp:positionH relativeFrom="margin">
              <wp:posOffset>1138708</wp:posOffset>
            </wp:positionH>
            <wp:positionV relativeFrom="paragraph">
              <wp:posOffset>-6207021</wp:posOffset>
            </wp:positionV>
            <wp:extent cx="439838" cy="444575"/>
            <wp:effectExtent l="19050" t="19050" r="0" b="12700"/>
            <wp:wrapNone/>
            <wp:docPr id="9" name="Imagen 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71662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9B4747D" wp14:editId="49E5CA39">
            <wp:simplePos x="0" y="0"/>
            <wp:positionH relativeFrom="margin">
              <wp:posOffset>-689432</wp:posOffset>
            </wp:positionH>
            <wp:positionV relativeFrom="paragraph">
              <wp:posOffset>-4283453</wp:posOffset>
            </wp:positionV>
            <wp:extent cx="439838" cy="444575"/>
            <wp:effectExtent l="0" t="2540" r="15240" b="34290"/>
            <wp:wrapNone/>
            <wp:docPr id="7" name="Imagen 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0CC1D53" wp14:editId="7AACB46B">
            <wp:simplePos x="0" y="0"/>
            <wp:positionH relativeFrom="leftMargin">
              <wp:align>right</wp:align>
            </wp:positionH>
            <wp:positionV relativeFrom="paragraph">
              <wp:posOffset>-6089112</wp:posOffset>
            </wp:positionV>
            <wp:extent cx="439838" cy="444575"/>
            <wp:effectExtent l="0" t="2540" r="34290" b="15240"/>
            <wp:wrapNone/>
            <wp:docPr id="8" name="Imagen 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27778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5785283" wp14:editId="1A50F251">
            <wp:simplePos x="0" y="0"/>
            <wp:positionH relativeFrom="margin">
              <wp:posOffset>8558394</wp:posOffset>
            </wp:positionH>
            <wp:positionV relativeFrom="paragraph">
              <wp:posOffset>-4225836</wp:posOffset>
            </wp:positionV>
            <wp:extent cx="439838" cy="444575"/>
            <wp:effectExtent l="0" t="0" r="0" b="0"/>
            <wp:wrapNone/>
            <wp:docPr id="5" name="Imagen 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B359AC8" wp14:editId="4344A88F">
            <wp:simplePos x="0" y="0"/>
            <wp:positionH relativeFrom="margin">
              <wp:posOffset>8164878</wp:posOffset>
            </wp:positionH>
            <wp:positionV relativeFrom="paragraph">
              <wp:posOffset>-5517515</wp:posOffset>
            </wp:positionV>
            <wp:extent cx="439838" cy="444575"/>
            <wp:effectExtent l="0" t="0" r="0" b="0"/>
            <wp:wrapNone/>
            <wp:docPr id="6" name="Imagen 6"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08CBFA7" wp14:editId="238AC163">
            <wp:simplePos x="0" y="0"/>
            <wp:positionH relativeFrom="margin">
              <wp:posOffset>6338795</wp:posOffset>
            </wp:positionH>
            <wp:positionV relativeFrom="paragraph">
              <wp:posOffset>-6267772</wp:posOffset>
            </wp:positionV>
            <wp:extent cx="439838" cy="444575"/>
            <wp:effectExtent l="0" t="0" r="0" b="0"/>
            <wp:wrapNone/>
            <wp:docPr id="3" name="Imagen 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6035" w14:textId="1B898F9D" w:rsidR="008C46D3" w:rsidRDefault="00754091" w:rsidP="008C46D3">
      <w:pPr>
        <w:jc w:val="center"/>
      </w:pPr>
      <w:r>
        <w:rPr>
          <w:noProof/>
        </w:rPr>
        <w:drawing>
          <wp:anchor distT="0" distB="0" distL="114300" distR="114300" simplePos="0" relativeHeight="251681792" behindDoc="0" locked="0" layoutInCell="1" allowOverlap="1" wp14:anchorId="621E9E2E" wp14:editId="72D19BFC">
            <wp:simplePos x="0" y="0"/>
            <wp:positionH relativeFrom="page">
              <wp:posOffset>6042196</wp:posOffset>
            </wp:positionH>
            <wp:positionV relativeFrom="paragraph">
              <wp:posOffset>285116</wp:posOffset>
            </wp:positionV>
            <wp:extent cx="746130" cy="751062"/>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Forma&#10;&#10;Descripción generada automáticamente"/>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19706260">
                      <a:off x="0" y="0"/>
                      <a:ext cx="746130" cy="7510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42355634" wp14:editId="00CB6F1D">
            <wp:simplePos x="0" y="0"/>
            <wp:positionH relativeFrom="page">
              <wp:posOffset>5182870</wp:posOffset>
            </wp:positionH>
            <wp:positionV relativeFrom="paragraph">
              <wp:posOffset>281306</wp:posOffset>
            </wp:positionV>
            <wp:extent cx="746130" cy="751062"/>
            <wp:effectExtent l="0" t="0" r="0" b="0"/>
            <wp:wrapNone/>
            <wp:docPr id="13" name="Imagen 1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Forma&#10;&#10;Descripción generada automáticamente"/>
                    <pic:cNvPicPr>
                      <a:picLocks noChangeAspect="1" noChangeArrowheads="1"/>
                    </pic:cNvPicPr>
                  </pic:nvPicPr>
                  <pic:blipFill>
                    <a:blip r:embed="rId11"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19706260">
                      <a:off x="0" y="0"/>
                      <a:ext cx="746130" cy="751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8B90B" w14:textId="425AC490" w:rsidR="008C46D3" w:rsidRPr="008C46D3" w:rsidRDefault="000013AB" w:rsidP="008C46D3">
      <w:pPr>
        <w:jc w:val="center"/>
      </w:pPr>
      <w:r>
        <w:rPr>
          <w:noProof/>
        </w:rPr>
        <w:lastRenderedPageBreak/>
        <w:drawing>
          <wp:anchor distT="0" distB="0" distL="114300" distR="114300" simplePos="0" relativeHeight="251725824" behindDoc="0" locked="0" layoutInCell="1" allowOverlap="1" wp14:anchorId="36C5FAB4" wp14:editId="2A7B9082">
            <wp:simplePos x="0" y="0"/>
            <wp:positionH relativeFrom="margin">
              <wp:posOffset>-335473</wp:posOffset>
            </wp:positionH>
            <wp:positionV relativeFrom="paragraph">
              <wp:posOffset>4072891</wp:posOffset>
            </wp:positionV>
            <wp:extent cx="439838" cy="444575"/>
            <wp:effectExtent l="0" t="2540" r="15240" b="34290"/>
            <wp:wrapNone/>
            <wp:docPr id="34" name="Imagen 3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6CBCA3E3" wp14:editId="2920C683">
            <wp:simplePos x="0" y="0"/>
            <wp:positionH relativeFrom="margin">
              <wp:posOffset>-297181</wp:posOffset>
            </wp:positionH>
            <wp:positionV relativeFrom="paragraph">
              <wp:posOffset>1625601</wp:posOffset>
            </wp:positionV>
            <wp:extent cx="439838" cy="444575"/>
            <wp:effectExtent l="0" t="2540" r="15240" b="34290"/>
            <wp:wrapNone/>
            <wp:docPr id="33" name="Imagen 3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8431BB1" wp14:editId="64B6A7EB">
            <wp:simplePos x="0" y="0"/>
            <wp:positionH relativeFrom="margin">
              <wp:posOffset>-185418</wp:posOffset>
            </wp:positionH>
            <wp:positionV relativeFrom="paragraph">
              <wp:posOffset>-308611</wp:posOffset>
            </wp:positionV>
            <wp:extent cx="439838" cy="444575"/>
            <wp:effectExtent l="0" t="2540" r="15240" b="34290"/>
            <wp:wrapNone/>
            <wp:docPr id="31" name="Imagen 3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1" locked="0" layoutInCell="1" allowOverlap="1" wp14:anchorId="6AC93D3F" wp14:editId="0406A02C">
                <wp:simplePos x="0" y="0"/>
                <wp:positionH relativeFrom="margin">
                  <wp:posOffset>90805</wp:posOffset>
                </wp:positionH>
                <wp:positionV relativeFrom="paragraph">
                  <wp:posOffset>-99060</wp:posOffset>
                </wp:positionV>
                <wp:extent cx="8334375" cy="4743450"/>
                <wp:effectExtent l="19050" t="19050" r="47625" b="38100"/>
                <wp:wrapNone/>
                <wp:docPr id="30" name="Rectángulo 30"/>
                <wp:cNvGraphicFramePr/>
                <a:graphic xmlns:a="http://schemas.openxmlformats.org/drawingml/2006/main">
                  <a:graphicData uri="http://schemas.microsoft.com/office/word/2010/wordprocessingShape">
                    <wps:wsp>
                      <wps:cNvSpPr/>
                      <wps:spPr>
                        <a:xfrm>
                          <a:off x="0" y="0"/>
                          <a:ext cx="8334375" cy="4743450"/>
                        </a:xfrm>
                        <a:prstGeom prst="rect">
                          <a:avLst/>
                        </a:prstGeom>
                        <a:solidFill>
                          <a:sysClr val="window" lastClr="FFFFFF"/>
                        </a:solidFill>
                        <a:ln w="57150" cap="flat" cmpd="sng" algn="ctr">
                          <a:solidFill>
                            <a:srgbClr val="F69ED2"/>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FB0E" id="Rectángulo 30" o:spid="_x0000_s1026" style="position:absolute;margin-left:7.15pt;margin-top:-7.8pt;width:656.25pt;height:37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KRhwIAAP4EAAAOAAAAZHJzL2Uyb0RvYy54bWysVNtuGjEQfa/Uf7D83iyXJSQoS4RCqSpF&#10;SdSkyrPxellLvtU2LPRv+i35sR4bQi7tU1UejMcznplzfGYvLrdakY3wQVpT0f5JjxJhuK2lWVX0&#10;+8Pi0xklITJTM2WNqOhOBHo5/fjhonMTMbCtVbXwBElMmHSuom2MblIUgbdCs3BinTBwNtZrFmH6&#10;VVF71iG7VsWg1zstOutr5y0XIeB0vnfSac7fNILH26YJIhJVUfQW8+rzukxrMb1gk5VnrpX80Ab7&#10;hy40kwZFj6nmLDKy9vKPVFpyb4Nt4gm3urBNI7nIGICm33uH5r5lTmQsICe4I03h/6XlN5s7T2Rd&#10;0SHoMUzjjb6BtadfZrVWluAUFHUuTBB57+78wQrYJrzbxuv0DyRkm2ndHWkV20g4Ds+Gw3I4HlHC&#10;4SvH5bAc5azFy3XnQ/wirCZpU1GPDjKdbHMdIkoi9DkkVQtWyXohlcrGLlwpTzYMTwxl1LajRLEQ&#10;cVjRRf4lDEjx5poypKvoaNxHM4QzaK9RLGKrHdgIZkUJUyuImkefe3lzO/jV8lh1cXr+eT74W5HU&#10;9JyFdt9dzpDC2ETLCN0rqUFPL/0Ot5VJXpGVe4CeyN/TnXZLW+/wYt7upRwcX0gUuQbgO+ahXaDB&#10;PMZbLI2ygMiVdJS01v98f5biICV4KOkwA4D9Y828AH9fDUR23i9LpIvZKEfjAQz/2rN87TFrfWXx&#10;Bn1MvON5m+Kjet423upHjOssVYWLGY7ae4IPxlXczyYGnovZLIdhUByL1+be8ZQ88ZNofdg+Mu8O&#10;gonQ2o19nhc2eaebfWy6aexsHW0js6he+IQ8koEhy0I5fBDSFL+2c9TLZ2v6GwAA//8DAFBLAwQU&#10;AAYACAAAACEA0GRLCOAAAAALAQAADwAAAGRycy9kb3ducmV2LnhtbEyPy07DMBBF90j8gzVI7Fon&#10;TVtQiFMhHmVTQISyd+PJQ8TjKHba8PdMV7C8mqM752abyXbiiINvHSmI5xEIpNKZlmoF+8/n2S0I&#10;HzQZ3TlCBT/oYZNfXmQ6Ne5EH3gsQi24hHyqFTQh9KmUvmzQaj93PRLfKjdYHTgOtTSDPnG57eQi&#10;itbS6pb4Q6N7fGiw/C5Gq+BpX25ft9XbS/L4ZYt63FVm9S6Vur6a7u9ABJzCHwxnfVaHnJ0ObiTj&#10;Rcd5mTCpYBav1iDOQLJY85iDgpskXoLMM/l/Q/4LAAD//wMAUEsBAi0AFAAGAAgAAAAhALaDOJL+&#10;AAAA4QEAABMAAAAAAAAAAAAAAAAAAAAAAFtDb250ZW50X1R5cGVzXS54bWxQSwECLQAUAAYACAAA&#10;ACEAOP0h/9YAAACUAQAACwAAAAAAAAAAAAAAAAAvAQAAX3JlbHMvLnJlbHNQSwECLQAUAAYACAAA&#10;ACEAy47SkYcCAAD+BAAADgAAAAAAAAAAAAAAAAAuAgAAZHJzL2Uyb0RvYy54bWxQSwECLQAUAAYA&#10;CAAAACEA0GRLCOAAAAALAQAADwAAAAAAAAAAAAAAAADhBAAAZHJzL2Rvd25yZXYueG1sUEsFBgAA&#10;AAAEAAQA8wAAAO4FAAAAAA==&#10;" fillcolor="window" strokecolor="#f69ed2" strokeweight="4.5pt">
                <w10:wrap anchorx="margin"/>
              </v:rect>
            </w:pict>
          </mc:Fallback>
        </mc:AlternateContent>
      </w:r>
      <w:r>
        <w:rPr>
          <w:noProof/>
        </w:rPr>
        <w:drawing>
          <wp:anchor distT="0" distB="0" distL="114300" distR="114300" simplePos="0" relativeHeight="251721728" behindDoc="0" locked="0" layoutInCell="1" allowOverlap="1" wp14:anchorId="2396D18E" wp14:editId="3FDBB5FB">
            <wp:simplePos x="0" y="0"/>
            <wp:positionH relativeFrom="rightMargin">
              <wp:align>left</wp:align>
            </wp:positionH>
            <wp:positionV relativeFrom="paragraph">
              <wp:posOffset>-355600</wp:posOffset>
            </wp:positionV>
            <wp:extent cx="439838" cy="444575"/>
            <wp:effectExtent l="0" t="2540" r="15240" b="34290"/>
            <wp:wrapNone/>
            <wp:docPr id="32" name="Imagen 3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28193630" wp14:editId="6C072C1F">
            <wp:simplePos x="0" y="0"/>
            <wp:positionH relativeFrom="column">
              <wp:posOffset>121920</wp:posOffset>
            </wp:positionH>
            <wp:positionV relativeFrom="paragraph">
              <wp:posOffset>-108585</wp:posOffset>
            </wp:positionV>
            <wp:extent cx="8258175" cy="473392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8175" cy="4733925"/>
                    </a:xfrm>
                    <a:prstGeom prst="rect">
                      <a:avLst/>
                    </a:prstGeom>
                    <a:noFill/>
                    <a:ln>
                      <a:noFill/>
                    </a:ln>
                  </pic:spPr>
                </pic:pic>
              </a:graphicData>
            </a:graphic>
          </wp:anchor>
        </w:drawing>
      </w:r>
      <w:r w:rsidR="00526067">
        <w:rPr>
          <w:noProof/>
        </w:rPr>
        <w:drawing>
          <wp:anchor distT="0" distB="0" distL="114300" distR="114300" simplePos="0" relativeHeight="251713536" behindDoc="0" locked="0" layoutInCell="1" allowOverlap="1" wp14:anchorId="2880E0B3" wp14:editId="36156063">
            <wp:simplePos x="0" y="0"/>
            <wp:positionH relativeFrom="margin">
              <wp:posOffset>8092440</wp:posOffset>
            </wp:positionH>
            <wp:positionV relativeFrom="paragraph">
              <wp:posOffset>3168015</wp:posOffset>
            </wp:positionV>
            <wp:extent cx="439838" cy="444575"/>
            <wp:effectExtent l="0" t="2540" r="15240" b="34290"/>
            <wp:wrapNone/>
            <wp:docPr id="28" name="Imagen 2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10;&#10;Descripción generada automáticamente"/>
                    <pic:cNvPicPr>
                      <a:picLocks noChangeAspect="1" noChangeArrowheads="1"/>
                    </pic:cNvPicPr>
                  </pic:nvPicPr>
                  <pic:blipFill>
                    <a:blip r:embed="rId7"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3267573">
                      <a:off x="0" y="0"/>
                      <a:ext cx="439838"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67">
        <w:rPr>
          <w:noProof/>
        </w:rPr>
        <w:drawing>
          <wp:anchor distT="0" distB="0" distL="114300" distR="114300" simplePos="0" relativeHeight="251711488" behindDoc="0" locked="0" layoutInCell="1" allowOverlap="1" wp14:anchorId="1EE5D0BF" wp14:editId="040DDCA9">
            <wp:simplePos x="0" y="0"/>
            <wp:positionH relativeFrom="page">
              <wp:posOffset>7905751</wp:posOffset>
            </wp:positionH>
            <wp:positionV relativeFrom="paragraph">
              <wp:posOffset>4006215</wp:posOffset>
            </wp:positionV>
            <wp:extent cx="1983790" cy="1996904"/>
            <wp:effectExtent l="0" t="0" r="0" b="0"/>
            <wp:wrapNone/>
            <wp:docPr id="27" name="Imagen 2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Forma&#10;&#10;Descripción generada automáticamente"/>
                    <pic:cNvPicPr>
                      <a:picLocks noChangeAspect="1" noChangeArrowheads="1"/>
                    </pic:cNvPicPr>
                  </pic:nvPicPr>
                  <pic:blipFill>
                    <a:blip r:embed="rId1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19706260">
                      <a:off x="0" y="0"/>
                      <a:ext cx="1983790" cy="1996904"/>
                    </a:xfrm>
                    <a:prstGeom prst="rect">
                      <a:avLst/>
                    </a:prstGeom>
                    <a:noFill/>
                    <a:ln>
                      <a:noFill/>
                    </a:ln>
                  </pic:spPr>
                </pic:pic>
              </a:graphicData>
            </a:graphic>
            <wp14:sizeRelH relativeFrom="page">
              <wp14:pctWidth>0</wp14:pctWidth>
            </wp14:sizeRelH>
            <wp14:sizeRelV relativeFrom="page">
              <wp14:pctHeight>0</wp14:pctHeight>
            </wp14:sizeRelV>
          </wp:anchor>
        </w:drawing>
      </w:r>
      <w:r w:rsidR="00526067">
        <w:rPr>
          <w:noProof/>
        </w:rPr>
        <w:drawing>
          <wp:anchor distT="0" distB="0" distL="114300" distR="114300" simplePos="0" relativeHeight="251715584" behindDoc="0" locked="0" layoutInCell="1" allowOverlap="1" wp14:anchorId="5FF8FA2D" wp14:editId="322FDA7C">
            <wp:simplePos x="0" y="0"/>
            <wp:positionH relativeFrom="page">
              <wp:align>left</wp:align>
            </wp:positionH>
            <wp:positionV relativeFrom="paragraph">
              <wp:posOffset>4538980</wp:posOffset>
            </wp:positionV>
            <wp:extent cx="1281491" cy="1281491"/>
            <wp:effectExtent l="0" t="0" r="52070" b="0"/>
            <wp:wrapNone/>
            <wp:docPr id="29" name="Imagen 2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rma&#10;&#10;Descripción generada automáticamente"/>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825527">
                      <a:off x="0" y="0"/>
                      <a:ext cx="1281491" cy="1281491"/>
                    </a:xfrm>
                    <a:prstGeom prst="rect">
                      <a:avLst/>
                    </a:prstGeom>
                    <a:noFill/>
                    <a:ln>
                      <a:noFill/>
                    </a:ln>
                  </pic:spPr>
                </pic:pic>
              </a:graphicData>
            </a:graphic>
            <wp14:sizeRelH relativeFrom="page">
              <wp14:pctWidth>0</wp14:pctWidth>
            </wp14:sizeRelH>
            <wp14:sizeRelV relativeFrom="page">
              <wp14:pctHeight>0</wp14:pctHeight>
            </wp14:sizeRelV>
          </wp:anchor>
        </w:drawing>
      </w:r>
      <w:r w:rsidR="00BF72C7">
        <w:rPr>
          <w:noProof/>
        </w:rPr>
        <mc:AlternateContent>
          <mc:Choice Requires="wps">
            <w:drawing>
              <wp:anchor distT="0" distB="0" distL="114300" distR="114300" simplePos="0" relativeHeight="251685888" behindDoc="0" locked="0" layoutInCell="1" allowOverlap="1" wp14:anchorId="6EE8AEC4" wp14:editId="3C8E5FAD">
                <wp:simplePos x="0" y="0"/>
                <wp:positionH relativeFrom="column">
                  <wp:posOffset>114300</wp:posOffset>
                </wp:positionH>
                <wp:positionV relativeFrom="paragraph">
                  <wp:posOffset>869315</wp:posOffset>
                </wp:positionV>
                <wp:extent cx="1850572" cy="46808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850572" cy="468085"/>
                        </a:xfrm>
                        <a:prstGeom prst="rect">
                          <a:avLst/>
                        </a:prstGeom>
                        <a:noFill/>
                        <a:ln w="6350">
                          <a:noFill/>
                        </a:ln>
                      </wps:spPr>
                      <wps:txbx>
                        <w:txbxContent>
                          <w:p w14:paraId="20D94FE3" w14:textId="5C6E8804" w:rsidR="00087688" w:rsidRPr="00087688" w:rsidRDefault="00087688" w:rsidP="00087688">
                            <w:pPr>
                              <w:rPr>
                                <w:rFonts w:ascii="Kristen ITC" w:hAnsi="Kristen ITC"/>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AEC4" id="Cuadro de texto 45" o:spid="_x0000_s1027" type="#_x0000_t202" style="position:absolute;left:0;text-align:left;margin-left:9pt;margin-top:68.45pt;width:145.7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vTNQIAAGEEAAAOAAAAZHJzL2Uyb0RvYy54bWysVMGO2jAQvVfqP1i+lwQKlI0IK8qKqhLa&#10;XYmt9mwcm0SyPa5tSOjXd+wAi7Y9Vb04Y894PPPem8zvO63IUTjfgCnpcJBTIgyHqjH7kv54WX+a&#10;UeIDMxVTYERJT8LT+8XHD/PWFmIENahKOIJJjC9aW9I6BFtkmee10MwPwAqDTglOs4Bbt88qx1rM&#10;rlU2yvNp1oKrrAMuvMfTh95JFym/lIKHJym9CESVFGsLaXVp3cU1W8xZsXfM1g0/l8H+oQrNGoOP&#10;XlM9sMDIwTV/pNINd+BBhgEHnYGUDRepB+xmmL/rZlszK1IvCI63V5j8/0vLH4/PjjRVSccTSgzT&#10;yNHqwCoHpBIkiC4AQQ/C1FpfYPTWYnzovkKHdF/OPR7G7jvpdPxiXwT9CPjpCjKmIjxemk3yyZcR&#10;JRx94+ksn6X02dtt63z4JkCTaJTUIYkJW3bc+ICVYOglJD5mYN0olYhUhrQlnX6e5OnC1YM3lMGL&#10;sYe+1miFbtel1q997KA6YXsOep14y9cN1rBhPjwzh8LAjlDs4QkXqQDfgrNFSQ3u19/OYzzyhV5K&#10;WhRaSf3PA3OCEvXdIJN3w/E4KjNtxogMbtytZ3frMQe9AtTyEMfK8mTG+KAupnSgX3EmlvFVdDHD&#10;8e2Shou5Cr38caa4WC5TEGrRsrAxW8tj6ohqRPile2XOnmmIWniEiyRZ8Y6NPrbnY3kIIJtEVcS5&#10;R/UMP+o4MXieuTgot/sU9fZnWPwGAAD//wMAUEsDBBQABgAIAAAAIQC9XaVO4gAAAAoBAAAPAAAA&#10;ZHJzL2Rvd25yZXYueG1sTI/NTsMwEITvSLyDtUjcqN0UojSNU1WRKiQEh5ZeuG1iN4nqnxC7beDp&#10;WU5wWo12NPNNsZ6sYRc9ht47CfOZAKZd41XvWgmH9+1DBixEdAqNd1rClw6wLm9vCsyVv7qdvuxj&#10;yyjEhRwldDEOOeeh6bTFMPODdvQ7+tFiJDm2XI14pXBreCJEyi32jho6HHTV6ea0P1sJL9X2DXd1&#10;YrNvUz2/HjfD5+HjScr7u2mzAhb1FP/M8ItP6FASU+3PTgVmSGc0JdJdpEtgZFiI5SOwWkIyFynw&#10;suD/J5Q/AAAA//8DAFBLAQItABQABgAIAAAAIQC2gziS/gAAAOEBAAATAAAAAAAAAAAAAAAAAAAA&#10;AABbQ29udGVudF9UeXBlc10ueG1sUEsBAi0AFAAGAAgAAAAhADj9If/WAAAAlAEAAAsAAAAAAAAA&#10;AAAAAAAALwEAAF9yZWxzLy5yZWxzUEsBAi0AFAAGAAgAAAAhADdsi9M1AgAAYQQAAA4AAAAAAAAA&#10;AAAAAAAALgIAAGRycy9lMm9Eb2MueG1sUEsBAi0AFAAGAAgAAAAhAL1dpU7iAAAACgEAAA8AAAAA&#10;AAAAAAAAAAAAjwQAAGRycy9kb3ducmV2LnhtbFBLBQYAAAAABAAEAPMAAACeBQAAAAA=&#10;" filled="f" stroked="f" strokeweight=".5pt">
                <v:textbox>
                  <w:txbxContent>
                    <w:p w14:paraId="20D94FE3" w14:textId="5C6E8804" w:rsidR="00087688" w:rsidRPr="00087688" w:rsidRDefault="00087688" w:rsidP="00087688">
                      <w:pPr>
                        <w:rPr>
                          <w:rFonts w:ascii="Kristen ITC" w:hAnsi="Kristen ITC"/>
                          <w:b/>
                          <w:bCs/>
                          <w:color w:val="000000" w:themeColor="text1"/>
                        </w:rPr>
                      </w:pPr>
                    </w:p>
                  </w:txbxContent>
                </v:textbox>
              </v:shape>
            </w:pict>
          </mc:Fallback>
        </mc:AlternateContent>
      </w:r>
    </w:p>
    <w:sectPr w:rsidR="008C46D3" w:rsidRPr="008C46D3" w:rsidSect="00B136D3">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97402D-09C3-4BB9-AA42-B38E116099A0}"/>
    <w:embedBold r:id="rId2" w:fontKey="{48AF9539-CCB1-4968-9000-07EDB93D14A4}"/>
  </w:font>
  <w:font w:name="Good Vibes - Demo">
    <w:panose1 w:val="02000000000000000000"/>
    <w:charset w:val="00"/>
    <w:family w:val="auto"/>
    <w:pitch w:val="variable"/>
    <w:sig w:usb0="8000023F" w:usb1="5000004A" w:usb2="00000000" w:usb3="00000000" w:csb0="00000001" w:csb1="00000000"/>
    <w:embedRegular r:id="rId3" w:fontKey="{0E1BB9D6-6247-41E1-8BCC-8C01BD4A2E09}"/>
  </w:font>
  <w:font w:name="balloons">
    <w:charset w:val="00"/>
    <w:family w:val="auto"/>
    <w:pitch w:val="variable"/>
    <w:sig w:usb0="00000003" w:usb1="10000000" w:usb2="00000000" w:usb3="00000000" w:csb0="00000001" w:csb1="00000000"/>
    <w:embedRegular r:id="rId4" w:fontKey="{2C39CDB2-4820-4C12-990A-7875958875E5}"/>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embedBold r:id="rId5" w:fontKey="{BB9B32ED-FDD0-4202-ADD5-E896F708D175}"/>
  </w:font>
  <w:font w:name="Calibri Light">
    <w:panose1 w:val="020F0302020204030204"/>
    <w:charset w:val="00"/>
    <w:family w:val="swiss"/>
    <w:pitch w:val="variable"/>
    <w:sig w:usb0="E4002EFF" w:usb1="C000247B" w:usb2="00000009" w:usb3="00000000" w:csb0="000001FF" w:csb1="00000000"/>
    <w:embedRegular r:id="rId6" w:fontKey="{EECEB9A3-D656-4604-A38D-6E9E7E9BC1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550D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63.25pt;height:569.25pt;visibility:visible" o:bullet="t">
        <v:imagedata r:id="rId1" o:title=""/>
      </v:shape>
    </w:pict>
  </w:numPicBullet>
  <w:abstractNum w:abstractNumId="0" w15:restartNumberingAfterBreak="0">
    <w:nsid w:val="583C417A"/>
    <w:multiLevelType w:val="hybridMultilevel"/>
    <w:tmpl w:val="478A03F8"/>
    <w:lvl w:ilvl="0" w:tplc="92FAE462">
      <w:start w:val="1"/>
      <w:numFmt w:val="bullet"/>
      <w:lvlText w:val=""/>
      <w:lvlPicBulletId w:val="0"/>
      <w:lvlJc w:val="left"/>
      <w:pPr>
        <w:tabs>
          <w:tab w:val="num" w:pos="720"/>
        </w:tabs>
        <w:ind w:left="720" w:hanging="360"/>
      </w:pPr>
      <w:rPr>
        <w:rFonts w:ascii="Symbol" w:hAnsi="Symbol" w:hint="default"/>
      </w:rPr>
    </w:lvl>
    <w:lvl w:ilvl="1" w:tplc="1F6A764C" w:tentative="1">
      <w:start w:val="1"/>
      <w:numFmt w:val="bullet"/>
      <w:lvlText w:val=""/>
      <w:lvlJc w:val="left"/>
      <w:pPr>
        <w:tabs>
          <w:tab w:val="num" w:pos="1440"/>
        </w:tabs>
        <w:ind w:left="1440" w:hanging="360"/>
      </w:pPr>
      <w:rPr>
        <w:rFonts w:ascii="Symbol" w:hAnsi="Symbol" w:hint="default"/>
      </w:rPr>
    </w:lvl>
    <w:lvl w:ilvl="2" w:tplc="C6B470CA" w:tentative="1">
      <w:start w:val="1"/>
      <w:numFmt w:val="bullet"/>
      <w:lvlText w:val=""/>
      <w:lvlJc w:val="left"/>
      <w:pPr>
        <w:tabs>
          <w:tab w:val="num" w:pos="2160"/>
        </w:tabs>
        <w:ind w:left="2160" w:hanging="360"/>
      </w:pPr>
      <w:rPr>
        <w:rFonts w:ascii="Symbol" w:hAnsi="Symbol" w:hint="default"/>
      </w:rPr>
    </w:lvl>
    <w:lvl w:ilvl="3" w:tplc="7DFA7198" w:tentative="1">
      <w:start w:val="1"/>
      <w:numFmt w:val="bullet"/>
      <w:lvlText w:val=""/>
      <w:lvlJc w:val="left"/>
      <w:pPr>
        <w:tabs>
          <w:tab w:val="num" w:pos="2880"/>
        </w:tabs>
        <w:ind w:left="2880" w:hanging="360"/>
      </w:pPr>
      <w:rPr>
        <w:rFonts w:ascii="Symbol" w:hAnsi="Symbol" w:hint="default"/>
      </w:rPr>
    </w:lvl>
    <w:lvl w:ilvl="4" w:tplc="750840F2" w:tentative="1">
      <w:start w:val="1"/>
      <w:numFmt w:val="bullet"/>
      <w:lvlText w:val=""/>
      <w:lvlJc w:val="left"/>
      <w:pPr>
        <w:tabs>
          <w:tab w:val="num" w:pos="3600"/>
        </w:tabs>
        <w:ind w:left="3600" w:hanging="360"/>
      </w:pPr>
      <w:rPr>
        <w:rFonts w:ascii="Symbol" w:hAnsi="Symbol" w:hint="default"/>
      </w:rPr>
    </w:lvl>
    <w:lvl w:ilvl="5" w:tplc="ECCE24E6" w:tentative="1">
      <w:start w:val="1"/>
      <w:numFmt w:val="bullet"/>
      <w:lvlText w:val=""/>
      <w:lvlJc w:val="left"/>
      <w:pPr>
        <w:tabs>
          <w:tab w:val="num" w:pos="4320"/>
        </w:tabs>
        <w:ind w:left="4320" w:hanging="360"/>
      </w:pPr>
      <w:rPr>
        <w:rFonts w:ascii="Symbol" w:hAnsi="Symbol" w:hint="default"/>
      </w:rPr>
    </w:lvl>
    <w:lvl w:ilvl="6" w:tplc="CD6E90D4" w:tentative="1">
      <w:start w:val="1"/>
      <w:numFmt w:val="bullet"/>
      <w:lvlText w:val=""/>
      <w:lvlJc w:val="left"/>
      <w:pPr>
        <w:tabs>
          <w:tab w:val="num" w:pos="5040"/>
        </w:tabs>
        <w:ind w:left="5040" w:hanging="360"/>
      </w:pPr>
      <w:rPr>
        <w:rFonts w:ascii="Symbol" w:hAnsi="Symbol" w:hint="default"/>
      </w:rPr>
    </w:lvl>
    <w:lvl w:ilvl="7" w:tplc="97B81328" w:tentative="1">
      <w:start w:val="1"/>
      <w:numFmt w:val="bullet"/>
      <w:lvlText w:val=""/>
      <w:lvlJc w:val="left"/>
      <w:pPr>
        <w:tabs>
          <w:tab w:val="num" w:pos="5760"/>
        </w:tabs>
        <w:ind w:left="5760" w:hanging="360"/>
      </w:pPr>
      <w:rPr>
        <w:rFonts w:ascii="Symbol" w:hAnsi="Symbol" w:hint="default"/>
      </w:rPr>
    </w:lvl>
    <w:lvl w:ilvl="8" w:tplc="2D0C990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D3"/>
    <w:rsid w:val="000013AB"/>
    <w:rsid w:val="00087688"/>
    <w:rsid w:val="000D32DD"/>
    <w:rsid w:val="00104C6A"/>
    <w:rsid w:val="001F0999"/>
    <w:rsid w:val="002413C2"/>
    <w:rsid w:val="00257C70"/>
    <w:rsid w:val="003F3CCD"/>
    <w:rsid w:val="0045149E"/>
    <w:rsid w:val="00526067"/>
    <w:rsid w:val="005E3B19"/>
    <w:rsid w:val="006B1B27"/>
    <w:rsid w:val="00710854"/>
    <w:rsid w:val="00754091"/>
    <w:rsid w:val="0079356E"/>
    <w:rsid w:val="008B6A35"/>
    <w:rsid w:val="008C46D3"/>
    <w:rsid w:val="00997506"/>
    <w:rsid w:val="009E6D3A"/>
    <w:rsid w:val="00AD2108"/>
    <w:rsid w:val="00B136D3"/>
    <w:rsid w:val="00B31338"/>
    <w:rsid w:val="00B87035"/>
    <w:rsid w:val="00BF72C7"/>
    <w:rsid w:val="00DD21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C460"/>
  <w15:chartTrackingRefBased/>
  <w15:docId w15:val="{C94B8167-BD50-4DEE-BE83-F14487EB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13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7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714111">
      <w:bodyDiv w:val="1"/>
      <w:marLeft w:val="0"/>
      <w:marRight w:val="0"/>
      <w:marTop w:val="0"/>
      <w:marBottom w:val="0"/>
      <w:divBdr>
        <w:top w:val="none" w:sz="0" w:space="0" w:color="auto"/>
        <w:left w:val="none" w:sz="0" w:space="0" w:color="auto"/>
        <w:bottom w:val="none" w:sz="0" w:space="0" w:color="auto"/>
        <w:right w:val="none" w:sz="0" w:space="0" w:color="auto"/>
      </w:divBdr>
    </w:div>
    <w:div w:id="770859310">
      <w:bodyDiv w:val="1"/>
      <w:marLeft w:val="0"/>
      <w:marRight w:val="0"/>
      <w:marTop w:val="0"/>
      <w:marBottom w:val="0"/>
      <w:divBdr>
        <w:top w:val="none" w:sz="0" w:space="0" w:color="auto"/>
        <w:left w:val="none" w:sz="0" w:space="0" w:color="auto"/>
        <w:bottom w:val="none" w:sz="0" w:space="0" w:color="auto"/>
        <w:right w:val="none" w:sz="0" w:space="0" w:color="auto"/>
      </w:divBdr>
    </w:div>
    <w:div w:id="841702870">
      <w:bodyDiv w:val="1"/>
      <w:marLeft w:val="0"/>
      <w:marRight w:val="0"/>
      <w:marTop w:val="0"/>
      <w:marBottom w:val="0"/>
      <w:divBdr>
        <w:top w:val="none" w:sz="0" w:space="0" w:color="auto"/>
        <w:left w:val="none" w:sz="0" w:space="0" w:color="auto"/>
        <w:bottom w:val="none" w:sz="0" w:space="0" w:color="auto"/>
        <w:right w:val="none" w:sz="0" w:space="0" w:color="auto"/>
      </w:divBdr>
    </w:div>
    <w:div w:id="193312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9CA30-FF3D-40EB-AAFF-FCADCEFE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69</Words>
  <Characters>381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dc:creator>
  <cp:keywords/>
  <dc:description/>
  <cp:lastModifiedBy>José Juan Hernández</cp:lastModifiedBy>
  <cp:revision>6</cp:revision>
  <dcterms:created xsi:type="dcterms:W3CDTF">2021-10-14T21:03:00Z</dcterms:created>
  <dcterms:modified xsi:type="dcterms:W3CDTF">2021-10-16T02:48:00Z</dcterms:modified>
</cp:coreProperties>
</file>