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AF" w:rsidRDefault="00897573" w:rsidP="00F82355">
      <w:pPr>
        <w:jc w:val="center"/>
        <w:rPr>
          <w:rFonts w:ascii="Times New Roman" w:hAnsi="Times New Roman" w:cs="Times New Roman"/>
          <w:sz w:val="28"/>
        </w:rPr>
      </w:pPr>
      <w:r w:rsidRPr="00F82355">
        <w:rPr>
          <w:rFonts w:ascii="Times New Roman" w:hAnsi="Times New Roman" w:cs="Times New Roman"/>
          <w:noProof/>
          <w:sz w:val="28"/>
          <w:lang w:val="es-MX" w:eastAsia="es-MX"/>
        </w:rPr>
        <w:drawing>
          <wp:anchor distT="0" distB="0" distL="114300" distR="114300" simplePos="0" relativeHeight="251658240" behindDoc="0" locked="0" layoutInCell="1" allowOverlap="1">
            <wp:simplePos x="0" y="0"/>
            <wp:positionH relativeFrom="column">
              <wp:posOffset>-870585</wp:posOffset>
            </wp:positionH>
            <wp:positionV relativeFrom="paragraph">
              <wp:posOffset>-584835</wp:posOffset>
            </wp:positionV>
            <wp:extent cx="1552575" cy="1152525"/>
            <wp:effectExtent l="0" t="0" r="0" b="0"/>
            <wp:wrapNone/>
            <wp:docPr id="1" name="0 Imagen"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6"/>
                    <a:stretch>
                      <a:fillRect/>
                    </a:stretch>
                  </pic:blipFill>
                  <pic:spPr>
                    <a:xfrm>
                      <a:off x="0" y="0"/>
                      <a:ext cx="1552575" cy="1152525"/>
                    </a:xfrm>
                    <a:prstGeom prst="rect">
                      <a:avLst/>
                    </a:prstGeom>
                  </pic:spPr>
                </pic:pic>
              </a:graphicData>
            </a:graphic>
          </wp:anchor>
        </w:drawing>
      </w:r>
      <w:r w:rsidR="00F82355" w:rsidRPr="00F82355">
        <w:rPr>
          <w:rFonts w:ascii="Times New Roman" w:hAnsi="Times New Roman" w:cs="Times New Roman"/>
          <w:sz w:val="28"/>
        </w:rPr>
        <w:t xml:space="preserve">ESCUELA NORMAL DE EDUCACION PREESCOLAR </w:t>
      </w:r>
    </w:p>
    <w:p w:rsidR="00F82355" w:rsidRDefault="00F82355" w:rsidP="00F82355">
      <w:pPr>
        <w:jc w:val="center"/>
        <w:rPr>
          <w:rFonts w:ascii="Times New Roman" w:hAnsi="Times New Roman" w:cs="Times New Roman"/>
          <w:sz w:val="28"/>
        </w:rPr>
      </w:pPr>
    </w:p>
    <w:p w:rsidR="00F82355" w:rsidRDefault="00F82355" w:rsidP="00F82355">
      <w:pPr>
        <w:jc w:val="center"/>
        <w:rPr>
          <w:rFonts w:ascii="Times New Roman" w:hAnsi="Times New Roman" w:cs="Times New Roman"/>
          <w:sz w:val="28"/>
        </w:rPr>
      </w:pPr>
      <w:r>
        <w:rPr>
          <w:rFonts w:ascii="Times New Roman" w:hAnsi="Times New Roman" w:cs="Times New Roman"/>
          <w:sz w:val="28"/>
        </w:rPr>
        <w:t>LICENCIATURA EN EDUCACION</w:t>
      </w:r>
    </w:p>
    <w:p w:rsidR="00F82355" w:rsidRDefault="00F82355" w:rsidP="00F82355">
      <w:pPr>
        <w:jc w:val="center"/>
        <w:rPr>
          <w:rFonts w:ascii="Times New Roman" w:hAnsi="Times New Roman" w:cs="Times New Roman"/>
          <w:sz w:val="28"/>
        </w:rPr>
      </w:pPr>
      <w:r>
        <w:rPr>
          <w:rFonts w:ascii="Times New Roman" w:hAnsi="Times New Roman" w:cs="Times New Roman"/>
          <w:sz w:val="28"/>
        </w:rPr>
        <w:t>PRIMER SEMESTRE</w:t>
      </w:r>
    </w:p>
    <w:p w:rsidR="00F82355" w:rsidRDefault="00F82355" w:rsidP="00F82355">
      <w:pPr>
        <w:jc w:val="center"/>
        <w:rPr>
          <w:rFonts w:ascii="Times New Roman" w:hAnsi="Times New Roman" w:cs="Times New Roman"/>
          <w:sz w:val="28"/>
        </w:rPr>
      </w:pPr>
      <w:r>
        <w:rPr>
          <w:rFonts w:ascii="Times New Roman" w:hAnsi="Times New Roman" w:cs="Times New Roman"/>
          <w:sz w:val="28"/>
        </w:rPr>
        <w:t>CICLO ESCOLAR 2021-2022</w:t>
      </w:r>
    </w:p>
    <w:p w:rsidR="00F82355" w:rsidRDefault="00F82355" w:rsidP="00F82355">
      <w:pPr>
        <w:jc w:val="center"/>
        <w:rPr>
          <w:rFonts w:ascii="Times New Roman" w:hAnsi="Times New Roman" w:cs="Times New Roman"/>
          <w:sz w:val="28"/>
        </w:rPr>
      </w:pPr>
      <w:r>
        <w:rPr>
          <w:rFonts w:ascii="Times New Roman" w:hAnsi="Times New Roman" w:cs="Times New Roman"/>
          <w:sz w:val="28"/>
        </w:rPr>
        <w:t xml:space="preserve">ESTUDIO DEL MUNDO NATURAL </w:t>
      </w:r>
    </w:p>
    <w:p w:rsidR="00F82355" w:rsidRDefault="00F82355" w:rsidP="00F82355">
      <w:pPr>
        <w:jc w:val="center"/>
        <w:rPr>
          <w:rFonts w:ascii="Times New Roman" w:hAnsi="Times New Roman" w:cs="Times New Roman"/>
          <w:sz w:val="28"/>
        </w:rPr>
      </w:pPr>
    </w:p>
    <w:p w:rsidR="00F82355" w:rsidRDefault="00F82355" w:rsidP="00F82355">
      <w:pPr>
        <w:jc w:val="center"/>
        <w:rPr>
          <w:rFonts w:ascii="Times New Roman" w:hAnsi="Times New Roman" w:cs="Times New Roman"/>
          <w:b/>
          <w:sz w:val="28"/>
        </w:rPr>
      </w:pPr>
      <w:r w:rsidRPr="00F82355">
        <w:rPr>
          <w:rFonts w:ascii="Times New Roman" w:hAnsi="Times New Roman" w:cs="Times New Roman"/>
          <w:b/>
          <w:sz w:val="28"/>
        </w:rPr>
        <w:t>CUADRO COMPARITAVO</w:t>
      </w:r>
    </w:p>
    <w:p w:rsidR="00F82355" w:rsidRDefault="00F82355" w:rsidP="00F82355">
      <w:pPr>
        <w:jc w:val="center"/>
        <w:rPr>
          <w:rFonts w:ascii="Times New Roman" w:hAnsi="Times New Roman" w:cs="Times New Roman"/>
          <w:b/>
          <w:sz w:val="28"/>
        </w:rPr>
      </w:pPr>
    </w:p>
    <w:p w:rsidR="00F82355" w:rsidRDefault="00F82355" w:rsidP="00F82355">
      <w:pPr>
        <w:jc w:val="center"/>
        <w:rPr>
          <w:rFonts w:ascii="Times New Roman" w:hAnsi="Times New Roman" w:cs="Times New Roman"/>
          <w:sz w:val="28"/>
        </w:rPr>
      </w:pPr>
      <w:r>
        <w:rPr>
          <w:rFonts w:ascii="Times New Roman" w:hAnsi="Times New Roman" w:cs="Times New Roman"/>
          <w:sz w:val="28"/>
        </w:rPr>
        <w:t>PROFESOR: ROSENDO TOVAR MEDELLIN</w:t>
      </w:r>
    </w:p>
    <w:p w:rsidR="00FC598B" w:rsidRDefault="00FC598B" w:rsidP="00F82355">
      <w:pPr>
        <w:jc w:val="center"/>
        <w:rPr>
          <w:rFonts w:ascii="Times New Roman" w:hAnsi="Times New Roman" w:cs="Times New Roman"/>
          <w:sz w:val="28"/>
        </w:rPr>
      </w:pPr>
      <w:r>
        <w:rPr>
          <w:rFonts w:ascii="Times New Roman" w:hAnsi="Times New Roman" w:cs="Times New Roman"/>
          <w:sz w:val="28"/>
        </w:rPr>
        <w:t>ALUMNA: KEREN STEPHANIA GONZALEZ RAMOS</w:t>
      </w:r>
    </w:p>
    <w:p w:rsidR="00FC598B" w:rsidRDefault="00FC598B" w:rsidP="00F82355">
      <w:pPr>
        <w:jc w:val="center"/>
        <w:rPr>
          <w:rFonts w:ascii="Times New Roman" w:hAnsi="Times New Roman" w:cs="Times New Roman"/>
          <w:sz w:val="28"/>
        </w:rPr>
      </w:pPr>
    </w:p>
    <w:p w:rsidR="00FC598B" w:rsidRDefault="00FC598B" w:rsidP="00F82355">
      <w:pPr>
        <w:jc w:val="center"/>
        <w:rPr>
          <w:rFonts w:ascii="Times New Roman" w:hAnsi="Times New Roman" w:cs="Times New Roman"/>
          <w:sz w:val="28"/>
        </w:rPr>
      </w:pPr>
    </w:p>
    <w:p w:rsidR="00FC598B" w:rsidRDefault="00FC598B" w:rsidP="00F82355">
      <w:pPr>
        <w:jc w:val="center"/>
        <w:rPr>
          <w:rFonts w:ascii="Times New Roman" w:hAnsi="Times New Roman" w:cs="Times New Roman"/>
          <w:sz w:val="28"/>
        </w:rPr>
      </w:pPr>
    </w:p>
    <w:p w:rsidR="00FC598B" w:rsidRDefault="00FC598B" w:rsidP="00F82355">
      <w:pPr>
        <w:jc w:val="center"/>
        <w:rPr>
          <w:rFonts w:ascii="Times New Roman" w:hAnsi="Times New Roman" w:cs="Times New Roman"/>
          <w:sz w:val="28"/>
        </w:rPr>
      </w:pPr>
    </w:p>
    <w:p w:rsidR="00FC598B" w:rsidRDefault="00FC598B" w:rsidP="00F82355">
      <w:pPr>
        <w:jc w:val="center"/>
        <w:rPr>
          <w:rFonts w:ascii="Times New Roman" w:hAnsi="Times New Roman" w:cs="Times New Roman"/>
          <w:sz w:val="28"/>
        </w:rPr>
      </w:pPr>
    </w:p>
    <w:p w:rsidR="00FC598B" w:rsidRDefault="00FC598B" w:rsidP="00F82355">
      <w:pPr>
        <w:jc w:val="center"/>
        <w:rPr>
          <w:rFonts w:ascii="Times New Roman" w:hAnsi="Times New Roman" w:cs="Times New Roman"/>
          <w:sz w:val="28"/>
        </w:rPr>
      </w:pPr>
    </w:p>
    <w:p w:rsidR="00FC598B" w:rsidRDefault="00FC598B" w:rsidP="00F82355">
      <w:pPr>
        <w:jc w:val="center"/>
        <w:rPr>
          <w:rFonts w:ascii="Times New Roman" w:hAnsi="Times New Roman" w:cs="Times New Roman"/>
          <w:sz w:val="28"/>
        </w:rPr>
      </w:pPr>
    </w:p>
    <w:p w:rsidR="00FC598B" w:rsidRDefault="00FC598B" w:rsidP="00F82355">
      <w:pPr>
        <w:jc w:val="center"/>
        <w:rPr>
          <w:rFonts w:ascii="Times New Roman" w:hAnsi="Times New Roman" w:cs="Times New Roman"/>
          <w:sz w:val="28"/>
        </w:rPr>
      </w:pPr>
    </w:p>
    <w:p w:rsidR="00FC598B" w:rsidRDefault="00FC598B" w:rsidP="00F82355">
      <w:pPr>
        <w:jc w:val="center"/>
        <w:rPr>
          <w:rFonts w:ascii="Times New Roman" w:hAnsi="Times New Roman" w:cs="Times New Roman"/>
          <w:sz w:val="28"/>
        </w:rPr>
      </w:pPr>
    </w:p>
    <w:p w:rsidR="00FC598B" w:rsidRDefault="00FC598B" w:rsidP="00F82355">
      <w:pPr>
        <w:jc w:val="center"/>
        <w:rPr>
          <w:rFonts w:ascii="Times New Roman" w:hAnsi="Times New Roman" w:cs="Times New Roman"/>
          <w:sz w:val="28"/>
        </w:rPr>
      </w:pPr>
    </w:p>
    <w:p w:rsidR="00FC598B" w:rsidRDefault="00FC598B" w:rsidP="00FC598B">
      <w:pPr>
        <w:rPr>
          <w:rFonts w:ascii="Times New Roman" w:hAnsi="Times New Roman" w:cs="Times New Roman"/>
          <w:sz w:val="28"/>
        </w:rPr>
      </w:pPr>
      <w:r>
        <w:rPr>
          <w:rFonts w:ascii="Times New Roman" w:hAnsi="Times New Roman" w:cs="Times New Roman"/>
          <w:sz w:val="28"/>
        </w:rPr>
        <w:t>SALTILLO, COAHUILA                                                        OCTUBRE 2021</w:t>
      </w:r>
    </w:p>
    <w:tbl>
      <w:tblPr>
        <w:tblW w:w="84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2"/>
        <w:gridCol w:w="1636"/>
        <w:gridCol w:w="1885"/>
        <w:gridCol w:w="1762"/>
        <w:gridCol w:w="1599"/>
      </w:tblGrid>
      <w:tr w:rsidR="00E8102A" w:rsidRPr="00BB2F40" w:rsidTr="00F83142">
        <w:trPr>
          <w:trHeight w:val="393"/>
        </w:trPr>
        <w:tc>
          <w:tcPr>
            <w:tcW w:w="1522" w:type="dxa"/>
            <w:tcBorders>
              <w:top w:val="single" w:sz="6" w:space="0" w:color="auto"/>
              <w:left w:val="single" w:sz="6" w:space="0" w:color="auto"/>
              <w:bottom w:val="single" w:sz="4" w:space="0" w:color="auto"/>
              <w:right w:val="single" w:sz="6" w:space="0" w:color="auto"/>
            </w:tcBorders>
            <w:shd w:val="clear" w:color="auto" w:fill="CC99FF"/>
            <w:hideMark/>
          </w:tcPr>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lastRenderedPageBreak/>
              <w:t> </w:t>
            </w:r>
          </w:p>
        </w:tc>
        <w:tc>
          <w:tcPr>
            <w:tcW w:w="1636" w:type="dxa"/>
            <w:tcBorders>
              <w:top w:val="single" w:sz="6" w:space="0" w:color="auto"/>
              <w:left w:val="nil"/>
              <w:bottom w:val="single" w:sz="6" w:space="0" w:color="auto"/>
              <w:right w:val="single" w:sz="6" w:space="0" w:color="auto"/>
            </w:tcBorders>
            <w:shd w:val="clear" w:color="auto" w:fill="CC99FF"/>
            <w:hideMark/>
          </w:tcPr>
          <w:p w:rsidR="00BB2F40" w:rsidRPr="00BB2F40" w:rsidRDefault="00BB2F40" w:rsidP="00BB2F40">
            <w:pPr>
              <w:spacing w:after="0" w:line="240" w:lineRule="auto"/>
              <w:jc w:val="center"/>
              <w:textAlignment w:val="baseline"/>
              <w:rPr>
                <w:rFonts w:ascii="Segoe UI" w:eastAsia="Times New Roman" w:hAnsi="Segoe UI" w:cs="Segoe UI"/>
                <w:sz w:val="18"/>
                <w:szCs w:val="18"/>
                <w:lang w:val="es-MX" w:eastAsia="es-MX"/>
              </w:rPr>
            </w:pPr>
            <w:r w:rsidRPr="00BB2F40">
              <w:rPr>
                <w:rFonts w:ascii="Calibri" w:eastAsia="Times New Roman" w:hAnsi="Calibri" w:cs="Segoe UI"/>
                <w:b/>
                <w:bCs/>
                <w:lang w:val="es-MX" w:eastAsia="es-MX"/>
              </w:rPr>
              <w:t>NEWTON</w:t>
            </w:r>
            <w:r w:rsidRPr="00BB2F40">
              <w:rPr>
                <w:rFonts w:ascii="Calibri" w:eastAsia="Times New Roman" w:hAnsi="Calibri" w:cs="Segoe UI"/>
                <w:lang w:val="es-MX" w:eastAsia="es-MX"/>
              </w:rPr>
              <w:t> </w:t>
            </w:r>
          </w:p>
        </w:tc>
        <w:tc>
          <w:tcPr>
            <w:tcW w:w="1885" w:type="dxa"/>
            <w:tcBorders>
              <w:top w:val="single" w:sz="6" w:space="0" w:color="auto"/>
              <w:left w:val="nil"/>
              <w:bottom w:val="single" w:sz="6" w:space="0" w:color="auto"/>
              <w:right w:val="single" w:sz="6" w:space="0" w:color="auto"/>
            </w:tcBorders>
            <w:shd w:val="clear" w:color="auto" w:fill="CC99FF"/>
            <w:hideMark/>
          </w:tcPr>
          <w:p w:rsidR="00BB2F40" w:rsidRPr="00BB2F40" w:rsidRDefault="00BB2F40" w:rsidP="00BB2F40">
            <w:pPr>
              <w:spacing w:after="0" w:line="240" w:lineRule="auto"/>
              <w:jc w:val="center"/>
              <w:textAlignment w:val="baseline"/>
              <w:rPr>
                <w:rFonts w:ascii="Segoe UI" w:eastAsia="Times New Roman" w:hAnsi="Segoe UI" w:cs="Segoe UI"/>
                <w:sz w:val="18"/>
                <w:szCs w:val="18"/>
                <w:lang w:val="es-MX" w:eastAsia="es-MX"/>
              </w:rPr>
            </w:pPr>
            <w:r w:rsidRPr="00BB2F40">
              <w:rPr>
                <w:rFonts w:ascii="Calibri" w:eastAsia="Times New Roman" w:hAnsi="Calibri" w:cs="Segoe UI"/>
                <w:b/>
                <w:bCs/>
                <w:lang w:val="es-MX" w:eastAsia="es-MX"/>
              </w:rPr>
              <w:t>PASTEUR</w:t>
            </w:r>
            <w:r w:rsidRPr="00BB2F40">
              <w:rPr>
                <w:rFonts w:ascii="Calibri" w:eastAsia="Times New Roman" w:hAnsi="Calibri" w:cs="Segoe UI"/>
                <w:lang w:val="es-MX" w:eastAsia="es-MX"/>
              </w:rPr>
              <w:t> </w:t>
            </w:r>
          </w:p>
        </w:tc>
        <w:tc>
          <w:tcPr>
            <w:tcW w:w="1762" w:type="dxa"/>
            <w:tcBorders>
              <w:top w:val="single" w:sz="6" w:space="0" w:color="auto"/>
              <w:left w:val="nil"/>
              <w:bottom w:val="single" w:sz="6" w:space="0" w:color="auto"/>
              <w:right w:val="single" w:sz="6" w:space="0" w:color="auto"/>
            </w:tcBorders>
            <w:shd w:val="clear" w:color="auto" w:fill="CC99FF"/>
            <w:hideMark/>
          </w:tcPr>
          <w:p w:rsidR="00BB2F40" w:rsidRPr="00BB2F40" w:rsidRDefault="00BB2F40" w:rsidP="00BB2F40">
            <w:pPr>
              <w:spacing w:after="0" w:line="240" w:lineRule="auto"/>
              <w:jc w:val="center"/>
              <w:textAlignment w:val="baseline"/>
              <w:rPr>
                <w:rFonts w:ascii="Segoe UI" w:eastAsia="Times New Roman" w:hAnsi="Segoe UI" w:cs="Segoe UI"/>
                <w:sz w:val="18"/>
                <w:szCs w:val="18"/>
                <w:lang w:val="es-MX" w:eastAsia="es-MX"/>
              </w:rPr>
            </w:pPr>
            <w:r w:rsidRPr="00BB2F40">
              <w:rPr>
                <w:rFonts w:ascii="Calibri" w:eastAsia="Times New Roman" w:hAnsi="Calibri" w:cs="Segoe UI"/>
                <w:b/>
                <w:bCs/>
                <w:lang w:val="es-MX" w:eastAsia="es-MX"/>
              </w:rPr>
              <w:t>DARWIN</w:t>
            </w:r>
            <w:r w:rsidRPr="00BB2F40">
              <w:rPr>
                <w:rFonts w:ascii="Calibri" w:eastAsia="Times New Roman" w:hAnsi="Calibri" w:cs="Segoe UI"/>
                <w:lang w:val="es-MX" w:eastAsia="es-MX"/>
              </w:rPr>
              <w:t> </w:t>
            </w:r>
          </w:p>
        </w:tc>
        <w:tc>
          <w:tcPr>
            <w:tcW w:w="1599" w:type="dxa"/>
            <w:tcBorders>
              <w:top w:val="single" w:sz="6" w:space="0" w:color="auto"/>
              <w:left w:val="nil"/>
              <w:bottom w:val="single" w:sz="6" w:space="0" w:color="auto"/>
              <w:right w:val="single" w:sz="6" w:space="0" w:color="auto"/>
            </w:tcBorders>
            <w:shd w:val="clear" w:color="auto" w:fill="CC99FF"/>
            <w:hideMark/>
          </w:tcPr>
          <w:p w:rsidR="00BB2F40" w:rsidRPr="00BB2F40" w:rsidRDefault="00BB2F40" w:rsidP="00BB2F40">
            <w:pPr>
              <w:spacing w:after="0" w:line="240" w:lineRule="auto"/>
              <w:jc w:val="center"/>
              <w:textAlignment w:val="baseline"/>
              <w:rPr>
                <w:rFonts w:ascii="Segoe UI" w:eastAsia="Times New Roman" w:hAnsi="Segoe UI" w:cs="Segoe UI"/>
                <w:sz w:val="18"/>
                <w:szCs w:val="18"/>
                <w:lang w:val="es-MX" w:eastAsia="es-MX"/>
              </w:rPr>
            </w:pPr>
            <w:r w:rsidRPr="00BB2F40">
              <w:rPr>
                <w:rFonts w:ascii="Calibri" w:eastAsia="Times New Roman" w:hAnsi="Calibri" w:cs="Segoe UI"/>
                <w:b/>
                <w:bCs/>
                <w:lang w:val="es-MX" w:eastAsia="es-MX"/>
              </w:rPr>
              <w:t>EINSTEIN</w:t>
            </w:r>
          </w:p>
        </w:tc>
      </w:tr>
      <w:tr w:rsidR="00102F8D" w:rsidRPr="00BB2F40" w:rsidTr="00F83142">
        <w:trPr>
          <w:trHeight w:val="1855"/>
        </w:trPr>
        <w:tc>
          <w:tcPr>
            <w:tcW w:w="1522" w:type="dxa"/>
            <w:tcBorders>
              <w:top w:val="single" w:sz="4" w:space="0" w:color="auto"/>
              <w:left w:val="single" w:sz="6" w:space="0" w:color="auto"/>
              <w:bottom w:val="single" w:sz="6" w:space="0" w:color="auto"/>
              <w:right w:val="single" w:sz="6" w:space="0" w:color="auto"/>
            </w:tcBorders>
            <w:shd w:val="clear" w:color="auto" w:fill="CC99FF"/>
            <w:hideMark/>
          </w:tcPr>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F83142" w:rsidRDefault="00F83142" w:rsidP="00BB2F40">
            <w:pPr>
              <w:spacing w:after="0" w:line="240" w:lineRule="auto"/>
              <w:jc w:val="center"/>
              <w:textAlignment w:val="baseline"/>
              <w:rPr>
                <w:rFonts w:ascii="Calibri" w:eastAsia="Times New Roman" w:hAnsi="Calibri" w:cs="Segoe UI"/>
                <w:lang w:val="es-MX" w:eastAsia="es-MX"/>
              </w:rPr>
            </w:pPr>
          </w:p>
          <w:p w:rsidR="00F83142" w:rsidRDefault="00F83142" w:rsidP="00BB2F40">
            <w:pPr>
              <w:spacing w:after="0" w:line="240" w:lineRule="auto"/>
              <w:jc w:val="center"/>
              <w:textAlignment w:val="baseline"/>
              <w:rPr>
                <w:rFonts w:ascii="Calibri" w:eastAsia="Times New Roman" w:hAnsi="Calibri" w:cs="Segoe UI"/>
                <w:lang w:val="es-MX" w:eastAsia="es-MX"/>
              </w:rPr>
            </w:pPr>
          </w:p>
          <w:p w:rsidR="00F83142" w:rsidRDefault="00F83142" w:rsidP="00BB2F40">
            <w:pPr>
              <w:spacing w:after="0" w:line="240" w:lineRule="auto"/>
              <w:jc w:val="center"/>
              <w:textAlignment w:val="baseline"/>
              <w:rPr>
                <w:rFonts w:ascii="Calibri" w:eastAsia="Times New Roman" w:hAnsi="Calibri" w:cs="Segoe UI"/>
                <w:lang w:val="es-MX" w:eastAsia="es-MX"/>
              </w:rPr>
            </w:pPr>
          </w:p>
          <w:p w:rsidR="00BB2F40" w:rsidRPr="00BB2F40" w:rsidRDefault="00BB2F40" w:rsidP="00BB2F40">
            <w:pPr>
              <w:spacing w:after="0" w:line="240" w:lineRule="auto"/>
              <w:jc w:val="center"/>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Naturaleza de la ciencia</w:t>
            </w:r>
          </w:p>
        </w:tc>
        <w:tc>
          <w:tcPr>
            <w:tcW w:w="1636" w:type="dxa"/>
            <w:tcBorders>
              <w:top w:val="nil"/>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Arial" w:eastAsia="Times New Roman" w:hAnsi="Arial" w:cs="Arial"/>
                <w:sz w:val="20"/>
                <w:szCs w:val="18"/>
                <w:lang w:val="es-MX" w:eastAsia="es-MX"/>
              </w:rPr>
            </w:pPr>
            <w:r w:rsidRPr="00E8102A">
              <w:rPr>
                <w:rFonts w:ascii="Calibri" w:eastAsia="Times New Roman" w:hAnsi="Calibri" w:cs="Segoe UI"/>
                <w:sz w:val="20"/>
                <w:lang w:val="es-MX" w:eastAsia="es-MX"/>
              </w:rPr>
              <w:t> </w:t>
            </w:r>
            <w:r w:rsidR="00401027" w:rsidRPr="00E8102A">
              <w:rPr>
                <w:rFonts w:ascii="Arial" w:eastAsia="Times New Roman" w:hAnsi="Arial" w:cs="Arial"/>
                <w:sz w:val="20"/>
                <w:lang w:val="es-MX" w:eastAsia="es-MX"/>
              </w:rPr>
              <w:t>Es la misma naturaleza la que conveniente interrogada brinda las leyes y los modelos científicos. Las hipótesis, para ser aceptadas, debían ser acompañadas por la evidencia experimental.</w:t>
            </w:r>
          </w:p>
          <w:p w:rsidR="00BB2F40" w:rsidRPr="00BB2F40" w:rsidRDefault="00BB2F40" w:rsidP="00BB2F40">
            <w:pPr>
              <w:spacing w:after="0" w:line="240" w:lineRule="auto"/>
              <w:textAlignment w:val="baseline"/>
              <w:rPr>
                <w:rFonts w:ascii="Segoe UI" w:eastAsia="Times New Roman" w:hAnsi="Segoe UI" w:cs="Segoe UI"/>
                <w:sz w:val="20"/>
                <w:szCs w:val="18"/>
                <w:lang w:val="es-MX" w:eastAsia="es-MX"/>
              </w:rPr>
            </w:pPr>
          </w:p>
        </w:tc>
        <w:tc>
          <w:tcPr>
            <w:tcW w:w="1885" w:type="dxa"/>
            <w:tcBorders>
              <w:top w:val="nil"/>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Arial" w:eastAsia="Times New Roman" w:hAnsi="Arial" w:cs="Arial"/>
                <w:sz w:val="20"/>
                <w:szCs w:val="18"/>
                <w:lang w:val="es-MX" w:eastAsia="es-MX"/>
              </w:rPr>
            </w:pPr>
            <w:r w:rsidRPr="00E8102A">
              <w:rPr>
                <w:rFonts w:ascii="Arial" w:eastAsia="Times New Roman" w:hAnsi="Arial" w:cs="Arial"/>
                <w:sz w:val="20"/>
                <w:lang w:val="es-MX" w:eastAsia="es-MX"/>
              </w:rPr>
              <w:t> </w:t>
            </w:r>
            <w:r w:rsidR="00F83142" w:rsidRPr="00E8102A">
              <w:rPr>
                <w:rFonts w:ascii="Arial" w:eastAsia="Times New Roman" w:hAnsi="Arial" w:cs="Arial"/>
                <w:sz w:val="20"/>
                <w:lang w:val="es-MX" w:eastAsia="es-MX"/>
              </w:rPr>
              <w:t>Louis Pasteur mostro que los microorganismos no se formaban espontáneamente en el  interior del caldo, refutando así  la teoría de la generación espontanea y demostrando que todo ser vivo procede de otro ser vivo anterior.</w:t>
            </w:r>
          </w:p>
        </w:tc>
        <w:tc>
          <w:tcPr>
            <w:tcW w:w="1762" w:type="dxa"/>
            <w:tcBorders>
              <w:top w:val="nil"/>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Arial" w:eastAsia="Times New Roman" w:hAnsi="Arial" w:cs="Arial"/>
                <w:sz w:val="20"/>
                <w:szCs w:val="18"/>
                <w:lang w:val="es-MX" w:eastAsia="es-MX"/>
              </w:rPr>
            </w:pPr>
            <w:r w:rsidRPr="00E8102A">
              <w:rPr>
                <w:rFonts w:ascii="Calibri" w:eastAsia="Times New Roman" w:hAnsi="Calibri" w:cs="Segoe UI"/>
                <w:sz w:val="20"/>
                <w:lang w:val="es-MX" w:eastAsia="es-MX"/>
              </w:rPr>
              <w:t> </w:t>
            </w:r>
            <w:r w:rsidR="00401027" w:rsidRPr="00E8102A">
              <w:rPr>
                <w:rFonts w:ascii="Arial" w:eastAsia="Times New Roman" w:hAnsi="Arial" w:cs="Arial"/>
                <w:sz w:val="20"/>
                <w:lang w:val="es-MX" w:eastAsia="es-MX"/>
              </w:rPr>
              <w:t>Lo que Darwin propone es que todas las especies poseen un origen común, y se han modificado, a lo largo de millones de años, por influjo de un mecanismo llamado selección natural.</w:t>
            </w:r>
          </w:p>
        </w:tc>
        <w:tc>
          <w:tcPr>
            <w:tcW w:w="1599" w:type="dxa"/>
            <w:tcBorders>
              <w:top w:val="nil"/>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Arial" w:eastAsia="Times New Roman" w:hAnsi="Arial" w:cs="Arial"/>
                <w:sz w:val="20"/>
                <w:szCs w:val="18"/>
                <w:lang w:val="es-MX" w:eastAsia="es-MX"/>
              </w:rPr>
            </w:pPr>
            <w:r w:rsidRPr="00E8102A">
              <w:rPr>
                <w:rFonts w:ascii="Calibri" w:eastAsia="Times New Roman" w:hAnsi="Calibri" w:cs="Segoe UI"/>
                <w:sz w:val="20"/>
                <w:lang w:val="es-MX" w:eastAsia="es-MX"/>
              </w:rPr>
              <w:t> </w:t>
            </w:r>
            <w:r w:rsidR="00657EC5" w:rsidRPr="00E8102A">
              <w:rPr>
                <w:rFonts w:ascii="Arial" w:eastAsia="Times New Roman" w:hAnsi="Arial" w:cs="Arial"/>
                <w:sz w:val="20"/>
                <w:lang w:val="es-MX" w:eastAsia="es-MX"/>
              </w:rPr>
              <w:t>Los resultados de las investigaciones científicas  determinan a menudo profundos cambios en la concepción filosófica de problemas cuya amplitud escapa del dominio restringido de la ciencia.</w:t>
            </w:r>
          </w:p>
        </w:tc>
      </w:tr>
      <w:tr w:rsidR="00102F8D" w:rsidRPr="00BB2F40" w:rsidTr="00BC10A7">
        <w:trPr>
          <w:trHeight w:val="1531"/>
        </w:trPr>
        <w:tc>
          <w:tcPr>
            <w:tcW w:w="1522" w:type="dxa"/>
            <w:tcBorders>
              <w:top w:val="nil"/>
              <w:left w:val="single" w:sz="6" w:space="0" w:color="auto"/>
              <w:bottom w:val="single" w:sz="6" w:space="0" w:color="auto"/>
              <w:right w:val="single" w:sz="6" w:space="0" w:color="auto"/>
            </w:tcBorders>
            <w:shd w:val="clear" w:color="auto" w:fill="CC99FF"/>
            <w:hideMark/>
          </w:tcPr>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BB2F40" w:rsidRPr="00BB2F40" w:rsidRDefault="00BB2F40" w:rsidP="00BB2F40">
            <w:pPr>
              <w:spacing w:after="0" w:line="240" w:lineRule="auto"/>
              <w:jc w:val="center"/>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Perspectiva</w:t>
            </w:r>
          </w:p>
        </w:tc>
        <w:tc>
          <w:tcPr>
            <w:tcW w:w="1636" w:type="dxa"/>
            <w:tcBorders>
              <w:top w:val="nil"/>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Arial" w:eastAsia="Times New Roman" w:hAnsi="Arial" w:cs="Arial"/>
                <w:sz w:val="20"/>
                <w:szCs w:val="18"/>
                <w:lang w:val="es-MX" w:eastAsia="es-MX"/>
              </w:rPr>
            </w:pPr>
            <w:r w:rsidRPr="00E8102A">
              <w:rPr>
                <w:rFonts w:ascii="Calibri" w:eastAsia="Times New Roman" w:hAnsi="Calibri" w:cs="Segoe UI"/>
                <w:sz w:val="20"/>
                <w:lang w:val="es-MX" w:eastAsia="es-MX"/>
              </w:rPr>
              <w:t> </w:t>
            </w:r>
            <w:r w:rsidR="00E8102A" w:rsidRPr="00E8102A">
              <w:rPr>
                <w:rFonts w:ascii="Arial" w:eastAsia="Times New Roman" w:hAnsi="Arial" w:cs="Arial"/>
                <w:sz w:val="20"/>
                <w:lang w:val="es-MX" w:eastAsia="es-MX"/>
              </w:rPr>
              <w:t>Fue el primero en demostrar que las leyes naturales que gobiernan el movimiento en la Tierra y las que gobiernan el movimiento de los cuerpos celestes son las mismas. Es, calificado como el científico más grande de todos los tiempos.</w:t>
            </w:r>
            <w:r w:rsidRPr="00E8102A">
              <w:rPr>
                <w:rFonts w:ascii="Arial" w:eastAsia="Times New Roman" w:hAnsi="Arial" w:cs="Arial"/>
                <w:sz w:val="20"/>
                <w:lang w:val="es-MX" w:eastAsia="es-MX"/>
              </w:rPr>
              <w:t> </w:t>
            </w:r>
          </w:p>
          <w:p w:rsidR="00BB2F40" w:rsidRPr="00BB2F40" w:rsidRDefault="00BB2F40" w:rsidP="00BB2F40">
            <w:pPr>
              <w:spacing w:after="0" w:line="240" w:lineRule="auto"/>
              <w:textAlignment w:val="baseline"/>
              <w:rPr>
                <w:rFonts w:ascii="Segoe UI" w:eastAsia="Times New Roman" w:hAnsi="Segoe UI" w:cs="Segoe UI"/>
                <w:sz w:val="20"/>
                <w:szCs w:val="18"/>
                <w:lang w:val="es-MX" w:eastAsia="es-MX"/>
              </w:rPr>
            </w:pPr>
            <w:r w:rsidRPr="00E8102A">
              <w:rPr>
                <w:rFonts w:ascii="Calibri" w:eastAsia="Times New Roman" w:hAnsi="Calibri" w:cs="Segoe UI"/>
                <w:sz w:val="20"/>
                <w:lang w:val="es-MX" w:eastAsia="es-MX"/>
              </w:rPr>
              <w:t> </w:t>
            </w:r>
          </w:p>
          <w:p w:rsidR="00BB2F40" w:rsidRPr="00BB2F40" w:rsidRDefault="00BB2F40" w:rsidP="00BB2F40">
            <w:pPr>
              <w:spacing w:after="0" w:line="240" w:lineRule="auto"/>
              <w:textAlignment w:val="baseline"/>
              <w:rPr>
                <w:rFonts w:ascii="Segoe UI" w:eastAsia="Times New Roman" w:hAnsi="Segoe UI" w:cs="Segoe UI"/>
                <w:sz w:val="20"/>
                <w:szCs w:val="18"/>
                <w:lang w:val="es-MX" w:eastAsia="es-MX"/>
              </w:rPr>
            </w:pPr>
            <w:r w:rsidRPr="00E8102A">
              <w:rPr>
                <w:rFonts w:ascii="Calibri" w:eastAsia="Times New Roman" w:hAnsi="Calibri" w:cs="Segoe UI"/>
                <w:sz w:val="20"/>
                <w:lang w:val="es-MX" w:eastAsia="es-MX"/>
              </w:rPr>
              <w:t> </w:t>
            </w:r>
          </w:p>
        </w:tc>
        <w:tc>
          <w:tcPr>
            <w:tcW w:w="1885" w:type="dxa"/>
            <w:tcBorders>
              <w:top w:val="nil"/>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Arial" w:eastAsia="Times New Roman" w:hAnsi="Arial" w:cs="Arial"/>
                <w:sz w:val="20"/>
                <w:szCs w:val="18"/>
                <w:lang w:val="es-MX" w:eastAsia="es-MX"/>
              </w:rPr>
            </w:pPr>
            <w:r w:rsidRPr="00E8102A">
              <w:rPr>
                <w:rFonts w:ascii="Calibri" w:eastAsia="Times New Roman" w:hAnsi="Calibri" w:cs="Segoe UI"/>
                <w:sz w:val="20"/>
                <w:lang w:val="es-MX" w:eastAsia="es-MX"/>
              </w:rPr>
              <w:t> </w:t>
            </w:r>
            <w:r w:rsidR="00E8102A" w:rsidRPr="00E8102A">
              <w:rPr>
                <w:rFonts w:ascii="Arial" w:eastAsia="Times New Roman" w:hAnsi="Arial" w:cs="Arial"/>
                <w:sz w:val="20"/>
                <w:lang w:val="es-MX" w:eastAsia="es-MX"/>
              </w:rPr>
              <w:t>Demostró que todo proceso de fermentación y descomposición orgánica se debe a la acción de organismos vivos y que el crecimiento de los microorganismos en caldos nutritivos no era debido a la generación espontánea.</w:t>
            </w:r>
          </w:p>
        </w:tc>
        <w:tc>
          <w:tcPr>
            <w:tcW w:w="1762" w:type="dxa"/>
            <w:tcBorders>
              <w:top w:val="nil"/>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Arial" w:eastAsia="Times New Roman" w:hAnsi="Arial" w:cs="Arial"/>
                <w:sz w:val="20"/>
                <w:szCs w:val="18"/>
                <w:lang w:val="es-MX" w:eastAsia="es-MX"/>
              </w:rPr>
            </w:pPr>
            <w:r w:rsidRPr="00E8102A">
              <w:rPr>
                <w:rFonts w:ascii="Calibri" w:eastAsia="Times New Roman" w:hAnsi="Calibri" w:cs="Segoe UI"/>
                <w:sz w:val="20"/>
                <w:lang w:val="es-MX" w:eastAsia="es-MX"/>
              </w:rPr>
              <w:t> </w:t>
            </w:r>
            <w:r w:rsidR="00E8102A" w:rsidRPr="00E8102A">
              <w:rPr>
                <w:rFonts w:ascii="Arial" w:eastAsia="Times New Roman" w:hAnsi="Arial" w:cs="Arial"/>
                <w:sz w:val="20"/>
                <w:lang w:val="es-MX" w:eastAsia="es-MX"/>
              </w:rPr>
              <w:t>Charles Darwin propuso la teoría de la evolución biológica por selección natural. Darwin definió la evolución como "descendencia con modificación", la idea de que las especies cambian a lo largo del tiempo, dan origen a nuevas especies y comparten un ancestro común.</w:t>
            </w:r>
          </w:p>
        </w:tc>
        <w:tc>
          <w:tcPr>
            <w:tcW w:w="1599" w:type="dxa"/>
            <w:tcBorders>
              <w:top w:val="nil"/>
              <w:left w:val="nil"/>
              <w:bottom w:val="single" w:sz="6" w:space="0" w:color="auto"/>
              <w:right w:val="single" w:sz="6" w:space="0" w:color="auto"/>
            </w:tcBorders>
            <w:shd w:val="clear" w:color="auto" w:fill="auto"/>
            <w:hideMark/>
          </w:tcPr>
          <w:p w:rsidR="00BB2F40" w:rsidRPr="00BB2F40" w:rsidRDefault="00BB2F40" w:rsidP="00E8102A">
            <w:pPr>
              <w:spacing w:after="0" w:line="240" w:lineRule="auto"/>
              <w:textAlignment w:val="baseline"/>
              <w:rPr>
                <w:rFonts w:ascii="Arial" w:eastAsia="Times New Roman" w:hAnsi="Arial" w:cs="Arial"/>
                <w:sz w:val="20"/>
                <w:szCs w:val="18"/>
                <w:lang w:val="es-MX" w:eastAsia="es-MX"/>
              </w:rPr>
            </w:pPr>
            <w:r w:rsidRPr="00E8102A">
              <w:rPr>
                <w:rFonts w:ascii="Calibri" w:eastAsia="Times New Roman" w:hAnsi="Calibri" w:cs="Segoe UI"/>
                <w:sz w:val="20"/>
                <w:lang w:val="es-MX" w:eastAsia="es-MX"/>
              </w:rPr>
              <w:t> </w:t>
            </w:r>
            <w:r w:rsidR="00E8102A" w:rsidRPr="00E8102A">
              <w:rPr>
                <w:rFonts w:ascii="Arial" w:eastAsia="Times New Roman" w:hAnsi="Arial" w:cs="Arial"/>
                <w:sz w:val="20"/>
                <w:lang w:val="es-MX" w:eastAsia="es-MX"/>
              </w:rPr>
              <w:t>Es considerado por muchos el personaje más significativo del siglo XX, pensaba que el motor de la ciencia reside en la capacidad de plantear interrogantes que se hagan cargo de la complejidad del mundo.</w:t>
            </w:r>
          </w:p>
        </w:tc>
      </w:tr>
      <w:tr w:rsidR="00102F8D" w:rsidRPr="00BB2F40" w:rsidTr="00BC10A7">
        <w:trPr>
          <w:trHeight w:val="1782"/>
        </w:trPr>
        <w:tc>
          <w:tcPr>
            <w:tcW w:w="1522" w:type="dxa"/>
            <w:tcBorders>
              <w:top w:val="single" w:sz="6" w:space="0" w:color="auto"/>
              <w:left w:val="single" w:sz="6" w:space="0" w:color="auto"/>
              <w:bottom w:val="single" w:sz="4" w:space="0" w:color="auto"/>
              <w:right w:val="single" w:sz="6" w:space="0" w:color="auto"/>
            </w:tcBorders>
            <w:shd w:val="clear" w:color="auto" w:fill="CC99FF"/>
            <w:hideMark/>
          </w:tcPr>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r w:rsidRPr="00BB2F40">
              <w:rPr>
                <w:rFonts w:ascii="Calibri" w:eastAsia="Times New Roman" w:hAnsi="Calibri" w:cs="Segoe UI"/>
                <w:lang w:val="es-MX" w:eastAsia="es-MX"/>
              </w:rPr>
              <w:t>Epistemología</w:t>
            </w: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Pr="00BB2F40" w:rsidRDefault="00BB2F40" w:rsidP="00BB2F40">
            <w:pPr>
              <w:spacing w:after="0" w:line="240" w:lineRule="auto"/>
              <w:jc w:val="center"/>
              <w:textAlignment w:val="baseline"/>
              <w:rPr>
                <w:rFonts w:ascii="Segoe UI" w:eastAsia="Times New Roman" w:hAnsi="Segoe UI" w:cs="Segoe UI"/>
                <w:sz w:val="18"/>
                <w:szCs w:val="18"/>
                <w:lang w:val="es-MX" w:eastAsia="es-MX"/>
              </w:rPr>
            </w:pPr>
          </w:p>
        </w:tc>
        <w:tc>
          <w:tcPr>
            <w:tcW w:w="1636" w:type="dxa"/>
            <w:tcBorders>
              <w:top w:val="single" w:sz="6" w:space="0" w:color="auto"/>
              <w:left w:val="nil"/>
              <w:bottom w:val="single" w:sz="4"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lastRenderedPageBreak/>
              <w:t> </w:t>
            </w:r>
            <w:r w:rsidR="00BC10A7" w:rsidRPr="00BC10A7">
              <w:rPr>
                <w:rFonts w:ascii="Calibri" w:eastAsia="Times New Roman" w:hAnsi="Calibri" w:cs="Segoe UI"/>
                <w:lang w:val="es-MX" w:eastAsia="es-MX"/>
              </w:rPr>
              <w:t>Las leyes enunciadas por Newton, y consideradas como las más importantes de la mecánica clásica, son tres Newton plantearon que todos los movimientos se atiene</w:t>
            </w:r>
            <w:r w:rsidR="00BC10A7">
              <w:rPr>
                <w:rFonts w:ascii="Calibri" w:eastAsia="Times New Roman" w:hAnsi="Calibri" w:cs="Segoe UI"/>
                <w:lang w:val="es-MX" w:eastAsia="es-MX"/>
              </w:rPr>
              <w:t xml:space="preserve">n a estas tres leyes </w:t>
            </w:r>
            <w:r w:rsidR="00BC10A7" w:rsidRPr="00BC10A7">
              <w:rPr>
                <w:rFonts w:ascii="Calibri" w:eastAsia="Times New Roman" w:hAnsi="Calibri" w:cs="Segoe UI"/>
                <w:lang w:val="es-MX" w:eastAsia="es-MX"/>
              </w:rPr>
              <w:t>formuladas en términos matemáticos.</w:t>
            </w:r>
          </w:p>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lastRenderedPageBreak/>
              <w:t> </w:t>
            </w:r>
          </w:p>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 </w:t>
            </w:r>
          </w:p>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 </w:t>
            </w:r>
          </w:p>
        </w:tc>
        <w:tc>
          <w:tcPr>
            <w:tcW w:w="1885" w:type="dxa"/>
            <w:tcBorders>
              <w:top w:val="single" w:sz="6" w:space="0" w:color="auto"/>
              <w:left w:val="nil"/>
              <w:bottom w:val="single" w:sz="4" w:space="0" w:color="auto"/>
              <w:right w:val="single" w:sz="6" w:space="0" w:color="auto"/>
            </w:tcBorders>
            <w:shd w:val="clear" w:color="auto" w:fill="auto"/>
            <w:hideMark/>
          </w:tcPr>
          <w:p w:rsidR="00BB2F40" w:rsidRDefault="00BB2F40" w:rsidP="00BB2F40">
            <w:pPr>
              <w:spacing w:after="0" w:line="240" w:lineRule="auto"/>
              <w:textAlignment w:val="baseline"/>
              <w:rPr>
                <w:rFonts w:ascii="Calibri" w:eastAsia="Times New Roman" w:hAnsi="Calibri" w:cs="Segoe UI"/>
                <w:lang w:val="es-MX" w:eastAsia="es-MX"/>
              </w:rPr>
            </w:pPr>
            <w:r w:rsidRPr="00BB2F40">
              <w:rPr>
                <w:rFonts w:ascii="Calibri" w:eastAsia="Times New Roman" w:hAnsi="Calibri" w:cs="Segoe UI"/>
                <w:lang w:val="es-MX" w:eastAsia="es-MX"/>
              </w:rPr>
              <w:lastRenderedPageBreak/>
              <w:t> </w:t>
            </w:r>
            <w:r w:rsidR="00BC10A7" w:rsidRPr="00BC10A7">
              <w:rPr>
                <w:rFonts w:ascii="Calibri" w:eastAsia="Times New Roman" w:hAnsi="Calibri" w:cs="Segoe UI"/>
                <w:lang w:val="es-MX" w:eastAsia="es-MX"/>
              </w:rPr>
              <w:t>La pasteurización no mata a todos los microorganismos pero reduce considerablemente las poblaciones bacterianas. Consiste en tratar la muestra a 62ºC durante 30 minutos. Este tratamiento destruirá un gran número de células vegetativas pero no destruirá las esporas bacterianas.</w:t>
            </w:r>
          </w:p>
          <w:p w:rsidR="00BB2F40" w:rsidRDefault="00BB2F40" w:rsidP="00BB2F40">
            <w:pPr>
              <w:spacing w:after="0" w:line="240" w:lineRule="auto"/>
              <w:textAlignment w:val="baseline"/>
              <w:rPr>
                <w:rFonts w:ascii="Calibri" w:eastAsia="Times New Roman" w:hAnsi="Calibri" w:cs="Segoe UI"/>
                <w:lang w:val="es-MX" w:eastAsia="es-MX"/>
              </w:rPr>
            </w:pPr>
          </w:p>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p>
        </w:tc>
        <w:tc>
          <w:tcPr>
            <w:tcW w:w="1762" w:type="dxa"/>
            <w:tcBorders>
              <w:top w:val="single" w:sz="6" w:space="0" w:color="auto"/>
              <w:left w:val="nil"/>
              <w:bottom w:val="single" w:sz="4"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lastRenderedPageBreak/>
              <w:t> </w:t>
            </w:r>
            <w:r w:rsidR="00102F8D" w:rsidRPr="00102F8D">
              <w:rPr>
                <w:rFonts w:ascii="Calibri" w:eastAsia="Times New Roman" w:hAnsi="Calibri" w:cs="Segoe UI"/>
                <w:lang w:val="es-MX" w:eastAsia="es-MX"/>
              </w:rPr>
              <w:t>La Epistemología evolucionista se presenta como una perspectiva que pretende ser el avance más importante en la filosofía de la ciencia desde el siglo XVIII</w:t>
            </w:r>
            <w:r w:rsidR="00BC10A7">
              <w:rPr>
                <w:rFonts w:ascii="Calibri" w:eastAsia="Times New Roman" w:hAnsi="Calibri" w:cs="Segoe UI"/>
                <w:lang w:val="es-MX" w:eastAsia="es-MX"/>
              </w:rPr>
              <w:t xml:space="preserve">. </w:t>
            </w:r>
            <w:r w:rsidR="00102F8D" w:rsidRPr="00BC10A7">
              <w:rPr>
                <w:rFonts w:ascii="Calibri" w:eastAsia="Times New Roman" w:hAnsi="Calibri" w:cs="Segoe UI"/>
                <w:lang w:val="es-MX" w:eastAsia="es-MX"/>
              </w:rPr>
              <w:t>La idea central de la Epistemología evolucionista</w:t>
            </w:r>
            <w:r w:rsidR="00102F8D" w:rsidRPr="00102F8D">
              <w:rPr>
                <w:rFonts w:ascii="Calibri" w:eastAsia="Times New Roman" w:hAnsi="Calibri" w:cs="Segoe UI"/>
                <w:lang w:val="es-MX" w:eastAsia="es-MX"/>
              </w:rPr>
              <w:t xml:space="preserve"> consiste en abordar los problemas de la </w:t>
            </w:r>
            <w:r w:rsidR="00102F8D" w:rsidRPr="00102F8D">
              <w:rPr>
                <w:rFonts w:ascii="Calibri" w:eastAsia="Times New Roman" w:hAnsi="Calibri" w:cs="Segoe UI"/>
                <w:lang w:val="es-MX" w:eastAsia="es-MX"/>
              </w:rPr>
              <w:lastRenderedPageBreak/>
              <w:t>teoría del conocimiento bajo la perspectiva de la evolución biológica.</w:t>
            </w:r>
          </w:p>
        </w:tc>
        <w:tc>
          <w:tcPr>
            <w:tcW w:w="1599" w:type="dxa"/>
            <w:tcBorders>
              <w:top w:val="single" w:sz="6" w:space="0" w:color="auto"/>
              <w:left w:val="nil"/>
              <w:bottom w:val="single" w:sz="4" w:space="0" w:color="auto"/>
              <w:right w:val="single" w:sz="6" w:space="0" w:color="auto"/>
            </w:tcBorders>
            <w:shd w:val="clear" w:color="auto" w:fill="auto"/>
            <w:hideMark/>
          </w:tcPr>
          <w:p w:rsidR="00BB2F40" w:rsidRDefault="00102F8D" w:rsidP="00102F8D">
            <w:pPr>
              <w:spacing w:after="0" w:line="240" w:lineRule="auto"/>
              <w:textAlignment w:val="baseline"/>
              <w:rPr>
                <w:rFonts w:ascii="Arial" w:eastAsia="Times New Roman" w:hAnsi="Arial" w:cs="Arial"/>
                <w:sz w:val="20"/>
                <w:szCs w:val="20"/>
                <w:lang w:val="es-MX" w:eastAsia="es-MX"/>
              </w:rPr>
            </w:pPr>
            <w:r w:rsidRPr="00102F8D">
              <w:rPr>
                <w:rFonts w:ascii="Arial" w:eastAsia="Times New Roman" w:hAnsi="Arial" w:cs="Arial"/>
                <w:sz w:val="20"/>
                <w:szCs w:val="20"/>
                <w:lang w:val="es-MX" w:eastAsia="es-MX"/>
              </w:rPr>
              <w:lastRenderedPageBreak/>
              <w:t>Einstein se ha preocupado menos de definir sus maneras de pensar, de presentar una epistemología -entendido este término como una teoría - que de encontrar una actitud de la mente, la más apta para asegurar la intelección de los problemas que habría que resolver.</w:t>
            </w:r>
            <w:r w:rsidR="00BB2F40" w:rsidRPr="00D62644">
              <w:rPr>
                <w:rFonts w:ascii="Arial" w:eastAsia="Times New Roman" w:hAnsi="Arial" w:cs="Arial"/>
                <w:sz w:val="20"/>
                <w:szCs w:val="20"/>
                <w:lang w:val="es-MX" w:eastAsia="es-MX"/>
              </w:rPr>
              <w:t> </w:t>
            </w:r>
          </w:p>
          <w:p w:rsidR="00BB2F40" w:rsidRPr="00BB2F40" w:rsidRDefault="00BB2F40" w:rsidP="00102F8D">
            <w:pPr>
              <w:spacing w:after="0" w:line="240" w:lineRule="auto"/>
              <w:textAlignment w:val="baseline"/>
              <w:rPr>
                <w:rFonts w:ascii="Arial" w:eastAsia="Times New Roman" w:hAnsi="Arial" w:cs="Arial"/>
                <w:sz w:val="20"/>
                <w:szCs w:val="20"/>
                <w:lang w:val="es-MX" w:eastAsia="es-MX"/>
              </w:rPr>
            </w:pPr>
          </w:p>
        </w:tc>
      </w:tr>
      <w:tr w:rsidR="00E8102A" w:rsidRPr="00BB2F40" w:rsidTr="00BC10A7">
        <w:trPr>
          <w:trHeight w:val="4903"/>
        </w:trPr>
        <w:tc>
          <w:tcPr>
            <w:tcW w:w="1522" w:type="dxa"/>
            <w:tcBorders>
              <w:top w:val="single" w:sz="4" w:space="0" w:color="auto"/>
              <w:left w:val="single" w:sz="6" w:space="0" w:color="auto"/>
              <w:bottom w:val="single" w:sz="4" w:space="0" w:color="auto"/>
              <w:right w:val="single" w:sz="6" w:space="0" w:color="auto"/>
            </w:tcBorders>
            <w:shd w:val="clear" w:color="auto" w:fill="CC99FF"/>
            <w:hideMark/>
          </w:tcPr>
          <w:p w:rsidR="00BB2F40" w:rsidRDefault="00BB2F40" w:rsidP="00BB2F40">
            <w:pPr>
              <w:spacing w:after="0" w:line="240" w:lineRule="auto"/>
              <w:jc w:val="center"/>
              <w:textAlignment w:val="baseline"/>
              <w:rPr>
                <w:rFonts w:ascii="Calibri" w:eastAsia="Times New Roman" w:hAnsi="Calibri" w:cs="Segoe UI"/>
                <w:lang w:val="es-MX" w:eastAsia="es-MX"/>
              </w:rPr>
            </w:pPr>
          </w:p>
          <w:p w:rsidR="003841C0" w:rsidRDefault="003841C0" w:rsidP="00BB2F40">
            <w:pPr>
              <w:spacing w:after="0" w:line="240" w:lineRule="auto"/>
              <w:jc w:val="center"/>
              <w:textAlignment w:val="baseline"/>
              <w:rPr>
                <w:rFonts w:ascii="Calibri" w:eastAsia="Times New Roman" w:hAnsi="Calibri" w:cs="Segoe UI"/>
                <w:lang w:val="es-MX" w:eastAsia="es-MX"/>
              </w:rPr>
            </w:pPr>
          </w:p>
          <w:p w:rsidR="003841C0" w:rsidRDefault="003841C0"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4366CE" w:rsidRDefault="004366CE" w:rsidP="00BB2F40">
            <w:pPr>
              <w:spacing w:after="0" w:line="240" w:lineRule="auto"/>
              <w:jc w:val="center"/>
              <w:textAlignment w:val="baseline"/>
              <w:rPr>
                <w:rFonts w:ascii="Calibri" w:eastAsia="Times New Roman" w:hAnsi="Calibri" w:cs="Segoe UI"/>
                <w:lang w:val="es-MX" w:eastAsia="es-MX"/>
              </w:rPr>
            </w:pPr>
          </w:p>
          <w:p w:rsidR="00BB2F40" w:rsidRPr="00BB2F40" w:rsidRDefault="00BB2F40" w:rsidP="00BB2F40">
            <w:pPr>
              <w:spacing w:after="0" w:line="240" w:lineRule="auto"/>
              <w:jc w:val="center"/>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Aportaciones de cada autor</w:t>
            </w:r>
          </w:p>
        </w:tc>
        <w:tc>
          <w:tcPr>
            <w:tcW w:w="1636" w:type="dxa"/>
            <w:tcBorders>
              <w:top w:val="single" w:sz="4" w:space="0" w:color="auto"/>
              <w:left w:val="nil"/>
              <w:bottom w:val="single" w:sz="4" w:space="0" w:color="auto"/>
              <w:right w:val="single" w:sz="6" w:space="0" w:color="auto"/>
            </w:tcBorders>
            <w:shd w:val="clear" w:color="auto" w:fill="auto"/>
            <w:hideMark/>
          </w:tcPr>
          <w:p w:rsidR="00EC1040" w:rsidRPr="00F83142" w:rsidRDefault="00EC1040" w:rsidP="00F83142">
            <w:pPr>
              <w:pStyle w:val="Prrafodelista"/>
              <w:numPr>
                <w:ilvl w:val="0"/>
                <w:numId w:val="3"/>
              </w:numPr>
              <w:spacing w:after="0" w:line="240" w:lineRule="auto"/>
              <w:textAlignment w:val="baseline"/>
              <w:rPr>
                <w:rFonts w:ascii="Arial" w:hAnsi="Arial" w:cs="Arial"/>
                <w:sz w:val="20"/>
                <w:lang w:val="es-MX" w:eastAsia="es-MX"/>
              </w:rPr>
            </w:pPr>
            <w:r w:rsidRPr="00F83142">
              <w:rPr>
                <w:rFonts w:ascii="Arial" w:eastAsia="Times New Roman" w:hAnsi="Arial" w:cs="Arial"/>
                <w:sz w:val="20"/>
                <w:lang w:val="es-MX" w:eastAsia="es-MX"/>
              </w:rPr>
              <w:t>Naturaleza corpuscular de la luz</w:t>
            </w:r>
          </w:p>
          <w:p w:rsidR="00EC1040" w:rsidRPr="003841C0" w:rsidRDefault="00EC1040" w:rsidP="00EC1040">
            <w:pPr>
              <w:pStyle w:val="Prrafodelista"/>
              <w:numPr>
                <w:ilvl w:val="0"/>
                <w:numId w:val="3"/>
              </w:numPr>
              <w:shd w:val="clear" w:color="auto" w:fill="FCFCFC"/>
              <w:spacing w:before="100" w:beforeAutospacing="1" w:after="270" w:line="240" w:lineRule="auto"/>
              <w:rPr>
                <w:rFonts w:ascii="Arial" w:eastAsia="Times New Roman" w:hAnsi="Arial" w:cs="Arial"/>
                <w:color w:val="000000"/>
                <w:sz w:val="20"/>
                <w:szCs w:val="20"/>
                <w:lang w:val="es-MX" w:eastAsia="es-MX"/>
              </w:rPr>
            </w:pPr>
            <w:r w:rsidRPr="003841C0">
              <w:rPr>
                <w:rFonts w:ascii="Arial" w:eastAsia="Times New Roman" w:hAnsi="Arial" w:cs="Arial"/>
                <w:bCs/>
                <w:color w:val="000000"/>
                <w:sz w:val="20"/>
                <w:szCs w:val="20"/>
                <w:lang w:val="es-MX" w:eastAsia="es-MX"/>
              </w:rPr>
              <w:t>Ley de gravedad</w:t>
            </w:r>
          </w:p>
          <w:p w:rsidR="003841C0" w:rsidRPr="003841C0" w:rsidRDefault="003841C0" w:rsidP="003841C0">
            <w:pPr>
              <w:pStyle w:val="Prrafodelista"/>
              <w:numPr>
                <w:ilvl w:val="0"/>
                <w:numId w:val="3"/>
              </w:numPr>
              <w:shd w:val="clear" w:color="auto" w:fill="FCFCFC"/>
              <w:spacing w:before="100" w:beforeAutospacing="1" w:after="270" w:line="240" w:lineRule="auto"/>
              <w:rPr>
                <w:rFonts w:ascii="Arial" w:eastAsia="Times New Roman" w:hAnsi="Arial" w:cs="Arial"/>
                <w:color w:val="000000"/>
                <w:sz w:val="20"/>
                <w:szCs w:val="20"/>
                <w:lang w:val="es-MX" w:eastAsia="es-MX"/>
              </w:rPr>
            </w:pPr>
            <w:r w:rsidRPr="003841C0">
              <w:rPr>
                <w:rFonts w:ascii="Arial" w:eastAsia="Times New Roman" w:hAnsi="Arial" w:cs="Arial"/>
                <w:bCs/>
                <w:color w:val="000000"/>
                <w:sz w:val="20"/>
                <w:szCs w:val="20"/>
                <w:lang w:val="es-MX" w:eastAsia="es-MX"/>
              </w:rPr>
              <w:t>Las leyes del movimiento de Newton</w:t>
            </w:r>
          </w:p>
          <w:p w:rsidR="003841C0" w:rsidRPr="003841C0" w:rsidRDefault="003841C0" w:rsidP="003841C0">
            <w:pPr>
              <w:pStyle w:val="Prrafodelista"/>
              <w:numPr>
                <w:ilvl w:val="0"/>
                <w:numId w:val="3"/>
              </w:numPr>
              <w:shd w:val="clear" w:color="auto" w:fill="FCFCFC"/>
              <w:spacing w:before="100" w:beforeAutospacing="1" w:after="270" w:line="240" w:lineRule="auto"/>
              <w:rPr>
                <w:rFonts w:ascii="Arial" w:eastAsia="Times New Roman" w:hAnsi="Arial" w:cs="Arial"/>
                <w:color w:val="000000"/>
                <w:sz w:val="20"/>
                <w:szCs w:val="27"/>
                <w:lang w:val="es-MX" w:eastAsia="es-MX"/>
              </w:rPr>
            </w:pPr>
            <w:r w:rsidRPr="003841C0">
              <w:rPr>
                <w:rFonts w:ascii="Arial" w:eastAsia="Times New Roman" w:hAnsi="Arial" w:cs="Arial"/>
                <w:bCs/>
                <w:color w:val="000000"/>
                <w:sz w:val="20"/>
                <w:lang w:val="es-MX" w:eastAsia="es-MX"/>
              </w:rPr>
              <w:t>Teoría del color</w:t>
            </w:r>
          </w:p>
          <w:p w:rsidR="00BB2F40" w:rsidRPr="003841C0" w:rsidRDefault="003841C0" w:rsidP="003841C0">
            <w:pPr>
              <w:pStyle w:val="Prrafodelista"/>
              <w:numPr>
                <w:ilvl w:val="0"/>
                <w:numId w:val="3"/>
              </w:numPr>
              <w:shd w:val="clear" w:color="auto" w:fill="FCFCFC"/>
              <w:spacing w:before="100" w:beforeAutospacing="1" w:after="270" w:line="240" w:lineRule="auto"/>
              <w:rPr>
                <w:rFonts w:ascii="Arial" w:eastAsia="Times New Roman" w:hAnsi="Arial" w:cs="Arial"/>
                <w:color w:val="000000"/>
                <w:sz w:val="20"/>
                <w:szCs w:val="20"/>
                <w:lang w:val="es-MX" w:eastAsia="es-MX"/>
              </w:rPr>
            </w:pPr>
            <w:r w:rsidRPr="003841C0">
              <w:rPr>
                <w:rFonts w:ascii="Arial" w:eastAsia="Times New Roman" w:hAnsi="Arial" w:cs="Arial"/>
                <w:bCs/>
                <w:color w:val="000000"/>
                <w:sz w:val="20"/>
                <w:szCs w:val="20"/>
                <w:lang w:val="es-MX" w:eastAsia="es-MX"/>
              </w:rPr>
              <w:t>Telescopio newtoniano</w:t>
            </w:r>
          </w:p>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 </w:t>
            </w:r>
          </w:p>
        </w:tc>
        <w:tc>
          <w:tcPr>
            <w:tcW w:w="1885" w:type="dxa"/>
            <w:tcBorders>
              <w:top w:val="single" w:sz="4" w:space="0" w:color="auto"/>
              <w:left w:val="nil"/>
              <w:bottom w:val="single" w:sz="4" w:space="0" w:color="auto"/>
              <w:right w:val="single" w:sz="6" w:space="0" w:color="auto"/>
            </w:tcBorders>
            <w:shd w:val="clear" w:color="auto" w:fill="auto"/>
            <w:hideMark/>
          </w:tcPr>
          <w:p w:rsidR="00BB2F40" w:rsidRPr="00D62644" w:rsidRDefault="00B2288E" w:rsidP="00D62644">
            <w:pPr>
              <w:pStyle w:val="Prrafodelista"/>
              <w:numPr>
                <w:ilvl w:val="0"/>
                <w:numId w:val="12"/>
              </w:numPr>
              <w:spacing w:after="0" w:line="240" w:lineRule="auto"/>
              <w:textAlignment w:val="baseline"/>
              <w:rPr>
                <w:rFonts w:ascii="Arial" w:eastAsia="Times New Roman" w:hAnsi="Arial" w:cs="Arial"/>
                <w:sz w:val="20"/>
                <w:szCs w:val="18"/>
                <w:lang w:val="es-MX" w:eastAsia="es-MX"/>
              </w:rPr>
            </w:pPr>
            <w:r w:rsidRPr="00D62644">
              <w:rPr>
                <w:rFonts w:ascii="Arial" w:eastAsia="Times New Roman" w:hAnsi="Arial" w:cs="Arial"/>
                <w:sz w:val="20"/>
                <w:szCs w:val="18"/>
                <w:lang w:val="es-MX" w:eastAsia="es-MX"/>
              </w:rPr>
              <w:t>Pasteurización</w:t>
            </w:r>
          </w:p>
          <w:p w:rsidR="00B2288E" w:rsidRPr="00D62644" w:rsidRDefault="00B2288E" w:rsidP="00D62644">
            <w:pPr>
              <w:pStyle w:val="Prrafodelista"/>
              <w:numPr>
                <w:ilvl w:val="0"/>
                <w:numId w:val="12"/>
              </w:numPr>
              <w:spacing w:after="0" w:line="240" w:lineRule="auto"/>
              <w:textAlignment w:val="baseline"/>
              <w:rPr>
                <w:rFonts w:ascii="Arial" w:eastAsia="Times New Roman" w:hAnsi="Arial" w:cs="Arial"/>
                <w:sz w:val="20"/>
                <w:szCs w:val="18"/>
                <w:lang w:val="es-MX" w:eastAsia="es-MX"/>
              </w:rPr>
            </w:pPr>
            <w:r w:rsidRPr="00D62644">
              <w:rPr>
                <w:rFonts w:ascii="Arial" w:eastAsia="Times New Roman" w:hAnsi="Arial" w:cs="Arial"/>
                <w:sz w:val="20"/>
                <w:szCs w:val="18"/>
                <w:lang w:val="es-MX" w:eastAsia="es-MX"/>
              </w:rPr>
              <w:t>Teoría germinal de las enfermedades infecciosas</w:t>
            </w:r>
          </w:p>
          <w:p w:rsidR="008214C1" w:rsidRPr="00D62644" w:rsidRDefault="008214C1" w:rsidP="00D62644">
            <w:pPr>
              <w:pStyle w:val="Prrafodelista"/>
              <w:numPr>
                <w:ilvl w:val="0"/>
                <w:numId w:val="12"/>
              </w:numPr>
              <w:spacing w:after="0" w:line="240" w:lineRule="auto"/>
              <w:textAlignment w:val="baseline"/>
              <w:rPr>
                <w:rFonts w:ascii="Arial" w:eastAsia="Times New Roman" w:hAnsi="Arial" w:cs="Arial"/>
                <w:sz w:val="20"/>
                <w:szCs w:val="18"/>
                <w:lang w:val="es-MX" w:eastAsia="es-MX"/>
              </w:rPr>
            </w:pPr>
            <w:r w:rsidRPr="00D62644">
              <w:rPr>
                <w:rFonts w:ascii="Arial" w:eastAsia="Times New Roman" w:hAnsi="Arial" w:cs="Arial"/>
                <w:sz w:val="20"/>
                <w:szCs w:val="18"/>
                <w:lang w:val="es-MX" w:eastAsia="es-MX"/>
              </w:rPr>
              <w:t>Procesos de fermentación</w:t>
            </w:r>
          </w:p>
          <w:p w:rsidR="008214C1" w:rsidRPr="00D62644" w:rsidRDefault="008214C1" w:rsidP="00D62644">
            <w:pPr>
              <w:pStyle w:val="Prrafodelista"/>
              <w:numPr>
                <w:ilvl w:val="0"/>
                <w:numId w:val="12"/>
              </w:numPr>
              <w:spacing w:after="0" w:line="240" w:lineRule="auto"/>
              <w:textAlignment w:val="baseline"/>
              <w:rPr>
                <w:rFonts w:ascii="Arial" w:eastAsia="Times New Roman" w:hAnsi="Arial" w:cs="Arial"/>
                <w:sz w:val="20"/>
                <w:szCs w:val="18"/>
                <w:lang w:val="es-MX" w:eastAsia="es-MX"/>
              </w:rPr>
            </w:pPr>
            <w:r w:rsidRPr="00D62644">
              <w:rPr>
                <w:rFonts w:ascii="Arial" w:eastAsia="Times New Roman" w:hAnsi="Arial" w:cs="Arial"/>
                <w:sz w:val="20"/>
                <w:szCs w:val="18"/>
                <w:lang w:val="es-MX" w:eastAsia="es-MX"/>
              </w:rPr>
              <w:t>Rechazo de la generación espontánea</w:t>
            </w:r>
          </w:p>
          <w:p w:rsidR="008214C1" w:rsidRPr="00D62644" w:rsidRDefault="008214C1" w:rsidP="00D62644">
            <w:pPr>
              <w:pStyle w:val="Prrafodelista"/>
              <w:numPr>
                <w:ilvl w:val="0"/>
                <w:numId w:val="12"/>
              </w:numPr>
              <w:spacing w:after="0" w:line="240" w:lineRule="auto"/>
              <w:textAlignment w:val="baseline"/>
              <w:rPr>
                <w:rFonts w:ascii="Arial" w:eastAsia="Times New Roman" w:hAnsi="Arial" w:cs="Arial"/>
                <w:sz w:val="20"/>
                <w:szCs w:val="18"/>
                <w:lang w:val="es-MX" w:eastAsia="es-MX"/>
              </w:rPr>
            </w:pPr>
            <w:r w:rsidRPr="00D62644">
              <w:rPr>
                <w:rFonts w:ascii="Arial" w:eastAsia="Times New Roman" w:hAnsi="Arial" w:cs="Arial"/>
                <w:sz w:val="20"/>
                <w:szCs w:val="18"/>
                <w:lang w:val="es-MX" w:eastAsia="es-MX"/>
              </w:rPr>
              <w:t>Desarrollo de vacunas</w:t>
            </w:r>
          </w:p>
          <w:p w:rsidR="00B2288E" w:rsidRPr="00B2288E" w:rsidRDefault="00B2288E" w:rsidP="00B2288E">
            <w:pPr>
              <w:pStyle w:val="Prrafodelista"/>
              <w:spacing w:after="0" w:line="240" w:lineRule="auto"/>
              <w:textAlignment w:val="baseline"/>
              <w:rPr>
                <w:rFonts w:ascii="Segoe UI" w:eastAsia="Times New Roman" w:hAnsi="Segoe UI" w:cs="Segoe UI"/>
                <w:sz w:val="18"/>
                <w:szCs w:val="18"/>
                <w:lang w:val="es-MX" w:eastAsia="es-MX"/>
              </w:rPr>
            </w:pPr>
          </w:p>
        </w:tc>
        <w:tc>
          <w:tcPr>
            <w:tcW w:w="1762" w:type="dxa"/>
            <w:tcBorders>
              <w:top w:val="single" w:sz="4" w:space="0" w:color="auto"/>
              <w:left w:val="nil"/>
              <w:bottom w:val="single" w:sz="4" w:space="0" w:color="auto"/>
              <w:right w:val="single" w:sz="6" w:space="0" w:color="auto"/>
            </w:tcBorders>
            <w:shd w:val="clear" w:color="auto" w:fill="auto"/>
            <w:hideMark/>
          </w:tcPr>
          <w:p w:rsidR="00BB2F40" w:rsidRPr="00D62644" w:rsidRDefault="00D62644" w:rsidP="00D62644">
            <w:pPr>
              <w:pStyle w:val="Prrafodelista"/>
              <w:numPr>
                <w:ilvl w:val="0"/>
                <w:numId w:val="13"/>
              </w:numPr>
              <w:rPr>
                <w:rFonts w:ascii="Arial" w:hAnsi="Arial" w:cs="Arial"/>
                <w:sz w:val="20"/>
                <w:lang w:val="es-MX" w:eastAsia="es-MX"/>
              </w:rPr>
            </w:pPr>
            <w:r w:rsidRPr="00D62644">
              <w:rPr>
                <w:rFonts w:ascii="Arial" w:hAnsi="Arial" w:cs="Arial"/>
                <w:sz w:val="20"/>
                <w:lang w:val="es-MX" w:eastAsia="es-MX"/>
              </w:rPr>
              <w:t xml:space="preserve"> Las especies no se mantienen estáticas en el tiempo, evolucionan</w:t>
            </w:r>
          </w:p>
          <w:p w:rsidR="00D62644" w:rsidRPr="00D62644" w:rsidRDefault="00D62644" w:rsidP="00D62644">
            <w:pPr>
              <w:pStyle w:val="Prrafodelista"/>
              <w:numPr>
                <w:ilvl w:val="0"/>
                <w:numId w:val="13"/>
              </w:numPr>
              <w:rPr>
                <w:rFonts w:ascii="Arial" w:hAnsi="Arial" w:cs="Arial"/>
                <w:sz w:val="20"/>
                <w:lang w:val="es-MX" w:eastAsia="es-MX"/>
              </w:rPr>
            </w:pPr>
            <w:r w:rsidRPr="00D62644">
              <w:rPr>
                <w:rFonts w:ascii="Arial" w:hAnsi="Arial" w:cs="Arial"/>
                <w:sz w:val="20"/>
                <w:lang w:val="es-MX" w:eastAsia="es-MX"/>
              </w:rPr>
              <w:t>La selección natural es el mecanismo que permite la evolución</w:t>
            </w:r>
          </w:p>
          <w:p w:rsidR="00D62644" w:rsidRPr="00D62644" w:rsidRDefault="00D62644" w:rsidP="00D62644">
            <w:pPr>
              <w:pStyle w:val="Prrafodelista"/>
              <w:numPr>
                <w:ilvl w:val="0"/>
                <w:numId w:val="13"/>
              </w:numPr>
              <w:rPr>
                <w:rFonts w:ascii="Arial" w:hAnsi="Arial" w:cs="Arial"/>
                <w:sz w:val="20"/>
                <w:lang w:val="es-MX" w:eastAsia="es-MX"/>
              </w:rPr>
            </w:pPr>
            <w:r w:rsidRPr="00D62644">
              <w:rPr>
                <w:rFonts w:ascii="Arial" w:hAnsi="Arial" w:cs="Arial"/>
                <w:sz w:val="20"/>
                <w:lang w:val="es-MX" w:eastAsia="es-MX"/>
              </w:rPr>
              <w:t>Todos los seres vivos partimos de un antepasado común</w:t>
            </w:r>
          </w:p>
          <w:p w:rsidR="00D62644" w:rsidRPr="00D62644" w:rsidRDefault="00D62644" w:rsidP="00D62644">
            <w:pPr>
              <w:pStyle w:val="Prrafodelista"/>
              <w:numPr>
                <w:ilvl w:val="0"/>
                <w:numId w:val="13"/>
              </w:numPr>
              <w:rPr>
                <w:lang w:val="es-MX" w:eastAsia="es-MX"/>
              </w:rPr>
            </w:pPr>
            <w:r w:rsidRPr="00D62644">
              <w:rPr>
                <w:rFonts w:ascii="Arial" w:hAnsi="Arial" w:cs="Arial"/>
                <w:sz w:val="20"/>
                <w:lang w:val="es-MX" w:eastAsia="es-MX"/>
              </w:rPr>
              <w:t>Fin del antropocentrismo</w:t>
            </w:r>
          </w:p>
        </w:tc>
        <w:tc>
          <w:tcPr>
            <w:tcW w:w="1599" w:type="dxa"/>
            <w:tcBorders>
              <w:top w:val="single" w:sz="4" w:space="0" w:color="auto"/>
              <w:left w:val="nil"/>
              <w:bottom w:val="single" w:sz="4" w:space="0" w:color="auto"/>
              <w:right w:val="single" w:sz="6" w:space="0" w:color="auto"/>
            </w:tcBorders>
            <w:shd w:val="clear" w:color="auto" w:fill="auto"/>
            <w:hideMark/>
          </w:tcPr>
          <w:p w:rsidR="00BB2F40" w:rsidRPr="00D62644" w:rsidRDefault="00D62644" w:rsidP="00D62644">
            <w:pPr>
              <w:pStyle w:val="Prrafodelista"/>
              <w:numPr>
                <w:ilvl w:val="0"/>
                <w:numId w:val="14"/>
              </w:numPr>
              <w:spacing w:after="0" w:line="240" w:lineRule="auto"/>
              <w:textAlignment w:val="baseline"/>
              <w:rPr>
                <w:rFonts w:ascii="Arial" w:eastAsia="Times New Roman" w:hAnsi="Arial" w:cs="Arial"/>
                <w:sz w:val="20"/>
                <w:szCs w:val="20"/>
                <w:lang w:val="es-MX" w:eastAsia="es-MX"/>
              </w:rPr>
            </w:pPr>
            <w:r w:rsidRPr="00D62644">
              <w:rPr>
                <w:rFonts w:ascii="Arial" w:eastAsia="Times New Roman" w:hAnsi="Arial" w:cs="Arial"/>
                <w:sz w:val="20"/>
                <w:szCs w:val="20"/>
                <w:lang w:val="es-MX" w:eastAsia="es-MX"/>
              </w:rPr>
              <w:t>Teoría de la relatividad especial</w:t>
            </w:r>
          </w:p>
          <w:p w:rsidR="00D62644" w:rsidRDefault="00D62644" w:rsidP="00D62644">
            <w:pPr>
              <w:pStyle w:val="Prrafodelista"/>
              <w:numPr>
                <w:ilvl w:val="0"/>
                <w:numId w:val="14"/>
              </w:numPr>
              <w:spacing w:after="0" w:line="240" w:lineRule="auto"/>
              <w:textAlignment w:val="baseline"/>
              <w:rPr>
                <w:rFonts w:ascii="Arial" w:eastAsia="Times New Roman" w:hAnsi="Arial" w:cs="Arial"/>
                <w:sz w:val="20"/>
                <w:szCs w:val="20"/>
                <w:lang w:val="es-MX" w:eastAsia="es-MX"/>
              </w:rPr>
            </w:pPr>
            <w:r w:rsidRPr="00D62644">
              <w:rPr>
                <w:rFonts w:ascii="Arial" w:eastAsia="Times New Roman" w:hAnsi="Arial" w:cs="Arial"/>
                <w:sz w:val="20"/>
                <w:szCs w:val="20"/>
                <w:lang w:val="es-MX" w:eastAsia="es-MX"/>
              </w:rPr>
              <w:t>El efecto fotoeléctrico</w:t>
            </w:r>
          </w:p>
          <w:p w:rsidR="00D62644" w:rsidRDefault="00D62644" w:rsidP="00D62644">
            <w:pPr>
              <w:pStyle w:val="Prrafodelista"/>
              <w:numPr>
                <w:ilvl w:val="0"/>
                <w:numId w:val="14"/>
              </w:numPr>
              <w:spacing w:after="0" w:line="240" w:lineRule="auto"/>
              <w:textAlignment w:val="baseline"/>
              <w:rPr>
                <w:rFonts w:ascii="Arial" w:eastAsia="Times New Roman" w:hAnsi="Arial" w:cs="Arial"/>
                <w:sz w:val="20"/>
                <w:szCs w:val="20"/>
                <w:lang w:val="es-MX" w:eastAsia="es-MX"/>
              </w:rPr>
            </w:pPr>
            <w:r w:rsidRPr="00D62644">
              <w:rPr>
                <w:rFonts w:ascii="Arial" w:eastAsia="Times New Roman" w:hAnsi="Arial" w:cs="Arial"/>
                <w:sz w:val="20"/>
                <w:szCs w:val="20"/>
                <w:lang w:val="es-MX" w:eastAsia="es-MX"/>
              </w:rPr>
              <w:t>Ecuación E=MC²</w:t>
            </w:r>
          </w:p>
          <w:p w:rsidR="00D62644" w:rsidRDefault="00D62644" w:rsidP="00D62644">
            <w:pPr>
              <w:pStyle w:val="Prrafodelista"/>
              <w:numPr>
                <w:ilvl w:val="0"/>
                <w:numId w:val="14"/>
              </w:numPr>
              <w:spacing w:after="0" w:line="240" w:lineRule="auto"/>
              <w:textAlignment w:val="baseline"/>
              <w:rPr>
                <w:rFonts w:ascii="Arial" w:eastAsia="Times New Roman" w:hAnsi="Arial" w:cs="Arial"/>
                <w:sz w:val="20"/>
                <w:szCs w:val="20"/>
                <w:lang w:val="es-MX" w:eastAsia="es-MX"/>
              </w:rPr>
            </w:pPr>
            <w:r w:rsidRPr="00D62644">
              <w:rPr>
                <w:rFonts w:ascii="Arial" w:eastAsia="Times New Roman" w:hAnsi="Arial" w:cs="Arial"/>
                <w:sz w:val="20"/>
                <w:szCs w:val="20"/>
                <w:lang w:val="es-MX" w:eastAsia="es-MX"/>
              </w:rPr>
              <w:t>Teoría de la relatividad general</w:t>
            </w:r>
          </w:p>
          <w:p w:rsidR="00D62644" w:rsidRPr="00D62644" w:rsidRDefault="00D62644" w:rsidP="00D62644">
            <w:pPr>
              <w:pStyle w:val="Prrafodelista"/>
              <w:numPr>
                <w:ilvl w:val="0"/>
                <w:numId w:val="14"/>
              </w:numPr>
              <w:spacing w:after="0" w:line="240" w:lineRule="auto"/>
              <w:textAlignment w:val="baseline"/>
              <w:rPr>
                <w:rFonts w:ascii="Arial" w:eastAsia="Times New Roman" w:hAnsi="Arial" w:cs="Arial"/>
                <w:sz w:val="20"/>
                <w:szCs w:val="20"/>
                <w:lang w:val="es-MX" w:eastAsia="es-MX"/>
              </w:rPr>
            </w:pPr>
            <w:r w:rsidRPr="00D62644">
              <w:rPr>
                <w:rFonts w:ascii="Arial" w:eastAsia="Times New Roman" w:hAnsi="Arial" w:cs="Arial"/>
                <w:sz w:val="20"/>
                <w:szCs w:val="20"/>
                <w:lang w:val="es-MX" w:eastAsia="es-MX"/>
              </w:rPr>
              <w:t>Teoría de campo unificado</w:t>
            </w:r>
          </w:p>
        </w:tc>
      </w:tr>
      <w:tr w:rsidR="00102F8D" w:rsidRPr="00BB2F40" w:rsidTr="00F83142">
        <w:trPr>
          <w:trHeight w:val="1531"/>
        </w:trPr>
        <w:tc>
          <w:tcPr>
            <w:tcW w:w="1522" w:type="dxa"/>
            <w:tcBorders>
              <w:top w:val="single" w:sz="4" w:space="0" w:color="auto"/>
              <w:left w:val="single" w:sz="6" w:space="0" w:color="auto"/>
              <w:bottom w:val="single" w:sz="6" w:space="0" w:color="auto"/>
              <w:right w:val="single" w:sz="6" w:space="0" w:color="auto"/>
            </w:tcBorders>
            <w:shd w:val="clear" w:color="auto" w:fill="CC99FF"/>
            <w:hideMark/>
          </w:tcPr>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Default="00BB2F40" w:rsidP="00BB2F40">
            <w:pPr>
              <w:spacing w:after="0" w:line="240" w:lineRule="auto"/>
              <w:jc w:val="center"/>
              <w:textAlignment w:val="baseline"/>
              <w:rPr>
                <w:rFonts w:ascii="Calibri" w:eastAsia="Times New Roman" w:hAnsi="Calibri" w:cs="Segoe UI"/>
                <w:lang w:val="es-MX" w:eastAsia="es-MX"/>
              </w:rPr>
            </w:pPr>
          </w:p>
          <w:p w:rsidR="00BB2F40" w:rsidRPr="00BB2F40" w:rsidRDefault="00BB2F40" w:rsidP="00BB2F40">
            <w:pPr>
              <w:spacing w:after="0" w:line="240" w:lineRule="auto"/>
              <w:jc w:val="center"/>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Convergencia</w:t>
            </w:r>
          </w:p>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 </w:t>
            </w:r>
          </w:p>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 </w:t>
            </w:r>
          </w:p>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 </w:t>
            </w:r>
          </w:p>
        </w:tc>
        <w:tc>
          <w:tcPr>
            <w:tcW w:w="1636" w:type="dxa"/>
            <w:tcBorders>
              <w:top w:val="single" w:sz="4" w:space="0" w:color="auto"/>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Calibri" w:eastAsia="Times New Roman" w:hAnsi="Calibri" w:cs="Segoe UI"/>
                <w:lang w:val="es-MX" w:eastAsia="es-MX"/>
              </w:rPr>
            </w:pPr>
            <w:r w:rsidRPr="00BB2F40">
              <w:rPr>
                <w:rFonts w:ascii="Calibri" w:eastAsia="Times New Roman" w:hAnsi="Calibri" w:cs="Segoe UI"/>
                <w:lang w:val="es-MX" w:eastAsia="es-MX"/>
              </w:rPr>
              <w:t> </w:t>
            </w:r>
          </w:p>
        </w:tc>
        <w:tc>
          <w:tcPr>
            <w:tcW w:w="1885" w:type="dxa"/>
            <w:tcBorders>
              <w:top w:val="single" w:sz="4" w:space="0" w:color="auto"/>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 </w:t>
            </w:r>
          </w:p>
        </w:tc>
        <w:tc>
          <w:tcPr>
            <w:tcW w:w="1762" w:type="dxa"/>
            <w:tcBorders>
              <w:top w:val="single" w:sz="4" w:space="0" w:color="auto"/>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 </w:t>
            </w:r>
          </w:p>
        </w:tc>
        <w:tc>
          <w:tcPr>
            <w:tcW w:w="1599" w:type="dxa"/>
            <w:tcBorders>
              <w:top w:val="single" w:sz="4" w:space="0" w:color="auto"/>
              <w:left w:val="nil"/>
              <w:bottom w:val="single" w:sz="6" w:space="0" w:color="auto"/>
              <w:right w:val="single" w:sz="6" w:space="0" w:color="auto"/>
            </w:tcBorders>
            <w:shd w:val="clear" w:color="auto" w:fill="auto"/>
            <w:hideMark/>
          </w:tcPr>
          <w:p w:rsidR="00BB2F40" w:rsidRPr="00BB2F40" w:rsidRDefault="00BB2F40" w:rsidP="00BB2F40">
            <w:pPr>
              <w:spacing w:after="0" w:line="240" w:lineRule="auto"/>
              <w:textAlignment w:val="baseline"/>
              <w:rPr>
                <w:rFonts w:ascii="Segoe UI" w:eastAsia="Times New Roman" w:hAnsi="Segoe UI" w:cs="Segoe UI"/>
                <w:sz w:val="18"/>
                <w:szCs w:val="18"/>
                <w:lang w:val="es-MX" w:eastAsia="es-MX"/>
              </w:rPr>
            </w:pPr>
            <w:r w:rsidRPr="00BB2F40">
              <w:rPr>
                <w:rFonts w:ascii="Calibri" w:eastAsia="Times New Roman" w:hAnsi="Calibri" w:cs="Segoe UI"/>
                <w:lang w:val="es-MX" w:eastAsia="es-MX"/>
              </w:rPr>
              <w:t> </w:t>
            </w:r>
          </w:p>
        </w:tc>
      </w:tr>
    </w:tbl>
    <w:p w:rsidR="00FC598B" w:rsidRPr="00F82355" w:rsidRDefault="00FC598B" w:rsidP="00FC598B">
      <w:pPr>
        <w:rPr>
          <w:rFonts w:ascii="Times New Roman" w:hAnsi="Times New Roman" w:cs="Times New Roman"/>
          <w:sz w:val="28"/>
        </w:rPr>
      </w:pPr>
    </w:p>
    <w:sectPr w:rsidR="00FC598B" w:rsidRPr="00F82355" w:rsidSect="00F82355">
      <w:pgSz w:w="12240" w:h="15840"/>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FA2"/>
    <w:multiLevelType w:val="hybridMultilevel"/>
    <w:tmpl w:val="8850D848"/>
    <w:lvl w:ilvl="0" w:tplc="34588E2A">
      <w:start w:val="1"/>
      <w:numFmt w:val="decimal"/>
      <w:lvlText w:val="%1."/>
      <w:lvlJc w:val="left"/>
      <w:pPr>
        <w:ind w:left="390" w:hanging="360"/>
      </w:pPr>
      <w:rPr>
        <w:rFonts w:ascii="Calibri" w:hAnsi="Calibri" w:hint="default"/>
        <w:sz w:val="22"/>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
    <w:nsid w:val="08607BF8"/>
    <w:multiLevelType w:val="hybridMultilevel"/>
    <w:tmpl w:val="D4C62C6E"/>
    <w:lvl w:ilvl="0" w:tplc="EE8054EC">
      <w:start w:val="1"/>
      <w:numFmt w:val="decimal"/>
      <w:lvlText w:val="%1."/>
      <w:lvlJc w:val="left"/>
      <w:pPr>
        <w:ind w:left="720" w:hanging="360"/>
      </w:pPr>
      <w:rPr>
        <w:rFonts w:ascii="Calibri" w:eastAsia="Times New Roman" w:hAnsi="Calibri" w:cs="Segoe U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EA74CB"/>
    <w:multiLevelType w:val="hybridMultilevel"/>
    <w:tmpl w:val="C22EF436"/>
    <w:lvl w:ilvl="0" w:tplc="EE8054EC">
      <w:start w:val="1"/>
      <w:numFmt w:val="decimal"/>
      <w:lvlText w:val="%1."/>
      <w:lvlJc w:val="left"/>
      <w:pPr>
        <w:ind w:left="765" w:hanging="360"/>
      </w:pPr>
      <w:rPr>
        <w:rFonts w:ascii="Calibri" w:eastAsia="Times New Roman" w:hAnsi="Calibri" w:cs="Segoe UI"/>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
    <w:nsid w:val="235E7488"/>
    <w:multiLevelType w:val="hybridMultilevel"/>
    <w:tmpl w:val="E8DAA53C"/>
    <w:lvl w:ilvl="0" w:tplc="EE8054EC">
      <w:start w:val="1"/>
      <w:numFmt w:val="decimal"/>
      <w:lvlText w:val="%1."/>
      <w:lvlJc w:val="left"/>
      <w:pPr>
        <w:ind w:left="405" w:hanging="360"/>
      </w:pPr>
      <w:rPr>
        <w:rFonts w:ascii="Calibri" w:eastAsia="Times New Roman" w:hAnsi="Calibri" w:cs="Segoe UI"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
    <w:nsid w:val="29085ED3"/>
    <w:multiLevelType w:val="multilevel"/>
    <w:tmpl w:val="2002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26091A"/>
    <w:multiLevelType w:val="multilevel"/>
    <w:tmpl w:val="AE14B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9542F1"/>
    <w:multiLevelType w:val="hybridMultilevel"/>
    <w:tmpl w:val="EE7E1ADC"/>
    <w:lvl w:ilvl="0" w:tplc="ADEE3562">
      <w:start w:val="1"/>
      <w:numFmt w:val="decimal"/>
      <w:lvlText w:val="%1."/>
      <w:lvlJc w:val="left"/>
      <w:pPr>
        <w:ind w:left="720" w:hanging="360"/>
      </w:pPr>
      <w:rPr>
        <w:rFonts w:ascii="Calibri" w:eastAsia="Times New Roman" w:hAnsi="Calibri" w:cs="Segoe U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B041DA9"/>
    <w:multiLevelType w:val="hybridMultilevel"/>
    <w:tmpl w:val="CA64D8F0"/>
    <w:lvl w:ilvl="0" w:tplc="1A5825E2">
      <w:start w:val="1"/>
      <w:numFmt w:val="decimal"/>
      <w:lvlText w:val="%1."/>
      <w:lvlJc w:val="left"/>
      <w:pPr>
        <w:ind w:left="390" w:hanging="36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8">
    <w:nsid w:val="4FDF5906"/>
    <w:multiLevelType w:val="hybridMultilevel"/>
    <w:tmpl w:val="04E40FC2"/>
    <w:lvl w:ilvl="0" w:tplc="E590550C">
      <w:start w:val="1"/>
      <w:numFmt w:val="decimal"/>
      <w:lvlText w:val="%1."/>
      <w:lvlJc w:val="left"/>
      <w:pPr>
        <w:ind w:left="405" w:hanging="360"/>
      </w:pPr>
      <w:rPr>
        <w:rFonts w:eastAsia="Times New Roman"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nsid w:val="54877822"/>
    <w:multiLevelType w:val="multilevel"/>
    <w:tmpl w:val="1142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0567BA"/>
    <w:multiLevelType w:val="hybridMultilevel"/>
    <w:tmpl w:val="26C6D540"/>
    <w:lvl w:ilvl="0" w:tplc="ABEE39D2">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1">
    <w:nsid w:val="62407599"/>
    <w:multiLevelType w:val="hybridMultilevel"/>
    <w:tmpl w:val="3634AF88"/>
    <w:lvl w:ilvl="0" w:tplc="BECE5FA2">
      <w:start w:val="1"/>
      <w:numFmt w:val="decimal"/>
      <w:lvlText w:val="%1."/>
      <w:lvlJc w:val="left"/>
      <w:pPr>
        <w:ind w:left="390" w:hanging="360"/>
      </w:pPr>
      <w:rPr>
        <w:rFonts w:ascii="Calibri" w:hAnsi="Calibri" w:hint="default"/>
        <w:sz w:val="22"/>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2">
    <w:nsid w:val="6A1D179A"/>
    <w:multiLevelType w:val="multilevel"/>
    <w:tmpl w:val="387A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0406B3"/>
    <w:multiLevelType w:val="multilevel"/>
    <w:tmpl w:val="747A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8"/>
  </w:num>
  <w:num w:numId="4">
    <w:abstractNumId w:val="5"/>
  </w:num>
  <w:num w:numId="5">
    <w:abstractNumId w:val="4"/>
  </w:num>
  <w:num w:numId="6">
    <w:abstractNumId w:val="9"/>
  </w:num>
  <w:num w:numId="7">
    <w:abstractNumId w:val="13"/>
  </w:num>
  <w:num w:numId="8">
    <w:abstractNumId w:val="12"/>
  </w:num>
  <w:num w:numId="9">
    <w:abstractNumId w:val="1"/>
  </w:num>
  <w:num w:numId="10">
    <w:abstractNumId w:val="6"/>
  </w:num>
  <w:num w:numId="11">
    <w:abstractNumId w:val="2"/>
  </w:num>
  <w:num w:numId="12">
    <w:abstractNumId w:val="3"/>
  </w:num>
  <w:num w:numId="13">
    <w:abstractNumId w:val="1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97573"/>
    <w:rsid w:val="0009077B"/>
    <w:rsid w:val="00102F8D"/>
    <w:rsid w:val="003841C0"/>
    <w:rsid w:val="00401027"/>
    <w:rsid w:val="004366CE"/>
    <w:rsid w:val="005A7F6A"/>
    <w:rsid w:val="00657EC5"/>
    <w:rsid w:val="006618A7"/>
    <w:rsid w:val="006973FD"/>
    <w:rsid w:val="007D61B1"/>
    <w:rsid w:val="008214C1"/>
    <w:rsid w:val="00897573"/>
    <w:rsid w:val="00930826"/>
    <w:rsid w:val="00942D01"/>
    <w:rsid w:val="00987EDC"/>
    <w:rsid w:val="00B2288E"/>
    <w:rsid w:val="00BB2F40"/>
    <w:rsid w:val="00BC10A7"/>
    <w:rsid w:val="00D62644"/>
    <w:rsid w:val="00E8102A"/>
    <w:rsid w:val="00EC1040"/>
    <w:rsid w:val="00F81D39"/>
    <w:rsid w:val="00F82355"/>
    <w:rsid w:val="00F83142"/>
    <w:rsid w:val="00FC598B"/>
    <w:rsid w:val="00FC6D22"/>
    <w:rsid w:val="00FE2AA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A7"/>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75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7573"/>
    <w:rPr>
      <w:rFonts w:ascii="Tahoma" w:hAnsi="Tahoma" w:cs="Tahoma"/>
      <w:sz w:val="16"/>
      <w:szCs w:val="16"/>
      <w:lang w:val="en-US"/>
    </w:rPr>
  </w:style>
  <w:style w:type="paragraph" w:customStyle="1" w:styleId="paragraph">
    <w:name w:val="paragraph"/>
    <w:basedOn w:val="Normal"/>
    <w:rsid w:val="00BB2F4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BB2F40"/>
  </w:style>
  <w:style w:type="character" w:customStyle="1" w:styleId="eop">
    <w:name w:val="eop"/>
    <w:basedOn w:val="Fuentedeprrafopredeter"/>
    <w:rsid w:val="00BB2F40"/>
  </w:style>
  <w:style w:type="paragraph" w:styleId="Prrafodelista">
    <w:name w:val="List Paragraph"/>
    <w:basedOn w:val="Normal"/>
    <w:uiPriority w:val="34"/>
    <w:qFormat/>
    <w:rsid w:val="00EC1040"/>
    <w:pPr>
      <w:ind w:left="720"/>
      <w:contextualSpacing/>
    </w:pPr>
  </w:style>
  <w:style w:type="character" w:styleId="Textoennegrita">
    <w:name w:val="Strong"/>
    <w:basedOn w:val="Fuentedeprrafopredeter"/>
    <w:uiPriority w:val="22"/>
    <w:qFormat/>
    <w:rsid w:val="00EC1040"/>
    <w:rPr>
      <w:b/>
      <w:bCs/>
    </w:rPr>
  </w:style>
</w:styles>
</file>

<file path=word/webSettings.xml><?xml version="1.0" encoding="utf-8"?>
<w:webSettings xmlns:r="http://schemas.openxmlformats.org/officeDocument/2006/relationships" xmlns:w="http://schemas.openxmlformats.org/wordprocessingml/2006/main">
  <w:divs>
    <w:div w:id="73019810">
      <w:bodyDiv w:val="1"/>
      <w:marLeft w:val="0"/>
      <w:marRight w:val="0"/>
      <w:marTop w:val="0"/>
      <w:marBottom w:val="0"/>
      <w:divBdr>
        <w:top w:val="none" w:sz="0" w:space="0" w:color="auto"/>
        <w:left w:val="none" w:sz="0" w:space="0" w:color="auto"/>
        <w:bottom w:val="none" w:sz="0" w:space="0" w:color="auto"/>
        <w:right w:val="none" w:sz="0" w:space="0" w:color="auto"/>
      </w:divBdr>
    </w:div>
    <w:div w:id="181601110">
      <w:bodyDiv w:val="1"/>
      <w:marLeft w:val="0"/>
      <w:marRight w:val="0"/>
      <w:marTop w:val="0"/>
      <w:marBottom w:val="0"/>
      <w:divBdr>
        <w:top w:val="none" w:sz="0" w:space="0" w:color="auto"/>
        <w:left w:val="none" w:sz="0" w:space="0" w:color="auto"/>
        <w:bottom w:val="none" w:sz="0" w:space="0" w:color="auto"/>
        <w:right w:val="none" w:sz="0" w:space="0" w:color="auto"/>
      </w:divBdr>
      <w:divsChild>
        <w:div w:id="1090156634">
          <w:marLeft w:val="0"/>
          <w:marRight w:val="0"/>
          <w:marTop w:val="0"/>
          <w:marBottom w:val="0"/>
          <w:divBdr>
            <w:top w:val="none" w:sz="0" w:space="0" w:color="auto"/>
            <w:left w:val="none" w:sz="0" w:space="0" w:color="auto"/>
            <w:bottom w:val="none" w:sz="0" w:space="0" w:color="auto"/>
            <w:right w:val="none" w:sz="0" w:space="0" w:color="auto"/>
          </w:divBdr>
          <w:divsChild>
            <w:div w:id="1754929526">
              <w:marLeft w:val="0"/>
              <w:marRight w:val="0"/>
              <w:marTop w:val="0"/>
              <w:marBottom w:val="0"/>
              <w:divBdr>
                <w:top w:val="none" w:sz="0" w:space="0" w:color="auto"/>
                <w:left w:val="none" w:sz="0" w:space="0" w:color="auto"/>
                <w:bottom w:val="none" w:sz="0" w:space="0" w:color="auto"/>
                <w:right w:val="none" w:sz="0" w:space="0" w:color="auto"/>
              </w:divBdr>
            </w:div>
          </w:divsChild>
        </w:div>
        <w:div w:id="482508547">
          <w:marLeft w:val="0"/>
          <w:marRight w:val="0"/>
          <w:marTop w:val="0"/>
          <w:marBottom w:val="0"/>
          <w:divBdr>
            <w:top w:val="none" w:sz="0" w:space="0" w:color="auto"/>
            <w:left w:val="none" w:sz="0" w:space="0" w:color="auto"/>
            <w:bottom w:val="none" w:sz="0" w:space="0" w:color="auto"/>
            <w:right w:val="none" w:sz="0" w:space="0" w:color="auto"/>
          </w:divBdr>
          <w:divsChild>
            <w:div w:id="1290547798">
              <w:marLeft w:val="0"/>
              <w:marRight w:val="0"/>
              <w:marTop w:val="0"/>
              <w:marBottom w:val="0"/>
              <w:divBdr>
                <w:top w:val="none" w:sz="0" w:space="0" w:color="auto"/>
                <w:left w:val="none" w:sz="0" w:space="0" w:color="auto"/>
                <w:bottom w:val="none" w:sz="0" w:space="0" w:color="auto"/>
                <w:right w:val="none" w:sz="0" w:space="0" w:color="auto"/>
              </w:divBdr>
            </w:div>
          </w:divsChild>
        </w:div>
        <w:div w:id="236130993">
          <w:marLeft w:val="0"/>
          <w:marRight w:val="0"/>
          <w:marTop w:val="0"/>
          <w:marBottom w:val="0"/>
          <w:divBdr>
            <w:top w:val="none" w:sz="0" w:space="0" w:color="auto"/>
            <w:left w:val="none" w:sz="0" w:space="0" w:color="auto"/>
            <w:bottom w:val="none" w:sz="0" w:space="0" w:color="auto"/>
            <w:right w:val="none" w:sz="0" w:space="0" w:color="auto"/>
          </w:divBdr>
          <w:divsChild>
            <w:div w:id="1091853689">
              <w:marLeft w:val="0"/>
              <w:marRight w:val="0"/>
              <w:marTop w:val="0"/>
              <w:marBottom w:val="0"/>
              <w:divBdr>
                <w:top w:val="none" w:sz="0" w:space="0" w:color="auto"/>
                <w:left w:val="none" w:sz="0" w:space="0" w:color="auto"/>
                <w:bottom w:val="none" w:sz="0" w:space="0" w:color="auto"/>
                <w:right w:val="none" w:sz="0" w:space="0" w:color="auto"/>
              </w:divBdr>
            </w:div>
          </w:divsChild>
        </w:div>
        <w:div w:id="1728339257">
          <w:marLeft w:val="0"/>
          <w:marRight w:val="0"/>
          <w:marTop w:val="0"/>
          <w:marBottom w:val="0"/>
          <w:divBdr>
            <w:top w:val="none" w:sz="0" w:space="0" w:color="auto"/>
            <w:left w:val="none" w:sz="0" w:space="0" w:color="auto"/>
            <w:bottom w:val="none" w:sz="0" w:space="0" w:color="auto"/>
            <w:right w:val="none" w:sz="0" w:space="0" w:color="auto"/>
          </w:divBdr>
          <w:divsChild>
            <w:div w:id="189607358">
              <w:marLeft w:val="0"/>
              <w:marRight w:val="0"/>
              <w:marTop w:val="0"/>
              <w:marBottom w:val="0"/>
              <w:divBdr>
                <w:top w:val="none" w:sz="0" w:space="0" w:color="auto"/>
                <w:left w:val="none" w:sz="0" w:space="0" w:color="auto"/>
                <w:bottom w:val="none" w:sz="0" w:space="0" w:color="auto"/>
                <w:right w:val="none" w:sz="0" w:space="0" w:color="auto"/>
              </w:divBdr>
            </w:div>
          </w:divsChild>
        </w:div>
        <w:div w:id="1793792314">
          <w:marLeft w:val="0"/>
          <w:marRight w:val="0"/>
          <w:marTop w:val="0"/>
          <w:marBottom w:val="0"/>
          <w:divBdr>
            <w:top w:val="none" w:sz="0" w:space="0" w:color="auto"/>
            <w:left w:val="none" w:sz="0" w:space="0" w:color="auto"/>
            <w:bottom w:val="none" w:sz="0" w:space="0" w:color="auto"/>
            <w:right w:val="none" w:sz="0" w:space="0" w:color="auto"/>
          </w:divBdr>
          <w:divsChild>
            <w:div w:id="19479545">
              <w:marLeft w:val="0"/>
              <w:marRight w:val="0"/>
              <w:marTop w:val="0"/>
              <w:marBottom w:val="0"/>
              <w:divBdr>
                <w:top w:val="none" w:sz="0" w:space="0" w:color="auto"/>
                <w:left w:val="none" w:sz="0" w:space="0" w:color="auto"/>
                <w:bottom w:val="none" w:sz="0" w:space="0" w:color="auto"/>
                <w:right w:val="none" w:sz="0" w:space="0" w:color="auto"/>
              </w:divBdr>
            </w:div>
          </w:divsChild>
        </w:div>
        <w:div w:id="33432656">
          <w:marLeft w:val="0"/>
          <w:marRight w:val="0"/>
          <w:marTop w:val="0"/>
          <w:marBottom w:val="0"/>
          <w:divBdr>
            <w:top w:val="none" w:sz="0" w:space="0" w:color="auto"/>
            <w:left w:val="none" w:sz="0" w:space="0" w:color="auto"/>
            <w:bottom w:val="none" w:sz="0" w:space="0" w:color="auto"/>
            <w:right w:val="none" w:sz="0" w:space="0" w:color="auto"/>
          </w:divBdr>
          <w:divsChild>
            <w:div w:id="1488284126">
              <w:marLeft w:val="0"/>
              <w:marRight w:val="0"/>
              <w:marTop w:val="0"/>
              <w:marBottom w:val="0"/>
              <w:divBdr>
                <w:top w:val="none" w:sz="0" w:space="0" w:color="auto"/>
                <w:left w:val="none" w:sz="0" w:space="0" w:color="auto"/>
                <w:bottom w:val="none" w:sz="0" w:space="0" w:color="auto"/>
                <w:right w:val="none" w:sz="0" w:space="0" w:color="auto"/>
              </w:divBdr>
            </w:div>
          </w:divsChild>
        </w:div>
        <w:div w:id="1330017228">
          <w:marLeft w:val="0"/>
          <w:marRight w:val="0"/>
          <w:marTop w:val="0"/>
          <w:marBottom w:val="0"/>
          <w:divBdr>
            <w:top w:val="none" w:sz="0" w:space="0" w:color="auto"/>
            <w:left w:val="none" w:sz="0" w:space="0" w:color="auto"/>
            <w:bottom w:val="none" w:sz="0" w:space="0" w:color="auto"/>
            <w:right w:val="none" w:sz="0" w:space="0" w:color="auto"/>
          </w:divBdr>
          <w:divsChild>
            <w:div w:id="880630590">
              <w:marLeft w:val="0"/>
              <w:marRight w:val="0"/>
              <w:marTop w:val="0"/>
              <w:marBottom w:val="0"/>
              <w:divBdr>
                <w:top w:val="none" w:sz="0" w:space="0" w:color="auto"/>
                <w:left w:val="none" w:sz="0" w:space="0" w:color="auto"/>
                <w:bottom w:val="none" w:sz="0" w:space="0" w:color="auto"/>
                <w:right w:val="none" w:sz="0" w:space="0" w:color="auto"/>
              </w:divBdr>
            </w:div>
            <w:div w:id="2080517218">
              <w:marLeft w:val="0"/>
              <w:marRight w:val="0"/>
              <w:marTop w:val="0"/>
              <w:marBottom w:val="0"/>
              <w:divBdr>
                <w:top w:val="none" w:sz="0" w:space="0" w:color="auto"/>
                <w:left w:val="none" w:sz="0" w:space="0" w:color="auto"/>
                <w:bottom w:val="none" w:sz="0" w:space="0" w:color="auto"/>
                <w:right w:val="none" w:sz="0" w:space="0" w:color="auto"/>
              </w:divBdr>
            </w:div>
            <w:div w:id="1102992633">
              <w:marLeft w:val="0"/>
              <w:marRight w:val="0"/>
              <w:marTop w:val="0"/>
              <w:marBottom w:val="0"/>
              <w:divBdr>
                <w:top w:val="none" w:sz="0" w:space="0" w:color="auto"/>
                <w:left w:val="none" w:sz="0" w:space="0" w:color="auto"/>
                <w:bottom w:val="none" w:sz="0" w:space="0" w:color="auto"/>
                <w:right w:val="none" w:sz="0" w:space="0" w:color="auto"/>
              </w:divBdr>
            </w:div>
            <w:div w:id="92628944">
              <w:marLeft w:val="0"/>
              <w:marRight w:val="0"/>
              <w:marTop w:val="0"/>
              <w:marBottom w:val="0"/>
              <w:divBdr>
                <w:top w:val="none" w:sz="0" w:space="0" w:color="auto"/>
                <w:left w:val="none" w:sz="0" w:space="0" w:color="auto"/>
                <w:bottom w:val="none" w:sz="0" w:space="0" w:color="auto"/>
                <w:right w:val="none" w:sz="0" w:space="0" w:color="auto"/>
              </w:divBdr>
            </w:div>
            <w:div w:id="1330669791">
              <w:marLeft w:val="0"/>
              <w:marRight w:val="0"/>
              <w:marTop w:val="0"/>
              <w:marBottom w:val="0"/>
              <w:divBdr>
                <w:top w:val="none" w:sz="0" w:space="0" w:color="auto"/>
                <w:left w:val="none" w:sz="0" w:space="0" w:color="auto"/>
                <w:bottom w:val="none" w:sz="0" w:space="0" w:color="auto"/>
                <w:right w:val="none" w:sz="0" w:space="0" w:color="auto"/>
              </w:divBdr>
            </w:div>
          </w:divsChild>
        </w:div>
        <w:div w:id="1428774396">
          <w:marLeft w:val="0"/>
          <w:marRight w:val="0"/>
          <w:marTop w:val="0"/>
          <w:marBottom w:val="0"/>
          <w:divBdr>
            <w:top w:val="none" w:sz="0" w:space="0" w:color="auto"/>
            <w:left w:val="none" w:sz="0" w:space="0" w:color="auto"/>
            <w:bottom w:val="none" w:sz="0" w:space="0" w:color="auto"/>
            <w:right w:val="none" w:sz="0" w:space="0" w:color="auto"/>
          </w:divBdr>
          <w:divsChild>
            <w:div w:id="1942643004">
              <w:marLeft w:val="0"/>
              <w:marRight w:val="0"/>
              <w:marTop w:val="0"/>
              <w:marBottom w:val="0"/>
              <w:divBdr>
                <w:top w:val="none" w:sz="0" w:space="0" w:color="auto"/>
                <w:left w:val="none" w:sz="0" w:space="0" w:color="auto"/>
                <w:bottom w:val="none" w:sz="0" w:space="0" w:color="auto"/>
                <w:right w:val="none" w:sz="0" w:space="0" w:color="auto"/>
              </w:divBdr>
            </w:div>
          </w:divsChild>
        </w:div>
        <w:div w:id="1909537350">
          <w:marLeft w:val="0"/>
          <w:marRight w:val="0"/>
          <w:marTop w:val="0"/>
          <w:marBottom w:val="0"/>
          <w:divBdr>
            <w:top w:val="none" w:sz="0" w:space="0" w:color="auto"/>
            <w:left w:val="none" w:sz="0" w:space="0" w:color="auto"/>
            <w:bottom w:val="none" w:sz="0" w:space="0" w:color="auto"/>
            <w:right w:val="none" w:sz="0" w:space="0" w:color="auto"/>
          </w:divBdr>
          <w:divsChild>
            <w:div w:id="1077359856">
              <w:marLeft w:val="0"/>
              <w:marRight w:val="0"/>
              <w:marTop w:val="0"/>
              <w:marBottom w:val="0"/>
              <w:divBdr>
                <w:top w:val="none" w:sz="0" w:space="0" w:color="auto"/>
                <w:left w:val="none" w:sz="0" w:space="0" w:color="auto"/>
                <w:bottom w:val="none" w:sz="0" w:space="0" w:color="auto"/>
                <w:right w:val="none" w:sz="0" w:space="0" w:color="auto"/>
              </w:divBdr>
            </w:div>
          </w:divsChild>
        </w:div>
        <w:div w:id="295575108">
          <w:marLeft w:val="0"/>
          <w:marRight w:val="0"/>
          <w:marTop w:val="0"/>
          <w:marBottom w:val="0"/>
          <w:divBdr>
            <w:top w:val="none" w:sz="0" w:space="0" w:color="auto"/>
            <w:left w:val="none" w:sz="0" w:space="0" w:color="auto"/>
            <w:bottom w:val="none" w:sz="0" w:space="0" w:color="auto"/>
            <w:right w:val="none" w:sz="0" w:space="0" w:color="auto"/>
          </w:divBdr>
          <w:divsChild>
            <w:div w:id="742797876">
              <w:marLeft w:val="0"/>
              <w:marRight w:val="0"/>
              <w:marTop w:val="0"/>
              <w:marBottom w:val="0"/>
              <w:divBdr>
                <w:top w:val="none" w:sz="0" w:space="0" w:color="auto"/>
                <w:left w:val="none" w:sz="0" w:space="0" w:color="auto"/>
                <w:bottom w:val="none" w:sz="0" w:space="0" w:color="auto"/>
                <w:right w:val="none" w:sz="0" w:space="0" w:color="auto"/>
              </w:divBdr>
            </w:div>
          </w:divsChild>
        </w:div>
        <w:div w:id="1050346696">
          <w:marLeft w:val="0"/>
          <w:marRight w:val="0"/>
          <w:marTop w:val="0"/>
          <w:marBottom w:val="0"/>
          <w:divBdr>
            <w:top w:val="none" w:sz="0" w:space="0" w:color="auto"/>
            <w:left w:val="none" w:sz="0" w:space="0" w:color="auto"/>
            <w:bottom w:val="none" w:sz="0" w:space="0" w:color="auto"/>
            <w:right w:val="none" w:sz="0" w:space="0" w:color="auto"/>
          </w:divBdr>
          <w:divsChild>
            <w:div w:id="882639760">
              <w:marLeft w:val="0"/>
              <w:marRight w:val="0"/>
              <w:marTop w:val="0"/>
              <w:marBottom w:val="0"/>
              <w:divBdr>
                <w:top w:val="none" w:sz="0" w:space="0" w:color="auto"/>
                <w:left w:val="none" w:sz="0" w:space="0" w:color="auto"/>
                <w:bottom w:val="none" w:sz="0" w:space="0" w:color="auto"/>
                <w:right w:val="none" w:sz="0" w:space="0" w:color="auto"/>
              </w:divBdr>
            </w:div>
          </w:divsChild>
        </w:div>
        <w:div w:id="1073814912">
          <w:marLeft w:val="0"/>
          <w:marRight w:val="0"/>
          <w:marTop w:val="0"/>
          <w:marBottom w:val="0"/>
          <w:divBdr>
            <w:top w:val="none" w:sz="0" w:space="0" w:color="auto"/>
            <w:left w:val="none" w:sz="0" w:space="0" w:color="auto"/>
            <w:bottom w:val="none" w:sz="0" w:space="0" w:color="auto"/>
            <w:right w:val="none" w:sz="0" w:space="0" w:color="auto"/>
          </w:divBdr>
          <w:divsChild>
            <w:div w:id="17315780">
              <w:marLeft w:val="0"/>
              <w:marRight w:val="0"/>
              <w:marTop w:val="0"/>
              <w:marBottom w:val="0"/>
              <w:divBdr>
                <w:top w:val="none" w:sz="0" w:space="0" w:color="auto"/>
                <w:left w:val="none" w:sz="0" w:space="0" w:color="auto"/>
                <w:bottom w:val="none" w:sz="0" w:space="0" w:color="auto"/>
                <w:right w:val="none" w:sz="0" w:space="0" w:color="auto"/>
              </w:divBdr>
            </w:div>
            <w:div w:id="1814367497">
              <w:marLeft w:val="0"/>
              <w:marRight w:val="0"/>
              <w:marTop w:val="0"/>
              <w:marBottom w:val="0"/>
              <w:divBdr>
                <w:top w:val="none" w:sz="0" w:space="0" w:color="auto"/>
                <w:left w:val="none" w:sz="0" w:space="0" w:color="auto"/>
                <w:bottom w:val="none" w:sz="0" w:space="0" w:color="auto"/>
                <w:right w:val="none" w:sz="0" w:space="0" w:color="auto"/>
              </w:divBdr>
            </w:div>
            <w:div w:id="448014443">
              <w:marLeft w:val="0"/>
              <w:marRight w:val="0"/>
              <w:marTop w:val="0"/>
              <w:marBottom w:val="0"/>
              <w:divBdr>
                <w:top w:val="none" w:sz="0" w:space="0" w:color="auto"/>
                <w:left w:val="none" w:sz="0" w:space="0" w:color="auto"/>
                <w:bottom w:val="none" w:sz="0" w:space="0" w:color="auto"/>
                <w:right w:val="none" w:sz="0" w:space="0" w:color="auto"/>
              </w:divBdr>
            </w:div>
            <w:div w:id="690490911">
              <w:marLeft w:val="0"/>
              <w:marRight w:val="0"/>
              <w:marTop w:val="0"/>
              <w:marBottom w:val="0"/>
              <w:divBdr>
                <w:top w:val="none" w:sz="0" w:space="0" w:color="auto"/>
                <w:left w:val="none" w:sz="0" w:space="0" w:color="auto"/>
                <w:bottom w:val="none" w:sz="0" w:space="0" w:color="auto"/>
                <w:right w:val="none" w:sz="0" w:space="0" w:color="auto"/>
              </w:divBdr>
            </w:div>
          </w:divsChild>
        </w:div>
        <w:div w:id="2077124800">
          <w:marLeft w:val="0"/>
          <w:marRight w:val="0"/>
          <w:marTop w:val="0"/>
          <w:marBottom w:val="0"/>
          <w:divBdr>
            <w:top w:val="none" w:sz="0" w:space="0" w:color="auto"/>
            <w:left w:val="none" w:sz="0" w:space="0" w:color="auto"/>
            <w:bottom w:val="none" w:sz="0" w:space="0" w:color="auto"/>
            <w:right w:val="none" w:sz="0" w:space="0" w:color="auto"/>
          </w:divBdr>
          <w:divsChild>
            <w:div w:id="1229534942">
              <w:marLeft w:val="0"/>
              <w:marRight w:val="0"/>
              <w:marTop w:val="0"/>
              <w:marBottom w:val="0"/>
              <w:divBdr>
                <w:top w:val="none" w:sz="0" w:space="0" w:color="auto"/>
                <w:left w:val="none" w:sz="0" w:space="0" w:color="auto"/>
                <w:bottom w:val="none" w:sz="0" w:space="0" w:color="auto"/>
                <w:right w:val="none" w:sz="0" w:space="0" w:color="auto"/>
              </w:divBdr>
            </w:div>
          </w:divsChild>
        </w:div>
        <w:div w:id="108401544">
          <w:marLeft w:val="0"/>
          <w:marRight w:val="0"/>
          <w:marTop w:val="0"/>
          <w:marBottom w:val="0"/>
          <w:divBdr>
            <w:top w:val="none" w:sz="0" w:space="0" w:color="auto"/>
            <w:left w:val="none" w:sz="0" w:space="0" w:color="auto"/>
            <w:bottom w:val="none" w:sz="0" w:space="0" w:color="auto"/>
            <w:right w:val="none" w:sz="0" w:space="0" w:color="auto"/>
          </w:divBdr>
          <w:divsChild>
            <w:div w:id="1068916089">
              <w:marLeft w:val="0"/>
              <w:marRight w:val="0"/>
              <w:marTop w:val="0"/>
              <w:marBottom w:val="0"/>
              <w:divBdr>
                <w:top w:val="none" w:sz="0" w:space="0" w:color="auto"/>
                <w:left w:val="none" w:sz="0" w:space="0" w:color="auto"/>
                <w:bottom w:val="none" w:sz="0" w:space="0" w:color="auto"/>
                <w:right w:val="none" w:sz="0" w:space="0" w:color="auto"/>
              </w:divBdr>
            </w:div>
          </w:divsChild>
        </w:div>
        <w:div w:id="2144038279">
          <w:marLeft w:val="0"/>
          <w:marRight w:val="0"/>
          <w:marTop w:val="0"/>
          <w:marBottom w:val="0"/>
          <w:divBdr>
            <w:top w:val="none" w:sz="0" w:space="0" w:color="auto"/>
            <w:left w:val="none" w:sz="0" w:space="0" w:color="auto"/>
            <w:bottom w:val="none" w:sz="0" w:space="0" w:color="auto"/>
            <w:right w:val="none" w:sz="0" w:space="0" w:color="auto"/>
          </w:divBdr>
          <w:divsChild>
            <w:div w:id="1285698987">
              <w:marLeft w:val="0"/>
              <w:marRight w:val="0"/>
              <w:marTop w:val="0"/>
              <w:marBottom w:val="0"/>
              <w:divBdr>
                <w:top w:val="none" w:sz="0" w:space="0" w:color="auto"/>
                <w:left w:val="none" w:sz="0" w:space="0" w:color="auto"/>
                <w:bottom w:val="none" w:sz="0" w:space="0" w:color="auto"/>
                <w:right w:val="none" w:sz="0" w:space="0" w:color="auto"/>
              </w:divBdr>
            </w:div>
          </w:divsChild>
        </w:div>
        <w:div w:id="1512335486">
          <w:marLeft w:val="0"/>
          <w:marRight w:val="0"/>
          <w:marTop w:val="0"/>
          <w:marBottom w:val="0"/>
          <w:divBdr>
            <w:top w:val="none" w:sz="0" w:space="0" w:color="auto"/>
            <w:left w:val="none" w:sz="0" w:space="0" w:color="auto"/>
            <w:bottom w:val="none" w:sz="0" w:space="0" w:color="auto"/>
            <w:right w:val="none" w:sz="0" w:space="0" w:color="auto"/>
          </w:divBdr>
          <w:divsChild>
            <w:div w:id="2068410501">
              <w:marLeft w:val="0"/>
              <w:marRight w:val="0"/>
              <w:marTop w:val="0"/>
              <w:marBottom w:val="0"/>
              <w:divBdr>
                <w:top w:val="none" w:sz="0" w:space="0" w:color="auto"/>
                <w:left w:val="none" w:sz="0" w:space="0" w:color="auto"/>
                <w:bottom w:val="none" w:sz="0" w:space="0" w:color="auto"/>
                <w:right w:val="none" w:sz="0" w:space="0" w:color="auto"/>
              </w:divBdr>
            </w:div>
          </w:divsChild>
        </w:div>
        <w:div w:id="728453409">
          <w:marLeft w:val="0"/>
          <w:marRight w:val="0"/>
          <w:marTop w:val="0"/>
          <w:marBottom w:val="0"/>
          <w:divBdr>
            <w:top w:val="none" w:sz="0" w:space="0" w:color="auto"/>
            <w:left w:val="none" w:sz="0" w:space="0" w:color="auto"/>
            <w:bottom w:val="none" w:sz="0" w:space="0" w:color="auto"/>
            <w:right w:val="none" w:sz="0" w:space="0" w:color="auto"/>
          </w:divBdr>
          <w:divsChild>
            <w:div w:id="1519270246">
              <w:marLeft w:val="0"/>
              <w:marRight w:val="0"/>
              <w:marTop w:val="0"/>
              <w:marBottom w:val="0"/>
              <w:divBdr>
                <w:top w:val="none" w:sz="0" w:space="0" w:color="auto"/>
                <w:left w:val="none" w:sz="0" w:space="0" w:color="auto"/>
                <w:bottom w:val="none" w:sz="0" w:space="0" w:color="auto"/>
                <w:right w:val="none" w:sz="0" w:space="0" w:color="auto"/>
              </w:divBdr>
            </w:div>
            <w:div w:id="338847358">
              <w:marLeft w:val="0"/>
              <w:marRight w:val="0"/>
              <w:marTop w:val="0"/>
              <w:marBottom w:val="0"/>
              <w:divBdr>
                <w:top w:val="none" w:sz="0" w:space="0" w:color="auto"/>
                <w:left w:val="none" w:sz="0" w:space="0" w:color="auto"/>
                <w:bottom w:val="none" w:sz="0" w:space="0" w:color="auto"/>
                <w:right w:val="none" w:sz="0" w:space="0" w:color="auto"/>
              </w:divBdr>
            </w:div>
            <w:div w:id="275912778">
              <w:marLeft w:val="0"/>
              <w:marRight w:val="0"/>
              <w:marTop w:val="0"/>
              <w:marBottom w:val="0"/>
              <w:divBdr>
                <w:top w:val="none" w:sz="0" w:space="0" w:color="auto"/>
                <w:left w:val="none" w:sz="0" w:space="0" w:color="auto"/>
                <w:bottom w:val="none" w:sz="0" w:space="0" w:color="auto"/>
                <w:right w:val="none" w:sz="0" w:space="0" w:color="auto"/>
              </w:divBdr>
            </w:div>
            <w:div w:id="1750688549">
              <w:marLeft w:val="0"/>
              <w:marRight w:val="0"/>
              <w:marTop w:val="0"/>
              <w:marBottom w:val="0"/>
              <w:divBdr>
                <w:top w:val="none" w:sz="0" w:space="0" w:color="auto"/>
                <w:left w:val="none" w:sz="0" w:space="0" w:color="auto"/>
                <w:bottom w:val="none" w:sz="0" w:space="0" w:color="auto"/>
                <w:right w:val="none" w:sz="0" w:space="0" w:color="auto"/>
              </w:divBdr>
            </w:div>
          </w:divsChild>
        </w:div>
        <w:div w:id="841555551">
          <w:marLeft w:val="0"/>
          <w:marRight w:val="0"/>
          <w:marTop w:val="0"/>
          <w:marBottom w:val="0"/>
          <w:divBdr>
            <w:top w:val="none" w:sz="0" w:space="0" w:color="auto"/>
            <w:left w:val="none" w:sz="0" w:space="0" w:color="auto"/>
            <w:bottom w:val="none" w:sz="0" w:space="0" w:color="auto"/>
            <w:right w:val="none" w:sz="0" w:space="0" w:color="auto"/>
          </w:divBdr>
          <w:divsChild>
            <w:div w:id="173762345">
              <w:marLeft w:val="0"/>
              <w:marRight w:val="0"/>
              <w:marTop w:val="0"/>
              <w:marBottom w:val="0"/>
              <w:divBdr>
                <w:top w:val="none" w:sz="0" w:space="0" w:color="auto"/>
                <w:left w:val="none" w:sz="0" w:space="0" w:color="auto"/>
                <w:bottom w:val="none" w:sz="0" w:space="0" w:color="auto"/>
                <w:right w:val="none" w:sz="0" w:space="0" w:color="auto"/>
              </w:divBdr>
            </w:div>
          </w:divsChild>
        </w:div>
        <w:div w:id="873540990">
          <w:marLeft w:val="0"/>
          <w:marRight w:val="0"/>
          <w:marTop w:val="0"/>
          <w:marBottom w:val="0"/>
          <w:divBdr>
            <w:top w:val="none" w:sz="0" w:space="0" w:color="auto"/>
            <w:left w:val="none" w:sz="0" w:space="0" w:color="auto"/>
            <w:bottom w:val="none" w:sz="0" w:space="0" w:color="auto"/>
            <w:right w:val="none" w:sz="0" w:space="0" w:color="auto"/>
          </w:divBdr>
          <w:divsChild>
            <w:div w:id="689070255">
              <w:marLeft w:val="0"/>
              <w:marRight w:val="0"/>
              <w:marTop w:val="0"/>
              <w:marBottom w:val="0"/>
              <w:divBdr>
                <w:top w:val="none" w:sz="0" w:space="0" w:color="auto"/>
                <w:left w:val="none" w:sz="0" w:space="0" w:color="auto"/>
                <w:bottom w:val="none" w:sz="0" w:space="0" w:color="auto"/>
                <w:right w:val="none" w:sz="0" w:space="0" w:color="auto"/>
              </w:divBdr>
            </w:div>
          </w:divsChild>
        </w:div>
        <w:div w:id="1624730094">
          <w:marLeft w:val="0"/>
          <w:marRight w:val="0"/>
          <w:marTop w:val="0"/>
          <w:marBottom w:val="0"/>
          <w:divBdr>
            <w:top w:val="none" w:sz="0" w:space="0" w:color="auto"/>
            <w:left w:val="none" w:sz="0" w:space="0" w:color="auto"/>
            <w:bottom w:val="none" w:sz="0" w:space="0" w:color="auto"/>
            <w:right w:val="none" w:sz="0" w:space="0" w:color="auto"/>
          </w:divBdr>
          <w:divsChild>
            <w:div w:id="1126849255">
              <w:marLeft w:val="0"/>
              <w:marRight w:val="0"/>
              <w:marTop w:val="0"/>
              <w:marBottom w:val="0"/>
              <w:divBdr>
                <w:top w:val="none" w:sz="0" w:space="0" w:color="auto"/>
                <w:left w:val="none" w:sz="0" w:space="0" w:color="auto"/>
                <w:bottom w:val="none" w:sz="0" w:space="0" w:color="auto"/>
                <w:right w:val="none" w:sz="0" w:space="0" w:color="auto"/>
              </w:divBdr>
            </w:div>
          </w:divsChild>
        </w:div>
        <w:div w:id="820468806">
          <w:marLeft w:val="0"/>
          <w:marRight w:val="0"/>
          <w:marTop w:val="0"/>
          <w:marBottom w:val="0"/>
          <w:divBdr>
            <w:top w:val="none" w:sz="0" w:space="0" w:color="auto"/>
            <w:left w:val="none" w:sz="0" w:space="0" w:color="auto"/>
            <w:bottom w:val="none" w:sz="0" w:space="0" w:color="auto"/>
            <w:right w:val="none" w:sz="0" w:space="0" w:color="auto"/>
          </w:divBdr>
          <w:divsChild>
            <w:div w:id="141045835">
              <w:marLeft w:val="0"/>
              <w:marRight w:val="0"/>
              <w:marTop w:val="0"/>
              <w:marBottom w:val="0"/>
              <w:divBdr>
                <w:top w:val="none" w:sz="0" w:space="0" w:color="auto"/>
                <w:left w:val="none" w:sz="0" w:space="0" w:color="auto"/>
                <w:bottom w:val="none" w:sz="0" w:space="0" w:color="auto"/>
                <w:right w:val="none" w:sz="0" w:space="0" w:color="auto"/>
              </w:divBdr>
            </w:div>
          </w:divsChild>
        </w:div>
        <w:div w:id="381905855">
          <w:marLeft w:val="0"/>
          <w:marRight w:val="0"/>
          <w:marTop w:val="0"/>
          <w:marBottom w:val="0"/>
          <w:divBdr>
            <w:top w:val="none" w:sz="0" w:space="0" w:color="auto"/>
            <w:left w:val="none" w:sz="0" w:space="0" w:color="auto"/>
            <w:bottom w:val="none" w:sz="0" w:space="0" w:color="auto"/>
            <w:right w:val="none" w:sz="0" w:space="0" w:color="auto"/>
          </w:divBdr>
          <w:divsChild>
            <w:div w:id="20860300">
              <w:marLeft w:val="0"/>
              <w:marRight w:val="0"/>
              <w:marTop w:val="0"/>
              <w:marBottom w:val="0"/>
              <w:divBdr>
                <w:top w:val="none" w:sz="0" w:space="0" w:color="auto"/>
                <w:left w:val="none" w:sz="0" w:space="0" w:color="auto"/>
                <w:bottom w:val="none" w:sz="0" w:space="0" w:color="auto"/>
                <w:right w:val="none" w:sz="0" w:space="0" w:color="auto"/>
              </w:divBdr>
            </w:div>
            <w:div w:id="471682442">
              <w:marLeft w:val="0"/>
              <w:marRight w:val="0"/>
              <w:marTop w:val="0"/>
              <w:marBottom w:val="0"/>
              <w:divBdr>
                <w:top w:val="none" w:sz="0" w:space="0" w:color="auto"/>
                <w:left w:val="none" w:sz="0" w:space="0" w:color="auto"/>
                <w:bottom w:val="none" w:sz="0" w:space="0" w:color="auto"/>
                <w:right w:val="none" w:sz="0" w:space="0" w:color="auto"/>
              </w:divBdr>
            </w:div>
            <w:div w:id="1014460788">
              <w:marLeft w:val="0"/>
              <w:marRight w:val="0"/>
              <w:marTop w:val="0"/>
              <w:marBottom w:val="0"/>
              <w:divBdr>
                <w:top w:val="none" w:sz="0" w:space="0" w:color="auto"/>
                <w:left w:val="none" w:sz="0" w:space="0" w:color="auto"/>
                <w:bottom w:val="none" w:sz="0" w:space="0" w:color="auto"/>
                <w:right w:val="none" w:sz="0" w:space="0" w:color="auto"/>
              </w:divBdr>
            </w:div>
          </w:divsChild>
        </w:div>
        <w:div w:id="454373270">
          <w:marLeft w:val="0"/>
          <w:marRight w:val="0"/>
          <w:marTop w:val="0"/>
          <w:marBottom w:val="0"/>
          <w:divBdr>
            <w:top w:val="none" w:sz="0" w:space="0" w:color="auto"/>
            <w:left w:val="none" w:sz="0" w:space="0" w:color="auto"/>
            <w:bottom w:val="none" w:sz="0" w:space="0" w:color="auto"/>
            <w:right w:val="none" w:sz="0" w:space="0" w:color="auto"/>
          </w:divBdr>
          <w:divsChild>
            <w:div w:id="553540365">
              <w:marLeft w:val="0"/>
              <w:marRight w:val="0"/>
              <w:marTop w:val="0"/>
              <w:marBottom w:val="0"/>
              <w:divBdr>
                <w:top w:val="none" w:sz="0" w:space="0" w:color="auto"/>
                <w:left w:val="none" w:sz="0" w:space="0" w:color="auto"/>
                <w:bottom w:val="none" w:sz="0" w:space="0" w:color="auto"/>
                <w:right w:val="none" w:sz="0" w:space="0" w:color="auto"/>
              </w:divBdr>
            </w:div>
          </w:divsChild>
        </w:div>
        <w:div w:id="1528257597">
          <w:marLeft w:val="0"/>
          <w:marRight w:val="0"/>
          <w:marTop w:val="0"/>
          <w:marBottom w:val="0"/>
          <w:divBdr>
            <w:top w:val="none" w:sz="0" w:space="0" w:color="auto"/>
            <w:left w:val="none" w:sz="0" w:space="0" w:color="auto"/>
            <w:bottom w:val="none" w:sz="0" w:space="0" w:color="auto"/>
            <w:right w:val="none" w:sz="0" w:space="0" w:color="auto"/>
          </w:divBdr>
          <w:divsChild>
            <w:div w:id="782042261">
              <w:marLeft w:val="0"/>
              <w:marRight w:val="0"/>
              <w:marTop w:val="0"/>
              <w:marBottom w:val="0"/>
              <w:divBdr>
                <w:top w:val="none" w:sz="0" w:space="0" w:color="auto"/>
                <w:left w:val="none" w:sz="0" w:space="0" w:color="auto"/>
                <w:bottom w:val="none" w:sz="0" w:space="0" w:color="auto"/>
                <w:right w:val="none" w:sz="0" w:space="0" w:color="auto"/>
              </w:divBdr>
            </w:div>
          </w:divsChild>
        </w:div>
        <w:div w:id="2023126201">
          <w:marLeft w:val="0"/>
          <w:marRight w:val="0"/>
          <w:marTop w:val="0"/>
          <w:marBottom w:val="0"/>
          <w:divBdr>
            <w:top w:val="none" w:sz="0" w:space="0" w:color="auto"/>
            <w:left w:val="none" w:sz="0" w:space="0" w:color="auto"/>
            <w:bottom w:val="none" w:sz="0" w:space="0" w:color="auto"/>
            <w:right w:val="none" w:sz="0" w:space="0" w:color="auto"/>
          </w:divBdr>
          <w:divsChild>
            <w:div w:id="983849646">
              <w:marLeft w:val="0"/>
              <w:marRight w:val="0"/>
              <w:marTop w:val="0"/>
              <w:marBottom w:val="0"/>
              <w:divBdr>
                <w:top w:val="none" w:sz="0" w:space="0" w:color="auto"/>
                <w:left w:val="none" w:sz="0" w:space="0" w:color="auto"/>
                <w:bottom w:val="none" w:sz="0" w:space="0" w:color="auto"/>
                <w:right w:val="none" w:sz="0" w:space="0" w:color="auto"/>
              </w:divBdr>
            </w:div>
          </w:divsChild>
        </w:div>
        <w:div w:id="1797679497">
          <w:marLeft w:val="0"/>
          <w:marRight w:val="0"/>
          <w:marTop w:val="0"/>
          <w:marBottom w:val="0"/>
          <w:divBdr>
            <w:top w:val="none" w:sz="0" w:space="0" w:color="auto"/>
            <w:left w:val="none" w:sz="0" w:space="0" w:color="auto"/>
            <w:bottom w:val="none" w:sz="0" w:space="0" w:color="auto"/>
            <w:right w:val="none" w:sz="0" w:space="0" w:color="auto"/>
          </w:divBdr>
          <w:divsChild>
            <w:div w:id="39062311">
              <w:marLeft w:val="0"/>
              <w:marRight w:val="0"/>
              <w:marTop w:val="0"/>
              <w:marBottom w:val="0"/>
              <w:divBdr>
                <w:top w:val="none" w:sz="0" w:space="0" w:color="auto"/>
                <w:left w:val="none" w:sz="0" w:space="0" w:color="auto"/>
                <w:bottom w:val="none" w:sz="0" w:space="0" w:color="auto"/>
                <w:right w:val="none" w:sz="0" w:space="0" w:color="auto"/>
              </w:divBdr>
            </w:div>
            <w:div w:id="1804346734">
              <w:marLeft w:val="0"/>
              <w:marRight w:val="0"/>
              <w:marTop w:val="0"/>
              <w:marBottom w:val="0"/>
              <w:divBdr>
                <w:top w:val="none" w:sz="0" w:space="0" w:color="auto"/>
                <w:left w:val="none" w:sz="0" w:space="0" w:color="auto"/>
                <w:bottom w:val="none" w:sz="0" w:space="0" w:color="auto"/>
                <w:right w:val="none" w:sz="0" w:space="0" w:color="auto"/>
              </w:divBdr>
            </w:div>
            <w:div w:id="66660307">
              <w:marLeft w:val="0"/>
              <w:marRight w:val="0"/>
              <w:marTop w:val="0"/>
              <w:marBottom w:val="0"/>
              <w:divBdr>
                <w:top w:val="none" w:sz="0" w:space="0" w:color="auto"/>
                <w:left w:val="none" w:sz="0" w:space="0" w:color="auto"/>
                <w:bottom w:val="none" w:sz="0" w:space="0" w:color="auto"/>
                <w:right w:val="none" w:sz="0" w:space="0" w:color="auto"/>
              </w:divBdr>
            </w:div>
            <w:div w:id="1762290238">
              <w:marLeft w:val="0"/>
              <w:marRight w:val="0"/>
              <w:marTop w:val="0"/>
              <w:marBottom w:val="0"/>
              <w:divBdr>
                <w:top w:val="none" w:sz="0" w:space="0" w:color="auto"/>
                <w:left w:val="none" w:sz="0" w:space="0" w:color="auto"/>
                <w:bottom w:val="none" w:sz="0" w:space="0" w:color="auto"/>
                <w:right w:val="none" w:sz="0" w:space="0" w:color="auto"/>
              </w:divBdr>
            </w:div>
          </w:divsChild>
        </w:div>
        <w:div w:id="1493447285">
          <w:marLeft w:val="0"/>
          <w:marRight w:val="0"/>
          <w:marTop w:val="0"/>
          <w:marBottom w:val="0"/>
          <w:divBdr>
            <w:top w:val="none" w:sz="0" w:space="0" w:color="auto"/>
            <w:left w:val="none" w:sz="0" w:space="0" w:color="auto"/>
            <w:bottom w:val="none" w:sz="0" w:space="0" w:color="auto"/>
            <w:right w:val="none" w:sz="0" w:space="0" w:color="auto"/>
          </w:divBdr>
          <w:divsChild>
            <w:div w:id="1560239393">
              <w:marLeft w:val="0"/>
              <w:marRight w:val="0"/>
              <w:marTop w:val="0"/>
              <w:marBottom w:val="0"/>
              <w:divBdr>
                <w:top w:val="none" w:sz="0" w:space="0" w:color="auto"/>
                <w:left w:val="none" w:sz="0" w:space="0" w:color="auto"/>
                <w:bottom w:val="none" w:sz="0" w:space="0" w:color="auto"/>
                <w:right w:val="none" w:sz="0" w:space="0" w:color="auto"/>
              </w:divBdr>
            </w:div>
          </w:divsChild>
        </w:div>
        <w:div w:id="443577788">
          <w:marLeft w:val="0"/>
          <w:marRight w:val="0"/>
          <w:marTop w:val="0"/>
          <w:marBottom w:val="0"/>
          <w:divBdr>
            <w:top w:val="none" w:sz="0" w:space="0" w:color="auto"/>
            <w:left w:val="none" w:sz="0" w:space="0" w:color="auto"/>
            <w:bottom w:val="none" w:sz="0" w:space="0" w:color="auto"/>
            <w:right w:val="none" w:sz="0" w:space="0" w:color="auto"/>
          </w:divBdr>
          <w:divsChild>
            <w:div w:id="1180050682">
              <w:marLeft w:val="0"/>
              <w:marRight w:val="0"/>
              <w:marTop w:val="0"/>
              <w:marBottom w:val="0"/>
              <w:divBdr>
                <w:top w:val="none" w:sz="0" w:space="0" w:color="auto"/>
                <w:left w:val="none" w:sz="0" w:space="0" w:color="auto"/>
                <w:bottom w:val="none" w:sz="0" w:space="0" w:color="auto"/>
                <w:right w:val="none" w:sz="0" w:space="0" w:color="auto"/>
              </w:divBdr>
            </w:div>
          </w:divsChild>
        </w:div>
        <w:div w:id="2056930392">
          <w:marLeft w:val="0"/>
          <w:marRight w:val="0"/>
          <w:marTop w:val="0"/>
          <w:marBottom w:val="0"/>
          <w:divBdr>
            <w:top w:val="none" w:sz="0" w:space="0" w:color="auto"/>
            <w:left w:val="none" w:sz="0" w:space="0" w:color="auto"/>
            <w:bottom w:val="none" w:sz="0" w:space="0" w:color="auto"/>
            <w:right w:val="none" w:sz="0" w:space="0" w:color="auto"/>
          </w:divBdr>
          <w:divsChild>
            <w:div w:id="1800344911">
              <w:marLeft w:val="0"/>
              <w:marRight w:val="0"/>
              <w:marTop w:val="0"/>
              <w:marBottom w:val="0"/>
              <w:divBdr>
                <w:top w:val="none" w:sz="0" w:space="0" w:color="auto"/>
                <w:left w:val="none" w:sz="0" w:space="0" w:color="auto"/>
                <w:bottom w:val="none" w:sz="0" w:space="0" w:color="auto"/>
                <w:right w:val="none" w:sz="0" w:space="0" w:color="auto"/>
              </w:divBdr>
            </w:div>
          </w:divsChild>
        </w:div>
        <w:div w:id="1320503264">
          <w:marLeft w:val="0"/>
          <w:marRight w:val="0"/>
          <w:marTop w:val="0"/>
          <w:marBottom w:val="0"/>
          <w:divBdr>
            <w:top w:val="none" w:sz="0" w:space="0" w:color="auto"/>
            <w:left w:val="none" w:sz="0" w:space="0" w:color="auto"/>
            <w:bottom w:val="none" w:sz="0" w:space="0" w:color="auto"/>
            <w:right w:val="none" w:sz="0" w:space="0" w:color="auto"/>
          </w:divBdr>
          <w:divsChild>
            <w:div w:id="1031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7502">
      <w:bodyDiv w:val="1"/>
      <w:marLeft w:val="0"/>
      <w:marRight w:val="0"/>
      <w:marTop w:val="0"/>
      <w:marBottom w:val="0"/>
      <w:divBdr>
        <w:top w:val="none" w:sz="0" w:space="0" w:color="auto"/>
        <w:left w:val="none" w:sz="0" w:space="0" w:color="auto"/>
        <w:bottom w:val="none" w:sz="0" w:space="0" w:color="auto"/>
        <w:right w:val="none" w:sz="0" w:space="0" w:color="auto"/>
      </w:divBdr>
    </w:div>
    <w:div w:id="393355499">
      <w:bodyDiv w:val="1"/>
      <w:marLeft w:val="0"/>
      <w:marRight w:val="0"/>
      <w:marTop w:val="0"/>
      <w:marBottom w:val="0"/>
      <w:divBdr>
        <w:top w:val="none" w:sz="0" w:space="0" w:color="auto"/>
        <w:left w:val="none" w:sz="0" w:space="0" w:color="auto"/>
        <w:bottom w:val="none" w:sz="0" w:space="0" w:color="auto"/>
        <w:right w:val="none" w:sz="0" w:space="0" w:color="auto"/>
      </w:divBdr>
    </w:div>
    <w:div w:id="424693058">
      <w:bodyDiv w:val="1"/>
      <w:marLeft w:val="0"/>
      <w:marRight w:val="0"/>
      <w:marTop w:val="0"/>
      <w:marBottom w:val="0"/>
      <w:divBdr>
        <w:top w:val="none" w:sz="0" w:space="0" w:color="auto"/>
        <w:left w:val="none" w:sz="0" w:space="0" w:color="auto"/>
        <w:bottom w:val="none" w:sz="0" w:space="0" w:color="auto"/>
        <w:right w:val="none" w:sz="0" w:space="0" w:color="auto"/>
      </w:divBdr>
    </w:div>
    <w:div w:id="497041447">
      <w:bodyDiv w:val="1"/>
      <w:marLeft w:val="0"/>
      <w:marRight w:val="0"/>
      <w:marTop w:val="0"/>
      <w:marBottom w:val="0"/>
      <w:divBdr>
        <w:top w:val="none" w:sz="0" w:space="0" w:color="auto"/>
        <w:left w:val="none" w:sz="0" w:space="0" w:color="auto"/>
        <w:bottom w:val="none" w:sz="0" w:space="0" w:color="auto"/>
        <w:right w:val="none" w:sz="0" w:space="0" w:color="auto"/>
      </w:divBdr>
    </w:div>
    <w:div w:id="508182508">
      <w:bodyDiv w:val="1"/>
      <w:marLeft w:val="0"/>
      <w:marRight w:val="0"/>
      <w:marTop w:val="0"/>
      <w:marBottom w:val="0"/>
      <w:divBdr>
        <w:top w:val="none" w:sz="0" w:space="0" w:color="auto"/>
        <w:left w:val="none" w:sz="0" w:space="0" w:color="auto"/>
        <w:bottom w:val="none" w:sz="0" w:space="0" w:color="auto"/>
        <w:right w:val="none" w:sz="0" w:space="0" w:color="auto"/>
      </w:divBdr>
    </w:div>
    <w:div w:id="561216579">
      <w:bodyDiv w:val="1"/>
      <w:marLeft w:val="0"/>
      <w:marRight w:val="0"/>
      <w:marTop w:val="0"/>
      <w:marBottom w:val="0"/>
      <w:divBdr>
        <w:top w:val="none" w:sz="0" w:space="0" w:color="auto"/>
        <w:left w:val="none" w:sz="0" w:space="0" w:color="auto"/>
        <w:bottom w:val="none" w:sz="0" w:space="0" w:color="auto"/>
        <w:right w:val="none" w:sz="0" w:space="0" w:color="auto"/>
      </w:divBdr>
    </w:div>
    <w:div w:id="690029473">
      <w:bodyDiv w:val="1"/>
      <w:marLeft w:val="0"/>
      <w:marRight w:val="0"/>
      <w:marTop w:val="0"/>
      <w:marBottom w:val="0"/>
      <w:divBdr>
        <w:top w:val="none" w:sz="0" w:space="0" w:color="auto"/>
        <w:left w:val="none" w:sz="0" w:space="0" w:color="auto"/>
        <w:bottom w:val="none" w:sz="0" w:space="0" w:color="auto"/>
        <w:right w:val="none" w:sz="0" w:space="0" w:color="auto"/>
      </w:divBdr>
    </w:div>
    <w:div w:id="828792726">
      <w:bodyDiv w:val="1"/>
      <w:marLeft w:val="0"/>
      <w:marRight w:val="0"/>
      <w:marTop w:val="0"/>
      <w:marBottom w:val="0"/>
      <w:divBdr>
        <w:top w:val="none" w:sz="0" w:space="0" w:color="auto"/>
        <w:left w:val="none" w:sz="0" w:space="0" w:color="auto"/>
        <w:bottom w:val="none" w:sz="0" w:space="0" w:color="auto"/>
        <w:right w:val="none" w:sz="0" w:space="0" w:color="auto"/>
      </w:divBdr>
    </w:div>
    <w:div w:id="888495184">
      <w:bodyDiv w:val="1"/>
      <w:marLeft w:val="0"/>
      <w:marRight w:val="0"/>
      <w:marTop w:val="0"/>
      <w:marBottom w:val="0"/>
      <w:divBdr>
        <w:top w:val="none" w:sz="0" w:space="0" w:color="auto"/>
        <w:left w:val="none" w:sz="0" w:space="0" w:color="auto"/>
        <w:bottom w:val="none" w:sz="0" w:space="0" w:color="auto"/>
        <w:right w:val="none" w:sz="0" w:space="0" w:color="auto"/>
      </w:divBdr>
    </w:div>
    <w:div w:id="953243425">
      <w:bodyDiv w:val="1"/>
      <w:marLeft w:val="0"/>
      <w:marRight w:val="0"/>
      <w:marTop w:val="0"/>
      <w:marBottom w:val="0"/>
      <w:divBdr>
        <w:top w:val="none" w:sz="0" w:space="0" w:color="auto"/>
        <w:left w:val="none" w:sz="0" w:space="0" w:color="auto"/>
        <w:bottom w:val="none" w:sz="0" w:space="0" w:color="auto"/>
        <w:right w:val="none" w:sz="0" w:space="0" w:color="auto"/>
      </w:divBdr>
    </w:div>
    <w:div w:id="955478446">
      <w:bodyDiv w:val="1"/>
      <w:marLeft w:val="0"/>
      <w:marRight w:val="0"/>
      <w:marTop w:val="0"/>
      <w:marBottom w:val="0"/>
      <w:divBdr>
        <w:top w:val="none" w:sz="0" w:space="0" w:color="auto"/>
        <w:left w:val="none" w:sz="0" w:space="0" w:color="auto"/>
        <w:bottom w:val="none" w:sz="0" w:space="0" w:color="auto"/>
        <w:right w:val="none" w:sz="0" w:space="0" w:color="auto"/>
      </w:divBdr>
    </w:div>
    <w:div w:id="998657545">
      <w:bodyDiv w:val="1"/>
      <w:marLeft w:val="0"/>
      <w:marRight w:val="0"/>
      <w:marTop w:val="0"/>
      <w:marBottom w:val="0"/>
      <w:divBdr>
        <w:top w:val="none" w:sz="0" w:space="0" w:color="auto"/>
        <w:left w:val="none" w:sz="0" w:space="0" w:color="auto"/>
        <w:bottom w:val="none" w:sz="0" w:space="0" w:color="auto"/>
        <w:right w:val="none" w:sz="0" w:space="0" w:color="auto"/>
      </w:divBdr>
    </w:div>
    <w:div w:id="1014381786">
      <w:bodyDiv w:val="1"/>
      <w:marLeft w:val="0"/>
      <w:marRight w:val="0"/>
      <w:marTop w:val="0"/>
      <w:marBottom w:val="0"/>
      <w:divBdr>
        <w:top w:val="none" w:sz="0" w:space="0" w:color="auto"/>
        <w:left w:val="none" w:sz="0" w:space="0" w:color="auto"/>
        <w:bottom w:val="none" w:sz="0" w:space="0" w:color="auto"/>
        <w:right w:val="none" w:sz="0" w:space="0" w:color="auto"/>
      </w:divBdr>
    </w:div>
    <w:div w:id="1092821015">
      <w:bodyDiv w:val="1"/>
      <w:marLeft w:val="0"/>
      <w:marRight w:val="0"/>
      <w:marTop w:val="0"/>
      <w:marBottom w:val="0"/>
      <w:divBdr>
        <w:top w:val="none" w:sz="0" w:space="0" w:color="auto"/>
        <w:left w:val="none" w:sz="0" w:space="0" w:color="auto"/>
        <w:bottom w:val="none" w:sz="0" w:space="0" w:color="auto"/>
        <w:right w:val="none" w:sz="0" w:space="0" w:color="auto"/>
      </w:divBdr>
    </w:div>
    <w:div w:id="1137258278">
      <w:bodyDiv w:val="1"/>
      <w:marLeft w:val="0"/>
      <w:marRight w:val="0"/>
      <w:marTop w:val="0"/>
      <w:marBottom w:val="0"/>
      <w:divBdr>
        <w:top w:val="none" w:sz="0" w:space="0" w:color="auto"/>
        <w:left w:val="none" w:sz="0" w:space="0" w:color="auto"/>
        <w:bottom w:val="none" w:sz="0" w:space="0" w:color="auto"/>
        <w:right w:val="none" w:sz="0" w:space="0" w:color="auto"/>
      </w:divBdr>
    </w:div>
    <w:div w:id="1298759312">
      <w:bodyDiv w:val="1"/>
      <w:marLeft w:val="0"/>
      <w:marRight w:val="0"/>
      <w:marTop w:val="0"/>
      <w:marBottom w:val="0"/>
      <w:divBdr>
        <w:top w:val="none" w:sz="0" w:space="0" w:color="auto"/>
        <w:left w:val="none" w:sz="0" w:space="0" w:color="auto"/>
        <w:bottom w:val="none" w:sz="0" w:space="0" w:color="auto"/>
        <w:right w:val="none" w:sz="0" w:space="0" w:color="auto"/>
      </w:divBdr>
    </w:div>
    <w:div w:id="1307662853">
      <w:bodyDiv w:val="1"/>
      <w:marLeft w:val="0"/>
      <w:marRight w:val="0"/>
      <w:marTop w:val="0"/>
      <w:marBottom w:val="0"/>
      <w:divBdr>
        <w:top w:val="none" w:sz="0" w:space="0" w:color="auto"/>
        <w:left w:val="none" w:sz="0" w:space="0" w:color="auto"/>
        <w:bottom w:val="none" w:sz="0" w:space="0" w:color="auto"/>
        <w:right w:val="none" w:sz="0" w:space="0" w:color="auto"/>
      </w:divBdr>
    </w:div>
    <w:div w:id="1336222770">
      <w:bodyDiv w:val="1"/>
      <w:marLeft w:val="0"/>
      <w:marRight w:val="0"/>
      <w:marTop w:val="0"/>
      <w:marBottom w:val="0"/>
      <w:divBdr>
        <w:top w:val="none" w:sz="0" w:space="0" w:color="auto"/>
        <w:left w:val="none" w:sz="0" w:space="0" w:color="auto"/>
        <w:bottom w:val="none" w:sz="0" w:space="0" w:color="auto"/>
        <w:right w:val="none" w:sz="0" w:space="0" w:color="auto"/>
      </w:divBdr>
    </w:div>
    <w:div w:id="1371415842">
      <w:bodyDiv w:val="1"/>
      <w:marLeft w:val="0"/>
      <w:marRight w:val="0"/>
      <w:marTop w:val="0"/>
      <w:marBottom w:val="0"/>
      <w:divBdr>
        <w:top w:val="none" w:sz="0" w:space="0" w:color="auto"/>
        <w:left w:val="none" w:sz="0" w:space="0" w:color="auto"/>
        <w:bottom w:val="none" w:sz="0" w:space="0" w:color="auto"/>
        <w:right w:val="none" w:sz="0" w:space="0" w:color="auto"/>
      </w:divBdr>
    </w:div>
    <w:div w:id="1402748064">
      <w:bodyDiv w:val="1"/>
      <w:marLeft w:val="0"/>
      <w:marRight w:val="0"/>
      <w:marTop w:val="0"/>
      <w:marBottom w:val="0"/>
      <w:divBdr>
        <w:top w:val="none" w:sz="0" w:space="0" w:color="auto"/>
        <w:left w:val="none" w:sz="0" w:space="0" w:color="auto"/>
        <w:bottom w:val="none" w:sz="0" w:space="0" w:color="auto"/>
        <w:right w:val="none" w:sz="0" w:space="0" w:color="auto"/>
      </w:divBdr>
    </w:div>
    <w:div w:id="1544631745">
      <w:bodyDiv w:val="1"/>
      <w:marLeft w:val="0"/>
      <w:marRight w:val="0"/>
      <w:marTop w:val="0"/>
      <w:marBottom w:val="0"/>
      <w:divBdr>
        <w:top w:val="none" w:sz="0" w:space="0" w:color="auto"/>
        <w:left w:val="none" w:sz="0" w:space="0" w:color="auto"/>
        <w:bottom w:val="none" w:sz="0" w:space="0" w:color="auto"/>
        <w:right w:val="none" w:sz="0" w:space="0" w:color="auto"/>
      </w:divBdr>
    </w:div>
    <w:div w:id="1637295799">
      <w:bodyDiv w:val="1"/>
      <w:marLeft w:val="0"/>
      <w:marRight w:val="0"/>
      <w:marTop w:val="0"/>
      <w:marBottom w:val="0"/>
      <w:divBdr>
        <w:top w:val="none" w:sz="0" w:space="0" w:color="auto"/>
        <w:left w:val="none" w:sz="0" w:space="0" w:color="auto"/>
        <w:bottom w:val="none" w:sz="0" w:space="0" w:color="auto"/>
        <w:right w:val="none" w:sz="0" w:space="0" w:color="auto"/>
      </w:divBdr>
    </w:div>
    <w:div w:id="1712609001">
      <w:bodyDiv w:val="1"/>
      <w:marLeft w:val="0"/>
      <w:marRight w:val="0"/>
      <w:marTop w:val="0"/>
      <w:marBottom w:val="0"/>
      <w:divBdr>
        <w:top w:val="none" w:sz="0" w:space="0" w:color="auto"/>
        <w:left w:val="none" w:sz="0" w:space="0" w:color="auto"/>
        <w:bottom w:val="none" w:sz="0" w:space="0" w:color="auto"/>
        <w:right w:val="none" w:sz="0" w:space="0" w:color="auto"/>
      </w:divBdr>
    </w:div>
    <w:div w:id="1725638886">
      <w:bodyDiv w:val="1"/>
      <w:marLeft w:val="0"/>
      <w:marRight w:val="0"/>
      <w:marTop w:val="0"/>
      <w:marBottom w:val="0"/>
      <w:divBdr>
        <w:top w:val="none" w:sz="0" w:space="0" w:color="auto"/>
        <w:left w:val="none" w:sz="0" w:space="0" w:color="auto"/>
        <w:bottom w:val="none" w:sz="0" w:space="0" w:color="auto"/>
        <w:right w:val="none" w:sz="0" w:space="0" w:color="auto"/>
      </w:divBdr>
    </w:div>
    <w:div w:id="1739130635">
      <w:bodyDiv w:val="1"/>
      <w:marLeft w:val="0"/>
      <w:marRight w:val="0"/>
      <w:marTop w:val="0"/>
      <w:marBottom w:val="0"/>
      <w:divBdr>
        <w:top w:val="none" w:sz="0" w:space="0" w:color="auto"/>
        <w:left w:val="none" w:sz="0" w:space="0" w:color="auto"/>
        <w:bottom w:val="none" w:sz="0" w:space="0" w:color="auto"/>
        <w:right w:val="none" w:sz="0" w:space="0" w:color="auto"/>
      </w:divBdr>
    </w:div>
    <w:div w:id="1785616206">
      <w:bodyDiv w:val="1"/>
      <w:marLeft w:val="0"/>
      <w:marRight w:val="0"/>
      <w:marTop w:val="0"/>
      <w:marBottom w:val="0"/>
      <w:divBdr>
        <w:top w:val="none" w:sz="0" w:space="0" w:color="auto"/>
        <w:left w:val="none" w:sz="0" w:space="0" w:color="auto"/>
        <w:bottom w:val="none" w:sz="0" w:space="0" w:color="auto"/>
        <w:right w:val="none" w:sz="0" w:space="0" w:color="auto"/>
      </w:divBdr>
    </w:div>
    <w:div w:id="1793206955">
      <w:bodyDiv w:val="1"/>
      <w:marLeft w:val="0"/>
      <w:marRight w:val="0"/>
      <w:marTop w:val="0"/>
      <w:marBottom w:val="0"/>
      <w:divBdr>
        <w:top w:val="none" w:sz="0" w:space="0" w:color="auto"/>
        <w:left w:val="none" w:sz="0" w:space="0" w:color="auto"/>
        <w:bottom w:val="none" w:sz="0" w:space="0" w:color="auto"/>
        <w:right w:val="none" w:sz="0" w:space="0" w:color="auto"/>
      </w:divBdr>
    </w:div>
    <w:div w:id="1822691206">
      <w:bodyDiv w:val="1"/>
      <w:marLeft w:val="0"/>
      <w:marRight w:val="0"/>
      <w:marTop w:val="0"/>
      <w:marBottom w:val="0"/>
      <w:divBdr>
        <w:top w:val="none" w:sz="0" w:space="0" w:color="auto"/>
        <w:left w:val="none" w:sz="0" w:space="0" w:color="auto"/>
        <w:bottom w:val="none" w:sz="0" w:space="0" w:color="auto"/>
        <w:right w:val="none" w:sz="0" w:space="0" w:color="auto"/>
      </w:divBdr>
    </w:div>
    <w:div w:id="1890070359">
      <w:bodyDiv w:val="1"/>
      <w:marLeft w:val="0"/>
      <w:marRight w:val="0"/>
      <w:marTop w:val="0"/>
      <w:marBottom w:val="0"/>
      <w:divBdr>
        <w:top w:val="none" w:sz="0" w:space="0" w:color="auto"/>
        <w:left w:val="none" w:sz="0" w:space="0" w:color="auto"/>
        <w:bottom w:val="none" w:sz="0" w:space="0" w:color="auto"/>
        <w:right w:val="none" w:sz="0" w:space="0" w:color="auto"/>
      </w:divBdr>
    </w:div>
    <w:div w:id="1952735583">
      <w:bodyDiv w:val="1"/>
      <w:marLeft w:val="0"/>
      <w:marRight w:val="0"/>
      <w:marTop w:val="0"/>
      <w:marBottom w:val="0"/>
      <w:divBdr>
        <w:top w:val="none" w:sz="0" w:space="0" w:color="auto"/>
        <w:left w:val="none" w:sz="0" w:space="0" w:color="auto"/>
        <w:bottom w:val="none" w:sz="0" w:space="0" w:color="auto"/>
        <w:right w:val="none" w:sz="0" w:space="0" w:color="auto"/>
      </w:divBdr>
    </w:div>
    <w:div w:id="1978146820">
      <w:bodyDiv w:val="1"/>
      <w:marLeft w:val="0"/>
      <w:marRight w:val="0"/>
      <w:marTop w:val="0"/>
      <w:marBottom w:val="0"/>
      <w:divBdr>
        <w:top w:val="none" w:sz="0" w:space="0" w:color="auto"/>
        <w:left w:val="none" w:sz="0" w:space="0" w:color="auto"/>
        <w:bottom w:val="none" w:sz="0" w:space="0" w:color="auto"/>
        <w:right w:val="none" w:sz="0" w:space="0" w:color="auto"/>
      </w:divBdr>
    </w:div>
    <w:div w:id="2003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420FD-7EB4-4E3F-A016-4ABF829A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 Impresos</dc:creator>
  <cp:lastModifiedBy>GR Impresos</cp:lastModifiedBy>
  <cp:revision>2</cp:revision>
  <dcterms:created xsi:type="dcterms:W3CDTF">2021-10-18T22:39:00Z</dcterms:created>
  <dcterms:modified xsi:type="dcterms:W3CDTF">2021-10-19T03:13:00Z</dcterms:modified>
</cp:coreProperties>
</file>