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23F37" w14:textId="77777777" w:rsidR="002E5ADA" w:rsidRDefault="002E5ADA" w:rsidP="002E5ADA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ESCUELA NORMAL DE EDUCACION PREESCOLAR</w:t>
      </w:r>
    </w:p>
    <w:p w14:paraId="3FBFE71D" w14:textId="77777777" w:rsidR="002E5ADA" w:rsidRPr="004E1DDD" w:rsidRDefault="002E5ADA" w:rsidP="002E5ADA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Licenciatura en Educación Preescolar</w:t>
      </w:r>
    </w:p>
    <w:p w14:paraId="40121DF9" w14:textId="77777777" w:rsidR="002E5ADA" w:rsidRDefault="002E5ADA" w:rsidP="002E5ADA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Ciclo escolar 2021-2022</w:t>
      </w:r>
    </w:p>
    <w:p w14:paraId="1214BC84" w14:textId="77777777" w:rsidR="002E5ADA" w:rsidRDefault="002E5ADA" w:rsidP="002E5ADA">
      <w:pPr>
        <w:spacing w:line="360" w:lineRule="auto"/>
        <w:rPr>
          <w:rFonts w:ascii="Arial" w:hAnsi="Arial" w:cs="Arial"/>
          <w:sz w:val="24"/>
          <w:szCs w:val="24"/>
        </w:rPr>
      </w:pPr>
      <w:r w:rsidRPr="004E1DDD">
        <w:rPr>
          <w:noProof/>
        </w:rPr>
        <w:drawing>
          <wp:anchor distT="0" distB="0" distL="114300" distR="114300" simplePos="0" relativeHeight="251659264" behindDoc="0" locked="0" layoutInCell="1" allowOverlap="1" wp14:anchorId="3C13F5E1" wp14:editId="64CC8F94">
            <wp:simplePos x="0" y="0"/>
            <wp:positionH relativeFrom="column">
              <wp:posOffset>823595</wp:posOffset>
            </wp:positionH>
            <wp:positionV relativeFrom="paragraph">
              <wp:posOffset>5715</wp:posOffset>
            </wp:positionV>
            <wp:extent cx="1893570" cy="1016000"/>
            <wp:effectExtent l="0" t="0" r="0" b="0"/>
            <wp:wrapNone/>
            <wp:docPr id="2" name="2 Imagen" descr="Imagen que contiene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 Imagen" descr="Imagen que contiene Texto&#10;&#10;Descripción generada automáticamente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3570" cy="1016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E1DD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AD0E9D" wp14:editId="08165B74">
                <wp:simplePos x="0" y="0"/>
                <wp:positionH relativeFrom="column">
                  <wp:posOffset>2995295</wp:posOffset>
                </wp:positionH>
                <wp:positionV relativeFrom="paragraph">
                  <wp:posOffset>358140</wp:posOffset>
                </wp:positionV>
                <wp:extent cx="2323465" cy="799465"/>
                <wp:effectExtent l="0" t="0" r="0" b="0"/>
                <wp:wrapNone/>
                <wp:docPr id="4" name="1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3465" cy="7994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057D13D" w14:textId="77777777" w:rsidR="002E5ADA" w:rsidRPr="00BA2A9E" w:rsidRDefault="002E5ADA" w:rsidP="002E5ADA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939393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939393"/>
                                <w:kern w:val="24"/>
                                <w:sz w:val="28"/>
                                <w:szCs w:val="28"/>
                              </w:rPr>
                              <w:t>Lenguaje y alfabetización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939393"/>
                                <w:kern w:val="24"/>
                                <w:sz w:val="30"/>
                                <w:szCs w:val="30"/>
                              </w:rPr>
                              <w:t>.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6AD0E9D" id="_x0000_t202" coordsize="21600,21600" o:spt="202" path="m,l,21600r21600,l21600,xe">
                <v:stroke joinstyle="miter"/>
                <v:path gradientshapeok="t" o:connecttype="rect"/>
              </v:shapetype>
              <v:shape id="1 CuadroTexto" o:spid="_x0000_s1026" type="#_x0000_t202" style="position:absolute;margin-left:235.85pt;margin-top:28.2pt;width:182.95pt;height:62.9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" filled="f" stroked="f">
                <v:textbox>
                  <w:txbxContent>
                    <w:p w14:paraId="6057D13D" w14:textId="77777777" w:rsidR="002E5ADA" w:rsidRPr="00BA2A9E" w:rsidRDefault="002E5ADA" w:rsidP="002E5ADA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color w:val="939393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939393"/>
                          <w:kern w:val="24"/>
                          <w:sz w:val="28"/>
                          <w:szCs w:val="28"/>
                        </w:rPr>
                        <w:t>Lenguaje y alfabetización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939393"/>
                          <w:kern w:val="24"/>
                          <w:sz w:val="30"/>
                          <w:szCs w:val="3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4E1DDD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BF3061" wp14:editId="2DAFDEC4">
                <wp:simplePos x="0" y="0"/>
                <wp:positionH relativeFrom="column">
                  <wp:posOffset>2938515</wp:posOffset>
                </wp:positionH>
                <wp:positionV relativeFrom="paragraph">
                  <wp:posOffset>5805</wp:posOffset>
                </wp:positionV>
                <wp:extent cx="0" cy="935850"/>
                <wp:effectExtent l="0" t="0" r="0" b="0"/>
                <wp:wrapNone/>
                <wp:docPr id="5" name="1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35850"/>
                        </a:xfrm>
                        <a:prstGeom prst="line">
                          <a:avLst/>
                        </a:prstGeom>
                        <a:ln w="19050"/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A901C6" id="12 Conector recto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1.4pt,.45pt" to="231.4pt,7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" strokecolor="black [3200]" strokeweight="1.5pt">
                <v:stroke joinstyle="miter"/>
                <v:shadow on="t" color="black" opacity="26214f" origin="-.5,-.5" offset=".74836mm,.74836mm"/>
              </v:line>
            </w:pict>
          </mc:Fallback>
        </mc:AlternateContent>
      </w:r>
    </w:p>
    <w:p w14:paraId="4090CC60" w14:textId="77777777" w:rsidR="002E5ADA" w:rsidRDefault="002E5ADA" w:rsidP="002E5ADA">
      <w:pPr>
        <w:spacing w:line="360" w:lineRule="auto"/>
        <w:rPr>
          <w:rFonts w:ascii="Arial" w:hAnsi="Arial" w:cs="Arial"/>
          <w:sz w:val="24"/>
          <w:szCs w:val="24"/>
        </w:rPr>
      </w:pPr>
    </w:p>
    <w:p w14:paraId="0DFD501A" w14:textId="77777777" w:rsidR="002E5ADA" w:rsidRDefault="002E5ADA" w:rsidP="002E5ADA">
      <w:pPr>
        <w:spacing w:line="360" w:lineRule="auto"/>
        <w:rPr>
          <w:rFonts w:ascii="Arial" w:hAnsi="Arial" w:cs="Arial"/>
          <w:sz w:val="24"/>
          <w:szCs w:val="24"/>
        </w:rPr>
      </w:pPr>
    </w:p>
    <w:p w14:paraId="49F6A506" w14:textId="77777777" w:rsidR="002E5ADA" w:rsidRDefault="002E5ADA" w:rsidP="002E5ADA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40FBE7DB" w14:textId="3EC729E3" w:rsidR="002E5ADA" w:rsidRDefault="009976BE" w:rsidP="009976BE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Cuadro</w:t>
      </w:r>
    </w:p>
    <w:p w14:paraId="799EBCEF" w14:textId="77777777" w:rsidR="009976BE" w:rsidRDefault="009976BE" w:rsidP="009976BE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1AFA9DAB" w14:textId="77777777" w:rsidR="002E5ADA" w:rsidRDefault="002E5ADA" w:rsidP="002E5ADA">
      <w:pPr>
        <w:jc w:val="center"/>
        <w:rPr>
          <w:rFonts w:ascii="Arial" w:hAnsi="Arial" w:cs="Arial"/>
          <w:sz w:val="24"/>
          <w:szCs w:val="24"/>
        </w:rPr>
      </w:pPr>
      <w:r w:rsidRPr="00560229">
        <w:rPr>
          <w:rFonts w:ascii="Arial" w:hAnsi="Arial" w:cs="Arial"/>
          <w:sz w:val="24"/>
          <w:szCs w:val="24"/>
        </w:rPr>
        <w:t xml:space="preserve">Unidad de aprendizaje </w:t>
      </w:r>
      <w:r>
        <w:rPr>
          <w:rFonts w:ascii="Arial" w:hAnsi="Arial" w:cs="Arial"/>
          <w:sz w:val="24"/>
          <w:szCs w:val="24"/>
        </w:rPr>
        <w:t>2:</w:t>
      </w:r>
    </w:p>
    <w:p w14:paraId="1B7F6C2F" w14:textId="77777777" w:rsidR="002E5ADA" w:rsidRDefault="002E5ADA" w:rsidP="002E5AD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Aportes de la investigación didáctica ante los desafíos de la alfabetización</w:t>
      </w:r>
    </w:p>
    <w:p w14:paraId="0266105C" w14:textId="77777777" w:rsidR="002E5ADA" w:rsidRPr="00560229" w:rsidRDefault="002E5ADA" w:rsidP="002E5AD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Competencias: </w:t>
      </w:r>
    </w:p>
    <w:p w14:paraId="208E3F43" w14:textId="77777777" w:rsidR="002E5ADA" w:rsidRDefault="002E5ADA" w:rsidP="002E5ADA">
      <w:pPr>
        <w:pStyle w:val="Prrafodelista"/>
        <w:numPr>
          <w:ilvl w:val="0"/>
          <w:numId w:val="1"/>
        </w:numPr>
        <w:jc w:val="center"/>
        <w:rPr>
          <w:rFonts w:ascii="Arial" w:hAnsi="Arial" w:cs="Arial"/>
          <w:sz w:val="24"/>
          <w:szCs w:val="24"/>
          <w:lang w:val="es-ES"/>
        </w:rPr>
      </w:pPr>
      <w:r w:rsidRPr="00560229">
        <w:rPr>
          <w:rFonts w:ascii="Arial" w:hAnsi="Arial" w:cs="Arial"/>
          <w:sz w:val="24"/>
          <w:szCs w:val="24"/>
          <w:lang w:val="es-ES"/>
        </w:rPr>
        <w:t>Detecta los procesos de aprendizaje de sus alumnos para favorecer su desarrollo cognitivo y socioemocional.</w:t>
      </w:r>
    </w:p>
    <w:p w14:paraId="0C1DBCC5" w14:textId="77777777" w:rsidR="002E5ADA" w:rsidRPr="00991099" w:rsidRDefault="002E5ADA" w:rsidP="002E5ADA">
      <w:pPr>
        <w:pStyle w:val="Prrafodelista"/>
        <w:numPr>
          <w:ilvl w:val="0"/>
          <w:numId w:val="1"/>
        </w:numPr>
        <w:jc w:val="center"/>
        <w:rPr>
          <w:rFonts w:ascii="Arial" w:hAnsi="Arial" w:cs="Arial"/>
          <w:sz w:val="24"/>
          <w:szCs w:val="24"/>
          <w:lang w:val="es-ES"/>
        </w:rPr>
      </w:pPr>
      <w:r w:rsidRPr="00991099">
        <w:rPr>
          <w:rFonts w:ascii="Arial" w:hAnsi="Arial" w:cs="Arial"/>
          <w:sz w:val="24"/>
          <w:szCs w:val="24"/>
          <w:lang w:val="es-ES"/>
        </w:rPr>
        <w:t>Aplica el plan y programas de estudio para alcanzar los propósitos educativos y contribuir al pleno desenvolvimiento de las capacidades de sus alumnos</w:t>
      </w:r>
    </w:p>
    <w:p w14:paraId="6BDF8A5C" w14:textId="77777777" w:rsidR="002E5ADA" w:rsidRDefault="002E5ADA" w:rsidP="002E5ADA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79CBDF7C" w14:textId="77777777" w:rsidR="002E5ADA" w:rsidRDefault="002E5ADA" w:rsidP="002E5ADA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Maestra:</w:t>
      </w:r>
    </w:p>
    <w:p w14:paraId="1D497FD3" w14:textId="77777777" w:rsidR="002E5ADA" w:rsidRDefault="002E5ADA" w:rsidP="002E5ADA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María Elena Villarreal Márquez </w:t>
      </w:r>
    </w:p>
    <w:p w14:paraId="27B98B29" w14:textId="77777777" w:rsidR="002E5ADA" w:rsidRDefault="002E5ADA" w:rsidP="002E5ADA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141C5EA4" w14:textId="77777777" w:rsidR="002E5ADA" w:rsidRDefault="002E5ADA" w:rsidP="002E5ADA">
      <w:pPr>
        <w:spacing w:line="360" w:lineRule="auto"/>
        <w:ind w:left="7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Alumna:</w:t>
      </w:r>
    </w:p>
    <w:p w14:paraId="1F677CA4" w14:textId="77777777" w:rsidR="002E5ADA" w:rsidRDefault="002E5ADA" w:rsidP="002E5ADA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Daniela Lizeth Trujillo Morales </w:t>
      </w:r>
    </w:p>
    <w:p w14:paraId="602568DB" w14:textId="77777777" w:rsidR="002E5ADA" w:rsidRDefault="002E5ADA" w:rsidP="002E5ADA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Número de lista #19</w:t>
      </w:r>
    </w:p>
    <w:p w14:paraId="16348C20" w14:textId="77777777" w:rsidR="002E5ADA" w:rsidRDefault="002E5ADA" w:rsidP="002E5ADA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Tercer Semestre    Sección A </w:t>
      </w:r>
    </w:p>
    <w:p w14:paraId="78F0770C" w14:textId="0FE5117E" w:rsidR="002E5ADA" w:rsidRDefault="002E5ADA" w:rsidP="002E5ADA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Saltillo, Coahuila de Zaragoza. A </w:t>
      </w:r>
      <w:r w:rsidR="009976BE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 xml:space="preserve"> de octubre de 2021.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48"/>
        <w:gridCol w:w="2348"/>
        <w:gridCol w:w="2349"/>
        <w:gridCol w:w="2349"/>
      </w:tblGrid>
      <w:tr w:rsidR="0024131F" w14:paraId="78B5C0BB" w14:textId="77777777" w:rsidTr="009826C1">
        <w:tc>
          <w:tcPr>
            <w:tcW w:w="4696" w:type="dxa"/>
            <w:gridSpan w:val="2"/>
            <w:shd w:val="clear" w:color="auto" w:fill="99FFCC"/>
          </w:tcPr>
          <w:p w14:paraId="6CE2CB86" w14:textId="79838832" w:rsidR="0024131F" w:rsidRPr="00F94269" w:rsidRDefault="00F94269">
            <w:pPr>
              <w:rPr>
                <w:rFonts w:ascii="Arial" w:hAnsi="Arial" w:cs="Arial"/>
                <w:sz w:val="24"/>
                <w:szCs w:val="24"/>
              </w:rPr>
            </w:pPr>
            <w:r w:rsidRPr="00F94269">
              <w:rPr>
                <w:rFonts w:ascii="Arial" w:hAnsi="Arial" w:cs="Arial"/>
                <w:sz w:val="24"/>
                <w:szCs w:val="24"/>
              </w:rPr>
              <w:lastRenderedPageBreak/>
              <w:t xml:space="preserve">Situaciones </w:t>
            </w:r>
            <w:r w:rsidR="00946D1A">
              <w:rPr>
                <w:rFonts w:ascii="Arial" w:hAnsi="Arial" w:cs="Arial"/>
                <w:sz w:val="24"/>
                <w:szCs w:val="24"/>
              </w:rPr>
              <w:t>didácticas fundamentales para la alfabetización</w:t>
            </w:r>
          </w:p>
        </w:tc>
        <w:tc>
          <w:tcPr>
            <w:tcW w:w="2349" w:type="dxa"/>
            <w:shd w:val="clear" w:color="auto" w:fill="CC99FF"/>
          </w:tcPr>
          <w:p w14:paraId="53A6D41B" w14:textId="42DCA00D" w:rsidR="0024131F" w:rsidRPr="00F94269" w:rsidRDefault="005D3C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¿Qué les posibilita hacer con el lenguaje </w:t>
            </w:r>
            <w:r w:rsidR="001077D8">
              <w:rPr>
                <w:rFonts w:ascii="Arial" w:hAnsi="Arial" w:cs="Arial"/>
                <w:sz w:val="24"/>
                <w:szCs w:val="24"/>
              </w:rPr>
              <w:t>que se escribe a los niños?</w:t>
            </w:r>
          </w:p>
        </w:tc>
        <w:tc>
          <w:tcPr>
            <w:tcW w:w="2349" w:type="dxa"/>
            <w:shd w:val="clear" w:color="auto" w:fill="FF99CC"/>
          </w:tcPr>
          <w:p w14:paraId="4223F689" w14:textId="24B5581F" w:rsidR="0024131F" w:rsidRPr="00F94269" w:rsidRDefault="001077D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¿Qué aspectos focaliza del lenguaje </w:t>
            </w:r>
            <w:r w:rsidR="009826C1">
              <w:rPr>
                <w:rFonts w:ascii="Arial" w:hAnsi="Arial" w:cs="Arial"/>
                <w:sz w:val="24"/>
                <w:szCs w:val="24"/>
              </w:rPr>
              <w:t>y de las prácticas con ese lenguaje?</w:t>
            </w:r>
          </w:p>
        </w:tc>
      </w:tr>
      <w:tr w:rsidR="00F94269" w14:paraId="1DED8E1E" w14:textId="77777777" w:rsidTr="009826C1">
        <w:tc>
          <w:tcPr>
            <w:tcW w:w="2348" w:type="dxa"/>
            <w:vMerge w:val="restart"/>
            <w:shd w:val="clear" w:color="auto" w:fill="C5FFE2"/>
          </w:tcPr>
          <w:p w14:paraId="6FAFB367" w14:textId="43CE3B64" w:rsidR="00F94269" w:rsidRPr="00F94269" w:rsidRDefault="009826C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Los niños leen</w:t>
            </w:r>
          </w:p>
        </w:tc>
        <w:tc>
          <w:tcPr>
            <w:tcW w:w="2348" w:type="dxa"/>
          </w:tcPr>
          <w:p w14:paraId="42825ECB" w14:textId="31BE6BDB" w:rsidR="00F94269" w:rsidRPr="00F94269" w:rsidRDefault="00F5235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 través del maestro</w:t>
            </w:r>
          </w:p>
        </w:tc>
        <w:tc>
          <w:tcPr>
            <w:tcW w:w="2349" w:type="dxa"/>
          </w:tcPr>
          <w:p w14:paraId="1E7B6CA3" w14:textId="30F7E4A9" w:rsidR="00F94269" w:rsidRPr="00F94269" w:rsidRDefault="00C051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La lectura a través del maestro </w:t>
            </w:r>
            <w:r w:rsidR="00A13545">
              <w:rPr>
                <w:rFonts w:ascii="Arial" w:hAnsi="Arial" w:cs="Arial"/>
                <w:sz w:val="24"/>
                <w:szCs w:val="24"/>
              </w:rPr>
              <w:t xml:space="preserve">permite </w:t>
            </w:r>
            <w:r w:rsidR="005F3B7C">
              <w:rPr>
                <w:rFonts w:ascii="Arial" w:hAnsi="Arial" w:cs="Arial"/>
                <w:sz w:val="24"/>
                <w:szCs w:val="24"/>
              </w:rPr>
              <w:t xml:space="preserve">a los niños acceder desde muy pequeños a conocer autores y géneros que aún no </w:t>
            </w:r>
            <w:r w:rsidR="00E746C6">
              <w:rPr>
                <w:rFonts w:ascii="Arial" w:hAnsi="Arial" w:cs="Arial"/>
                <w:sz w:val="24"/>
                <w:szCs w:val="24"/>
              </w:rPr>
              <w:t xml:space="preserve">podrían por sí mismos. </w:t>
            </w:r>
          </w:p>
        </w:tc>
        <w:tc>
          <w:tcPr>
            <w:tcW w:w="2349" w:type="dxa"/>
          </w:tcPr>
          <w:p w14:paraId="0003695C" w14:textId="3B886A40" w:rsidR="00F94269" w:rsidRPr="00F94269" w:rsidRDefault="004F4A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 las situaciones en las que los alumnos leen a través del maestro, los contenidos se encarnan en los quehaceres del lector y focalizan de manera privilegiada aspectos del le</w:t>
            </w:r>
            <w:r w:rsidR="00243005">
              <w:rPr>
                <w:rFonts w:ascii="Arial" w:hAnsi="Arial" w:cs="Arial"/>
                <w:sz w:val="24"/>
                <w:szCs w:val="24"/>
              </w:rPr>
              <w:t xml:space="preserve">nguaje que se escribe. </w:t>
            </w:r>
          </w:p>
        </w:tc>
      </w:tr>
      <w:tr w:rsidR="00F94269" w14:paraId="457B5819" w14:textId="77777777" w:rsidTr="009826C1">
        <w:tc>
          <w:tcPr>
            <w:tcW w:w="2348" w:type="dxa"/>
            <w:vMerge/>
            <w:shd w:val="clear" w:color="auto" w:fill="C5FFE2"/>
          </w:tcPr>
          <w:p w14:paraId="3D71E85F" w14:textId="77777777" w:rsidR="00F94269" w:rsidRPr="00F94269" w:rsidRDefault="00F9426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8" w:type="dxa"/>
          </w:tcPr>
          <w:p w14:paraId="55EC5326" w14:textId="26B6B835" w:rsidR="00F94269" w:rsidRPr="00F94269" w:rsidRDefault="00F5235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Por sí mismos y/o con otros niños</w:t>
            </w:r>
          </w:p>
        </w:tc>
        <w:tc>
          <w:tcPr>
            <w:tcW w:w="2349" w:type="dxa"/>
          </w:tcPr>
          <w:p w14:paraId="663EB7A9" w14:textId="77BE9DEB" w:rsidR="00E22A67" w:rsidRPr="00F94269" w:rsidRDefault="00C951B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La lectura por sí mismos hace posible que los niños </w:t>
            </w:r>
            <w:r w:rsidR="002C084C">
              <w:rPr>
                <w:rFonts w:ascii="Arial" w:hAnsi="Arial" w:cs="Arial"/>
                <w:sz w:val="24"/>
                <w:szCs w:val="24"/>
              </w:rPr>
              <w:t>elaboren estrategias lectoras a fin de construir un sentido para el texto.</w:t>
            </w:r>
          </w:p>
        </w:tc>
        <w:tc>
          <w:tcPr>
            <w:tcW w:w="2349" w:type="dxa"/>
          </w:tcPr>
          <w:p w14:paraId="0F18CCF4" w14:textId="58B70BFF" w:rsidR="00F94269" w:rsidRPr="00F94269" w:rsidRDefault="00B373E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 las situaciones en las que los niños leen por sí mismos, el foco está puesto en el sistema de escritura.</w:t>
            </w:r>
          </w:p>
        </w:tc>
      </w:tr>
      <w:tr w:rsidR="009826C1" w14:paraId="7AD001C9" w14:textId="77777777" w:rsidTr="009826C1">
        <w:tc>
          <w:tcPr>
            <w:tcW w:w="2348" w:type="dxa"/>
            <w:vMerge w:val="restart"/>
            <w:shd w:val="clear" w:color="auto" w:fill="FFF2CC" w:themeFill="accent4" w:themeFillTint="33"/>
          </w:tcPr>
          <w:p w14:paraId="27EF9E69" w14:textId="5A1D57F2" w:rsidR="009826C1" w:rsidRPr="00F94269" w:rsidRDefault="009826C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Los niños escriben</w:t>
            </w:r>
          </w:p>
        </w:tc>
        <w:tc>
          <w:tcPr>
            <w:tcW w:w="2348" w:type="dxa"/>
          </w:tcPr>
          <w:p w14:paraId="2E9CE821" w14:textId="18A19898" w:rsidR="009826C1" w:rsidRPr="00F94269" w:rsidRDefault="00F5235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 través del maestro</w:t>
            </w:r>
          </w:p>
        </w:tc>
        <w:tc>
          <w:tcPr>
            <w:tcW w:w="2349" w:type="dxa"/>
          </w:tcPr>
          <w:p w14:paraId="5482067D" w14:textId="1958694E" w:rsidR="009826C1" w:rsidRPr="00F94269" w:rsidRDefault="00E746C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 escritura a través del maestro les permite participar en el pro</w:t>
            </w:r>
            <w:r w:rsidR="00DA17B3">
              <w:rPr>
                <w:rFonts w:ascii="Arial" w:hAnsi="Arial" w:cs="Arial"/>
                <w:sz w:val="24"/>
                <w:szCs w:val="24"/>
              </w:rPr>
              <w:t xml:space="preserve">ceso de producción de un texto, es decir, planificar lo que van a </w:t>
            </w:r>
            <w:r w:rsidR="00311D52">
              <w:rPr>
                <w:rFonts w:ascii="Arial" w:hAnsi="Arial" w:cs="Arial"/>
                <w:sz w:val="24"/>
                <w:szCs w:val="24"/>
              </w:rPr>
              <w:t>escribir,</w:t>
            </w:r>
            <w:r w:rsidR="00DA17B3">
              <w:rPr>
                <w:rFonts w:ascii="Arial" w:hAnsi="Arial" w:cs="Arial"/>
                <w:sz w:val="24"/>
                <w:szCs w:val="24"/>
              </w:rPr>
              <w:t xml:space="preserve"> tomar decisiones acerca </w:t>
            </w:r>
            <w:r w:rsidR="000132EB">
              <w:rPr>
                <w:rFonts w:ascii="Arial" w:hAnsi="Arial" w:cs="Arial"/>
                <w:sz w:val="24"/>
                <w:szCs w:val="24"/>
              </w:rPr>
              <w:t>de cómo organizar el escrito para que sea comprendido o para producir un efecto deseado en el lector</w:t>
            </w:r>
            <w:r w:rsidR="0004776B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2349" w:type="dxa"/>
          </w:tcPr>
          <w:p w14:paraId="1B3FD4B6" w14:textId="4399C463" w:rsidR="009826C1" w:rsidRPr="00F94269" w:rsidRDefault="0024300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En las situaciones en las que los alumnos </w:t>
            </w:r>
            <w:r>
              <w:rPr>
                <w:rFonts w:ascii="Arial" w:hAnsi="Arial" w:cs="Arial"/>
                <w:sz w:val="24"/>
                <w:szCs w:val="24"/>
              </w:rPr>
              <w:t>escriben</w:t>
            </w:r>
            <w:r>
              <w:rPr>
                <w:rFonts w:ascii="Arial" w:hAnsi="Arial" w:cs="Arial"/>
                <w:sz w:val="24"/>
                <w:szCs w:val="24"/>
              </w:rPr>
              <w:t xml:space="preserve"> a través del maestro, los contenidos se encarnan en los quehaceres del </w:t>
            </w:r>
            <w:r w:rsidR="00747ADA">
              <w:rPr>
                <w:rFonts w:ascii="Arial" w:hAnsi="Arial" w:cs="Arial"/>
                <w:sz w:val="24"/>
                <w:szCs w:val="24"/>
              </w:rPr>
              <w:t>escritor</w:t>
            </w:r>
            <w:r>
              <w:rPr>
                <w:rFonts w:ascii="Arial" w:hAnsi="Arial" w:cs="Arial"/>
                <w:sz w:val="24"/>
                <w:szCs w:val="24"/>
              </w:rPr>
              <w:t xml:space="preserve"> y focalizan de manera privilegiada aspectos del lenguaje que se escribe.</w:t>
            </w:r>
          </w:p>
        </w:tc>
      </w:tr>
      <w:tr w:rsidR="009826C1" w14:paraId="206C9DE4" w14:textId="77777777" w:rsidTr="009826C1">
        <w:tc>
          <w:tcPr>
            <w:tcW w:w="2348" w:type="dxa"/>
            <w:vMerge/>
            <w:shd w:val="clear" w:color="auto" w:fill="FFF2CC" w:themeFill="accent4" w:themeFillTint="33"/>
          </w:tcPr>
          <w:p w14:paraId="18E17AA7" w14:textId="77777777" w:rsidR="009826C1" w:rsidRPr="00F94269" w:rsidRDefault="009826C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8" w:type="dxa"/>
          </w:tcPr>
          <w:p w14:paraId="1D2B0B3F" w14:textId="18294F29" w:rsidR="009826C1" w:rsidRPr="00F94269" w:rsidRDefault="00AB56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Por sí mismos y/o con otros niños </w:t>
            </w:r>
          </w:p>
        </w:tc>
        <w:tc>
          <w:tcPr>
            <w:tcW w:w="2349" w:type="dxa"/>
          </w:tcPr>
          <w:p w14:paraId="175B3AAB" w14:textId="64819280" w:rsidR="009826C1" w:rsidRPr="00F94269" w:rsidRDefault="00C94D2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La escritura por sí mismos hace posible </w:t>
            </w:r>
            <w:r w:rsidR="00502657">
              <w:rPr>
                <w:rFonts w:ascii="Arial" w:hAnsi="Arial" w:cs="Arial"/>
                <w:sz w:val="24"/>
                <w:szCs w:val="24"/>
              </w:rPr>
              <w:t xml:space="preserve">hace posible la aparición en el aula de las ideas que los </w:t>
            </w:r>
            <w:r w:rsidR="00BA0EAC">
              <w:rPr>
                <w:rFonts w:ascii="Arial" w:hAnsi="Arial" w:cs="Arial"/>
                <w:sz w:val="24"/>
                <w:szCs w:val="24"/>
              </w:rPr>
              <w:t xml:space="preserve">alumnos tienen sobre el sistema y la discusión acerca de ellas entre los compañeros, al mismo tiempo que habilita intervenciones </w:t>
            </w:r>
            <w:r w:rsidR="00333179">
              <w:rPr>
                <w:rFonts w:ascii="Arial" w:hAnsi="Arial" w:cs="Arial"/>
                <w:sz w:val="24"/>
                <w:szCs w:val="24"/>
              </w:rPr>
              <w:t xml:space="preserve">docentes que pueden favorecer los avances en la apropiación progresiva de la alfabeticidad </w:t>
            </w:r>
            <w:r w:rsidR="00840C56">
              <w:rPr>
                <w:rFonts w:ascii="Arial" w:hAnsi="Arial" w:cs="Arial"/>
                <w:sz w:val="24"/>
                <w:szCs w:val="24"/>
              </w:rPr>
              <w:t>del sistema.</w:t>
            </w:r>
          </w:p>
        </w:tc>
        <w:tc>
          <w:tcPr>
            <w:tcW w:w="2349" w:type="dxa"/>
          </w:tcPr>
          <w:p w14:paraId="21E6703D" w14:textId="17B74A41" w:rsidR="009826C1" w:rsidRPr="00F94269" w:rsidRDefault="00C94D2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En las situaciones en las que los niños </w:t>
            </w:r>
            <w:r>
              <w:rPr>
                <w:rFonts w:ascii="Arial" w:hAnsi="Arial" w:cs="Arial"/>
                <w:sz w:val="24"/>
                <w:szCs w:val="24"/>
              </w:rPr>
              <w:t>escriben</w:t>
            </w:r>
            <w:r>
              <w:rPr>
                <w:rFonts w:ascii="Arial" w:hAnsi="Arial" w:cs="Arial"/>
                <w:sz w:val="24"/>
                <w:szCs w:val="24"/>
              </w:rPr>
              <w:t xml:space="preserve"> por sí mismos, el foco está puesto en el sistema de escritura.</w:t>
            </w:r>
          </w:p>
        </w:tc>
      </w:tr>
    </w:tbl>
    <w:p w14:paraId="74F4AB34" w14:textId="67CC2115" w:rsidR="00EE7567" w:rsidRDefault="00EE7567"/>
    <w:p w14:paraId="1D1E078F" w14:textId="1235F762" w:rsidR="00DB1828" w:rsidRPr="00431A8A" w:rsidRDefault="00DB1828" w:rsidP="00DB1828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431A8A">
        <w:rPr>
          <w:rFonts w:ascii="Arial" w:hAnsi="Arial" w:cs="Arial"/>
          <w:b/>
          <w:bCs/>
          <w:sz w:val="24"/>
          <w:szCs w:val="24"/>
        </w:rPr>
        <w:t>Referen</w:t>
      </w:r>
      <w:r w:rsidR="00431A8A" w:rsidRPr="00431A8A">
        <w:rPr>
          <w:rFonts w:ascii="Arial" w:hAnsi="Arial" w:cs="Arial"/>
          <w:b/>
          <w:bCs/>
          <w:sz w:val="24"/>
          <w:szCs w:val="24"/>
        </w:rPr>
        <w:t>cias bibliográficas</w:t>
      </w:r>
    </w:p>
    <w:p w14:paraId="77112FA9" w14:textId="42D6736F" w:rsidR="00431A8A" w:rsidRPr="00431A8A" w:rsidRDefault="00431A8A" w:rsidP="00431A8A">
      <w:pPr>
        <w:jc w:val="both"/>
        <w:rPr>
          <w:rFonts w:ascii="Arial" w:hAnsi="Arial" w:cs="Arial"/>
          <w:sz w:val="24"/>
          <w:szCs w:val="24"/>
        </w:rPr>
      </w:pPr>
      <w:r w:rsidRPr="00431A8A">
        <w:rPr>
          <w:rFonts w:ascii="Arial" w:hAnsi="Arial" w:cs="Arial"/>
          <w:sz w:val="24"/>
          <w:szCs w:val="24"/>
        </w:rPr>
        <w:t xml:space="preserve">Kaufman, A.M. y Lerner, D. (2015) Documento </w:t>
      </w:r>
      <w:r w:rsidRPr="00431A8A">
        <w:rPr>
          <w:rFonts w:ascii="Arial" w:hAnsi="Arial" w:cs="Arial"/>
          <w:i/>
          <w:iCs/>
          <w:sz w:val="24"/>
          <w:szCs w:val="24"/>
        </w:rPr>
        <w:t>transversal Nº1.La</w:t>
      </w:r>
      <w:r>
        <w:rPr>
          <w:rFonts w:ascii="Arial" w:hAnsi="Arial" w:cs="Arial"/>
          <w:sz w:val="24"/>
          <w:szCs w:val="24"/>
        </w:rPr>
        <w:t xml:space="preserve"> </w:t>
      </w:r>
      <w:r w:rsidRPr="00431A8A">
        <w:rPr>
          <w:rFonts w:ascii="Arial" w:hAnsi="Arial" w:cs="Arial"/>
          <w:i/>
          <w:iCs/>
          <w:sz w:val="24"/>
          <w:szCs w:val="24"/>
        </w:rPr>
        <w:t xml:space="preserve">Alfabetización inicial. </w:t>
      </w:r>
      <w:r w:rsidRPr="00431A8A">
        <w:rPr>
          <w:rFonts w:ascii="Arial" w:hAnsi="Arial" w:cs="Arial"/>
          <w:sz w:val="24"/>
          <w:szCs w:val="24"/>
        </w:rPr>
        <w:t xml:space="preserve">Buenos Aires, Dirección de Educación Primaria del Ministerio de Educación, Presidencia de la Nación. (páginas 9-18). </w:t>
      </w:r>
    </w:p>
    <w:p w14:paraId="3B601C21" w14:textId="77777777" w:rsidR="00431A8A" w:rsidRPr="00DB1828" w:rsidRDefault="00431A8A" w:rsidP="00DB1828">
      <w:pPr>
        <w:jc w:val="both"/>
        <w:rPr>
          <w:rFonts w:ascii="Arial" w:hAnsi="Arial" w:cs="Arial"/>
          <w:sz w:val="24"/>
          <w:szCs w:val="24"/>
        </w:rPr>
      </w:pPr>
    </w:p>
    <w:sectPr w:rsidR="00431A8A" w:rsidRPr="00DB1828" w:rsidSect="002E5ADA">
      <w:pgSz w:w="12240" w:h="15840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2A733D"/>
    <w:multiLevelType w:val="hybridMultilevel"/>
    <w:tmpl w:val="64A8D5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484613"/>
    <w:multiLevelType w:val="hybridMultilevel"/>
    <w:tmpl w:val="09D44880"/>
    <w:lvl w:ilvl="0" w:tplc="C7602AC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F8EF84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D4C831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DC4E7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CC8D21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676BC6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D2B1B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27ED63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B1EED5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ADA"/>
    <w:rsid w:val="000132EB"/>
    <w:rsid w:val="0004776B"/>
    <w:rsid w:val="001077D8"/>
    <w:rsid w:val="0024131F"/>
    <w:rsid w:val="00243005"/>
    <w:rsid w:val="002C084C"/>
    <w:rsid w:val="002E5ADA"/>
    <w:rsid w:val="00311D52"/>
    <w:rsid w:val="00333179"/>
    <w:rsid w:val="00431A8A"/>
    <w:rsid w:val="004F4A89"/>
    <w:rsid w:val="00502657"/>
    <w:rsid w:val="005D3C1E"/>
    <w:rsid w:val="005F3B7C"/>
    <w:rsid w:val="00747ADA"/>
    <w:rsid w:val="00840C56"/>
    <w:rsid w:val="00946D1A"/>
    <w:rsid w:val="009826C1"/>
    <w:rsid w:val="009976BE"/>
    <w:rsid w:val="00A13545"/>
    <w:rsid w:val="00AB5636"/>
    <w:rsid w:val="00B373E2"/>
    <w:rsid w:val="00BA0EAC"/>
    <w:rsid w:val="00C0510C"/>
    <w:rsid w:val="00C94D2F"/>
    <w:rsid w:val="00C951B2"/>
    <w:rsid w:val="00D07600"/>
    <w:rsid w:val="00DA17B3"/>
    <w:rsid w:val="00DB1828"/>
    <w:rsid w:val="00E22A67"/>
    <w:rsid w:val="00E746C6"/>
    <w:rsid w:val="00EE7567"/>
    <w:rsid w:val="00F33D59"/>
    <w:rsid w:val="00F5235C"/>
    <w:rsid w:val="00F94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39B929"/>
  <w15:chartTrackingRefBased/>
  <w15:docId w15:val="{4CBE5A99-736F-4443-A572-3798C0615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5ADA"/>
    <w:pPr>
      <w:spacing w:line="256" w:lineRule="auto"/>
    </w:p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E5ADA"/>
    <w:pPr>
      <w:ind w:left="720"/>
      <w:contextualSpacing/>
    </w:pPr>
  </w:style>
  <w:style w:type="table" w:styleId="Tablaconcuadrcula">
    <w:name w:val="Table Grid"/>
    <w:basedOn w:val="Tablanormal"/>
    <w:uiPriority w:val="39"/>
    <w:rsid w:val="002413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644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9783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425</Words>
  <Characters>2338</Characters>
  <Application>Microsoft Office Word</Application>
  <DocSecurity>0</DocSecurity>
  <Lines>19</Lines>
  <Paragraphs>5</Paragraphs>
  <ScaleCrop>false</ScaleCrop>
  <Company/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danielatrujillo329@gmail.com</dc:creator>
  <cp:keywords/>
  <dc:description/>
  <cp:lastModifiedBy>danielatrujillo329@gmail.com</cp:lastModifiedBy>
  <cp:revision>34</cp:revision>
  <dcterms:created xsi:type="dcterms:W3CDTF">2021-10-22T02:14:00Z</dcterms:created>
  <dcterms:modified xsi:type="dcterms:W3CDTF">2021-10-22T04:01:00Z</dcterms:modified>
</cp:coreProperties>
</file>