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C3B0" w14:textId="01A3ED31" w:rsidR="0005645D" w:rsidRPr="0005645D" w:rsidRDefault="00EE401E" w:rsidP="00085C99">
      <w:pPr>
        <w:jc w:val="both"/>
        <w:rPr>
          <w:rFonts w:ascii="Arial" w:eastAsia="Calibri" w:hAnsi="Arial" w:cs="Arial"/>
          <w:b/>
          <w:sz w:val="24"/>
          <w:szCs w:val="24"/>
        </w:rPr>
      </w:pPr>
      <w:r w:rsidRPr="0005645D">
        <w:rPr>
          <w:rFonts w:ascii="Arial" w:eastAsia="Calibri" w:hAnsi="Arial" w:cs="Arial"/>
          <w:noProof/>
          <w:sz w:val="24"/>
          <w:szCs w:val="24"/>
          <w:lang w:eastAsia="es-MX"/>
        </w:rPr>
        <w:drawing>
          <wp:anchor distT="0" distB="0" distL="114300" distR="114300" simplePos="0" relativeHeight="251659264" behindDoc="0" locked="0" layoutInCell="1" allowOverlap="1" wp14:anchorId="794C6522" wp14:editId="31721BDE">
            <wp:simplePos x="0" y="0"/>
            <wp:positionH relativeFrom="margin">
              <wp:posOffset>121921</wp:posOffset>
            </wp:positionH>
            <wp:positionV relativeFrom="paragraph">
              <wp:posOffset>0</wp:posOffset>
            </wp:positionV>
            <wp:extent cx="803790" cy="934720"/>
            <wp:effectExtent l="0" t="0" r="0" b="5080"/>
            <wp:wrapThrough wrapText="bothSides">
              <wp:wrapPolygon edited="0">
                <wp:start x="683" y="0"/>
                <wp:lineTo x="683" y="16435"/>
                <wp:lineTo x="1708" y="19076"/>
                <wp:lineTo x="2732" y="19663"/>
                <wp:lineTo x="7172" y="21130"/>
                <wp:lineTo x="8538" y="21424"/>
                <wp:lineTo x="12636" y="21424"/>
                <wp:lineTo x="14002" y="21130"/>
                <wp:lineTo x="19124" y="19076"/>
                <wp:lineTo x="20832" y="15848"/>
                <wp:lineTo x="20490" y="0"/>
                <wp:lineTo x="683" y="0"/>
              </wp:wrapPolygon>
            </wp:wrapThrough>
            <wp:docPr id="3" name="Imagen 3"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A red and white sign&#10;&#10;Description automatically generated with low confidence"/>
                    <pic:cNvPicPr/>
                  </pic:nvPicPr>
                  <pic:blipFill rotWithShape="1">
                    <a:blip r:embed="rId5">
                      <a:extLst>
                        <a:ext uri="{28A0092B-C50C-407E-A947-70E740481C1C}">
                          <a14:useLocalDpi xmlns:a14="http://schemas.microsoft.com/office/drawing/2010/main" val="0"/>
                        </a:ext>
                      </a:extLst>
                    </a:blip>
                    <a:srcRect l="19820" r="16237"/>
                    <a:stretch/>
                  </pic:blipFill>
                  <pic:spPr bwMode="auto">
                    <a:xfrm>
                      <a:off x="0" y="0"/>
                      <a:ext cx="804109" cy="9350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645D" w:rsidRPr="0005645D">
        <w:rPr>
          <w:rFonts w:ascii="Arial" w:eastAsia="Calibri" w:hAnsi="Arial" w:cs="Arial"/>
          <w:b/>
          <w:sz w:val="24"/>
          <w:szCs w:val="24"/>
        </w:rPr>
        <w:t>ESCUELA NORMAL DE EDUCACIÓN PREESCOLAR</w:t>
      </w:r>
      <w:r>
        <w:rPr>
          <w:rFonts w:ascii="Arial" w:eastAsia="Calibri" w:hAnsi="Arial" w:cs="Arial"/>
          <w:b/>
          <w:sz w:val="24"/>
          <w:szCs w:val="24"/>
        </w:rPr>
        <w:t xml:space="preserve"> DEL ESTADO DE COAHUILA DE ZARAGOZA</w:t>
      </w:r>
    </w:p>
    <w:p w14:paraId="285CE791" w14:textId="77777777" w:rsidR="0005645D" w:rsidRPr="0005645D" w:rsidRDefault="0005645D" w:rsidP="00085C99">
      <w:pPr>
        <w:jc w:val="both"/>
        <w:rPr>
          <w:rFonts w:ascii="Arial" w:eastAsia="Calibri" w:hAnsi="Arial" w:cs="Arial"/>
          <w:b/>
          <w:sz w:val="24"/>
          <w:szCs w:val="24"/>
        </w:rPr>
      </w:pPr>
      <w:r w:rsidRPr="0005645D">
        <w:rPr>
          <w:rFonts w:ascii="Arial" w:eastAsia="Calibri" w:hAnsi="Arial" w:cs="Arial"/>
          <w:b/>
          <w:sz w:val="24"/>
          <w:szCs w:val="24"/>
        </w:rPr>
        <w:t>Licenciatura en Educación Preescolar</w:t>
      </w:r>
    </w:p>
    <w:p w14:paraId="0F2C7B19" w14:textId="77777777" w:rsidR="0005645D" w:rsidRPr="0005645D" w:rsidRDefault="0005645D" w:rsidP="00085C99">
      <w:pPr>
        <w:jc w:val="both"/>
        <w:rPr>
          <w:rFonts w:ascii="Arial" w:eastAsia="Calibri" w:hAnsi="Arial" w:cs="Arial"/>
          <w:b/>
          <w:sz w:val="24"/>
          <w:szCs w:val="24"/>
        </w:rPr>
      </w:pPr>
      <w:r w:rsidRPr="0005645D">
        <w:rPr>
          <w:rFonts w:ascii="Arial" w:eastAsia="Calibri" w:hAnsi="Arial" w:cs="Arial"/>
          <w:b/>
          <w:sz w:val="24"/>
          <w:szCs w:val="24"/>
        </w:rPr>
        <w:t>Ciclo escolar 2020-2021</w:t>
      </w:r>
    </w:p>
    <w:p w14:paraId="387B2442" w14:textId="224DBE98" w:rsidR="0005645D" w:rsidRPr="0005645D" w:rsidRDefault="00085C99" w:rsidP="00085C99">
      <w:pPr>
        <w:jc w:val="both"/>
        <w:rPr>
          <w:rFonts w:ascii="Arial" w:eastAsia="Calibri" w:hAnsi="Arial" w:cs="Arial"/>
          <w:b/>
          <w:sz w:val="24"/>
          <w:szCs w:val="24"/>
        </w:rPr>
      </w:pPr>
      <w:r>
        <w:rPr>
          <w:rFonts w:ascii="Arial" w:eastAsia="Calibri" w:hAnsi="Arial" w:cs="Arial"/>
          <w:b/>
          <w:sz w:val="24"/>
          <w:szCs w:val="24"/>
        </w:rPr>
        <w:t xml:space="preserve">                       </w:t>
      </w:r>
      <w:r w:rsidR="0005645D" w:rsidRPr="0005645D">
        <w:rPr>
          <w:rFonts w:ascii="Arial" w:eastAsia="Calibri" w:hAnsi="Arial" w:cs="Arial"/>
          <w:b/>
          <w:sz w:val="24"/>
          <w:szCs w:val="24"/>
        </w:rPr>
        <w:t>Quinto Semestre</w:t>
      </w:r>
    </w:p>
    <w:p w14:paraId="60927319" w14:textId="77777777" w:rsidR="0005645D" w:rsidRPr="0005645D" w:rsidRDefault="0005645D" w:rsidP="00085C99">
      <w:pPr>
        <w:spacing w:before="75" w:after="75" w:line="240" w:lineRule="auto"/>
        <w:jc w:val="both"/>
        <w:outlineLvl w:val="1"/>
        <w:rPr>
          <w:rFonts w:ascii="Arial" w:eastAsia="Calibri" w:hAnsi="Arial" w:cs="Arial"/>
          <w:sz w:val="24"/>
          <w:szCs w:val="24"/>
        </w:rPr>
      </w:pPr>
    </w:p>
    <w:p w14:paraId="265FCA43" w14:textId="7EB197F9" w:rsidR="0005645D" w:rsidRDefault="0005645D" w:rsidP="0005645D">
      <w:pPr>
        <w:spacing w:before="75" w:after="75" w:line="240" w:lineRule="auto"/>
        <w:jc w:val="center"/>
        <w:outlineLvl w:val="1"/>
        <w:rPr>
          <w:rFonts w:ascii="Arial" w:eastAsia="Times New Roman" w:hAnsi="Arial" w:cs="Arial"/>
          <w:b/>
          <w:bCs/>
          <w:i/>
          <w:iCs/>
          <w:color w:val="000000"/>
          <w:sz w:val="24"/>
          <w:szCs w:val="24"/>
          <w:lang w:eastAsia="es-MX"/>
        </w:rPr>
      </w:pPr>
      <w:r w:rsidRPr="0005645D">
        <w:rPr>
          <w:rFonts w:ascii="Arial" w:eastAsia="Times New Roman" w:hAnsi="Arial" w:cs="Arial"/>
          <w:b/>
          <w:bCs/>
          <w:i/>
          <w:iCs/>
          <w:color w:val="000000"/>
          <w:sz w:val="24"/>
          <w:szCs w:val="24"/>
          <w:lang w:eastAsia="es-MX"/>
        </w:rPr>
        <w:t>INNOVACION Y TRABAJO DOCENTE</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40" w:type="dxa"/>
          <w:left w:w="40" w:type="dxa"/>
          <w:bottom w:w="40" w:type="dxa"/>
          <w:right w:w="40" w:type="dxa"/>
        </w:tblCellMar>
        <w:tblLook w:val="04A0" w:firstRow="1" w:lastRow="0" w:firstColumn="1" w:lastColumn="0" w:noHBand="0" w:noVBand="1"/>
      </w:tblPr>
      <w:tblGrid>
        <w:gridCol w:w="9344"/>
      </w:tblGrid>
      <w:tr w:rsidR="00DD3CF1" w:rsidRPr="00DD3CF1" w14:paraId="62E3EB30" w14:textId="77777777">
        <w:trPr>
          <w:divId w:val="288051191"/>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4A89834"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UNIDAD DE APRENDIZAJE II. PRÁCTICAS INNOVADORAS: CASOS, EJEMPLOS, PROPUESTAS. </w:t>
            </w:r>
          </w:p>
        </w:tc>
      </w:tr>
      <w:tr w:rsidR="00DD3CF1" w:rsidRPr="00DD3CF1" w14:paraId="5A59D57E" w14:textId="77777777">
        <w:trPr>
          <w:divId w:val="288051191"/>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51"/>
              <w:gridCol w:w="8823"/>
            </w:tblGrid>
            <w:tr w:rsidR="00DD3CF1" w:rsidRPr="00DD3CF1" w14:paraId="77BC1A62" w14:textId="77777777">
              <w:trPr>
                <w:tblCellSpacing w:w="15" w:type="dxa"/>
              </w:trPr>
              <w:tc>
                <w:tcPr>
                  <w:tcW w:w="0" w:type="auto"/>
                  <w:hideMark/>
                </w:tcPr>
                <w:p w14:paraId="5CC28AA5"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noProof/>
                      <w:color w:val="000000"/>
                      <w:sz w:val="24"/>
                      <w:szCs w:val="24"/>
                      <w:lang w:eastAsia="es-MX"/>
                    </w:rPr>
                    <w:drawing>
                      <wp:inline distT="0" distB="0" distL="0" distR="0" wp14:anchorId="43602BC0" wp14:editId="5B7B2A95">
                        <wp:extent cx="137160" cy="137160"/>
                        <wp:effectExtent l="0" t="0" r="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hideMark/>
                </w:tcPr>
                <w:p w14:paraId="2E4DBF99" w14:textId="77777777" w:rsidR="00DD3CF1" w:rsidRPr="00DD3CF1" w:rsidRDefault="00DD3CF1" w:rsidP="00DD3CF1">
                  <w:pPr>
                    <w:spacing w:after="0" w:line="240" w:lineRule="auto"/>
                    <w:ind w:left="60"/>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 xml:space="preserve">Detecta los procesos de aprendizaje de sus alumnos para favorecer su desarrollo cognitivo y </w:t>
                  </w:r>
                  <w:proofErr w:type="spellStart"/>
                  <w:r w:rsidRPr="00DD3CF1">
                    <w:rPr>
                      <w:rFonts w:ascii="Verdana" w:eastAsia="Times New Roman" w:hAnsi="Verdana" w:cs="Times New Roman"/>
                      <w:color w:val="000000"/>
                      <w:sz w:val="24"/>
                      <w:szCs w:val="24"/>
                      <w:lang w:eastAsia="es-MX"/>
                    </w:rPr>
                    <w:t>socioemocional</w:t>
                  </w:r>
                  <w:proofErr w:type="spellEnd"/>
                  <w:r w:rsidRPr="00DD3CF1">
                    <w:rPr>
                      <w:rFonts w:ascii="Verdana" w:eastAsia="Times New Roman" w:hAnsi="Verdana" w:cs="Times New Roman"/>
                      <w:color w:val="000000"/>
                      <w:sz w:val="24"/>
                      <w:szCs w:val="24"/>
                      <w:lang w:eastAsia="es-MX"/>
                    </w:rPr>
                    <w:t>. </w:t>
                  </w:r>
                </w:p>
              </w:tc>
            </w:tr>
          </w:tbl>
          <w:p w14:paraId="064D1E96" w14:textId="77777777" w:rsidR="00DD3CF1" w:rsidRPr="00DD3CF1" w:rsidRDefault="00DD3CF1" w:rsidP="00DD3CF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51"/>
              <w:gridCol w:w="8823"/>
            </w:tblGrid>
            <w:tr w:rsidR="00DD3CF1" w:rsidRPr="00DD3CF1" w14:paraId="2F105BE8" w14:textId="77777777">
              <w:trPr>
                <w:tblCellSpacing w:w="15" w:type="dxa"/>
              </w:trPr>
              <w:tc>
                <w:tcPr>
                  <w:tcW w:w="0" w:type="auto"/>
                  <w:hideMark/>
                </w:tcPr>
                <w:p w14:paraId="579B1311"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noProof/>
                      <w:color w:val="000000"/>
                      <w:sz w:val="24"/>
                      <w:szCs w:val="24"/>
                      <w:lang w:eastAsia="es-MX"/>
                    </w:rPr>
                    <w:drawing>
                      <wp:inline distT="0" distB="0" distL="0" distR="0" wp14:anchorId="1F1D7B0F" wp14:editId="4906BBA0">
                        <wp:extent cx="137160" cy="13716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hideMark/>
                </w:tcPr>
                <w:p w14:paraId="73376451" w14:textId="77777777" w:rsidR="00DD3CF1" w:rsidRPr="00DD3CF1" w:rsidRDefault="00DD3CF1" w:rsidP="00DD3CF1">
                  <w:pPr>
                    <w:spacing w:after="0" w:line="240" w:lineRule="auto"/>
                    <w:ind w:left="60"/>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Aplica el plan y programa de estudio para alcanzar los propósitos educativos y contribuir al pleno desenvolvimiento de las capacidades de sus alumnos. </w:t>
                  </w:r>
                </w:p>
              </w:tc>
            </w:tr>
          </w:tbl>
          <w:p w14:paraId="21A29D16" w14:textId="77777777" w:rsidR="00DD3CF1" w:rsidRPr="00DD3CF1" w:rsidRDefault="00DD3CF1" w:rsidP="00DD3CF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51"/>
              <w:gridCol w:w="8823"/>
            </w:tblGrid>
            <w:tr w:rsidR="00DD3CF1" w:rsidRPr="00DD3CF1" w14:paraId="785CC9E3" w14:textId="77777777">
              <w:trPr>
                <w:tblCellSpacing w:w="15" w:type="dxa"/>
              </w:trPr>
              <w:tc>
                <w:tcPr>
                  <w:tcW w:w="0" w:type="auto"/>
                  <w:hideMark/>
                </w:tcPr>
                <w:p w14:paraId="76712B9B"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noProof/>
                      <w:color w:val="000000"/>
                      <w:sz w:val="24"/>
                      <w:szCs w:val="24"/>
                      <w:lang w:eastAsia="es-MX"/>
                    </w:rPr>
                    <w:drawing>
                      <wp:inline distT="0" distB="0" distL="0" distR="0" wp14:anchorId="2258C66A" wp14:editId="42C08974">
                        <wp:extent cx="137160" cy="1371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hideMark/>
                </w:tcPr>
                <w:p w14:paraId="6EA2D89C" w14:textId="77777777" w:rsidR="00DD3CF1" w:rsidRPr="00DD3CF1" w:rsidRDefault="00DD3CF1" w:rsidP="00DD3CF1">
                  <w:pPr>
                    <w:spacing w:after="0" w:line="240" w:lineRule="auto"/>
                    <w:ind w:left="60"/>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 xml:space="preserve">Diseña planeaciones aplicando sus conocimientos curriculares, </w:t>
                  </w:r>
                  <w:proofErr w:type="spellStart"/>
                  <w:r w:rsidRPr="00DD3CF1">
                    <w:rPr>
                      <w:rFonts w:ascii="Verdana" w:eastAsia="Times New Roman" w:hAnsi="Verdana" w:cs="Times New Roman"/>
                      <w:color w:val="000000"/>
                      <w:sz w:val="24"/>
                      <w:szCs w:val="24"/>
                      <w:lang w:eastAsia="es-MX"/>
                    </w:rPr>
                    <w:t>psicopedagógicos</w:t>
                  </w:r>
                  <w:proofErr w:type="spellEnd"/>
                  <w:r w:rsidRPr="00DD3CF1">
                    <w:rPr>
                      <w:rFonts w:ascii="Verdana" w:eastAsia="Times New Roman" w:hAnsi="Verdana" w:cs="Times New Roman"/>
                      <w:color w:val="000000"/>
                      <w:sz w:val="24"/>
                      <w:szCs w:val="24"/>
                      <w:lang w:eastAsia="es-MX"/>
                    </w:rPr>
                    <w:t>, disciplinares, didácticos y tecnológicos para propiciar espacios de aprendizaje incluyentes que respondan a las necesidades de todos los alumnos en el marco del plan y programas de estudio. </w:t>
                  </w:r>
                </w:p>
              </w:tc>
            </w:tr>
          </w:tbl>
          <w:p w14:paraId="1AB9F4FD" w14:textId="77777777" w:rsidR="00DD3CF1" w:rsidRPr="00DD3CF1" w:rsidRDefault="00DD3CF1" w:rsidP="00DD3CF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51"/>
              <w:gridCol w:w="8823"/>
            </w:tblGrid>
            <w:tr w:rsidR="00DD3CF1" w:rsidRPr="00DD3CF1" w14:paraId="0F4DF605" w14:textId="77777777">
              <w:trPr>
                <w:tblCellSpacing w:w="15" w:type="dxa"/>
              </w:trPr>
              <w:tc>
                <w:tcPr>
                  <w:tcW w:w="0" w:type="auto"/>
                  <w:hideMark/>
                </w:tcPr>
                <w:p w14:paraId="6AF85A8F"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noProof/>
                      <w:color w:val="000000"/>
                      <w:sz w:val="24"/>
                      <w:szCs w:val="24"/>
                      <w:lang w:eastAsia="es-MX"/>
                    </w:rPr>
                    <w:drawing>
                      <wp:inline distT="0" distB="0" distL="0" distR="0" wp14:anchorId="6F6602C6" wp14:editId="37856BC1">
                        <wp:extent cx="137160" cy="137160"/>
                        <wp:effectExtent l="0" t="0" r="0" b="254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hideMark/>
                </w:tcPr>
                <w:p w14:paraId="54B7192F" w14:textId="77777777" w:rsidR="00DD3CF1" w:rsidRPr="00DD3CF1" w:rsidRDefault="00DD3CF1" w:rsidP="00DD3CF1">
                  <w:pPr>
                    <w:spacing w:after="0" w:line="240" w:lineRule="auto"/>
                    <w:ind w:left="60"/>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 </w:t>
                  </w:r>
                </w:p>
              </w:tc>
            </w:tr>
          </w:tbl>
          <w:p w14:paraId="3CE3DE68" w14:textId="77777777" w:rsidR="00DD3CF1" w:rsidRPr="00DD3CF1" w:rsidRDefault="00DD3CF1" w:rsidP="00DD3CF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51"/>
              <w:gridCol w:w="8823"/>
            </w:tblGrid>
            <w:tr w:rsidR="00DD3CF1" w:rsidRPr="00DD3CF1" w14:paraId="481EBD8D" w14:textId="77777777">
              <w:trPr>
                <w:tblCellSpacing w:w="15" w:type="dxa"/>
              </w:trPr>
              <w:tc>
                <w:tcPr>
                  <w:tcW w:w="0" w:type="auto"/>
                  <w:hideMark/>
                </w:tcPr>
                <w:p w14:paraId="0CD8054A"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noProof/>
                      <w:color w:val="000000"/>
                      <w:sz w:val="24"/>
                      <w:szCs w:val="24"/>
                      <w:lang w:eastAsia="es-MX"/>
                    </w:rPr>
                    <w:drawing>
                      <wp:inline distT="0" distB="0" distL="0" distR="0" wp14:anchorId="14838E7A" wp14:editId="15FD9D1D">
                        <wp:extent cx="137160" cy="1371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hideMark/>
                </w:tcPr>
                <w:p w14:paraId="564FA2A0" w14:textId="77777777" w:rsidR="00DD3CF1" w:rsidRPr="00DD3CF1" w:rsidRDefault="00DD3CF1" w:rsidP="00DD3CF1">
                  <w:pPr>
                    <w:spacing w:after="0" w:line="240" w:lineRule="auto"/>
                    <w:ind w:left="60"/>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Emplea la evaluación para intervenir en los diferentes ámbitos y momentos de la tarea educativa para mejorar los aprendizajes de sus alumnos. </w:t>
                  </w:r>
                </w:p>
              </w:tc>
            </w:tr>
          </w:tbl>
          <w:p w14:paraId="5E5A9380" w14:textId="77777777" w:rsidR="00DD3CF1" w:rsidRPr="00DD3CF1" w:rsidRDefault="00DD3CF1" w:rsidP="00DD3CF1">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51"/>
              <w:gridCol w:w="8823"/>
            </w:tblGrid>
            <w:tr w:rsidR="00DD3CF1" w:rsidRPr="00DD3CF1" w14:paraId="1E6DB31B" w14:textId="77777777">
              <w:trPr>
                <w:tblCellSpacing w:w="15" w:type="dxa"/>
              </w:trPr>
              <w:tc>
                <w:tcPr>
                  <w:tcW w:w="0" w:type="auto"/>
                  <w:hideMark/>
                </w:tcPr>
                <w:p w14:paraId="53D98811"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r w:rsidRPr="00DD3CF1">
                    <w:rPr>
                      <w:rFonts w:ascii="Verdana" w:eastAsia="Times New Roman" w:hAnsi="Verdana" w:cs="Times New Roman"/>
                      <w:noProof/>
                      <w:color w:val="000000"/>
                      <w:sz w:val="24"/>
                      <w:szCs w:val="24"/>
                      <w:lang w:eastAsia="es-MX"/>
                    </w:rPr>
                    <w:drawing>
                      <wp:inline distT="0" distB="0" distL="0" distR="0" wp14:anchorId="3D811D41" wp14:editId="1D4C178A">
                        <wp:extent cx="137160" cy="1371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hideMark/>
                </w:tcPr>
                <w:p w14:paraId="5B45C399" w14:textId="77777777" w:rsidR="00DD3CF1" w:rsidRPr="00DD3CF1" w:rsidRDefault="00DD3CF1" w:rsidP="00DD3CF1">
                  <w:pPr>
                    <w:spacing w:after="0" w:line="240" w:lineRule="auto"/>
                    <w:ind w:left="60"/>
                    <w:rPr>
                      <w:rFonts w:ascii="Verdana" w:eastAsia="Times New Roman" w:hAnsi="Verdana" w:cs="Times New Roman"/>
                      <w:color w:val="000000"/>
                      <w:sz w:val="24"/>
                      <w:szCs w:val="24"/>
                      <w:lang w:eastAsia="es-MX"/>
                    </w:rPr>
                  </w:pPr>
                  <w:r w:rsidRPr="00DD3CF1">
                    <w:rPr>
                      <w:rFonts w:ascii="Verdana" w:eastAsia="Times New Roman" w:hAnsi="Verdana" w:cs="Times New Roman"/>
                      <w:color w:val="000000"/>
                      <w:sz w:val="24"/>
                      <w:szCs w:val="24"/>
                      <w:lang w:eastAsia="es-MX"/>
                    </w:rPr>
                    <w:t>Actúa de manera ética ante la diversidad de situaciones que se presentan en la práctica profesional. </w:t>
                  </w:r>
                </w:p>
              </w:tc>
            </w:tr>
          </w:tbl>
          <w:p w14:paraId="717CC336" w14:textId="77777777" w:rsidR="00DD3CF1" w:rsidRPr="00DD3CF1" w:rsidRDefault="00DD3CF1" w:rsidP="00DD3CF1">
            <w:pPr>
              <w:spacing w:after="0" w:line="240" w:lineRule="auto"/>
              <w:ind w:left="60"/>
              <w:jc w:val="both"/>
              <w:rPr>
                <w:rFonts w:ascii="Verdana" w:eastAsia="Times New Roman" w:hAnsi="Verdana" w:cs="Times New Roman"/>
                <w:color w:val="000000"/>
                <w:sz w:val="24"/>
                <w:szCs w:val="24"/>
                <w:lang w:eastAsia="es-MX"/>
              </w:rPr>
            </w:pPr>
          </w:p>
        </w:tc>
      </w:tr>
    </w:tbl>
    <w:p w14:paraId="7E203193" w14:textId="77777777" w:rsidR="0005645D" w:rsidRPr="00DD3CF1" w:rsidRDefault="0005645D" w:rsidP="0005645D">
      <w:pPr>
        <w:spacing w:before="75" w:after="75" w:line="240" w:lineRule="auto"/>
        <w:jc w:val="center"/>
        <w:outlineLvl w:val="1"/>
        <w:rPr>
          <w:rFonts w:ascii="Arial" w:eastAsia="Times New Roman" w:hAnsi="Arial" w:cs="Arial"/>
          <w:color w:val="000000"/>
          <w:sz w:val="24"/>
          <w:szCs w:val="24"/>
          <w:lang w:eastAsia="es-MX"/>
        </w:rPr>
      </w:pPr>
    </w:p>
    <w:p w14:paraId="2D249FEB" w14:textId="77777777" w:rsidR="00EE401E" w:rsidRPr="00EE401E" w:rsidRDefault="00EE401E" w:rsidP="00EE401E">
      <w:pPr>
        <w:spacing w:before="75" w:after="75" w:line="240" w:lineRule="auto"/>
        <w:outlineLvl w:val="1"/>
        <w:rPr>
          <w:rFonts w:ascii="Arial" w:eastAsia="Times New Roman" w:hAnsi="Arial" w:cs="Arial"/>
          <w:b/>
          <w:bCs/>
          <w:color w:val="000000"/>
          <w:sz w:val="24"/>
          <w:szCs w:val="24"/>
          <w:lang w:eastAsia="es-MX"/>
        </w:rPr>
      </w:pPr>
    </w:p>
    <w:p w14:paraId="43DF285C" w14:textId="5B41231A" w:rsidR="0005645D" w:rsidRPr="0005645D" w:rsidRDefault="0005645D" w:rsidP="0005645D">
      <w:pPr>
        <w:spacing w:line="276" w:lineRule="auto"/>
        <w:jc w:val="center"/>
        <w:rPr>
          <w:rFonts w:ascii="Arial" w:eastAsia="Calibri" w:hAnsi="Arial" w:cs="Arial"/>
          <w:sz w:val="24"/>
          <w:szCs w:val="24"/>
        </w:rPr>
      </w:pPr>
      <w:r w:rsidRPr="0005645D">
        <w:rPr>
          <w:rFonts w:ascii="Arial" w:eastAsia="Calibri" w:hAnsi="Arial" w:cs="Arial"/>
          <w:b/>
          <w:sz w:val="24"/>
          <w:szCs w:val="24"/>
        </w:rPr>
        <w:t>M</w:t>
      </w:r>
      <w:r w:rsidR="00201046">
        <w:rPr>
          <w:rFonts w:ascii="Arial" w:eastAsia="Calibri" w:hAnsi="Arial" w:cs="Arial"/>
          <w:b/>
          <w:sz w:val="24"/>
          <w:szCs w:val="24"/>
        </w:rPr>
        <w:t>aestra</w:t>
      </w:r>
      <w:r w:rsidRPr="0005645D">
        <w:rPr>
          <w:rFonts w:ascii="Arial" w:eastAsia="Calibri" w:hAnsi="Arial" w:cs="Arial"/>
          <w:b/>
          <w:sz w:val="24"/>
          <w:szCs w:val="24"/>
        </w:rPr>
        <w:t>:</w:t>
      </w:r>
      <w:r w:rsidRPr="0005645D">
        <w:rPr>
          <w:rFonts w:ascii="Arial" w:eastAsia="Calibri" w:hAnsi="Arial" w:cs="Arial"/>
          <w:sz w:val="24"/>
          <w:szCs w:val="24"/>
        </w:rPr>
        <w:t xml:space="preserve"> Dolores Patricia Segovia Gómez.</w:t>
      </w:r>
    </w:p>
    <w:p w14:paraId="631C17DA" w14:textId="4D5064E1" w:rsidR="0005645D" w:rsidRPr="0005645D" w:rsidRDefault="0005645D" w:rsidP="0005645D">
      <w:pPr>
        <w:spacing w:line="276" w:lineRule="auto"/>
        <w:jc w:val="center"/>
        <w:rPr>
          <w:rFonts w:ascii="Arial" w:eastAsia="Calibri" w:hAnsi="Arial" w:cs="Arial"/>
          <w:sz w:val="24"/>
          <w:szCs w:val="24"/>
        </w:rPr>
      </w:pPr>
      <w:r w:rsidRPr="0005645D">
        <w:rPr>
          <w:rFonts w:ascii="Arial" w:eastAsia="Calibri" w:hAnsi="Arial" w:cs="Arial"/>
          <w:b/>
          <w:sz w:val="24"/>
          <w:szCs w:val="24"/>
        </w:rPr>
        <w:t>Alumna:</w:t>
      </w:r>
      <w:r w:rsidRPr="0005645D">
        <w:rPr>
          <w:rFonts w:ascii="Arial" w:eastAsia="Calibri" w:hAnsi="Arial" w:cs="Arial"/>
          <w:sz w:val="24"/>
          <w:szCs w:val="24"/>
        </w:rPr>
        <w:t xml:space="preserve"> </w:t>
      </w:r>
      <w:r w:rsidR="00817A24">
        <w:rPr>
          <w:rFonts w:ascii="Arial" w:eastAsia="Calibri" w:hAnsi="Arial" w:cs="Arial"/>
          <w:sz w:val="24"/>
          <w:szCs w:val="24"/>
        </w:rPr>
        <w:t>ALICIA MA</w:t>
      </w:r>
      <w:r w:rsidR="00085C99">
        <w:rPr>
          <w:rFonts w:ascii="Arial" w:eastAsia="Calibri" w:hAnsi="Arial" w:cs="Arial"/>
          <w:sz w:val="24"/>
          <w:szCs w:val="24"/>
        </w:rPr>
        <w:t>RIFER</w:t>
      </w:r>
      <w:r w:rsidR="00817A24">
        <w:rPr>
          <w:rFonts w:ascii="Arial" w:eastAsia="Calibri" w:hAnsi="Arial" w:cs="Arial"/>
          <w:sz w:val="24"/>
          <w:szCs w:val="24"/>
        </w:rPr>
        <w:t xml:space="preserve"> HERRERA REYNA </w:t>
      </w:r>
    </w:p>
    <w:p w14:paraId="47CBFC82" w14:textId="763751FD" w:rsidR="0005645D" w:rsidRPr="0005645D" w:rsidRDefault="0005645D" w:rsidP="0005645D">
      <w:pPr>
        <w:spacing w:line="276" w:lineRule="auto"/>
        <w:jc w:val="center"/>
        <w:rPr>
          <w:rFonts w:ascii="Arial" w:eastAsia="Calibri" w:hAnsi="Arial" w:cs="Arial"/>
          <w:sz w:val="24"/>
          <w:szCs w:val="24"/>
        </w:rPr>
      </w:pPr>
      <w:r w:rsidRPr="0005645D">
        <w:rPr>
          <w:rFonts w:ascii="Arial" w:eastAsia="Calibri" w:hAnsi="Arial" w:cs="Arial"/>
          <w:b/>
          <w:sz w:val="24"/>
          <w:szCs w:val="24"/>
        </w:rPr>
        <w:t>Núm. De Lista:</w:t>
      </w:r>
      <w:r w:rsidR="00817A24">
        <w:rPr>
          <w:rFonts w:ascii="Arial" w:eastAsia="Calibri" w:hAnsi="Arial" w:cs="Arial"/>
          <w:sz w:val="24"/>
          <w:szCs w:val="24"/>
        </w:rPr>
        <w:t xml:space="preserve"> #9</w:t>
      </w:r>
    </w:p>
    <w:p w14:paraId="55C0A75D" w14:textId="27BA068A" w:rsidR="00817A24" w:rsidRPr="00EE401E" w:rsidRDefault="0005645D" w:rsidP="00EE401E">
      <w:pPr>
        <w:jc w:val="center"/>
        <w:rPr>
          <w:rFonts w:ascii="Arial" w:eastAsia="Calibri" w:hAnsi="Arial" w:cs="Arial"/>
          <w:sz w:val="24"/>
          <w:szCs w:val="24"/>
        </w:rPr>
      </w:pPr>
      <w:r w:rsidRPr="0005645D">
        <w:rPr>
          <w:rFonts w:ascii="Arial" w:eastAsia="Calibri" w:hAnsi="Arial" w:cs="Arial"/>
          <w:b/>
          <w:sz w:val="24"/>
          <w:szCs w:val="24"/>
        </w:rPr>
        <w:t>Grupo:</w:t>
      </w:r>
      <w:r w:rsidR="00EE401E">
        <w:rPr>
          <w:rFonts w:ascii="Arial" w:eastAsia="Calibri" w:hAnsi="Arial" w:cs="Arial"/>
          <w:sz w:val="24"/>
          <w:szCs w:val="24"/>
        </w:rPr>
        <w:t xml:space="preserve"> 3° </w:t>
      </w:r>
      <w:r w:rsidR="00201046">
        <w:rPr>
          <w:rFonts w:ascii="Arial" w:eastAsia="Calibri" w:hAnsi="Arial" w:cs="Arial"/>
          <w:sz w:val="24"/>
          <w:szCs w:val="24"/>
        </w:rPr>
        <w:t>“B”</w:t>
      </w:r>
    </w:p>
    <w:p w14:paraId="4EDF7A1B" w14:textId="77777777" w:rsidR="00085C99" w:rsidRDefault="00085C99" w:rsidP="0005645D">
      <w:pPr>
        <w:jc w:val="center"/>
        <w:rPr>
          <w:rFonts w:ascii="Arial" w:hAnsi="Arial" w:cs="Arial"/>
          <w:b/>
          <w:bCs/>
          <w:i/>
          <w:color w:val="7030A0"/>
          <w:sz w:val="24"/>
          <w:szCs w:val="24"/>
        </w:rPr>
      </w:pPr>
    </w:p>
    <w:p w14:paraId="667BA2AF" w14:textId="77777777" w:rsidR="00085C99" w:rsidRDefault="00085C99" w:rsidP="0005645D">
      <w:pPr>
        <w:jc w:val="center"/>
        <w:rPr>
          <w:rFonts w:ascii="Arial" w:hAnsi="Arial" w:cs="Arial"/>
          <w:b/>
          <w:bCs/>
          <w:i/>
          <w:color w:val="7030A0"/>
          <w:sz w:val="24"/>
          <w:szCs w:val="24"/>
        </w:rPr>
      </w:pPr>
    </w:p>
    <w:p w14:paraId="051FD119" w14:textId="6E5C5026" w:rsidR="0005645D" w:rsidRDefault="0005645D" w:rsidP="0005645D">
      <w:pPr>
        <w:jc w:val="center"/>
        <w:rPr>
          <w:rFonts w:ascii="Arial" w:hAnsi="Arial" w:cs="Arial"/>
          <w:b/>
          <w:bCs/>
          <w:i/>
          <w:color w:val="7030A0"/>
          <w:sz w:val="24"/>
          <w:szCs w:val="24"/>
        </w:rPr>
      </w:pPr>
      <w:r w:rsidRPr="00EE401E">
        <w:rPr>
          <w:rFonts w:ascii="Arial" w:hAnsi="Arial" w:cs="Arial"/>
          <w:b/>
          <w:bCs/>
          <w:i/>
          <w:color w:val="7030A0"/>
          <w:sz w:val="24"/>
          <w:szCs w:val="24"/>
        </w:rPr>
        <w:lastRenderedPageBreak/>
        <w:t>NOTAS CIENTIFICAS:</w:t>
      </w:r>
    </w:p>
    <w:p w14:paraId="294ADD81" w14:textId="77777777" w:rsidR="00085C99" w:rsidRPr="00EE401E" w:rsidRDefault="00085C99" w:rsidP="0005645D">
      <w:pPr>
        <w:jc w:val="center"/>
        <w:rPr>
          <w:rFonts w:ascii="Arial" w:hAnsi="Arial" w:cs="Arial"/>
          <w:b/>
          <w:bCs/>
          <w:i/>
          <w:color w:val="7030A0"/>
          <w:sz w:val="24"/>
          <w:szCs w:val="24"/>
        </w:rPr>
      </w:pPr>
    </w:p>
    <w:p w14:paraId="584DB2E8" w14:textId="228D001F" w:rsidR="00F01742" w:rsidRPr="00EE401E" w:rsidRDefault="00A971D1" w:rsidP="00F01742">
      <w:pPr>
        <w:rPr>
          <w:rFonts w:ascii="Arial" w:hAnsi="Arial" w:cs="Arial"/>
          <w:b/>
          <w:sz w:val="24"/>
          <w:szCs w:val="24"/>
        </w:rPr>
      </w:pPr>
      <w:r>
        <w:rPr>
          <w:rFonts w:ascii="Arial" w:hAnsi="Arial" w:cs="Arial"/>
          <w:b/>
          <w:sz w:val="24"/>
          <w:szCs w:val="24"/>
        </w:rPr>
        <w:t>Martes 16 de noviembre del 2021</w:t>
      </w:r>
    </w:p>
    <w:p w14:paraId="7266BEAA" w14:textId="746AD90A" w:rsidR="00DE40CA" w:rsidRDefault="00EE401E" w:rsidP="00F01742">
      <w:pPr>
        <w:rPr>
          <w:rFonts w:ascii="Arial" w:hAnsi="Arial" w:cs="Arial"/>
          <w:sz w:val="24"/>
          <w:szCs w:val="24"/>
          <w:u w:val="single"/>
        </w:rPr>
      </w:pPr>
      <w:r w:rsidRPr="00EE401E">
        <w:rPr>
          <w:rFonts w:ascii="Arial" w:hAnsi="Arial" w:cs="Arial"/>
          <w:sz w:val="24"/>
          <w:szCs w:val="24"/>
          <w:u w:val="single"/>
        </w:rPr>
        <w:t xml:space="preserve">LENGUAJE </w:t>
      </w:r>
      <w:r w:rsidR="007F6713">
        <w:rPr>
          <w:rFonts w:ascii="Arial" w:hAnsi="Arial" w:cs="Arial"/>
          <w:sz w:val="24"/>
          <w:szCs w:val="24"/>
          <w:u w:val="single"/>
        </w:rPr>
        <w:t>ORA</w:t>
      </w:r>
      <w:r w:rsidR="00DE40CA">
        <w:rPr>
          <w:rFonts w:ascii="Arial" w:hAnsi="Arial" w:cs="Arial"/>
          <w:sz w:val="24"/>
          <w:szCs w:val="24"/>
          <w:u w:val="single"/>
        </w:rPr>
        <w:t>L</w:t>
      </w:r>
    </w:p>
    <w:p w14:paraId="5184CE50" w14:textId="77777777" w:rsidR="007F6713" w:rsidRPr="007F6713" w:rsidRDefault="007F6713" w:rsidP="00F01742">
      <w:pPr>
        <w:rPr>
          <w:rFonts w:ascii="Arial" w:hAnsi="Arial" w:cs="Arial"/>
          <w:sz w:val="24"/>
          <w:szCs w:val="24"/>
          <w:u w:val="single"/>
        </w:rPr>
      </w:pPr>
    </w:p>
    <w:p w14:paraId="5DC030E2" w14:textId="41FCD9B4" w:rsidR="00EE401E" w:rsidRDefault="00DE40CA" w:rsidP="00F01742">
      <w:pPr>
        <w:rPr>
          <w:rFonts w:ascii="Arial" w:hAnsi="Arial" w:cs="Arial"/>
          <w:sz w:val="24"/>
          <w:szCs w:val="24"/>
        </w:rPr>
      </w:pPr>
      <w:r>
        <w:rPr>
          <w:rFonts w:ascii="Arial" w:hAnsi="Arial" w:cs="Arial"/>
          <w:b/>
          <w:color w:val="7030A0"/>
          <w:sz w:val="24"/>
          <w:szCs w:val="24"/>
        </w:rPr>
        <w:t xml:space="preserve">Mi comida favorita </w:t>
      </w:r>
      <w:r w:rsidR="00F01742">
        <w:rPr>
          <w:rFonts w:ascii="Arial" w:hAnsi="Arial" w:cs="Arial"/>
          <w:sz w:val="24"/>
          <w:szCs w:val="24"/>
        </w:rPr>
        <w:t>:</w:t>
      </w:r>
    </w:p>
    <w:p w14:paraId="038C2FD0" w14:textId="1C4ADB93" w:rsidR="00C9662A" w:rsidRPr="009F663E" w:rsidRDefault="00C9662A" w:rsidP="006B74D2">
      <w:pPr>
        <w:divId w:val="1103914285"/>
        <w:rPr>
          <w:rFonts w:ascii="Arial" w:eastAsia="Times New Roman" w:hAnsi="Arial" w:cs="Arial"/>
          <w:color w:val="000000" w:themeColor="text1"/>
          <w:sz w:val="24"/>
          <w:szCs w:val="24"/>
          <w:lang w:eastAsia="es-MX"/>
        </w:rPr>
      </w:pPr>
      <w:r w:rsidRPr="009F663E">
        <w:rPr>
          <w:rFonts w:ascii="Arial" w:hAnsi="Arial" w:cs="Arial"/>
          <w:sz w:val="24"/>
          <w:szCs w:val="24"/>
        </w:rPr>
        <w:t xml:space="preserve">La </w:t>
      </w:r>
      <w:r w:rsidRPr="009F663E">
        <w:rPr>
          <w:rFonts w:ascii="Arial" w:hAnsi="Arial" w:cs="Arial"/>
          <w:color w:val="000000" w:themeColor="text1"/>
          <w:sz w:val="24"/>
          <w:szCs w:val="24"/>
        </w:rPr>
        <w:t>comida</w:t>
      </w:r>
      <w:r w:rsidR="006B74D2" w:rsidRPr="009F663E">
        <w:rPr>
          <w:rFonts w:ascii="Arial" w:eastAsia="Times New Roman" w:hAnsi="Arial" w:cs="Arial"/>
          <w:color w:val="000000" w:themeColor="text1"/>
          <w:sz w:val="24"/>
          <w:szCs w:val="24"/>
          <w:shd w:val="clear" w:color="auto" w:fill="FFFFFF"/>
          <w:lang w:eastAsia="es-MX"/>
        </w:rPr>
        <w:t xml:space="preserve"> </w:t>
      </w:r>
      <w:r w:rsidRPr="009F663E">
        <w:rPr>
          <w:rFonts w:ascii="Arial" w:eastAsia="Times New Roman" w:hAnsi="Arial" w:cs="Arial"/>
          <w:color w:val="000000" w:themeColor="text1"/>
          <w:sz w:val="24"/>
          <w:szCs w:val="24"/>
          <w:shd w:val="clear" w:color="auto" w:fill="FFFFFF"/>
          <w:lang w:eastAsia="es-MX"/>
        </w:rPr>
        <w:t xml:space="preserve"> es cualquier sustancia consumida para proporcionar apoyo nutricional a un ser vivo.</w:t>
      </w:r>
    </w:p>
    <w:p w14:paraId="6E914A8E" w14:textId="257BCDD4" w:rsidR="00DB2582" w:rsidRPr="009F663E" w:rsidRDefault="00C9662A">
      <w:pPr>
        <w:divId w:val="761341056"/>
        <w:rPr>
          <w:rFonts w:ascii="Arial" w:eastAsia="Times New Roman" w:hAnsi="Arial" w:cs="Arial"/>
          <w:sz w:val="24"/>
          <w:szCs w:val="24"/>
          <w:lang w:eastAsia="es-MX"/>
        </w:rPr>
      </w:pPr>
      <w:r w:rsidRPr="009F663E">
        <w:rPr>
          <w:rFonts w:ascii="Arial" w:hAnsi="Arial" w:cs="Arial"/>
          <w:sz w:val="24"/>
          <w:szCs w:val="24"/>
        </w:rPr>
        <w:t xml:space="preserve"> </w:t>
      </w:r>
      <w:r w:rsidR="00DB77FB" w:rsidRPr="009F663E">
        <w:rPr>
          <w:rFonts w:ascii="Arial" w:eastAsia="Times New Roman" w:hAnsi="Arial" w:cs="Arial"/>
          <w:color w:val="333333"/>
          <w:sz w:val="24"/>
          <w:szCs w:val="24"/>
          <w:shd w:val="clear" w:color="auto" w:fill="FFFFFF"/>
          <w:lang w:eastAsia="es-MX"/>
        </w:rPr>
        <w:t xml:space="preserve"> la comida es</w:t>
      </w:r>
      <w:r w:rsidR="00DB2582" w:rsidRPr="009F663E">
        <w:rPr>
          <w:rFonts w:ascii="Arial" w:eastAsia="Times New Roman" w:hAnsi="Arial" w:cs="Arial"/>
          <w:color w:val="333333"/>
          <w:sz w:val="24"/>
          <w:szCs w:val="24"/>
          <w:shd w:val="clear" w:color="auto" w:fill="FFFFFF"/>
          <w:lang w:eastAsia="es-MX"/>
        </w:rPr>
        <w:t xml:space="preserve"> todo producto, que por sus componentes químicos y por sus características organolépticas, puede formar parte de una dieta con el objeto de calmar el hambre, satisfacer el apetito y aportar los nutrientes y la energía necesarios para mantener la salud</w:t>
      </w:r>
    </w:p>
    <w:p w14:paraId="6EA210EF" w14:textId="14B04A30" w:rsidR="00DB2582" w:rsidRPr="009F663E" w:rsidRDefault="00DB2582" w:rsidP="00F01742">
      <w:pPr>
        <w:rPr>
          <w:rFonts w:ascii="Arial" w:hAnsi="Arial" w:cs="Arial"/>
          <w:sz w:val="24"/>
          <w:szCs w:val="24"/>
        </w:rPr>
      </w:pPr>
    </w:p>
    <w:p w14:paraId="4A1AE184" w14:textId="6351C8A1" w:rsidR="00A42DBF" w:rsidRPr="009F663E" w:rsidRDefault="00A42DBF" w:rsidP="00F01742">
      <w:pPr>
        <w:rPr>
          <w:rFonts w:ascii="Arial" w:hAnsi="Arial" w:cs="Arial"/>
          <w:sz w:val="24"/>
          <w:szCs w:val="24"/>
        </w:rPr>
      </w:pPr>
      <w:r w:rsidRPr="009F663E">
        <w:rPr>
          <w:rFonts w:ascii="Arial" w:hAnsi="Arial" w:cs="Arial"/>
          <w:sz w:val="24"/>
          <w:szCs w:val="24"/>
        </w:rPr>
        <w:t xml:space="preserve">Exposición: </w:t>
      </w:r>
    </w:p>
    <w:p w14:paraId="2EBBDF3B" w14:textId="77777777" w:rsidR="00FB6FCA" w:rsidRPr="009F663E" w:rsidRDefault="00FB6FCA" w:rsidP="00FB6FCA">
      <w:pPr>
        <w:spacing w:after="0" w:line="240" w:lineRule="auto"/>
        <w:divId w:val="1115098143"/>
        <w:rPr>
          <w:rFonts w:ascii="Arial" w:eastAsia="Times New Roman" w:hAnsi="Arial" w:cs="Arial"/>
          <w:sz w:val="24"/>
          <w:szCs w:val="24"/>
          <w:lang w:eastAsia="es-MX"/>
        </w:rPr>
      </w:pPr>
      <w:r w:rsidRPr="009F663E">
        <w:rPr>
          <w:rFonts w:ascii="Arial" w:eastAsia="Times New Roman" w:hAnsi="Arial" w:cs="Arial"/>
          <w:color w:val="4C4C4C"/>
          <w:sz w:val="24"/>
          <w:szCs w:val="24"/>
          <w:shd w:val="clear" w:color="auto" w:fill="FCFCFC"/>
          <w:lang w:eastAsia="es-MX"/>
        </w:rPr>
        <w:t>La presentación oral es la exposición clara y estructurada de ideas acerca de un tema determinado con la finalidad de informar y/o convencer a un público específico, a partir de un esquema previo o guión. Es una práctica de gran importancia en diversos ámbitos. En el ámbito académico está presente en las explicaciones que los profesores dan en clase o en los trabajos que los alumnos comunican a sus compañeros y a sus profesores.</w:t>
      </w:r>
    </w:p>
    <w:p w14:paraId="538AC28C" w14:textId="77777777" w:rsidR="00FB6FCA" w:rsidRPr="009F663E" w:rsidRDefault="00FB6FCA" w:rsidP="00F01742">
      <w:pPr>
        <w:rPr>
          <w:rFonts w:ascii="Arial" w:hAnsi="Arial" w:cs="Arial"/>
          <w:sz w:val="24"/>
          <w:szCs w:val="24"/>
        </w:rPr>
      </w:pPr>
    </w:p>
    <w:p w14:paraId="0435C350" w14:textId="7908237F" w:rsidR="00817A24" w:rsidRPr="009F663E" w:rsidRDefault="00DC495A" w:rsidP="00BD02FF">
      <w:pPr>
        <w:rPr>
          <w:rFonts w:ascii="Arial" w:hAnsi="Arial" w:cs="Arial"/>
          <w:sz w:val="24"/>
          <w:szCs w:val="24"/>
        </w:rPr>
      </w:pPr>
      <w:r w:rsidRPr="009F663E">
        <w:rPr>
          <w:rFonts w:ascii="Arial" w:hAnsi="Arial" w:cs="Arial"/>
          <w:sz w:val="24"/>
          <w:szCs w:val="24"/>
        </w:rPr>
        <w:t>Como enseñarlo</w:t>
      </w:r>
      <w:r w:rsidR="00BD02FF" w:rsidRPr="009F663E">
        <w:rPr>
          <w:rFonts w:ascii="Arial" w:hAnsi="Arial" w:cs="Arial"/>
          <w:sz w:val="24"/>
          <w:szCs w:val="24"/>
        </w:rPr>
        <w:t>:</w:t>
      </w:r>
    </w:p>
    <w:p w14:paraId="40F3CE3F" w14:textId="77777777" w:rsidR="004F331E" w:rsidRPr="009F663E" w:rsidRDefault="004F331E" w:rsidP="004F331E">
      <w:pPr>
        <w:spacing w:after="0" w:line="240" w:lineRule="auto"/>
        <w:divId w:val="292835944"/>
        <w:rPr>
          <w:rFonts w:ascii="Arial" w:eastAsia="Times New Roman" w:hAnsi="Arial" w:cs="Arial"/>
          <w:sz w:val="24"/>
          <w:szCs w:val="24"/>
          <w:lang w:eastAsia="es-MX"/>
        </w:rPr>
      </w:pPr>
      <w:r w:rsidRPr="009F663E">
        <w:rPr>
          <w:rFonts w:ascii="Arial" w:eastAsia="Times New Roman" w:hAnsi="Arial" w:cs="Arial"/>
          <w:color w:val="444444"/>
          <w:sz w:val="24"/>
          <w:szCs w:val="24"/>
          <w:shd w:val="clear" w:color="auto" w:fill="FFFFFF"/>
          <w:lang w:eastAsia="es-MX"/>
        </w:rPr>
        <w:t>Los niños pueden sacar el mayor provecho de actividades bien planeadas, centradas en temas interesantes y apropiadas para el desarrollo. Las actividades de exposición o lección oral no deberían ser la excepción. La integridad de la actividad se logra cuando los niños aprenden algo, por lo que el proceso de la exposición tiene que cambiar conforme los niños van cambiando.</w:t>
      </w:r>
    </w:p>
    <w:p w14:paraId="759C8A5D" w14:textId="3556A416" w:rsidR="004F331E" w:rsidRPr="009F663E" w:rsidRDefault="004F331E" w:rsidP="00F01742">
      <w:pPr>
        <w:ind w:left="720"/>
        <w:rPr>
          <w:rFonts w:ascii="Arial" w:hAnsi="Arial" w:cs="Arial"/>
          <w:sz w:val="24"/>
          <w:szCs w:val="24"/>
        </w:rPr>
      </w:pPr>
    </w:p>
    <w:p w14:paraId="57E1B1BD" w14:textId="086C8006" w:rsidR="00A42DBF" w:rsidRPr="009F663E" w:rsidRDefault="00A42DBF" w:rsidP="00F01742">
      <w:pPr>
        <w:ind w:left="720"/>
        <w:rPr>
          <w:rFonts w:ascii="Arial" w:hAnsi="Arial" w:cs="Arial"/>
          <w:sz w:val="24"/>
          <w:szCs w:val="24"/>
        </w:rPr>
      </w:pPr>
    </w:p>
    <w:p w14:paraId="02C32D5F" w14:textId="77777777" w:rsidR="00A42DBF" w:rsidRDefault="00A42DBF" w:rsidP="00F01742">
      <w:pPr>
        <w:ind w:left="720"/>
        <w:rPr>
          <w:rFonts w:ascii="Arial" w:hAnsi="Arial" w:cs="Arial"/>
          <w:sz w:val="24"/>
          <w:szCs w:val="24"/>
        </w:rPr>
      </w:pPr>
    </w:p>
    <w:p w14:paraId="457809EC" w14:textId="48806874" w:rsidR="00A42DBF" w:rsidRDefault="00085C99" w:rsidP="00F01742">
      <w:pPr>
        <w:ind w:left="720"/>
        <w:rPr>
          <w:rFonts w:ascii="Arial" w:hAnsi="Arial" w:cs="Arial"/>
          <w:sz w:val="24"/>
          <w:szCs w:val="24"/>
        </w:rPr>
      </w:pPr>
      <w:hyperlink r:id="rId7" w:history="1">
        <w:r w:rsidR="00410B9B" w:rsidRPr="00FA0041">
          <w:rPr>
            <w:rStyle w:val="Hipervnculo"/>
            <w:rFonts w:ascii="Arial" w:hAnsi="Arial" w:cs="Arial"/>
            <w:sz w:val="24"/>
            <w:szCs w:val="24"/>
          </w:rPr>
          <w:t>https://illinoisearlylearning.org/es/blogs/growing/showtell-sp/</w:t>
        </w:r>
      </w:hyperlink>
    </w:p>
    <w:p w14:paraId="7DFAEEDD" w14:textId="2AB5C402" w:rsidR="00410B9B" w:rsidRDefault="00085C99" w:rsidP="00F01742">
      <w:pPr>
        <w:ind w:left="720"/>
        <w:rPr>
          <w:rFonts w:ascii="Arial" w:hAnsi="Arial" w:cs="Arial"/>
          <w:sz w:val="24"/>
          <w:szCs w:val="24"/>
        </w:rPr>
      </w:pPr>
      <w:hyperlink r:id="rId8" w:history="1">
        <w:r w:rsidR="00410B9B" w:rsidRPr="00FA0041">
          <w:rPr>
            <w:rStyle w:val="Hipervnculo"/>
            <w:rFonts w:ascii="Arial" w:hAnsi="Arial" w:cs="Arial"/>
            <w:sz w:val="24"/>
            <w:szCs w:val="24"/>
          </w:rPr>
          <w:t>https://celee.uao.edu.co/la-exposicion-oral/</w:t>
        </w:r>
      </w:hyperlink>
    </w:p>
    <w:p w14:paraId="23851434" w14:textId="77777777" w:rsidR="00410B9B" w:rsidRDefault="00410B9B" w:rsidP="00F01742">
      <w:pPr>
        <w:ind w:left="720"/>
        <w:rPr>
          <w:rFonts w:ascii="Arial" w:hAnsi="Arial" w:cs="Arial"/>
          <w:sz w:val="24"/>
          <w:szCs w:val="24"/>
        </w:rPr>
      </w:pPr>
    </w:p>
    <w:p w14:paraId="0E775E44" w14:textId="77777777" w:rsidR="00EE401E" w:rsidRPr="00F01742" w:rsidRDefault="00EE401E" w:rsidP="00F01742">
      <w:pPr>
        <w:ind w:left="720"/>
        <w:rPr>
          <w:rFonts w:ascii="Arial" w:hAnsi="Arial" w:cs="Arial"/>
          <w:sz w:val="24"/>
          <w:szCs w:val="24"/>
        </w:rPr>
      </w:pPr>
    </w:p>
    <w:p w14:paraId="54D55696" w14:textId="532E326D" w:rsidR="009E137E" w:rsidRDefault="00946AFD" w:rsidP="00F01742">
      <w:pPr>
        <w:rPr>
          <w:rFonts w:ascii="Arial" w:hAnsi="Arial" w:cs="Arial"/>
          <w:b/>
          <w:sz w:val="24"/>
          <w:szCs w:val="24"/>
        </w:rPr>
      </w:pPr>
      <w:r>
        <w:rPr>
          <w:rFonts w:ascii="Arial" w:hAnsi="Arial" w:cs="Arial"/>
          <w:b/>
          <w:sz w:val="24"/>
          <w:szCs w:val="24"/>
        </w:rPr>
        <w:lastRenderedPageBreak/>
        <w:t>Miércoles 17 de noviembre del 2021</w:t>
      </w:r>
      <w:r w:rsidR="00F01742" w:rsidRPr="00EE401E">
        <w:rPr>
          <w:rFonts w:ascii="Arial" w:hAnsi="Arial" w:cs="Arial"/>
          <w:b/>
          <w:sz w:val="24"/>
          <w:szCs w:val="24"/>
        </w:rPr>
        <w:t>.</w:t>
      </w:r>
    </w:p>
    <w:p w14:paraId="064A2798" w14:textId="2B737027" w:rsidR="00817A24" w:rsidRPr="00512C0D" w:rsidRDefault="00EE401E" w:rsidP="00F01742">
      <w:pPr>
        <w:rPr>
          <w:rFonts w:ascii="Arial" w:hAnsi="Arial" w:cs="Arial"/>
          <w:sz w:val="24"/>
          <w:szCs w:val="24"/>
          <w:u w:val="single"/>
        </w:rPr>
      </w:pPr>
      <w:r w:rsidRPr="00EE401E">
        <w:rPr>
          <w:rFonts w:ascii="Arial" w:hAnsi="Arial" w:cs="Arial"/>
          <w:sz w:val="24"/>
          <w:szCs w:val="24"/>
          <w:u w:val="single"/>
        </w:rPr>
        <w:t>LENGUAJE ORAL</w:t>
      </w:r>
    </w:p>
    <w:p w14:paraId="6A3DDF09" w14:textId="3F31452A" w:rsidR="00817A24" w:rsidRDefault="00512C0D" w:rsidP="00F01742">
      <w:pPr>
        <w:rPr>
          <w:rFonts w:ascii="Arial" w:hAnsi="Arial" w:cs="Arial"/>
          <w:b/>
          <w:color w:val="7030A0"/>
          <w:sz w:val="24"/>
          <w:szCs w:val="24"/>
        </w:rPr>
      </w:pPr>
      <w:r>
        <w:rPr>
          <w:rFonts w:ascii="Arial" w:hAnsi="Arial" w:cs="Arial"/>
          <w:b/>
          <w:color w:val="7030A0"/>
          <w:sz w:val="24"/>
          <w:szCs w:val="24"/>
        </w:rPr>
        <w:t>Mi familia</w:t>
      </w:r>
      <w:r w:rsidR="00F01742" w:rsidRPr="00EE401E">
        <w:rPr>
          <w:rFonts w:ascii="Arial" w:hAnsi="Arial" w:cs="Arial"/>
          <w:b/>
          <w:color w:val="7030A0"/>
          <w:sz w:val="24"/>
          <w:szCs w:val="24"/>
        </w:rPr>
        <w:t xml:space="preserve">: </w:t>
      </w:r>
    </w:p>
    <w:p w14:paraId="3DC77A14" w14:textId="77777777" w:rsidR="006103BC" w:rsidRPr="009F663E" w:rsidRDefault="006103BC" w:rsidP="006103BC">
      <w:pPr>
        <w:spacing w:after="0" w:line="240" w:lineRule="auto"/>
        <w:divId w:val="948781681"/>
        <w:rPr>
          <w:rFonts w:ascii="Arial" w:eastAsia="Times New Roman" w:hAnsi="Arial" w:cs="Arial"/>
          <w:sz w:val="24"/>
          <w:szCs w:val="24"/>
          <w:lang w:eastAsia="es-MX"/>
        </w:rPr>
      </w:pPr>
      <w:r w:rsidRPr="009F663E">
        <w:rPr>
          <w:rFonts w:ascii="Arial" w:eastAsia="Times New Roman" w:hAnsi="Arial" w:cs="Arial"/>
          <w:color w:val="333333"/>
          <w:sz w:val="24"/>
          <w:szCs w:val="24"/>
          <w:shd w:val="clear" w:color="auto" w:fill="FFFFFF"/>
          <w:lang w:eastAsia="es-MX"/>
        </w:rPr>
        <w:t>La familia es la unidad de grupo más pequeña de la sociedad. Son personas  que están unidas por vínculos de consanguinidad o aspectos legales, como la adopción o el matrimonio.</w:t>
      </w:r>
    </w:p>
    <w:p w14:paraId="2BFF1DD4" w14:textId="77777777" w:rsidR="00B13B3F" w:rsidRPr="009F663E" w:rsidRDefault="00B13B3F">
      <w:pPr>
        <w:pStyle w:val="NormalWeb"/>
        <w:spacing w:before="0" w:beforeAutospacing="0" w:after="150" w:afterAutospacing="0"/>
        <w:textAlignment w:val="baseline"/>
        <w:divId w:val="477767610"/>
        <w:rPr>
          <w:rFonts w:ascii="Arial" w:hAnsi="Arial" w:cs="Arial"/>
          <w:color w:val="333333"/>
        </w:rPr>
      </w:pPr>
      <w:r w:rsidRPr="009F663E">
        <w:rPr>
          <w:rFonts w:ascii="Arial" w:hAnsi="Arial" w:cs="Arial"/>
          <w:color w:val="333333"/>
        </w:rPr>
        <w:t>La familia es la base de los niños y niñas en el desarrollo de su personalidad. Es la que nos enseña valores, la que nos brinda apoyo emocional.</w:t>
      </w:r>
    </w:p>
    <w:p w14:paraId="603730ED" w14:textId="2C564624" w:rsidR="006103BC" w:rsidRDefault="00B13B3F" w:rsidP="006E6A4F">
      <w:pPr>
        <w:pStyle w:val="NormalWeb"/>
        <w:spacing w:before="0" w:beforeAutospacing="0" w:after="150" w:afterAutospacing="0"/>
        <w:textAlignment w:val="baseline"/>
        <w:divId w:val="477767610"/>
        <w:rPr>
          <w:rFonts w:ascii="Arial" w:hAnsi="Arial" w:cs="Arial"/>
          <w:color w:val="333333"/>
        </w:rPr>
      </w:pPr>
      <w:r w:rsidRPr="009F663E">
        <w:rPr>
          <w:rFonts w:ascii="Arial" w:hAnsi="Arial" w:cs="Arial"/>
          <w:color w:val="333333"/>
        </w:rPr>
        <w:t>El ambiente en el que se crían los niños es lo que determinara aspectos emocionales fundamentales para toda su vida y para el sano desarrollo de su personalidad.</w:t>
      </w:r>
    </w:p>
    <w:p w14:paraId="04CD93BF" w14:textId="77777777" w:rsidR="009F663E" w:rsidRPr="009F663E" w:rsidRDefault="009F663E" w:rsidP="006E6A4F">
      <w:pPr>
        <w:pStyle w:val="NormalWeb"/>
        <w:spacing w:before="0" w:beforeAutospacing="0" w:after="150" w:afterAutospacing="0"/>
        <w:textAlignment w:val="baseline"/>
        <w:divId w:val="477767610"/>
        <w:rPr>
          <w:rFonts w:ascii="Arial" w:hAnsi="Arial" w:cs="Arial"/>
          <w:color w:val="333333"/>
        </w:rPr>
      </w:pPr>
    </w:p>
    <w:p w14:paraId="6867E2C0" w14:textId="77777777" w:rsidR="00EF6940" w:rsidRPr="009F663E" w:rsidRDefault="00E71B3E" w:rsidP="00E91074">
      <w:pPr>
        <w:rPr>
          <w:rFonts w:ascii="Arial" w:hAnsi="Arial" w:cs="Arial"/>
          <w:sz w:val="24"/>
          <w:szCs w:val="24"/>
        </w:rPr>
      </w:pPr>
      <w:r w:rsidRPr="00D03495">
        <w:rPr>
          <w:rFonts w:ascii="Arial" w:hAnsi="Arial" w:cs="Arial"/>
          <w:b/>
          <w:bCs/>
          <w:sz w:val="24"/>
          <w:szCs w:val="24"/>
        </w:rPr>
        <w:t>Como enseñarlo</w:t>
      </w:r>
      <w:r w:rsidRPr="009F663E">
        <w:rPr>
          <w:rFonts w:ascii="Arial" w:hAnsi="Arial" w:cs="Arial"/>
          <w:sz w:val="24"/>
          <w:szCs w:val="24"/>
        </w:rPr>
        <w:t>:</w:t>
      </w:r>
    </w:p>
    <w:p w14:paraId="79743354" w14:textId="4CF1D8E2" w:rsidR="00D42EDC" w:rsidRPr="009F663E" w:rsidRDefault="00D42EDC" w:rsidP="00750598">
      <w:pPr>
        <w:rPr>
          <w:rFonts w:ascii="Arial" w:hAnsi="Arial" w:cs="Arial"/>
          <w:sz w:val="24"/>
          <w:szCs w:val="24"/>
        </w:rPr>
      </w:pPr>
      <w:proofErr w:type="spellStart"/>
      <w:r w:rsidRPr="009F663E">
        <w:rPr>
          <w:rFonts w:ascii="Arial" w:hAnsi="Arial" w:cs="Arial"/>
          <w:sz w:val="24"/>
          <w:szCs w:val="24"/>
        </w:rPr>
        <w:t>Memorama</w:t>
      </w:r>
      <w:proofErr w:type="spellEnd"/>
      <w:r w:rsidRPr="009F663E">
        <w:rPr>
          <w:rFonts w:ascii="Arial" w:hAnsi="Arial" w:cs="Arial"/>
          <w:sz w:val="24"/>
          <w:szCs w:val="24"/>
        </w:rPr>
        <w:t xml:space="preserve"> de la familia</w:t>
      </w:r>
    </w:p>
    <w:p w14:paraId="751A23A6" w14:textId="5EA8C4AB" w:rsidR="00D42EDC" w:rsidRPr="009F663E" w:rsidRDefault="00E97021" w:rsidP="00750598">
      <w:pPr>
        <w:rPr>
          <w:rFonts w:ascii="Arial" w:hAnsi="Arial" w:cs="Arial"/>
          <w:sz w:val="24"/>
          <w:szCs w:val="24"/>
        </w:rPr>
      </w:pPr>
      <w:r w:rsidRPr="009F663E">
        <w:rPr>
          <w:rFonts w:ascii="Arial" w:hAnsi="Arial" w:cs="Arial"/>
          <w:sz w:val="24"/>
          <w:szCs w:val="24"/>
        </w:rPr>
        <w:t xml:space="preserve">Árbol genealógico </w:t>
      </w:r>
    </w:p>
    <w:p w14:paraId="0B8DBF0C" w14:textId="78FDB2DE" w:rsidR="00E97021" w:rsidRPr="009F663E" w:rsidRDefault="009340FC" w:rsidP="00750598">
      <w:pPr>
        <w:rPr>
          <w:rFonts w:ascii="Arial" w:hAnsi="Arial" w:cs="Arial"/>
          <w:sz w:val="24"/>
          <w:szCs w:val="24"/>
        </w:rPr>
      </w:pPr>
      <w:r w:rsidRPr="009F663E">
        <w:rPr>
          <w:rFonts w:ascii="Arial" w:hAnsi="Arial" w:cs="Arial"/>
          <w:sz w:val="24"/>
          <w:szCs w:val="24"/>
        </w:rPr>
        <w:t xml:space="preserve">Dibujo de la familia </w:t>
      </w:r>
    </w:p>
    <w:p w14:paraId="37C3F37F" w14:textId="00CB688F" w:rsidR="009340FC" w:rsidRPr="009F663E" w:rsidRDefault="000A52E3" w:rsidP="00750598">
      <w:pPr>
        <w:rPr>
          <w:rFonts w:ascii="Arial" w:hAnsi="Arial" w:cs="Arial"/>
          <w:sz w:val="24"/>
          <w:szCs w:val="24"/>
        </w:rPr>
      </w:pPr>
      <w:r w:rsidRPr="009F663E">
        <w:rPr>
          <w:rFonts w:ascii="Arial" w:hAnsi="Arial" w:cs="Arial"/>
          <w:sz w:val="24"/>
          <w:szCs w:val="24"/>
        </w:rPr>
        <w:t xml:space="preserve">Fotos de la familia </w:t>
      </w:r>
    </w:p>
    <w:p w14:paraId="1676E0A9" w14:textId="7D5AD8C4" w:rsidR="000A52E3" w:rsidRPr="009F663E" w:rsidRDefault="000A52E3" w:rsidP="00750598">
      <w:pPr>
        <w:rPr>
          <w:rFonts w:ascii="Arial" w:hAnsi="Arial" w:cs="Arial"/>
          <w:sz w:val="24"/>
          <w:szCs w:val="24"/>
        </w:rPr>
      </w:pPr>
      <w:r w:rsidRPr="009F663E">
        <w:rPr>
          <w:rFonts w:ascii="Arial" w:hAnsi="Arial" w:cs="Arial"/>
          <w:sz w:val="24"/>
          <w:szCs w:val="24"/>
        </w:rPr>
        <w:t>Libro viajero</w:t>
      </w:r>
    </w:p>
    <w:p w14:paraId="7C21A42F" w14:textId="77777777" w:rsidR="00AB11B9" w:rsidRPr="009F663E" w:rsidRDefault="00AB11B9" w:rsidP="00EE401E">
      <w:pPr>
        <w:pStyle w:val="Prrafodelista"/>
        <w:rPr>
          <w:rFonts w:ascii="Arial" w:hAnsi="Arial" w:cs="Arial"/>
          <w:sz w:val="24"/>
          <w:szCs w:val="24"/>
        </w:rPr>
      </w:pPr>
    </w:p>
    <w:p w14:paraId="2F655BE5" w14:textId="26EBC6EF" w:rsidR="00DC20D2" w:rsidRPr="009F663E" w:rsidRDefault="00085C99" w:rsidP="00EE401E">
      <w:pPr>
        <w:pStyle w:val="Prrafodelista"/>
        <w:rPr>
          <w:rFonts w:ascii="Arial" w:hAnsi="Arial" w:cs="Arial"/>
          <w:sz w:val="24"/>
          <w:szCs w:val="24"/>
        </w:rPr>
      </w:pPr>
      <w:hyperlink r:id="rId9" w:history="1">
        <w:r w:rsidR="00231D99" w:rsidRPr="009F663E">
          <w:rPr>
            <w:rStyle w:val="Hipervnculo"/>
            <w:rFonts w:ascii="Arial" w:hAnsi="Arial" w:cs="Arial"/>
            <w:sz w:val="24"/>
            <w:szCs w:val="24"/>
          </w:rPr>
          <w:t>https://www.hakunamatata.com.co/blog-hakuna-matata/psicologia-infantil/familia-ninos-importancia/</w:t>
        </w:r>
      </w:hyperlink>
    </w:p>
    <w:p w14:paraId="275AD5F0" w14:textId="77777777" w:rsidR="00AB11B9" w:rsidRPr="009F663E" w:rsidRDefault="00AB11B9" w:rsidP="00EE401E">
      <w:pPr>
        <w:pStyle w:val="Prrafodelista"/>
        <w:rPr>
          <w:rFonts w:ascii="Arial" w:hAnsi="Arial" w:cs="Arial"/>
          <w:sz w:val="24"/>
          <w:szCs w:val="24"/>
        </w:rPr>
      </w:pPr>
    </w:p>
    <w:p w14:paraId="14835133" w14:textId="77777777" w:rsidR="00EE401E" w:rsidRPr="009F663E" w:rsidRDefault="00EE401E" w:rsidP="00E86986">
      <w:pPr>
        <w:rPr>
          <w:rFonts w:ascii="Arial" w:hAnsi="Arial" w:cs="Arial"/>
          <w:sz w:val="24"/>
          <w:szCs w:val="24"/>
        </w:rPr>
      </w:pPr>
    </w:p>
    <w:p w14:paraId="73B90569" w14:textId="77777777" w:rsidR="00EE401E" w:rsidRPr="009F663E" w:rsidRDefault="00EE401E" w:rsidP="00E86986">
      <w:pPr>
        <w:rPr>
          <w:rFonts w:ascii="Arial" w:hAnsi="Arial" w:cs="Arial"/>
          <w:sz w:val="24"/>
          <w:szCs w:val="24"/>
        </w:rPr>
      </w:pPr>
    </w:p>
    <w:p w14:paraId="684BA25F" w14:textId="77777777" w:rsidR="00EE401E" w:rsidRPr="009F663E" w:rsidRDefault="00EE401E" w:rsidP="00E86986">
      <w:pPr>
        <w:rPr>
          <w:rFonts w:ascii="Arial" w:hAnsi="Arial" w:cs="Arial"/>
          <w:sz w:val="24"/>
          <w:szCs w:val="24"/>
        </w:rPr>
      </w:pPr>
    </w:p>
    <w:p w14:paraId="1298CE34" w14:textId="77777777" w:rsidR="00EE401E" w:rsidRPr="009F663E" w:rsidRDefault="00EE401E" w:rsidP="00E86986">
      <w:pPr>
        <w:rPr>
          <w:rFonts w:ascii="Arial" w:hAnsi="Arial" w:cs="Arial"/>
          <w:sz w:val="24"/>
          <w:szCs w:val="24"/>
        </w:rPr>
      </w:pPr>
    </w:p>
    <w:p w14:paraId="1B8966B5" w14:textId="77777777" w:rsidR="00EE401E" w:rsidRPr="009F663E" w:rsidRDefault="00EE401E" w:rsidP="00E86986">
      <w:pPr>
        <w:rPr>
          <w:rFonts w:ascii="Arial" w:hAnsi="Arial" w:cs="Arial"/>
          <w:sz w:val="24"/>
          <w:szCs w:val="24"/>
        </w:rPr>
      </w:pPr>
    </w:p>
    <w:p w14:paraId="0BF73BA2" w14:textId="77777777" w:rsidR="00EE401E" w:rsidRPr="009F663E" w:rsidRDefault="00EE401E" w:rsidP="00E86986">
      <w:pPr>
        <w:rPr>
          <w:rFonts w:ascii="Arial" w:hAnsi="Arial" w:cs="Arial"/>
          <w:sz w:val="24"/>
          <w:szCs w:val="24"/>
        </w:rPr>
      </w:pPr>
    </w:p>
    <w:p w14:paraId="66F725AD" w14:textId="77777777" w:rsidR="00EE401E" w:rsidRPr="009F663E" w:rsidRDefault="00EE401E" w:rsidP="00E86986">
      <w:pPr>
        <w:rPr>
          <w:rFonts w:ascii="Arial" w:hAnsi="Arial" w:cs="Arial"/>
          <w:sz w:val="24"/>
          <w:szCs w:val="24"/>
        </w:rPr>
      </w:pPr>
    </w:p>
    <w:p w14:paraId="65D18BB5" w14:textId="301D0E88" w:rsidR="000A52E3" w:rsidRDefault="000A52E3" w:rsidP="00E86986">
      <w:pPr>
        <w:rPr>
          <w:rFonts w:ascii="Arial" w:hAnsi="Arial" w:cs="Arial"/>
          <w:b/>
          <w:sz w:val="24"/>
          <w:szCs w:val="24"/>
        </w:rPr>
      </w:pPr>
    </w:p>
    <w:p w14:paraId="65C35404" w14:textId="77777777" w:rsidR="00085C99" w:rsidRDefault="00085C99" w:rsidP="00E86986">
      <w:pPr>
        <w:rPr>
          <w:rFonts w:ascii="Arial" w:hAnsi="Arial" w:cs="Arial"/>
          <w:b/>
          <w:sz w:val="24"/>
          <w:szCs w:val="24"/>
        </w:rPr>
      </w:pPr>
    </w:p>
    <w:p w14:paraId="2E0B97BC" w14:textId="7472C08E" w:rsidR="00EE401E" w:rsidRDefault="00EE401E" w:rsidP="00E86986">
      <w:pPr>
        <w:rPr>
          <w:rFonts w:ascii="Arial" w:hAnsi="Arial" w:cs="Arial"/>
          <w:b/>
          <w:sz w:val="24"/>
          <w:szCs w:val="24"/>
        </w:rPr>
      </w:pPr>
    </w:p>
    <w:p w14:paraId="5B9BE8FA" w14:textId="3E458151" w:rsidR="00E86986" w:rsidRDefault="00946AFD" w:rsidP="00E86986">
      <w:pPr>
        <w:rPr>
          <w:rFonts w:ascii="Arial" w:hAnsi="Arial" w:cs="Arial"/>
          <w:b/>
          <w:sz w:val="24"/>
          <w:szCs w:val="24"/>
        </w:rPr>
      </w:pPr>
      <w:r>
        <w:rPr>
          <w:rFonts w:ascii="Arial" w:hAnsi="Arial" w:cs="Arial"/>
          <w:b/>
          <w:sz w:val="24"/>
          <w:szCs w:val="24"/>
        </w:rPr>
        <w:lastRenderedPageBreak/>
        <w:t>Jueves 18 de noviembre del 2021</w:t>
      </w:r>
    </w:p>
    <w:p w14:paraId="6699ABFF" w14:textId="75EFC4AF" w:rsidR="00817A24" w:rsidRDefault="000A52E3" w:rsidP="00E86986">
      <w:pPr>
        <w:rPr>
          <w:rFonts w:ascii="Arial" w:hAnsi="Arial" w:cs="Arial"/>
          <w:sz w:val="24"/>
          <w:szCs w:val="24"/>
          <w:u w:val="single"/>
        </w:rPr>
      </w:pPr>
      <w:r>
        <w:rPr>
          <w:rFonts w:ascii="Arial" w:hAnsi="Arial" w:cs="Arial"/>
          <w:sz w:val="24"/>
          <w:szCs w:val="24"/>
          <w:u w:val="single"/>
        </w:rPr>
        <w:t>LENGUAJE ORAL</w:t>
      </w:r>
    </w:p>
    <w:p w14:paraId="0A595880" w14:textId="4FB86353" w:rsidR="00231D99" w:rsidRPr="00B62C3D" w:rsidRDefault="00231D99" w:rsidP="00E86986">
      <w:pPr>
        <w:rPr>
          <w:rFonts w:ascii="Arial" w:hAnsi="Arial" w:cs="Arial"/>
          <w:b/>
          <w:bCs/>
          <w:color w:val="7030A0"/>
          <w:sz w:val="24"/>
          <w:szCs w:val="24"/>
        </w:rPr>
      </w:pPr>
      <w:r w:rsidRPr="00B62C3D">
        <w:rPr>
          <w:rFonts w:ascii="Arial" w:hAnsi="Arial" w:cs="Arial"/>
          <w:b/>
          <w:bCs/>
          <w:color w:val="7030A0"/>
          <w:sz w:val="24"/>
          <w:szCs w:val="24"/>
        </w:rPr>
        <w:t>LAS VOCALES</w:t>
      </w:r>
    </w:p>
    <w:p w14:paraId="3476F7F8" w14:textId="77777777" w:rsidR="00231D99" w:rsidRPr="00D03495" w:rsidRDefault="00231D99" w:rsidP="00231D99">
      <w:pPr>
        <w:spacing w:after="0" w:line="240" w:lineRule="auto"/>
        <w:textAlignment w:val="baseline"/>
        <w:divId w:val="626085253"/>
        <w:rPr>
          <w:rFonts w:ascii="Arial" w:eastAsiaTheme="minorEastAsia" w:hAnsi="Arial" w:cs="Arial"/>
          <w:color w:val="555555"/>
          <w:sz w:val="24"/>
          <w:szCs w:val="24"/>
          <w:lang w:eastAsia="es-MX"/>
        </w:rPr>
      </w:pPr>
      <w:r w:rsidRPr="00D03495">
        <w:rPr>
          <w:rFonts w:ascii="Arial" w:eastAsiaTheme="minorEastAsia" w:hAnsi="Arial" w:cs="Arial"/>
          <w:color w:val="555555"/>
          <w:sz w:val="24"/>
          <w:szCs w:val="24"/>
          <w:lang w:eastAsia="es-MX"/>
        </w:rPr>
        <w:t>Las vocales originan sonidos simples que no necesitan ayuda de otras letras para pronunciarse, y junto a las </w:t>
      </w:r>
      <w:hyperlink r:id="rId10" w:tooltip="consonantes" w:history="1">
        <w:r w:rsidRPr="00B62C3D">
          <w:rPr>
            <w:rFonts w:ascii="Arial" w:eastAsiaTheme="minorEastAsia" w:hAnsi="Arial" w:cs="Arial"/>
            <w:color w:val="000000" w:themeColor="text1"/>
            <w:sz w:val="24"/>
            <w:szCs w:val="24"/>
            <w:bdr w:val="none" w:sz="0" w:space="0" w:color="auto" w:frame="1"/>
            <w:lang w:eastAsia="es-MX"/>
          </w:rPr>
          <w:t>consonantes</w:t>
        </w:r>
      </w:hyperlink>
      <w:r w:rsidRPr="00D03495">
        <w:rPr>
          <w:rFonts w:ascii="Arial" w:eastAsiaTheme="minorEastAsia" w:hAnsi="Arial" w:cs="Arial"/>
          <w:color w:val="555555"/>
          <w:sz w:val="24"/>
          <w:szCs w:val="24"/>
          <w:lang w:eastAsia="es-MX"/>
        </w:rPr>
        <w:t> conforman palabras. No existen palabras que puedan construirse sin vocales.</w:t>
      </w:r>
    </w:p>
    <w:p w14:paraId="5313BD0F" w14:textId="22BE9805" w:rsidR="00231D99" w:rsidRDefault="00231D99" w:rsidP="00231D99">
      <w:pPr>
        <w:spacing w:after="0" w:line="240" w:lineRule="auto"/>
        <w:divId w:val="626085253"/>
        <w:rPr>
          <w:rFonts w:ascii="Arial" w:eastAsia="Times New Roman" w:hAnsi="Arial" w:cs="Arial"/>
          <w:sz w:val="24"/>
          <w:szCs w:val="24"/>
          <w:lang w:eastAsia="es-MX"/>
        </w:rPr>
      </w:pPr>
    </w:p>
    <w:p w14:paraId="04DAB8EF" w14:textId="32AA9C16" w:rsidR="00B62C3D" w:rsidRPr="00B62C3D" w:rsidRDefault="00B62C3D" w:rsidP="00231D99">
      <w:pPr>
        <w:spacing w:after="0" w:line="240" w:lineRule="auto"/>
        <w:divId w:val="626085253"/>
        <w:rPr>
          <w:rFonts w:ascii="Arial" w:eastAsia="Times New Roman" w:hAnsi="Arial" w:cs="Arial"/>
          <w:b/>
          <w:bCs/>
          <w:sz w:val="24"/>
          <w:szCs w:val="24"/>
          <w:lang w:eastAsia="es-MX"/>
        </w:rPr>
      </w:pPr>
      <w:r w:rsidRPr="00B62C3D">
        <w:rPr>
          <w:rFonts w:ascii="Arial" w:eastAsia="Times New Roman" w:hAnsi="Arial" w:cs="Arial"/>
          <w:b/>
          <w:bCs/>
          <w:sz w:val="24"/>
          <w:szCs w:val="24"/>
          <w:lang w:eastAsia="es-MX"/>
        </w:rPr>
        <w:t>Cómo enseñarlo:</w:t>
      </w:r>
    </w:p>
    <w:p w14:paraId="28AFD1F0" w14:textId="77777777" w:rsidR="0067381B" w:rsidRPr="00D03495" w:rsidRDefault="0067381B" w:rsidP="0067381B">
      <w:pPr>
        <w:spacing w:before="375" w:after="225" w:line="240" w:lineRule="auto"/>
        <w:outlineLvl w:val="1"/>
        <w:divId w:val="540365831"/>
        <w:rPr>
          <w:rFonts w:ascii="Arial" w:eastAsia="Times New Roman" w:hAnsi="Arial" w:cs="Arial"/>
          <w:sz w:val="24"/>
          <w:szCs w:val="24"/>
          <w:lang w:eastAsia="es-MX"/>
        </w:rPr>
      </w:pPr>
      <w:r w:rsidRPr="00D03495">
        <w:rPr>
          <w:rFonts w:ascii="Arial" w:eastAsia="Times New Roman" w:hAnsi="Arial" w:cs="Arial"/>
          <w:sz w:val="24"/>
          <w:szCs w:val="24"/>
          <w:lang w:eastAsia="es-MX"/>
        </w:rPr>
        <w:t>1 – Presentación de la letra:</w:t>
      </w:r>
    </w:p>
    <w:p w14:paraId="7C159B42" w14:textId="77777777" w:rsidR="0067381B" w:rsidRPr="00D03495" w:rsidRDefault="0067381B" w:rsidP="0067381B">
      <w:pPr>
        <w:spacing w:after="150" w:line="240" w:lineRule="auto"/>
        <w:divId w:val="540365831"/>
        <w:rPr>
          <w:rFonts w:ascii="Arial" w:eastAsiaTheme="minorEastAsia" w:hAnsi="Arial" w:cs="Arial"/>
          <w:color w:val="484E4E"/>
          <w:sz w:val="24"/>
          <w:szCs w:val="24"/>
          <w:lang w:eastAsia="es-MX"/>
        </w:rPr>
      </w:pPr>
      <w:r w:rsidRPr="00D03495">
        <w:rPr>
          <w:rFonts w:ascii="Arial" w:eastAsiaTheme="minorEastAsia" w:hAnsi="Arial" w:cs="Arial"/>
          <w:color w:val="484E4E"/>
          <w:sz w:val="24"/>
          <w:szCs w:val="24"/>
          <w:lang w:eastAsia="es-MX"/>
        </w:rPr>
        <w:t xml:space="preserve">Todos nos apoyamos en algún método de </w:t>
      </w:r>
      <w:proofErr w:type="spellStart"/>
      <w:r w:rsidRPr="00D03495">
        <w:rPr>
          <w:rFonts w:ascii="Arial" w:eastAsiaTheme="minorEastAsia" w:hAnsi="Arial" w:cs="Arial"/>
          <w:color w:val="484E4E"/>
          <w:sz w:val="24"/>
          <w:szCs w:val="24"/>
          <w:lang w:eastAsia="es-MX"/>
        </w:rPr>
        <w:t>lectoescritura</w:t>
      </w:r>
      <w:proofErr w:type="spellEnd"/>
      <w:r w:rsidRPr="00D03495">
        <w:rPr>
          <w:rFonts w:ascii="Arial" w:eastAsiaTheme="minorEastAsia" w:hAnsi="Arial" w:cs="Arial"/>
          <w:color w:val="484E4E"/>
          <w:sz w:val="24"/>
          <w:szCs w:val="24"/>
          <w:lang w:eastAsia="es-MX"/>
        </w:rPr>
        <w:t xml:space="preserve"> cuyo punto de partida es, por lo general, un cuento con un personaje principal asociado a la letra que vamos a trabajar.</w:t>
      </w:r>
    </w:p>
    <w:p w14:paraId="1F7613BA" w14:textId="77777777" w:rsidR="00C57B99" w:rsidRPr="00D03495" w:rsidRDefault="00C57B99" w:rsidP="00C57B99">
      <w:pPr>
        <w:spacing w:before="375" w:after="225" w:line="240" w:lineRule="auto"/>
        <w:outlineLvl w:val="1"/>
        <w:divId w:val="1319382282"/>
        <w:rPr>
          <w:rFonts w:ascii="Arial" w:eastAsia="Times New Roman" w:hAnsi="Arial" w:cs="Arial"/>
          <w:sz w:val="24"/>
          <w:szCs w:val="24"/>
          <w:lang w:eastAsia="es-MX"/>
        </w:rPr>
      </w:pPr>
      <w:r w:rsidRPr="00D03495">
        <w:rPr>
          <w:rFonts w:ascii="Arial" w:eastAsia="Times New Roman" w:hAnsi="Arial" w:cs="Arial"/>
          <w:sz w:val="24"/>
          <w:szCs w:val="24"/>
          <w:lang w:eastAsia="es-MX"/>
        </w:rPr>
        <w:t>2 – Trazo de la letra – mayúscula y minúscula:</w:t>
      </w:r>
    </w:p>
    <w:p w14:paraId="0FDF9C24" w14:textId="0381B9B9" w:rsidR="00C57B99" w:rsidRPr="00D03495" w:rsidRDefault="00C57B99" w:rsidP="00C57B99">
      <w:pPr>
        <w:spacing w:after="150" w:line="240" w:lineRule="auto"/>
        <w:divId w:val="1319382282"/>
        <w:rPr>
          <w:rFonts w:ascii="Arial" w:eastAsiaTheme="minorEastAsia" w:hAnsi="Arial" w:cs="Arial"/>
          <w:color w:val="484E4E"/>
          <w:sz w:val="24"/>
          <w:szCs w:val="24"/>
          <w:lang w:eastAsia="es-MX"/>
        </w:rPr>
      </w:pPr>
      <w:r w:rsidRPr="00D03495">
        <w:rPr>
          <w:rFonts w:ascii="Arial" w:eastAsiaTheme="minorEastAsia" w:hAnsi="Arial" w:cs="Arial"/>
          <w:color w:val="484E4E"/>
          <w:sz w:val="24"/>
          <w:szCs w:val="24"/>
          <w:lang w:eastAsia="es-MX"/>
        </w:rPr>
        <w:t xml:space="preserve">Una vez terminadas las presentaciones pertinentes, comenzamos con los juegos. Los primeros irán encaminados al aprendizaje de su grafía. Que consigan el trazo y la </w:t>
      </w:r>
      <w:proofErr w:type="spellStart"/>
      <w:r w:rsidRPr="00D03495">
        <w:rPr>
          <w:rFonts w:ascii="Arial" w:eastAsiaTheme="minorEastAsia" w:hAnsi="Arial" w:cs="Arial"/>
          <w:color w:val="484E4E"/>
          <w:sz w:val="24"/>
          <w:szCs w:val="24"/>
          <w:lang w:eastAsia="es-MX"/>
        </w:rPr>
        <w:t>direccionalidad</w:t>
      </w:r>
      <w:proofErr w:type="spellEnd"/>
      <w:r w:rsidRPr="00D03495">
        <w:rPr>
          <w:rFonts w:ascii="Arial" w:eastAsiaTheme="minorEastAsia" w:hAnsi="Arial" w:cs="Arial"/>
          <w:color w:val="484E4E"/>
          <w:sz w:val="24"/>
          <w:szCs w:val="24"/>
          <w:lang w:eastAsia="es-MX"/>
        </w:rPr>
        <w:t xml:space="preserve"> </w:t>
      </w:r>
      <w:r w:rsidR="00B62C3D">
        <w:rPr>
          <w:rFonts w:ascii="Arial" w:eastAsiaTheme="minorEastAsia" w:hAnsi="Arial" w:cs="Arial"/>
          <w:color w:val="484E4E"/>
          <w:sz w:val="24"/>
          <w:szCs w:val="24"/>
          <w:lang w:eastAsia="es-MX"/>
        </w:rPr>
        <w:t>correcta será</w:t>
      </w:r>
      <w:r w:rsidRPr="00D03495">
        <w:rPr>
          <w:rFonts w:ascii="Arial" w:eastAsiaTheme="minorEastAsia" w:hAnsi="Arial" w:cs="Arial"/>
          <w:color w:val="484E4E"/>
          <w:sz w:val="24"/>
          <w:szCs w:val="24"/>
          <w:lang w:eastAsia="es-MX"/>
        </w:rPr>
        <w:t xml:space="preserve"> nuestro objetivo primordial.</w:t>
      </w:r>
    </w:p>
    <w:p w14:paraId="70524BE2" w14:textId="77777777" w:rsidR="0067381B" w:rsidRPr="00D03495" w:rsidRDefault="0067381B" w:rsidP="00231D99">
      <w:pPr>
        <w:spacing w:after="0" w:line="240" w:lineRule="auto"/>
        <w:divId w:val="626085253"/>
        <w:rPr>
          <w:rFonts w:ascii="Arial" w:eastAsia="Times New Roman" w:hAnsi="Arial" w:cs="Arial"/>
          <w:sz w:val="24"/>
          <w:szCs w:val="24"/>
          <w:lang w:eastAsia="es-MX"/>
        </w:rPr>
      </w:pPr>
    </w:p>
    <w:p w14:paraId="30CFCDB5" w14:textId="2F1358E5" w:rsidR="00EE401E" w:rsidRPr="00D03495" w:rsidRDefault="00EE401E" w:rsidP="00E86986">
      <w:pPr>
        <w:rPr>
          <w:rFonts w:ascii="Arial" w:hAnsi="Arial" w:cs="Arial"/>
          <w:color w:val="7030A0"/>
          <w:sz w:val="24"/>
          <w:szCs w:val="24"/>
        </w:rPr>
      </w:pPr>
    </w:p>
    <w:p w14:paraId="14460F41" w14:textId="5EC3DDB8" w:rsidR="00EE401E" w:rsidRPr="00D03495" w:rsidRDefault="00EE401E" w:rsidP="00E86986">
      <w:pPr>
        <w:rPr>
          <w:rFonts w:ascii="Arial" w:hAnsi="Arial" w:cs="Arial"/>
          <w:color w:val="7030A0"/>
          <w:sz w:val="24"/>
          <w:szCs w:val="24"/>
        </w:rPr>
      </w:pPr>
    </w:p>
    <w:p w14:paraId="1B1DC306" w14:textId="3CAE6CA5" w:rsidR="00EE401E" w:rsidRPr="00D03495" w:rsidRDefault="00EE401E" w:rsidP="00E86986">
      <w:pPr>
        <w:rPr>
          <w:rFonts w:ascii="Arial" w:hAnsi="Arial" w:cs="Arial"/>
          <w:color w:val="7030A0"/>
          <w:sz w:val="24"/>
          <w:szCs w:val="24"/>
        </w:rPr>
      </w:pPr>
    </w:p>
    <w:p w14:paraId="0A8AD58E" w14:textId="0B2F5360" w:rsidR="00EF6940" w:rsidRPr="00D03495" w:rsidRDefault="00EF6940" w:rsidP="00E86986">
      <w:pPr>
        <w:rPr>
          <w:rFonts w:ascii="Arial" w:hAnsi="Arial" w:cs="Arial"/>
          <w:color w:val="7030A0"/>
          <w:sz w:val="24"/>
          <w:szCs w:val="24"/>
        </w:rPr>
      </w:pPr>
    </w:p>
    <w:p w14:paraId="319E327D" w14:textId="1D03AA1F" w:rsidR="00EF6940" w:rsidRDefault="00EF6940" w:rsidP="00E86986">
      <w:pPr>
        <w:rPr>
          <w:rFonts w:ascii="Arial" w:hAnsi="Arial" w:cs="Arial"/>
          <w:b/>
          <w:color w:val="7030A0"/>
          <w:szCs w:val="24"/>
        </w:rPr>
      </w:pPr>
    </w:p>
    <w:p w14:paraId="4F42A74C" w14:textId="58BCEBFA" w:rsidR="00D03495" w:rsidRDefault="00EB7713" w:rsidP="00E86986">
      <w:pPr>
        <w:rPr>
          <w:rFonts w:ascii="Arial" w:hAnsi="Arial" w:cs="Arial"/>
          <w:b/>
          <w:color w:val="7030A0"/>
          <w:szCs w:val="24"/>
        </w:rPr>
      </w:pPr>
      <w:hyperlink r:id="rId11" w:history="1">
        <w:r w:rsidRPr="00C101E8">
          <w:rPr>
            <w:rStyle w:val="Hipervnculo"/>
            <w:rFonts w:ascii="Arial" w:hAnsi="Arial" w:cs="Arial"/>
            <w:b/>
            <w:szCs w:val="24"/>
          </w:rPr>
          <w:t>https://beneylu.com/pssst/es/empezamos-por-las-vocales-trucos-para-aprender-a-leer-y-escribir/</w:t>
        </w:r>
      </w:hyperlink>
    </w:p>
    <w:p w14:paraId="27BA9071" w14:textId="77777777" w:rsidR="00EB7713" w:rsidRDefault="00EB7713" w:rsidP="00E86986">
      <w:pPr>
        <w:rPr>
          <w:rFonts w:ascii="Arial" w:hAnsi="Arial" w:cs="Arial"/>
          <w:b/>
          <w:color w:val="7030A0"/>
          <w:szCs w:val="24"/>
        </w:rPr>
      </w:pPr>
    </w:p>
    <w:p w14:paraId="16103026" w14:textId="0613EBB0" w:rsidR="00D03495" w:rsidRDefault="00D03495" w:rsidP="00E86986">
      <w:pPr>
        <w:rPr>
          <w:rFonts w:ascii="Arial" w:hAnsi="Arial" w:cs="Arial"/>
          <w:b/>
          <w:color w:val="7030A0"/>
          <w:szCs w:val="24"/>
        </w:rPr>
      </w:pPr>
    </w:p>
    <w:p w14:paraId="77AA52A1" w14:textId="77777777" w:rsidR="00D03495" w:rsidRDefault="00D03495" w:rsidP="00E86986">
      <w:pPr>
        <w:rPr>
          <w:rFonts w:ascii="Arial" w:hAnsi="Arial" w:cs="Arial"/>
          <w:b/>
          <w:color w:val="7030A0"/>
          <w:szCs w:val="24"/>
        </w:rPr>
      </w:pPr>
    </w:p>
    <w:p w14:paraId="54599EAB" w14:textId="0D28F3E5" w:rsidR="00EF6940" w:rsidRDefault="00EF6940" w:rsidP="00E86986">
      <w:pPr>
        <w:rPr>
          <w:rFonts w:ascii="Arial" w:hAnsi="Arial" w:cs="Arial"/>
          <w:b/>
          <w:color w:val="7030A0"/>
          <w:szCs w:val="24"/>
        </w:rPr>
      </w:pPr>
    </w:p>
    <w:p w14:paraId="41BCE94F" w14:textId="30867E7D" w:rsidR="009857C0" w:rsidRPr="00EE401E" w:rsidRDefault="009857C0" w:rsidP="00E91074">
      <w:pPr>
        <w:rPr>
          <w:rFonts w:ascii="Arial" w:hAnsi="Arial" w:cs="Arial"/>
          <w:b/>
          <w:color w:val="7030A0"/>
          <w:sz w:val="24"/>
          <w:szCs w:val="24"/>
        </w:rPr>
      </w:pPr>
    </w:p>
    <w:p w14:paraId="1A996098" w14:textId="091B56CD" w:rsidR="00B452E5" w:rsidRDefault="00B452E5" w:rsidP="00E91074">
      <w:pPr>
        <w:rPr>
          <w:rFonts w:ascii="Arial" w:hAnsi="Arial" w:cs="Arial"/>
          <w:sz w:val="24"/>
          <w:szCs w:val="24"/>
        </w:rPr>
      </w:pPr>
    </w:p>
    <w:p w14:paraId="7E06DA33" w14:textId="77777777" w:rsidR="00201046" w:rsidRDefault="00201046" w:rsidP="00E91074">
      <w:pPr>
        <w:rPr>
          <w:rFonts w:ascii="Arial" w:hAnsi="Arial" w:cs="Arial"/>
          <w:sz w:val="24"/>
          <w:szCs w:val="24"/>
        </w:rPr>
      </w:pPr>
    </w:p>
    <w:p w14:paraId="376F05BF" w14:textId="77777777" w:rsidR="00B452E5" w:rsidRDefault="00B452E5" w:rsidP="00E91074">
      <w:pPr>
        <w:rPr>
          <w:rFonts w:ascii="Arial" w:hAnsi="Arial" w:cs="Arial"/>
          <w:sz w:val="24"/>
          <w:szCs w:val="24"/>
        </w:rPr>
      </w:pPr>
    </w:p>
    <w:p w14:paraId="534A57A5" w14:textId="77777777" w:rsidR="00C64F6E" w:rsidRPr="00C64F6E" w:rsidRDefault="00C64F6E" w:rsidP="00C64F6E">
      <w:pPr>
        <w:spacing w:after="0" w:line="240" w:lineRule="auto"/>
        <w:jc w:val="center"/>
        <w:rPr>
          <w:rFonts w:ascii="Arial" w:eastAsia="Calibri" w:hAnsi="Arial" w:cs="Arial"/>
          <w:b/>
        </w:rPr>
      </w:pPr>
      <w:bookmarkStart w:id="0" w:name="_Hlk524473337"/>
      <w:r w:rsidRPr="00C64F6E">
        <w:rPr>
          <w:rFonts w:ascii="Arial" w:eastAsia="Calibri" w:hAnsi="Arial" w:cs="Arial"/>
          <w:b/>
          <w:noProof/>
          <w:lang w:eastAsia="es-MX"/>
        </w:rPr>
        <w:lastRenderedPageBreak/>
        <w:drawing>
          <wp:anchor distT="0" distB="0" distL="114300" distR="114300" simplePos="0" relativeHeight="251661312" behindDoc="1" locked="0" layoutInCell="1" allowOverlap="1" wp14:anchorId="5BDCAF4B" wp14:editId="3C3DBC25">
            <wp:simplePos x="0" y="0"/>
            <wp:positionH relativeFrom="column">
              <wp:posOffset>142875</wp:posOffset>
            </wp:positionH>
            <wp:positionV relativeFrom="paragraph">
              <wp:posOffset>-142875</wp:posOffset>
            </wp:positionV>
            <wp:extent cx="476250" cy="600075"/>
            <wp:effectExtent l="0" t="0" r="0" b="0"/>
            <wp:wrapTight wrapText="bothSides">
              <wp:wrapPolygon edited="0">
                <wp:start x="0" y="0"/>
                <wp:lineTo x="0" y="21257"/>
                <wp:lineTo x="20736" y="21257"/>
                <wp:lineTo x="20736" y="0"/>
                <wp:lineTo x="0"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l="20535" r="17857"/>
                    <a:stretch>
                      <a:fillRect/>
                    </a:stretch>
                  </pic:blipFill>
                  <pic:spPr bwMode="auto">
                    <a:xfrm>
                      <a:off x="0" y="0"/>
                      <a:ext cx="4762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4F6E">
        <w:rPr>
          <w:rFonts w:ascii="Arial" w:eastAsia="Calibri" w:hAnsi="Arial" w:cs="Arial"/>
          <w:b/>
        </w:rPr>
        <w:t>ESCUELA NORMAL DE EDUCACIÓN PREESCOLAR</w:t>
      </w:r>
    </w:p>
    <w:p w14:paraId="66114422" w14:textId="77777777" w:rsidR="00C64F6E" w:rsidRPr="00C64F6E" w:rsidRDefault="00C64F6E" w:rsidP="00C64F6E">
      <w:pPr>
        <w:spacing w:after="0" w:line="240" w:lineRule="auto"/>
        <w:jc w:val="center"/>
        <w:rPr>
          <w:rFonts w:ascii="Arial" w:eastAsia="Calibri" w:hAnsi="Arial" w:cs="Arial"/>
          <w:b/>
        </w:rPr>
      </w:pPr>
      <w:r w:rsidRPr="00C64F6E">
        <w:rPr>
          <w:rFonts w:ascii="Arial" w:eastAsia="Calibri" w:hAnsi="Arial" w:cs="Arial"/>
          <w:b/>
        </w:rPr>
        <w:t xml:space="preserve">INNOVACIÓN Y TRABAJO DOCENTE   </w:t>
      </w:r>
      <w:r w:rsidRPr="00C64F6E">
        <w:rPr>
          <w:rFonts w:ascii="Arial" w:eastAsia="Calibri" w:hAnsi="Arial" w:cs="Arial"/>
          <w:b/>
        </w:rPr>
        <w:tab/>
      </w:r>
      <w:r w:rsidRPr="00C64F6E">
        <w:rPr>
          <w:rFonts w:ascii="Arial" w:eastAsia="Calibri" w:hAnsi="Arial" w:cs="Arial"/>
          <w:b/>
        </w:rPr>
        <w:tab/>
        <w:t xml:space="preserve"> 5to SEMESTRE</w:t>
      </w:r>
    </w:p>
    <w:p w14:paraId="3F6FBB78" w14:textId="77777777" w:rsidR="00C64F6E" w:rsidRPr="00C64F6E" w:rsidRDefault="00C64F6E" w:rsidP="00C64F6E">
      <w:pPr>
        <w:spacing w:after="0" w:line="240" w:lineRule="auto"/>
        <w:jc w:val="center"/>
        <w:rPr>
          <w:rFonts w:ascii="Arial" w:eastAsia="Calibri" w:hAnsi="Arial" w:cs="Arial"/>
          <w:b/>
        </w:rPr>
      </w:pPr>
    </w:p>
    <w:p w14:paraId="398DA31E" w14:textId="1FD2A6E8" w:rsidR="00C64F6E" w:rsidRDefault="00C64F6E" w:rsidP="00C64F6E">
      <w:pPr>
        <w:spacing w:after="0" w:line="240" w:lineRule="auto"/>
        <w:jc w:val="center"/>
        <w:rPr>
          <w:rFonts w:ascii="Arial" w:eastAsia="Calibri" w:hAnsi="Arial" w:cs="Arial"/>
          <w:b/>
        </w:rPr>
      </w:pPr>
      <w:r w:rsidRPr="00C64F6E">
        <w:rPr>
          <w:rFonts w:ascii="Arial" w:eastAsia="Calibri" w:hAnsi="Arial" w:cs="Arial"/>
          <w:b/>
        </w:rPr>
        <w:t>REVISIÓN DE INSUMOS DE PRACTICA</w:t>
      </w:r>
      <w:r w:rsidR="00EE401E">
        <w:rPr>
          <w:rFonts w:ascii="Arial" w:eastAsia="Calibri" w:hAnsi="Arial" w:cs="Arial"/>
          <w:b/>
        </w:rPr>
        <w:t xml:space="preserve"> </w:t>
      </w:r>
      <w:r w:rsidRPr="00C64F6E">
        <w:rPr>
          <w:rFonts w:ascii="Arial" w:eastAsia="Calibri" w:hAnsi="Arial" w:cs="Arial"/>
          <w:b/>
        </w:rPr>
        <w:t xml:space="preserve">(CAJA DE HERRAMIENTAS) </w:t>
      </w:r>
      <w:bookmarkEnd w:id="0"/>
    </w:p>
    <w:p w14:paraId="6C01809E" w14:textId="77777777" w:rsidR="00C64F6E" w:rsidRPr="00C64F6E" w:rsidRDefault="00C64F6E" w:rsidP="00C64F6E">
      <w:pPr>
        <w:spacing w:after="0" w:line="240" w:lineRule="auto"/>
        <w:jc w:val="center"/>
        <w:rPr>
          <w:rFonts w:ascii="Arial" w:eastAsia="Calibri" w:hAnsi="Arial" w:cs="Arial"/>
          <w:b/>
        </w:rPr>
      </w:pPr>
    </w:p>
    <w:p w14:paraId="2CF67FAE" w14:textId="77777777" w:rsidR="00C64F6E" w:rsidRPr="00C64F6E" w:rsidRDefault="00C64F6E" w:rsidP="00C64F6E">
      <w:pPr>
        <w:spacing w:after="0" w:line="240" w:lineRule="auto"/>
        <w:rPr>
          <w:rFonts w:ascii="Arial" w:eastAsia="Calibri" w:hAnsi="Arial" w:cs="Arial"/>
          <w:b/>
        </w:rPr>
      </w:pPr>
      <w:r w:rsidRPr="00C64F6E">
        <w:rPr>
          <w:rFonts w:ascii="Calibri" w:eastAsia="Calibri" w:hAnsi="Calibri" w:cs="Times New Roman"/>
          <w:b/>
        </w:rPr>
        <w:t>NOTAS CIENTÍFICAS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4"/>
        <w:gridCol w:w="468"/>
        <w:gridCol w:w="530"/>
        <w:gridCol w:w="2520"/>
        <w:gridCol w:w="458"/>
        <w:gridCol w:w="516"/>
        <w:gridCol w:w="2544"/>
      </w:tblGrid>
      <w:tr w:rsidR="00C64F6E" w:rsidRPr="00C64F6E" w14:paraId="55B700D0" w14:textId="77777777" w:rsidTr="008228C8">
        <w:tc>
          <w:tcPr>
            <w:tcW w:w="4463" w:type="dxa"/>
          </w:tcPr>
          <w:p w14:paraId="078D0EEE" w14:textId="77777777" w:rsidR="00C64F6E" w:rsidRPr="00C64F6E" w:rsidRDefault="00C64F6E" w:rsidP="00C64F6E">
            <w:pPr>
              <w:spacing w:after="0" w:line="240" w:lineRule="auto"/>
              <w:jc w:val="both"/>
              <w:rPr>
                <w:rFonts w:ascii="Arial" w:eastAsia="Calibri" w:hAnsi="Arial" w:cs="Arial"/>
                <w:b/>
                <w:sz w:val="24"/>
              </w:rPr>
            </w:pPr>
          </w:p>
        </w:tc>
        <w:tc>
          <w:tcPr>
            <w:tcW w:w="4964" w:type="dxa"/>
            <w:gridSpan w:val="3"/>
          </w:tcPr>
          <w:p w14:paraId="49827656"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PRIMERA JORNADA</w:t>
            </w:r>
          </w:p>
        </w:tc>
        <w:tc>
          <w:tcPr>
            <w:tcW w:w="4963" w:type="dxa"/>
            <w:gridSpan w:val="3"/>
          </w:tcPr>
          <w:p w14:paraId="2D028BB9"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 xml:space="preserve">              SEGUNDA JORNADA</w:t>
            </w:r>
          </w:p>
        </w:tc>
      </w:tr>
      <w:tr w:rsidR="00C64F6E" w:rsidRPr="00C64F6E" w14:paraId="629384A5" w14:textId="77777777" w:rsidTr="008228C8">
        <w:tc>
          <w:tcPr>
            <w:tcW w:w="4463" w:type="dxa"/>
          </w:tcPr>
          <w:p w14:paraId="68A705C6" w14:textId="77777777" w:rsidR="00C64F6E" w:rsidRPr="00C64F6E" w:rsidRDefault="00C64F6E" w:rsidP="00C64F6E">
            <w:pPr>
              <w:spacing w:after="0" w:line="240" w:lineRule="auto"/>
              <w:jc w:val="both"/>
              <w:rPr>
                <w:rFonts w:ascii="Arial" w:eastAsia="Calibri" w:hAnsi="Arial" w:cs="Arial"/>
                <w:b/>
                <w:sz w:val="24"/>
              </w:rPr>
            </w:pPr>
          </w:p>
        </w:tc>
        <w:tc>
          <w:tcPr>
            <w:tcW w:w="614" w:type="dxa"/>
          </w:tcPr>
          <w:p w14:paraId="6A957171"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SI</w:t>
            </w:r>
          </w:p>
        </w:tc>
        <w:tc>
          <w:tcPr>
            <w:tcW w:w="563" w:type="dxa"/>
          </w:tcPr>
          <w:p w14:paraId="022DE734"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NO</w:t>
            </w:r>
          </w:p>
        </w:tc>
        <w:tc>
          <w:tcPr>
            <w:tcW w:w="3787" w:type="dxa"/>
          </w:tcPr>
          <w:p w14:paraId="360B5FA0"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OBSERVACIONES</w:t>
            </w:r>
          </w:p>
        </w:tc>
        <w:tc>
          <w:tcPr>
            <w:tcW w:w="579" w:type="dxa"/>
          </w:tcPr>
          <w:p w14:paraId="6D605DA2"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SI</w:t>
            </w:r>
          </w:p>
        </w:tc>
        <w:tc>
          <w:tcPr>
            <w:tcW w:w="516" w:type="dxa"/>
          </w:tcPr>
          <w:p w14:paraId="24F4FEE6"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NO</w:t>
            </w:r>
          </w:p>
        </w:tc>
        <w:tc>
          <w:tcPr>
            <w:tcW w:w="3868" w:type="dxa"/>
          </w:tcPr>
          <w:p w14:paraId="65E37885" w14:textId="77777777" w:rsidR="00C64F6E" w:rsidRPr="00C64F6E" w:rsidRDefault="00C64F6E" w:rsidP="00C64F6E">
            <w:pPr>
              <w:spacing w:after="0" w:line="240" w:lineRule="auto"/>
              <w:jc w:val="center"/>
              <w:rPr>
                <w:rFonts w:ascii="Arial" w:eastAsia="Calibri" w:hAnsi="Arial" w:cs="Arial"/>
                <w:b/>
                <w:sz w:val="20"/>
              </w:rPr>
            </w:pPr>
            <w:r w:rsidRPr="00C64F6E">
              <w:rPr>
                <w:rFonts w:ascii="Arial" w:eastAsia="Calibri" w:hAnsi="Arial" w:cs="Arial"/>
                <w:b/>
                <w:sz w:val="20"/>
              </w:rPr>
              <w:t>OBSERVACIONES</w:t>
            </w:r>
          </w:p>
        </w:tc>
      </w:tr>
      <w:tr w:rsidR="00C64F6E" w:rsidRPr="00C64F6E" w14:paraId="647D251F" w14:textId="77777777" w:rsidTr="008228C8">
        <w:tc>
          <w:tcPr>
            <w:tcW w:w="4463" w:type="dxa"/>
          </w:tcPr>
          <w:p w14:paraId="50549139" w14:textId="77777777" w:rsidR="00C64F6E" w:rsidRPr="00C64F6E" w:rsidRDefault="00C64F6E" w:rsidP="00C64F6E">
            <w:pPr>
              <w:spacing w:after="0" w:line="240" w:lineRule="auto"/>
              <w:jc w:val="both"/>
              <w:rPr>
                <w:rFonts w:ascii="Calibri" w:eastAsia="Calibri" w:hAnsi="Calibri" w:cs="Arial"/>
              </w:rPr>
            </w:pPr>
            <w:r w:rsidRPr="00C64F6E">
              <w:rPr>
                <w:rFonts w:ascii="Calibri" w:eastAsia="Calibri" w:hAnsi="Calibri" w:cs="Arial"/>
              </w:rPr>
              <w:t>Incluye la investigación científica con referencias bibliográfica</w:t>
            </w:r>
          </w:p>
        </w:tc>
        <w:tc>
          <w:tcPr>
            <w:tcW w:w="614" w:type="dxa"/>
          </w:tcPr>
          <w:p w14:paraId="57540508" w14:textId="77777777" w:rsidR="00C64F6E" w:rsidRPr="00C64F6E" w:rsidRDefault="00C64F6E" w:rsidP="00C64F6E">
            <w:pPr>
              <w:spacing w:after="0" w:line="240" w:lineRule="auto"/>
              <w:jc w:val="center"/>
              <w:rPr>
                <w:rFonts w:ascii="Arial" w:eastAsia="Calibri" w:hAnsi="Arial" w:cs="Arial"/>
                <w:b/>
                <w:sz w:val="20"/>
              </w:rPr>
            </w:pPr>
          </w:p>
        </w:tc>
        <w:tc>
          <w:tcPr>
            <w:tcW w:w="563" w:type="dxa"/>
          </w:tcPr>
          <w:p w14:paraId="4D51EF21" w14:textId="77777777" w:rsidR="00C64F6E" w:rsidRPr="00C64F6E" w:rsidRDefault="00C64F6E" w:rsidP="00C64F6E">
            <w:pPr>
              <w:spacing w:after="0" w:line="240" w:lineRule="auto"/>
              <w:jc w:val="center"/>
              <w:rPr>
                <w:rFonts w:ascii="Arial" w:eastAsia="Calibri" w:hAnsi="Arial" w:cs="Arial"/>
                <w:b/>
                <w:sz w:val="20"/>
              </w:rPr>
            </w:pPr>
          </w:p>
        </w:tc>
        <w:tc>
          <w:tcPr>
            <w:tcW w:w="3787" w:type="dxa"/>
          </w:tcPr>
          <w:p w14:paraId="5B4F9C0E" w14:textId="77777777" w:rsidR="00C64F6E" w:rsidRPr="00C64F6E" w:rsidRDefault="00C64F6E" w:rsidP="00C64F6E">
            <w:pPr>
              <w:spacing w:after="0" w:line="240" w:lineRule="auto"/>
              <w:jc w:val="center"/>
              <w:rPr>
                <w:rFonts w:ascii="Arial" w:eastAsia="Calibri" w:hAnsi="Arial" w:cs="Arial"/>
                <w:b/>
                <w:sz w:val="20"/>
              </w:rPr>
            </w:pPr>
          </w:p>
        </w:tc>
        <w:tc>
          <w:tcPr>
            <w:tcW w:w="579" w:type="dxa"/>
          </w:tcPr>
          <w:p w14:paraId="1822A17A" w14:textId="77777777" w:rsidR="00C64F6E" w:rsidRPr="00C64F6E" w:rsidRDefault="00C64F6E" w:rsidP="00C64F6E">
            <w:pPr>
              <w:spacing w:after="0" w:line="240" w:lineRule="auto"/>
              <w:jc w:val="both"/>
              <w:rPr>
                <w:rFonts w:ascii="Arial" w:eastAsia="Calibri" w:hAnsi="Arial" w:cs="Arial"/>
                <w:b/>
                <w:sz w:val="24"/>
              </w:rPr>
            </w:pPr>
          </w:p>
        </w:tc>
        <w:tc>
          <w:tcPr>
            <w:tcW w:w="516" w:type="dxa"/>
          </w:tcPr>
          <w:p w14:paraId="03997760" w14:textId="77777777" w:rsidR="00C64F6E" w:rsidRPr="00C64F6E" w:rsidRDefault="00C64F6E" w:rsidP="00C64F6E">
            <w:pPr>
              <w:spacing w:after="0" w:line="240" w:lineRule="auto"/>
              <w:jc w:val="both"/>
              <w:rPr>
                <w:rFonts w:ascii="Arial" w:eastAsia="Calibri" w:hAnsi="Arial" w:cs="Arial"/>
                <w:b/>
                <w:sz w:val="24"/>
              </w:rPr>
            </w:pPr>
          </w:p>
        </w:tc>
        <w:tc>
          <w:tcPr>
            <w:tcW w:w="3868" w:type="dxa"/>
          </w:tcPr>
          <w:p w14:paraId="31855E3D" w14:textId="77777777" w:rsidR="00C64F6E" w:rsidRPr="00C64F6E" w:rsidRDefault="00C64F6E" w:rsidP="00C64F6E">
            <w:pPr>
              <w:spacing w:after="0" w:line="240" w:lineRule="auto"/>
              <w:jc w:val="both"/>
              <w:rPr>
                <w:rFonts w:ascii="Arial" w:eastAsia="Calibri" w:hAnsi="Arial" w:cs="Arial"/>
                <w:b/>
                <w:sz w:val="24"/>
              </w:rPr>
            </w:pPr>
          </w:p>
        </w:tc>
      </w:tr>
      <w:tr w:rsidR="00C64F6E" w:rsidRPr="00C64F6E" w14:paraId="327D1277" w14:textId="77777777" w:rsidTr="008228C8">
        <w:tc>
          <w:tcPr>
            <w:tcW w:w="4463" w:type="dxa"/>
          </w:tcPr>
          <w:p w14:paraId="300603BC" w14:textId="77777777" w:rsidR="00C64F6E" w:rsidRPr="00C64F6E" w:rsidRDefault="00C64F6E" w:rsidP="00C64F6E">
            <w:pPr>
              <w:spacing w:after="0" w:line="240" w:lineRule="auto"/>
              <w:jc w:val="both"/>
              <w:rPr>
                <w:rFonts w:ascii="Calibri" w:eastAsia="Calibri" w:hAnsi="Calibri" w:cs="Arial"/>
              </w:rPr>
            </w:pPr>
            <w:r w:rsidRPr="00C64F6E">
              <w:rPr>
                <w:rFonts w:ascii="Calibri" w:eastAsia="Calibri" w:hAnsi="Calibri" w:cs="Arial"/>
              </w:rPr>
              <w:t xml:space="preserve">Dosifica diariamente la investigación </w:t>
            </w:r>
          </w:p>
        </w:tc>
        <w:tc>
          <w:tcPr>
            <w:tcW w:w="614" w:type="dxa"/>
          </w:tcPr>
          <w:p w14:paraId="71CA053B" w14:textId="77777777" w:rsidR="00C64F6E" w:rsidRPr="00C64F6E" w:rsidRDefault="00C64F6E" w:rsidP="00C64F6E">
            <w:pPr>
              <w:spacing w:after="0" w:line="240" w:lineRule="auto"/>
              <w:jc w:val="center"/>
              <w:rPr>
                <w:rFonts w:ascii="Arial" w:eastAsia="Calibri" w:hAnsi="Arial" w:cs="Arial"/>
                <w:b/>
                <w:sz w:val="20"/>
              </w:rPr>
            </w:pPr>
          </w:p>
        </w:tc>
        <w:tc>
          <w:tcPr>
            <w:tcW w:w="563" w:type="dxa"/>
          </w:tcPr>
          <w:p w14:paraId="6E37A2A4" w14:textId="77777777" w:rsidR="00C64F6E" w:rsidRPr="00C64F6E" w:rsidRDefault="00C64F6E" w:rsidP="00C64F6E">
            <w:pPr>
              <w:spacing w:after="0" w:line="240" w:lineRule="auto"/>
              <w:jc w:val="center"/>
              <w:rPr>
                <w:rFonts w:ascii="Arial" w:eastAsia="Calibri" w:hAnsi="Arial" w:cs="Arial"/>
                <w:b/>
                <w:sz w:val="20"/>
              </w:rPr>
            </w:pPr>
          </w:p>
        </w:tc>
        <w:tc>
          <w:tcPr>
            <w:tcW w:w="3787" w:type="dxa"/>
          </w:tcPr>
          <w:p w14:paraId="6767514E" w14:textId="77777777" w:rsidR="00C64F6E" w:rsidRPr="00C64F6E" w:rsidRDefault="00C64F6E" w:rsidP="00C64F6E">
            <w:pPr>
              <w:spacing w:after="0" w:line="240" w:lineRule="auto"/>
              <w:jc w:val="center"/>
              <w:rPr>
                <w:rFonts w:ascii="Arial" w:eastAsia="Calibri" w:hAnsi="Arial" w:cs="Arial"/>
                <w:b/>
                <w:sz w:val="20"/>
              </w:rPr>
            </w:pPr>
          </w:p>
        </w:tc>
        <w:tc>
          <w:tcPr>
            <w:tcW w:w="579" w:type="dxa"/>
          </w:tcPr>
          <w:p w14:paraId="01A7148D" w14:textId="77777777" w:rsidR="00C64F6E" w:rsidRPr="00C64F6E" w:rsidRDefault="00C64F6E" w:rsidP="00C64F6E">
            <w:pPr>
              <w:spacing w:after="0" w:line="240" w:lineRule="auto"/>
              <w:jc w:val="both"/>
              <w:rPr>
                <w:rFonts w:ascii="Arial" w:eastAsia="Calibri" w:hAnsi="Arial" w:cs="Arial"/>
                <w:b/>
                <w:sz w:val="24"/>
              </w:rPr>
            </w:pPr>
          </w:p>
        </w:tc>
        <w:tc>
          <w:tcPr>
            <w:tcW w:w="516" w:type="dxa"/>
          </w:tcPr>
          <w:p w14:paraId="01CC1854" w14:textId="77777777" w:rsidR="00C64F6E" w:rsidRPr="00C64F6E" w:rsidRDefault="00C64F6E" w:rsidP="00C64F6E">
            <w:pPr>
              <w:spacing w:after="0" w:line="240" w:lineRule="auto"/>
              <w:jc w:val="both"/>
              <w:rPr>
                <w:rFonts w:ascii="Arial" w:eastAsia="Calibri" w:hAnsi="Arial" w:cs="Arial"/>
                <w:b/>
                <w:sz w:val="24"/>
              </w:rPr>
            </w:pPr>
          </w:p>
        </w:tc>
        <w:tc>
          <w:tcPr>
            <w:tcW w:w="3868" w:type="dxa"/>
          </w:tcPr>
          <w:p w14:paraId="0DCDFD5A" w14:textId="77777777" w:rsidR="00C64F6E" w:rsidRPr="00C64F6E" w:rsidRDefault="00C64F6E" w:rsidP="00C64F6E">
            <w:pPr>
              <w:spacing w:after="0" w:line="240" w:lineRule="auto"/>
              <w:jc w:val="both"/>
              <w:rPr>
                <w:rFonts w:ascii="Arial" w:eastAsia="Calibri" w:hAnsi="Arial" w:cs="Arial"/>
                <w:b/>
                <w:sz w:val="24"/>
              </w:rPr>
            </w:pPr>
          </w:p>
        </w:tc>
      </w:tr>
      <w:tr w:rsidR="00C64F6E" w:rsidRPr="00C64F6E" w14:paraId="378BF466" w14:textId="77777777" w:rsidTr="008228C8">
        <w:tc>
          <w:tcPr>
            <w:tcW w:w="4463" w:type="dxa"/>
          </w:tcPr>
          <w:p w14:paraId="033A233B" w14:textId="77777777" w:rsidR="00C64F6E" w:rsidRPr="00C64F6E" w:rsidRDefault="00C64F6E" w:rsidP="00C64F6E">
            <w:pPr>
              <w:spacing w:after="0" w:line="240" w:lineRule="auto"/>
              <w:jc w:val="both"/>
              <w:rPr>
                <w:rFonts w:ascii="Calibri" w:eastAsia="Calibri" w:hAnsi="Calibri" w:cs="Arial"/>
              </w:rPr>
            </w:pPr>
            <w:r w:rsidRPr="00C64F6E">
              <w:rPr>
                <w:rFonts w:ascii="Calibri" w:eastAsia="Calibri" w:hAnsi="Calibri" w:cs="Arial"/>
              </w:rPr>
              <w:t>La información que se imparte diariamente es adecuada al nivel del alumno</w:t>
            </w:r>
          </w:p>
        </w:tc>
        <w:tc>
          <w:tcPr>
            <w:tcW w:w="614" w:type="dxa"/>
          </w:tcPr>
          <w:p w14:paraId="68664EE8" w14:textId="77777777" w:rsidR="00C64F6E" w:rsidRPr="00C64F6E" w:rsidRDefault="00C64F6E" w:rsidP="00C64F6E">
            <w:pPr>
              <w:spacing w:after="0" w:line="240" w:lineRule="auto"/>
              <w:jc w:val="center"/>
              <w:rPr>
                <w:rFonts w:ascii="Arial" w:eastAsia="Calibri" w:hAnsi="Arial" w:cs="Arial"/>
                <w:b/>
                <w:sz w:val="20"/>
              </w:rPr>
            </w:pPr>
          </w:p>
        </w:tc>
        <w:tc>
          <w:tcPr>
            <w:tcW w:w="563" w:type="dxa"/>
          </w:tcPr>
          <w:p w14:paraId="37EE12E2" w14:textId="77777777" w:rsidR="00C64F6E" w:rsidRPr="00C64F6E" w:rsidRDefault="00C64F6E" w:rsidP="00C64F6E">
            <w:pPr>
              <w:spacing w:after="0" w:line="240" w:lineRule="auto"/>
              <w:jc w:val="center"/>
              <w:rPr>
                <w:rFonts w:ascii="Arial" w:eastAsia="Calibri" w:hAnsi="Arial" w:cs="Arial"/>
                <w:b/>
                <w:sz w:val="20"/>
              </w:rPr>
            </w:pPr>
          </w:p>
        </w:tc>
        <w:tc>
          <w:tcPr>
            <w:tcW w:w="3787" w:type="dxa"/>
          </w:tcPr>
          <w:p w14:paraId="43572CD0" w14:textId="77777777" w:rsidR="00C64F6E" w:rsidRPr="00C64F6E" w:rsidRDefault="00C64F6E" w:rsidP="00C64F6E">
            <w:pPr>
              <w:spacing w:after="0" w:line="240" w:lineRule="auto"/>
              <w:jc w:val="center"/>
              <w:rPr>
                <w:rFonts w:ascii="Arial" w:eastAsia="Calibri" w:hAnsi="Arial" w:cs="Arial"/>
                <w:b/>
                <w:sz w:val="20"/>
              </w:rPr>
            </w:pPr>
          </w:p>
        </w:tc>
        <w:tc>
          <w:tcPr>
            <w:tcW w:w="579" w:type="dxa"/>
          </w:tcPr>
          <w:p w14:paraId="025EF0B2" w14:textId="77777777" w:rsidR="00C64F6E" w:rsidRPr="00C64F6E" w:rsidRDefault="00C64F6E" w:rsidP="00C64F6E">
            <w:pPr>
              <w:spacing w:after="0" w:line="240" w:lineRule="auto"/>
              <w:jc w:val="both"/>
              <w:rPr>
                <w:rFonts w:ascii="Arial" w:eastAsia="Calibri" w:hAnsi="Arial" w:cs="Arial"/>
                <w:b/>
                <w:sz w:val="24"/>
              </w:rPr>
            </w:pPr>
          </w:p>
        </w:tc>
        <w:tc>
          <w:tcPr>
            <w:tcW w:w="516" w:type="dxa"/>
          </w:tcPr>
          <w:p w14:paraId="0F449AEF" w14:textId="77777777" w:rsidR="00C64F6E" w:rsidRPr="00C64F6E" w:rsidRDefault="00C64F6E" w:rsidP="00C64F6E">
            <w:pPr>
              <w:spacing w:after="0" w:line="240" w:lineRule="auto"/>
              <w:jc w:val="both"/>
              <w:rPr>
                <w:rFonts w:ascii="Arial" w:eastAsia="Calibri" w:hAnsi="Arial" w:cs="Arial"/>
                <w:b/>
                <w:sz w:val="24"/>
              </w:rPr>
            </w:pPr>
          </w:p>
        </w:tc>
        <w:tc>
          <w:tcPr>
            <w:tcW w:w="3868" w:type="dxa"/>
          </w:tcPr>
          <w:p w14:paraId="55F87421" w14:textId="77777777" w:rsidR="00C64F6E" w:rsidRPr="00C64F6E" w:rsidRDefault="00C64F6E" w:rsidP="00C64F6E">
            <w:pPr>
              <w:spacing w:after="0" w:line="240" w:lineRule="auto"/>
              <w:jc w:val="both"/>
              <w:rPr>
                <w:rFonts w:ascii="Arial" w:eastAsia="Calibri" w:hAnsi="Arial" w:cs="Arial"/>
                <w:b/>
                <w:sz w:val="24"/>
              </w:rPr>
            </w:pPr>
          </w:p>
        </w:tc>
      </w:tr>
      <w:tr w:rsidR="00C64F6E" w:rsidRPr="00C64F6E" w14:paraId="4A3E3A6B" w14:textId="77777777" w:rsidTr="008228C8">
        <w:tc>
          <w:tcPr>
            <w:tcW w:w="4463" w:type="dxa"/>
          </w:tcPr>
          <w:p w14:paraId="0F2BC1CD" w14:textId="77777777" w:rsidR="00C64F6E" w:rsidRPr="00C64F6E" w:rsidRDefault="00C64F6E" w:rsidP="00C64F6E">
            <w:pPr>
              <w:spacing w:after="0" w:line="240" w:lineRule="auto"/>
              <w:jc w:val="both"/>
              <w:rPr>
                <w:rFonts w:ascii="Calibri" w:eastAsia="Calibri" w:hAnsi="Calibri" w:cs="Arial"/>
              </w:rPr>
            </w:pPr>
            <w:r w:rsidRPr="00C64F6E">
              <w:rPr>
                <w:rFonts w:ascii="Calibri" w:eastAsia="Calibri" w:hAnsi="Calibri" w:cs="Arial"/>
              </w:rPr>
              <w:t>Menciona la estrategia que utilizará para dar a conocer la información (cuento, rima, adivinanza, exposición, etc)</w:t>
            </w:r>
          </w:p>
        </w:tc>
        <w:tc>
          <w:tcPr>
            <w:tcW w:w="614" w:type="dxa"/>
          </w:tcPr>
          <w:p w14:paraId="1CB699A9" w14:textId="77777777" w:rsidR="00C64F6E" w:rsidRPr="00C64F6E" w:rsidRDefault="00C64F6E" w:rsidP="00C64F6E">
            <w:pPr>
              <w:spacing w:after="0" w:line="240" w:lineRule="auto"/>
              <w:jc w:val="center"/>
              <w:rPr>
                <w:rFonts w:ascii="Arial" w:eastAsia="Calibri" w:hAnsi="Arial" w:cs="Arial"/>
                <w:b/>
                <w:sz w:val="20"/>
              </w:rPr>
            </w:pPr>
          </w:p>
        </w:tc>
        <w:tc>
          <w:tcPr>
            <w:tcW w:w="563" w:type="dxa"/>
          </w:tcPr>
          <w:p w14:paraId="2431A71D" w14:textId="77777777" w:rsidR="00C64F6E" w:rsidRPr="00C64F6E" w:rsidRDefault="00C64F6E" w:rsidP="00C64F6E">
            <w:pPr>
              <w:spacing w:after="0" w:line="240" w:lineRule="auto"/>
              <w:jc w:val="center"/>
              <w:rPr>
                <w:rFonts w:ascii="Arial" w:eastAsia="Calibri" w:hAnsi="Arial" w:cs="Arial"/>
                <w:b/>
                <w:sz w:val="20"/>
              </w:rPr>
            </w:pPr>
          </w:p>
        </w:tc>
        <w:tc>
          <w:tcPr>
            <w:tcW w:w="3787" w:type="dxa"/>
          </w:tcPr>
          <w:p w14:paraId="1FE4B849" w14:textId="77777777" w:rsidR="00C64F6E" w:rsidRPr="00C64F6E" w:rsidRDefault="00C64F6E" w:rsidP="00C64F6E">
            <w:pPr>
              <w:spacing w:after="0" w:line="240" w:lineRule="auto"/>
              <w:jc w:val="center"/>
              <w:rPr>
                <w:rFonts w:ascii="Arial" w:eastAsia="Calibri" w:hAnsi="Arial" w:cs="Arial"/>
                <w:b/>
                <w:sz w:val="20"/>
              </w:rPr>
            </w:pPr>
          </w:p>
        </w:tc>
        <w:tc>
          <w:tcPr>
            <w:tcW w:w="579" w:type="dxa"/>
          </w:tcPr>
          <w:p w14:paraId="247E9D91" w14:textId="77777777" w:rsidR="00C64F6E" w:rsidRPr="00C64F6E" w:rsidRDefault="00C64F6E" w:rsidP="00C64F6E">
            <w:pPr>
              <w:spacing w:after="0" w:line="240" w:lineRule="auto"/>
              <w:jc w:val="both"/>
              <w:rPr>
                <w:rFonts w:ascii="Arial" w:eastAsia="Calibri" w:hAnsi="Arial" w:cs="Arial"/>
                <w:b/>
                <w:sz w:val="24"/>
              </w:rPr>
            </w:pPr>
          </w:p>
        </w:tc>
        <w:tc>
          <w:tcPr>
            <w:tcW w:w="516" w:type="dxa"/>
          </w:tcPr>
          <w:p w14:paraId="286F7D5F" w14:textId="77777777" w:rsidR="00C64F6E" w:rsidRPr="00C64F6E" w:rsidRDefault="00C64F6E" w:rsidP="00C64F6E">
            <w:pPr>
              <w:spacing w:after="0" w:line="240" w:lineRule="auto"/>
              <w:jc w:val="both"/>
              <w:rPr>
                <w:rFonts w:ascii="Arial" w:eastAsia="Calibri" w:hAnsi="Arial" w:cs="Arial"/>
                <w:b/>
                <w:sz w:val="24"/>
              </w:rPr>
            </w:pPr>
          </w:p>
        </w:tc>
        <w:tc>
          <w:tcPr>
            <w:tcW w:w="3868" w:type="dxa"/>
          </w:tcPr>
          <w:p w14:paraId="58297A1B" w14:textId="77777777" w:rsidR="00C64F6E" w:rsidRPr="00C64F6E" w:rsidRDefault="00C64F6E" w:rsidP="00C64F6E">
            <w:pPr>
              <w:spacing w:after="0" w:line="240" w:lineRule="auto"/>
              <w:jc w:val="both"/>
              <w:rPr>
                <w:rFonts w:ascii="Arial" w:eastAsia="Calibri" w:hAnsi="Arial" w:cs="Arial"/>
                <w:b/>
                <w:sz w:val="24"/>
              </w:rPr>
            </w:pPr>
          </w:p>
        </w:tc>
      </w:tr>
    </w:tbl>
    <w:p w14:paraId="7297E3DA" w14:textId="77777777" w:rsidR="00C64F6E" w:rsidRPr="00422D0D" w:rsidRDefault="00C64F6E" w:rsidP="00E91074">
      <w:pPr>
        <w:rPr>
          <w:rFonts w:ascii="Arial" w:hAnsi="Arial" w:cs="Arial"/>
          <w:sz w:val="24"/>
          <w:szCs w:val="24"/>
        </w:rPr>
      </w:pPr>
    </w:p>
    <w:sectPr w:rsidR="00C64F6E" w:rsidRPr="00422D0D" w:rsidSect="00201046">
      <w:pgSz w:w="12240" w:h="15840"/>
      <w:pgMar w:top="1440" w:right="1440" w:bottom="1440" w:left="1440" w:header="720" w:footer="720" w:gutter="0"/>
      <w:pgBorders w:offsetFrom="page">
        <w:top w:val="single" w:sz="18" w:space="24" w:color="7030A0"/>
        <w:left w:val="single" w:sz="18" w:space="24" w:color="7030A0"/>
        <w:bottom w:val="single" w:sz="18" w:space="24" w:color="7030A0"/>
        <w:right w:val="single" w:sz="18" w:space="24" w:color="7030A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73877"/>
    <w:multiLevelType w:val="hybridMultilevel"/>
    <w:tmpl w:val="EF02C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1900A2"/>
    <w:multiLevelType w:val="hybridMultilevel"/>
    <w:tmpl w:val="01A8C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D31B05"/>
    <w:multiLevelType w:val="hybridMultilevel"/>
    <w:tmpl w:val="956E12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A5BB7"/>
    <w:multiLevelType w:val="multilevel"/>
    <w:tmpl w:val="74B83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7774EF"/>
    <w:multiLevelType w:val="hybridMultilevel"/>
    <w:tmpl w:val="9C8E5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3FA3447"/>
    <w:multiLevelType w:val="multilevel"/>
    <w:tmpl w:val="7C544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45D"/>
    <w:rsid w:val="0005645D"/>
    <w:rsid w:val="00085C99"/>
    <w:rsid w:val="000A52E3"/>
    <w:rsid w:val="001175FB"/>
    <w:rsid w:val="001413C8"/>
    <w:rsid w:val="001446A8"/>
    <w:rsid w:val="00201046"/>
    <w:rsid w:val="00231D99"/>
    <w:rsid w:val="0025128E"/>
    <w:rsid w:val="00346AD9"/>
    <w:rsid w:val="00410B9B"/>
    <w:rsid w:val="00422D0D"/>
    <w:rsid w:val="004C4654"/>
    <w:rsid w:val="004F331E"/>
    <w:rsid w:val="00512C0D"/>
    <w:rsid w:val="006103BC"/>
    <w:rsid w:val="0067381B"/>
    <w:rsid w:val="00682D01"/>
    <w:rsid w:val="006B74D2"/>
    <w:rsid w:val="006D3077"/>
    <w:rsid w:val="006E6A4F"/>
    <w:rsid w:val="0074043C"/>
    <w:rsid w:val="00744CAA"/>
    <w:rsid w:val="00750598"/>
    <w:rsid w:val="007F6713"/>
    <w:rsid w:val="00817A24"/>
    <w:rsid w:val="0088365F"/>
    <w:rsid w:val="008C08AD"/>
    <w:rsid w:val="00901DF7"/>
    <w:rsid w:val="009340FC"/>
    <w:rsid w:val="00946AFD"/>
    <w:rsid w:val="009857C0"/>
    <w:rsid w:val="009E137E"/>
    <w:rsid w:val="009E427D"/>
    <w:rsid w:val="009F663E"/>
    <w:rsid w:val="00A12CC0"/>
    <w:rsid w:val="00A33236"/>
    <w:rsid w:val="00A42DBF"/>
    <w:rsid w:val="00A971D1"/>
    <w:rsid w:val="00AB11B9"/>
    <w:rsid w:val="00AC7DCE"/>
    <w:rsid w:val="00AF074E"/>
    <w:rsid w:val="00B048DF"/>
    <w:rsid w:val="00B13B3F"/>
    <w:rsid w:val="00B452E5"/>
    <w:rsid w:val="00B62C3D"/>
    <w:rsid w:val="00B84F07"/>
    <w:rsid w:val="00BD02FF"/>
    <w:rsid w:val="00C40DAB"/>
    <w:rsid w:val="00C57B99"/>
    <w:rsid w:val="00C64F6E"/>
    <w:rsid w:val="00C9662A"/>
    <w:rsid w:val="00CE0FBE"/>
    <w:rsid w:val="00D03495"/>
    <w:rsid w:val="00D42EDC"/>
    <w:rsid w:val="00D8095B"/>
    <w:rsid w:val="00DB2582"/>
    <w:rsid w:val="00DB77FB"/>
    <w:rsid w:val="00DC20D2"/>
    <w:rsid w:val="00DC495A"/>
    <w:rsid w:val="00DD3CF1"/>
    <w:rsid w:val="00DE40CA"/>
    <w:rsid w:val="00E71B3E"/>
    <w:rsid w:val="00E86986"/>
    <w:rsid w:val="00E91074"/>
    <w:rsid w:val="00E97021"/>
    <w:rsid w:val="00EB7713"/>
    <w:rsid w:val="00EE401E"/>
    <w:rsid w:val="00EF0321"/>
    <w:rsid w:val="00EF6940"/>
    <w:rsid w:val="00F01742"/>
    <w:rsid w:val="00F838A0"/>
    <w:rsid w:val="00FB6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1037"/>
  <w15:chartTrackingRefBased/>
  <w15:docId w15:val="{63670420-CD8F-4814-93E3-B86ADD5AE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5D"/>
    <w:rPr>
      <w:lang w:val="es-MX"/>
    </w:rPr>
  </w:style>
  <w:style w:type="paragraph" w:styleId="Ttulo2">
    <w:name w:val="heading 2"/>
    <w:basedOn w:val="Normal"/>
    <w:next w:val="Normal"/>
    <w:link w:val="Ttulo2Car"/>
    <w:uiPriority w:val="9"/>
    <w:unhideWhenUsed/>
    <w:qFormat/>
    <w:rsid w:val="0067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645D"/>
    <w:pPr>
      <w:ind w:left="720"/>
      <w:contextualSpacing/>
    </w:pPr>
  </w:style>
  <w:style w:type="character" w:styleId="Hipervnculo">
    <w:name w:val="Hyperlink"/>
    <w:basedOn w:val="Fuentedeprrafopredeter"/>
    <w:uiPriority w:val="99"/>
    <w:unhideWhenUsed/>
    <w:rsid w:val="00E91074"/>
    <w:rPr>
      <w:color w:val="0563C1" w:themeColor="hyperlink"/>
      <w:u w:val="single"/>
    </w:rPr>
  </w:style>
  <w:style w:type="character" w:customStyle="1" w:styleId="Mencinsinresolver1">
    <w:name w:val="Mención sin resolver1"/>
    <w:basedOn w:val="Fuentedeprrafopredeter"/>
    <w:uiPriority w:val="99"/>
    <w:semiHidden/>
    <w:unhideWhenUsed/>
    <w:rsid w:val="00E91074"/>
    <w:rPr>
      <w:color w:val="605E5C"/>
      <w:shd w:val="clear" w:color="auto" w:fill="E1DFDD"/>
    </w:rPr>
  </w:style>
  <w:style w:type="character" w:styleId="Hipervnculovisitado">
    <w:name w:val="FollowedHyperlink"/>
    <w:basedOn w:val="Fuentedeprrafopredeter"/>
    <w:uiPriority w:val="99"/>
    <w:semiHidden/>
    <w:unhideWhenUsed/>
    <w:rsid w:val="007F6713"/>
    <w:rPr>
      <w:color w:val="954F72" w:themeColor="followedHyperlink"/>
      <w:u w:val="single"/>
    </w:rPr>
  </w:style>
  <w:style w:type="character" w:styleId="Textoennegrita">
    <w:name w:val="Strong"/>
    <w:basedOn w:val="Fuentedeprrafopredeter"/>
    <w:uiPriority w:val="22"/>
    <w:qFormat/>
    <w:rsid w:val="00DB2582"/>
    <w:rPr>
      <w:b/>
      <w:bCs/>
    </w:rPr>
  </w:style>
  <w:style w:type="character" w:customStyle="1" w:styleId="apple-converted-space">
    <w:name w:val="apple-converted-space"/>
    <w:basedOn w:val="Fuentedeprrafopredeter"/>
    <w:rsid w:val="00DB2582"/>
  </w:style>
  <w:style w:type="character" w:styleId="Mencinsinresolver">
    <w:name w:val="Unresolved Mention"/>
    <w:basedOn w:val="Fuentedeprrafopredeter"/>
    <w:uiPriority w:val="99"/>
    <w:semiHidden/>
    <w:unhideWhenUsed/>
    <w:rsid w:val="00410B9B"/>
    <w:rPr>
      <w:color w:val="605E5C"/>
      <w:shd w:val="clear" w:color="auto" w:fill="E1DFDD"/>
    </w:rPr>
  </w:style>
  <w:style w:type="paragraph" w:styleId="NormalWeb">
    <w:name w:val="Normal (Web)"/>
    <w:basedOn w:val="Normal"/>
    <w:uiPriority w:val="99"/>
    <w:unhideWhenUsed/>
    <w:rsid w:val="00B13B3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2Car">
    <w:name w:val="Título 2 Car"/>
    <w:basedOn w:val="Fuentedeprrafopredeter"/>
    <w:link w:val="Ttulo2"/>
    <w:uiPriority w:val="9"/>
    <w:semiHidden/>
    <w:rsid w:val="0067381B"/>
    <w:rPr>
      <w:rFonts w:asciiTheme="majorHAnsi" w:eastAsiaTheme="majorEastAsia" w:hAnsiTheme="majorHAnsi" w:cstheme="majorBidi"/>
      <w:color w:val="2F5496" w:themeColor="accent1" w:themeShade="BF"/>
      <w:sz w:val="26"/>
      <w:szCs w:val="2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51191">
      <w:bodyDiv w:val="1"/>
      <w:marLeft w:val="0"/>
      <w:marRight w:val="0"/>
      <w:marTop w:val="0"/>
      <w:marBottom w:val="0"/>
      <w:divBdr>
        <w:top w:val="none" w:sz="0" w:space="0" w:color="auto"/>
        <w:left w:val="none" w:sz="0" w:space="0" w:color="auto"/>
        <w:bottom w:val="none" w:sz="0" w:space="0" w:color="auto"/>
        <w:right w:val="none" w:sz="0" w:space="0" w:color="auto"/>
      </w:divBdr>
    </w:div>
    <w:div w:id="292835944">
      <w:bodyDiv w:val="1"/>
      <w:marLeft w:val="0"/>
      <w:marRight w:val="0"/>
      <w:marTop w:val="0"/>
      <w:marBottom w:val="0"/>
      <w:divBdr>
        <w:top w:val="none" w:sz="0" w:space="0" w:color="auto"/>
        <w:left w:val="none" w:sz="0" w:space="0" w:color="auto"/>
        <w:bottom w:val="none" w:sz="0" w:space="0" w:color="auto"/>
        <w:right w:val="none" w:sz="0" w:space="0" w:color="auto"/>
      </w:divBdr>
    </w:div>
    <w:div w:id="477767610">
      <w:bodyDiv w:val="1"/>
      <w:marLeft w:val="0"/>
      <w:marRight w:val="0"/>
      <w:marTop w:val="0"/>
      <w:marBottom w:val="0"/>
      <w:divBdr>
        <w:top w:val="none" w:sz="0" w:space="0" w:color="auto"/>
        <w:left w:val="none" w:sz="0" w:space="0" w:color="auto"/>
        <w:bottom w:val="none" w:sz="0" w:space="0" w:color="auto"/>
        <w:right w:val="none" w:sz="0" w:space="0" w:color="auto"/>
      </w:divBdr>
    </w:div>
    <w:div w:id="620454136">
      <w:bodyDiv w:val="1"/>
      <w:marLeft w:val="0"/>
      <w:marRight w:val="0"/>
      <w:marTop w:val="0"/>
      <w:marBottom w:val="0"/>
      <w:divBdr>
        <w:top w:val="none" w:sz="0" w:space="0" w:color="auto"/>
        <w:left w:val="none" w:sz="0" w:space="0" w:color="auto"/>
        <w:bottom w:val="none" w:sz="0" w:space="0" w:color="auto"/>
        <w:right w:val="none" w:sz="0" w:space="0" w:color="auto"/>
      </w:divBdr>
    </w:div>
    <w:div w:id="626085253">
      <w:bodyDiv w:val="1"/>
      <w:marLeft w:val="0"/>
      <w:marRight w:val="0"/>
      <w:marTop w:val="0"/>
      <w:marBottom w:val="0"/>
      <w:divBdr>
        <w:top w:val="none" w:sz="0" w:space="0" w:color="auto"/>
        <w:left w:val="none" w:sz="0" w:space="0" w:color="auto"/>
        <w:bottom w:val="none" w:sz="0" w:space="0" w:color="auto"/>
        <w:right w:val="none" w:sz="0" w:space="0" w:color="auto"/>
      </w:divBdr>
      <w:divsChild>
        <w:div w:id="540365831">
          <w:marLeft w:val="0"/>
          <w:marRight w:val="0"/>
          <w:marTop w:val="0"/>
          <w:marBottom w:val="0"/>
          <w:divBdr>
            <w:top w:val="none" w:sz="0" w:space="0" w:color="auto"/>
            <w:left w:val="none" w:sz="0" w:space="0" w:color="auto"/>
            <w:bottom w:val="none" w:sz="0" w:space="0" w:color="auto"/>
            <w:right w:val="none" w:sz="0" w:space="0" w:color="auto"/>
          </w:divBdr>
        </w:div>
        <w:div w:id="1319382282">
          <w:marLeft w:val="0"/>
          <w:marRight w:val="0"/>
          <w:marTop w:val="0"/>
          <w:marBottom w:val="0"/>
          <w:divBdr>
            <w:top w:val="none" w:sz="0" w:space="0" w:color="auto"/>
            <w:left w:val="none" w:sz="0" w:space="0" w:color="auto"/>
            <w:bottom w:val="none" w:sz="0" w:space="0" w:color="auto"/>
            <w:right w:val="none" w:sz="0" w:space="0" w:color="auto"/>
          </w:divBdr>
        </w:div>
      </w:divsChild>
    </w:div>
    <w:div w:id="729112785">
      <w:bodyDiv w:val="1"/>
      <w:marLeft w:val="0"/>
      <w:marRight w:val="0"/>
      <w:marTop w:val="0"/>
      <w:marBottom w:val="0"/>
      <w:divBdr>
        <w:top w:val="none" w:sz="0" w:space="0" w:color="auto"/>
        <w:left w:val="none" w:sz="0" w:space="0" w:color="auto"/>
        <w:bottom w:val="none" w:sz="0" w:space="0" w:color="auto"/>
        <w:right w:val="none" w:sz="0" w:space="0" w:color="auto"/>
      </w:divBdr>
    </w:div>
    <w:div w:id="761341056">
      <w:bodyDiv w:val="1"/>
      <w:marLeft w:val="0"/>
      <w:marRight w:val="0"/>
      <w:marTop w:val="0"/>
      <w:marBottom w:val="0"/>
      <w:divBdr>
        <w:top w:val="none" w:sz="0" w:space="0" w:color="auto"/>
        <w:left w:val="none" w:sz="0" w:space="0" w:color="auto"/>
        <w:bottom w:val="none" w:sz="0" w:space="0" w:color="auto"/>
        <w:right w:val="none" w:sz="0" w:space="0" w:color="auto"/>
      </w:divBdr>
    </w:div>
    <w:div w:id="948781681">
      <w:bodyDiv w:val="1"/>
      <w:marLeft w:val="0"/>
      <w:marRight w:val="0"/>
      <w:marTop w:val="0"/>
      <w:marBottom w:val="0"/>
      <w:divBdr>
        <w:top w:val="none" w:sz="0" w:space="0" w:color="auto"/>
        <w:left w:val="none" w:sz="0" w:space="0" w:color="auto"/>
        <w:bottom w:val="none" w:sz="0" w:space="0" w:color="auto"/>
        <w:right w:val="none" w:sz="0" w:space="0" w:color="auto"/>
      </w:divBdr>
    </w:div>
    <w:div w:id="1003975714">
      <w:bodyDiv w:val="1"/>
      <w:marLeft w:val="0"/>
      <w:marRight w:val="0"/>
      <w:marTop w:val="0"/>
      <w:marBottom w:val="0"/>
      <w:divBdr>
        <w:top w:val="none" w:sz="0" w:space="0" w:color="auto"/>
        <w:left w:val="none" w:sz="0" w:space="0" w:color="auto"/>
        <w:bottom w:val="none" w:sz="0" w:space="0" w:color="auto"/>
        <w:right w:val="none" w:sz="0" w:space="0" w:color="auto"/>
      </w:divBdr>
    </w:div>
    <w:div w:id="1103914285">
      <w:bodyDiv w:val="1"/>
      <w:marLeft w:val="0"/>
      <w:marRight w:val="0"/>
      <w:marTop w:val="0"/>
      <w:marBottom w:val="0"/>
      <w:divBdr>
        <w:top w:val="none" w:sz="0" w:space="0" w:color="auto"/>
        <w:left w:val="none" w:sz="0" w:space="0" w:color="auto"/>
        <w:bottom w:val="none" w:sz="0" w:space="0" w:color="auto"/>
        <w:right w:val="none" w:sz="0" w:space="0" w:color="auto"/>
      </w:divBdr>
    </w:div>
    <w:div w:id="1115098143">
      <w:bodyDiv w:val="1"/>
      <w:marLeft w:val="0"/>
      <w:marRight w:val="0"/>
      <w:marTop w:val="0"/>
      <w:marBottom w:val="0"/>
      <w:divBdr>
        <w:top w:val="none" w:sz="0" w:space="0" w:color="auto"/>
        <w:left w:val="none" w:sz="0" w:space="0" w:color="auto"/>
        <w:bottom w:val="none" w:sz="0" w:space="0" w:color="auto"/>
        <w:right w:val="none" w:sz="0" w:space="0" w:color="auto"/>
      </w:divBdr>
    </w:div>
    <w:div w:id="15901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lee.uao.edu.co/la-exposicion-or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llinoisearlylearning.org/es/blogs/growing/showtell-sp/"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beneylu.com/pssst/es/empezamos-por-las-vocales-trucos-para-aprender-a-leer-y-escribir/" TargetMode="External"/><Relationship Id="rId5" Type="http://schemas.openxmlformats.org/officeDocument/2006/relationships/image" Target="media/image1.gif"/><Relationship Id="rId10" Type="http://schemas.openxmlformats.org/officeDocument/2006/relationships/hyperlink" Target="https://deconceptos.com/lengua/consonantes" TargetMode="External"/><Relationship Id="rId4" Type="http://schemas.openxmlformats.org/officeDocument/2006/relationships/webSettings" Target="webSettings.xml"/><Relationship Id="rId9" Type="http://schemas.openxmlformats.org/officeDocument/2006/relationships/hyperlink" Target="https://www.hakunamatata.com.co/blog-hakuna-matata/psicologia-infantil/familia-ninos-importanc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5</Pages>
  <Words>834</Words>
  <Characters>4587</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FAELA JIMENEZ RAMIREZ</dc:creator>
  <cp:keywords/>
  <dc:description/>
  <cp:lastModifiedBy>Alicia marifer Herrera reyna</cp:lastModifiedBy>
  <cp:revision>54</cp:revision>
  <dcterms:created xsi:type="dcterms:W3CDTF">2021-09-22T01:55:00Z</dcterms:created>
  <dcterms:modified xsi:type="dcterms:W3CDTF">2021-11-11T04:46:00Z</dcterms:modified>
</cp:coreProperties>
</file>