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2" o:title="Download premium vector of Rectangle pink neon frame on a pink  background vector by Tang about pink neon frame, minimal pink background, background, background frame, and background pink 931937" recolor="t" type="frame"/>
    </v:background>
  </w:background>
  <w:body>
    <w:p w:rsidR="002864DF" w:rsidRDefault="00204625">
      <w:r>
        <w:rPr>
          <w:noProof/>
          <w:lang w:val="es-MX" w:eastAsia="es-MX"/>
        </w:rPr>
        <mc:AlternateContent>
          <mc:Choice Requires="wps">
            <w:drawing>
              <wp:anchor distT="0" distB="0" distL="114300" distR="114300" simplePos="0" relativeHeight="251677696" behindDoc="0" locked="0" layoutInCell="1" allowOverlap="1" wp14:anchorId="43367EF6" wp14:editId="1CB18AC5">
                <wp:simplePos x="0" y="0"/>
                <wp:positionH relativeFrom="margin">
                  <wp:posOffset>1579418</wp:posOffset>
                </wp:positionH>
                <wp:positionV relativeFrom="paragraph">
                  <wp:posOffset>4536374</wp:posOffset>
                </wp:positionV>
                <wp:extent cx="2188210" cy="1669027"/>
                <wp:effectExtent l="0" t="0" r="2540" b="7620"/>
                <wp:wrapNone/>
                <wp:docPr id="13" name="Cuadro de texto 13"/>
                <wp:cNvGraphicFramePr/>
                <a:graphic xmlns:a="http://schemas.openxmlformats.org/drawingml/2006/main">
                  <a:graphicData uri="http://schemas.microsoft.com/office/word/2010/wordprocessingShape">
                    <wps:wsp>
                      <wps:cNvSpPr txBox="1"/>
                      <wps:spPr>
                        <a:xfrm>
                          <a:off x="0" y="0"/>
                          <a:ext cx="2188210" cy="1669027"/>
                        </a:xfrm>
                        <a:prstGeom prst="rect">
                          <a:avLst/>
                        </a:prstGeom>
                        <a:solidFill>
                          <a:sysClr val="window" lastClr="FFFFFF"/>
                        </a:solidFill>
                        <a:ln w="6350">
                          <a:noFill/>
                        </a:ln>
                      </wps:spPr>
                      <wps:txbx>
                        <w:txbxContent>
                          <w:p w:rsidR="00204625" w:rsidRPr="00204625" w:rsidRDefault="00204625" w:rsidP="00204625">
                            <w:pPr>
                              <w:rPr>
                                <w:rFonts w:ascii="Times New Roman" w:hAnsi="Times New Roman" w:cs="Times New Roman"/>
                              </w:rPr>
                            </w:pPr>
                            <w:r w:rsidRPr="00204625">
                              <w:rPr>
                                <w:rFonts w:ascii="Times New Roman" w:hAnsi="Times New Roman" w:cs="Times New Roman"/>
                                <w:b/>
                              </w:rPr>
                              <w:t>La hipótesis silábico-alfabética: Transición en el que se mantiene y se cuestiona simultáneamente</w:t>
                            </w:r>
                            <w:r w:rsidRPr="00204625">
                              <w:rPr>
                                <w:rFonts w:ascii="Times New Roman" w:hAnsi="Times New Roman" w:cs="Times New Roman"/>
                              </w:rPr>
                              <w:t xml:space="preserve">. </w:t>
                            </w:r>
                          </w:p>
                          <w:p w:rsidR="00E470BE" w:rsidRPr="00204625" w:rsidRDefault="00204625" w:rsidP="00204625">
                            <w:pPr>
                              <w:rPr>
                                <w:rFonts w:ascii="Times New Roman" w:hAnsi="Times New Roman" w:cs="Times New Roman"/>
                              </w:rPr>
                            </w:pPr>
                            <w:r w:rsidRPr="00204625">
                              <w:rPr>
                                <w:rFonts w:ascii="Times New Roman" w:hAnsi="Times New Roman" w:cs="Times New Roman"/>
                              </w:rPr>
                              <w:t xml:space="preserve">Las relaciones silábicas, las escrituras incluyen silabas </w:t>
                            </w:r>
                            <w:r w:rsidRPr="00204625">
                              <w:rPr>
                                <w:rFonts w:ascii="Times New Roman" w:hAnsi="Times New Roman" w:cs="Times New Roman"/>
                              </w:rPr>
                              <w:t>representadas con</w:t>
                            </w:r>
                            <w:r w:rsidRPr="00204625">
                              <w:rPr>
                                <w:rFonts w:ascii="Times New Roman" w:hAnsi="Times New Roman" w:cs="Times New Roman"/>
                              </w:rPr>
                              <w:t xml:space="preserve"> una única letra y otras con más de una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67EF6" id="_x0000_t202" coordsize="21600,21600" o:spt="202" path="m,l,21600r21600,l21600,xe">
                <v:stroke joinstyle="miter"/>
                <v:path gradientshapeok="t" o:connecttype="rect"/>
              </v:shapetype>
              <v:shape id="Cuadro de texto 13" o:spid="_x0000_s1026" type="#_x0000_t202" style="position:absolute;margin-left:124.35pt;margin-top:357.2pt;width:172.3pt;height:131.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" fillcolor="window" stroked="f" strokeweight=".5pt">
                <v:textbox>
                  <w:txbxContent>
                    <w:p w:rsidR="00204625" w:rsidRPr="00204625" w:rsidRDefault="00204625" w:rsidP="00204625">
                      <w:pPr>
                        <w:rPr>
                          <w:rFonts w:ascii="Times New Roman" w:hAnsi="Times New Roman" w:cs="Times New Roman"/>
                        </w:rPr>
                      </w:pPr>
                      <w:r w:rsidRPr="00204625">
                        <w:rPr>
                          <w:rFonts w:ascii="Times New Roman" w:hAnsi="Times New Roman" w:cs="Times New Roman"/>
                          <w:b/>
                        </w:rPr>
                        <w:t>La hipótesis silábico-alfabética: Transición en el que se mantiene y se cuestiona simultáneamente</w:t>
                      </w:r>
                      <w:r w:rsidRPr="00204625">
                        <w:rPr>
                          <w:rFonts w:ascii="Times New Roman" w:hAnsi="Times New Roman" w:cs="Times New Roman"/>
                        </w:rPr>
                        <w:t xml:space="preserve">. </w:t>
                      </w:r>
                    </w:p>
                    <w:p w:rsidR="00E470BE" w:rsidRPr="00204625" w:rsidRDefault="00204625" w:rsidP="00204625">
                      <w:pPr>
                        <w:rPr>
                          <w:rFonts w:ascii="Times New Roman" w:hAnsi="Times New Roman" w:cs="Times New Roman"/>
                        </w:rPr>
                      </w:pPr>
                      <w:r w:rsidRPr="00204625">
                        <w:rPr>
                          <w:rFonts w:ascii="Times New Roman" w:hAnsi="Times New Roman" w:cs="Times New Roman"/>
                        </w:rPr>
                        <w:t xml:space="preserve">Las relaciones silábicas, las escrituras incluyen silabas </w:t>
                      </w:r>
                      <w:r w:rsidRPr="00204625">
                        <w:rPr>
                          <w:rFonts w:ascii="Times New Roman" w:hAnsi="Times New Roman" w:cs="Times New Roman"/>
                        </w:rPr>
                        <w:t>representadas con</w:t>
                      </w:r>
                      <w:r w:rsidRPr="00204625">
                        <w:rPr>
                          <w:rFonts w:ascii="Times New Roman" w:hAnsi="Times New Roman" w:cs="Times New Roman"/>
                        </w:rPr>
                        <w:t xml:space="preserve"> una única letra y otras con más de una letra.</w:t>
                      </w:r>
                    </w:p>
                  </w:txbxContent>
                </v:textbox>
                <w10:wrap anchorx="margin"/>
              </v:shape>
            </w:pict>
          </mc:Fallback>
        </mc:AlternateContent>
      </w:r>
      <w:r w:rsidR="00A60310">
        <w:rPr>
          <w:noProof/>
          <w:lang w:val="es-MX" w:eastAsia="es-MX"/>
        </w:rPr>
        <mc:AlternateContent>
          <mc:Choice Requires="wps">
            <w:drawing>
              <wp:anchor distT="0" distB="0" distL="114300" distR="114300" simplePos="0" relativeHeight="251659264" behindDoc="0" locked="0" layoutInCell="1" allowOverlap="1" wp14:anchorId="26ED5C6A" wp14:editId="7AFF04FA">
                <wp:simplePos x="0" y="0"/>
                <wp:positionH relativeFrom="column">
                  <wp:posOffset>1078230</wp:posOffset>
                </wp:positionH>
                <wp:positionV relativeFrom="paragraph">
                  <wp:posOffset>-368400</wp:posOffset>
                </wp:positionV>
                <wp:extent cx="3174714" cy="852755"/>
                <wp:effectExtent l="0" t="0" r="6985" b="5080"/>
                <wp:wrapNone/>
                <wp:docPr id="4" name="Cuadro de texto 4"/>
                <wp:cNvGraphicFramePr/>
                <a:graphic xmlns:a="http://schemas.openxmlformats.org/drawingml/2006/main">
                  <a:graphicData uri="http://schemas.microsoft.com/office/word/2010/wordprocessingShape">
                    <wps:wsp>
                      <wps:cNvSpPr txBox="1"/>
                      <wps:spPr>
                        <a:xfrm>
                          <a:off x="0" y="0"/>
                          <a:ext cx="3174714" cy="852755"/>
                        </a:xfrm>
                        <a:prstGeom prst="rect">
                          <a:avLst/>
                        </a:prstGeom>
                        <a:solidFill>
                          <a:schemeClr val="lt1"/>
                        </a:solidFill>
                        <a:ln w="6350">
                          <a:noFill/>
                        </a:ln>
                      </wps:spPr>
                      <wps:txbx>
                        <w:txbxContent>
                          <w:p w:rsidR="00F71096" w:rsidRPr="00A60310" w:rsidRDefault="00E470BE" w:rsidP="00E470BE">
                            <w:pPr>
                              <w:jc w:val="center"/>
                              <w:rPr>
                                <w:rFonts w:ascii="Times New Roman" w:hAnsi="Times New Roman" w:cs="Times New Roman"/>
                                <w:b/>
                                <w:sz w:val="32"/>
                                <w:szCs w:val="32"/>
                                <w:lang w:val="es-MX"/>
                              </w:rPr>
                            </w:pPr>
                            <w:r w:rsidRPr="00A60310">
                              <w:rPr>
                                <w:rFonts w:ascii="Times New Roman" w:hAnsi="Times New Roman" w:cs="Times New Roman"/>
                                <w:b/>
                                <w:sz w:val="32"/>
                                <w:szCs w:val="32"/>
                                <w:lang w:val="es-MX"/>
                              </w:rPr>
                              <w:t>¿</w:t>
                            </w:r>
                            <w:r w:rsidR="00A60310">
                              <w:rPr>
                                <w:rFonts w:ascii="Times New Roman" w:hAnsi="Times New Roman" w:cs="Times New Roman"/>
                                <w:b/>
                                <w:sz w:val="32"/>
                                <w:szCs w:val="32"/>
                                <w:lang w:val="es-MX"/>
                              </w:rPr>
                              <w:t>QUE</w:t>
                            </w:r>
                            <w:r w:rsidRPr="00A60310">
                              <w:rPr>
                                <w:rFonts w:ascii="Times New Roman" w:hAnsi="Times New Roman" w:cs="Times New Roman"/>
                                <w:b/>
                                <w:sz w:val="32"/>
                                <w:szCs w:val="32"/>
                                <w:lang w:val="es-MX"/>
                              </w:rPr>
                              <w:t xml:space="preserve"> HIPOTESIS TIENEN LOS NIÑOS ACERCA DEL SISTEMA DE ESRITURA?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D5C6A" id="Cuadro de texto 4" o:spid="_x0000_s1027" type="#_x0000_t202" style="position:absolute;margin-left:84.9pt;margin-top:-29pt;width:250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" fillcolor="white [3201]" stroked="f" strokeweight=".5pt">
                <v:textbox>
                  <w:txbxContent>
                    <w:p w:rsidR="00F71096" w:rsidRPr="00A60310" w:rsidRDefault="00E470BE" w:rsidP="00E470BE">
                      <w:pPr>
                        <w:jc w:val="center"/>
                        <w:rPr>
                          <w:rFonts w:ascii="Times New Roman" w:hAnsi="Times New Roman" w:cs="Times New Roman"/>
                          <w:b/>
                          <w:sz w:val="32"/>
                          <w:szCs w:val="32"/>
                          <w:lang w:val="es-MX"/>
                        </w:rPr>
                      </w:pPr>
                      <w:r w:rsidRPr="00A60310">
                        <w:rPr>
                          <w:rFonts w:ascii="Times New Roman" w:hAnsi="Times New Roman" w:cs="Times New Roman"/>
                          <w:b/>
                          <w:sz w:val="32"/>
                          <w:szCs w:val="32"/>
                          <w:lang w:val="es-MX"/>
                        </w:rPr>
                        <w:t>¿</w:t>
                      </w:r>
                      <w:r w:rsidR="00A60310">
                        <w:rPr>
                          <w:rFonts w:ascii="Times New Roman" w:hAnsi="Times New Roman" w:cs="Times New Roman"/>
                          <w:b/>
                          <w:sz w:val="32"/>
                          <w:szCs w:val="32"/>
                          <w:lang w:val="es-MX"/>
                        </w:rPr>
                        <w:t>QUE</w:t>
                      </w:r>
                      <w:r w:rsidRPr="00A60310">
                        <w:rPr>
                          <w:rFonts w:ascii="Times New Roman" w:hAnsi="Times New Roman" w:cs="Times New Roman"/>
                          <w:b/>
                          <w:sz w:val="32"/>
                          <w:szCs w:val="32"/>
                          <w:lang w:val="es-MX"/>
                        </w:rPr>
                        <w:t xml:space="preserve"> HIPOTESIS TIENEN LOS NIÑOS ACERCA DEL SISTEMA DE ESRITURA?</w:t>
                      </w:r>
                    </w:p>
                  </w:txbxContent>
                </v:textbox>
              </v:shape>
            </w:pict>
          </mc:Fallback>
        </mc:AlternateContent>
      </w:r>
      <w:r w:rsidR="00A60310">
        <w:rPr>
          <w:noProof/>
          <w:lang w:val="es-MX" w:eastAsia="es-MX"/>
        </w:rPr>
        <w:drawing>
          <wp:anchor distT="0" distB="0" distL="114300" distR="114300" simplePos="0" relativeHeight="251658240" behindDoc="0" locked="0" layoutInCell="1" allowOverlap="1" wp14:anchorId="246EED0C" wp14:editId="4E88B382">
            <wp:simplePos x="0" y="0"/>
            <wp:positionH relativeFrom="page">
              <wp:posOffset>-128337</wp:posOffset>
            </wp:positionH>
            <wp:positionV relativeFrom="paragraph">
              <wp:posOffset>6185718</wp:posOffset>
            </wp:positionV>
            <wp:extent cx="2894664" cy="37320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gatina ''Globos rosados' de tsong123.jpg"/>
                    <pic:cNvPicPr/>
                  </pic:nvPicPr>
                  <pic:blipFill rotWithShape="1">
                    <a:blip r:embed="rId5">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l="19711" t="9760" r="17978" b="9903"/>
                    <a:stretch/>
                  </pic:blipFill>
                  <pic:spPr bwMode="auto">
                    <a:xfrm>
                      <a:off x="0" y="0"/>
                      <a:ext cx="2895332" cy="37328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310">
        <w:rPr>
          <w:noProof/>
          <w:lang w:val="es-MX" w:eastAsia="es-MX"/>
        </w:rPr>
        <mc:AlternateContent>
          <mc:Choice Requires="wps">
            <w:drawing>
              <wp:anchor distT="0" distB="0" distL="114300" distR="114300" simplePos="0" relativeHeight="251680768" behindDoc="0" locked="0" layoutInCell="1" allowOverlap="1" wp14:anchorId="6D5B6D5F" wp14:editId="677FCBF9">
                <wp:simplePos x="0" y="0"/>
                <wp:positionH relativeFrom="column">
                  <wp:posOffset>3737811</wp:posOffset>
                </wp:positionH>
                <wp:positionV relativeFrom="paragraph">
                  <wp:posOffset>4090737</wp:posOffset>
                </wp:positionV>
                <wp:extent cx="416994" cy="320842"/>
                <wp:effectExtent l="0" t="0" r="21590" b="22225"/>
                <wp:wrapNone/>
                <wp:docPr id="16" name="Conector recto 16"/>
                <wp:cNvGraphicFramePr/>
                <a:graphic xmlns:a="http://schemas.openxmlformats.org/drawingml/2006/main">
                  <a:graphicData uri="http://schemas.microsoft.com/office/word/2010/wordprocessingShape">
                    <wps:wsp>
                      <wps:cNvCnPr/>
                      <wps:spPr>
                        <a:xfrm>
                          <a:off x="0" y="0"/>
                          <a:ext cx="416994" cy="320842"/>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B89C2" id="Conector recto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3pt,322.1pt" to="327.15pt,3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" strokecolor="#c0504d [3205]"/>
            </w:pict>
          </mc:Fallback>
        </mc:AlternateContent>
      </w:r>
      <w:r w:rsidR="00A60310">
        <w:rPr>
          <w:noProof/>
          <w:lang w:val="es-MX" w:eastAsia="es-MX"/>
        </w:rPr>
        <mc:AlternateContent>
          <mc:Choice Requires="wps">
            <w:drawing>
              <wp:anchor distT="0" distB="0" distL="114300" distR="114300" simplePos="0" relativeHeight="251679744" behindDoc="0" locked="0" layoutInCell="1" allowOverlap="1" wp14:anchorId="2CC0F00B" wp14:editId="00C58EA5">
                <wp:simplePos x="0" y="0"/>
                <wp:positionH relativeFrom="column">
                  <wp:posOffset>2614863</wp:posOffset>
                </wp:positionH>
                <wp:positionV relativeFrom="paragraph">
                  <wp:posOffset>4074694</wp:posOffset>
                </wp:positionV>
                <wp:extent cx="0" cy="449179"/>
                <wp:effectExtent l="0" t="0" r="19050" b="27305"/>
                <wp:wrapNone/>
                <wp:docPr id="15" name="Conector recto 15"/>
                <wp:cNvGraphicFramePr/>
                <a:graphic xmlns:a="http://schemas.openxmlformats.org/drawingml/2006/main">
                  <a:graphicData uri="http://schemas.microsoft.com/office/word/2010/wordprocessingShape">
                    <wps:wsp>
                      <wps:cNvCnPr/>
                      <wps:spPr>
                        <a:xfrm>
                          <a:off x="0" y="0"/>
                          <a:ext cx="0" cy="449179"/>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E2023" id="Conector recto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pt,320.85pt" to="205.9pt,3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" strokecolor="#c0504d [3205]"/>
            </w:pict>
          </mc:Fallback>
        </mc:AlternateContent>
      </w:r>
      <w:r w:rsidR="00A60310">
        <w:rPr>
          <w:noProof/>
          <w:lang w:val="es-MX" w:eastAsia="es-MX"/>
        </w:rPr>
        <mc:AlternateContent>
          <mc:Choice Requires="wps">
            <w:drawing>
              <wp:anchor distT="0" distB="0" distL="114300" distR="114300" simplePos="0" relativeHeight="251673600" behindDoc="0" locked="0" layoutInCell="1" allowOverlap="1" wp14:anchorId="35FE0FB5" wp14:editId="6EAD5C55">
                <wp:simplePos x="0" y="0"/>
                <wp:positionH relativeFrom="column">
                  <wp:posOffset>4010526</wp:posOffset>
                </wp:positionH>
                <wp:positionV relativeFrom="paragraph">
                  <wp:posOffset>4411579</wp:posOffset>
                </wp:positionV>
                <wp:extent cx="2188395" cy="1524000"/>
                <wp:effectExtent l="0" t="0" r="2540" b="0"/>
                <wp:wrapNone/>
                <wp:docPr id="11" name="Cuadro de texto 11"/>
                <wp:cNvGraphicFramePr/>
                <a:graphic xmlns:a="http://schemas.openxmlformats.org/drawingml/2006/main">
                  <a:graphicData uri="http://schemas.microsoft.com/office/word/2010/wordprocessingShape">
                    <wps:wsp>
                      <wps:cNvSpPr txBox="1"/>
                      <wps:spPr>
                        <a:xfrm>
                          <a:off x="0" y="0"/>
                          <a:ext cx="2188395" cy="1524000"/>
                        </a:xfrm>
                        <a:prstGeom prst="rect">
                          <a:avLst/>
                        </a:prstGeom>
                        <a:solidFill>
                          <a:sysClr val="window" lastClr="FFFFFF"/>
                        </a:solidFill>
                        <a:ln w="6350">
                          <a:noFill/>
                        </a:ln>
                      </wps:spPr>
                      <wps:txbx>
                        <w:txbxContent>
                          <w:p w:rsidR="00E470BE" w:rsidRDefault="00204625" w:rsidP="00E470BE">
                            <w:r w:rsidRPr="00204625">
                              <w:t xml:space="preserve">La hipótesis alfabética: Las escrituras presentan casi todas las características del sistema </w:t>
                            </w:r>
                            <w:r w:rsidRPr="00204625">
                              <w:t>convencional, pero sin uso aun de las normas ortográficas.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E0FB5" id="Cuadro de texto 11" o:spid="_x0000_s1028" type="#_x0000_t202" style="position:absolute;margin-left:315.8pt;margin-top:347.35pt;width:172.3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" fillcolor="window" stroked="f" strokeweight=".5pt">
                <v:textbox>
                  <w:txbxContent>
                    <w:p w:rsidR="00E470BE" w:rsidRDefault="00204625" w:rsidP="00E470BE">
                      <w:r w:rsidRPr="00204625">
                        <w:t xml:space="preserve">La hipótesis alfabética: Las escrituras presentan casi todas las características del sistema </w:t>
                      </w:r>
                      <w:r w:rsidRPr="00204625">
                        <w:t>convencional, pero sin uso aun de las normas ortográficas.</w:t>
                      </w:r>
                    </w:p>
                  </w:txbxContent>
                </v:textbox>
              </v:shape>
            </w:pict>
          </mc:Fallback>
        </mc:AlternateContent>
      </w:r>
      <w:r w:rsidR="00A60310">
        <w:rPr>
          <w:noProof/>
          <w:lang w:val="es-MX" w:eastAsia="es-MX"/>
        </w:rPr>
        <mc:AlternateContent>
          <mc:Choice Requires="wps">
            <w:drawing>
              <wp:anchor distT="0" distB="0" distL="114300" distR="114300" simplePos="0" relativeHeight="251675648" behindDoc="0" locked="0" layoutInCell="1" allowOverlap="1" wp14:anchorId="0BBC1C6C" wp14:editId="4A9B124E">
                <wp:simplePos x="0" y="0"/>
                <wp:positionH relativeFrom="column">
                  <wp:posOffset>-737937</wp:posOffset>
                </wp:positionH>
                <wp:positionV relativeFrom="paragraph">
                  <wp:posOffset>4443664</wp:posOffset>
                </wp:positionV>
                <wp:extent cx="2188210" cy="1764632"/>
                <wp:effectExtent l="0" t="0" r="2540" b="7620"/>
                <wp:wrapNone/>
                <wp:docPr id="12" name="Cuadro de texto 12"/>
                <wp:cNvGraphicFramePr/>
                <a:graphic xmlns:a="http://schemas.openxmlformats.org/drawingml/2006/main">
                  <a:graphicData uri="http://schemas.microsoft.com/office/word/2010/wordprocessingShape">
                    <wps:wsp>
                      <wps:cNvSpPr txBox="1"/>
                      <wps:spPr>
                        <a:xfrm>
                          <a:off x="0" y="0"/>
                          <a:ext cx="2188210" cy="1764632"/>
                        </a:xfrm>
                        <a:prstGeom prst="rect">
                          <a:avLst/>
                        </a:prstGeom>
                        <a:solidFill>
                          <a:sysClr val="window" lastClr="FFFFFF"/>
                        </a:solidFill>
                        <a:ln w="6350">
                          <a:noFill/>
                        </a:ln>
                      </wps:spPr>
                      <wps:txbx>
                        <w:txbxContent>
                          <w:p w:rsidR="0059624A" w:rsidRPr="00A60310" w:rsidRDefault="0059624A" w:rsidP="00E470BE">
                            <w:pPr>
                              <w:rPr>
                                <w:rFonts w:ascii="Times New Roman" w:hAnsi="Times New Roman" w:cs="Times New Roman"/>
                                <w:b/>
                                <w:lang w:val="es-MX"/>
                              </w:rPr>
                            </w:pPr>
                            <w:r w:rsidRPr="00A60310">
                              <w:rPr>
                                <w:rFonts w:ascii="Times New Roman" w:hAnsi="Times New Roman" w:cs="Times New Roman"/>
                                <w:b/>
                                <w:lang w:val="es-MX"/>
                              </w:rPr>
                              <w:t>Hipótesis silábica (una letra para representar cada silaba)</w:t>
                            </w:r>
                          </w:p>
                          <w:p w:rsidR="0059624A" w:rsidRPr="0059624A" w:rsidRDefault="0059624A" w:rsidP="00E470BE">
                            <w:pPr>
                              <w:rPr>
                                <w:rFonts w:ascii="Times New Roman" w:hAnsi="Times New Roman" w:cs="Times New Roman"/>
                                <w:lang w:val="es-MX"/>
                              </w:rPr>
                            </w:pPr>
                            <w:r w:rsidRPr="0059624A">
                              <w:rPr>
                                <w:rFonts w:ascii="Times New Roman" w:hAnsi="Times New Roman" w:cs="Times New Roman"/>
                                <w:lang w:val="es-MX"/>
                              </w:rPr>
                              <w:t xml:space="preserve">Al principio no implica que la letra utilizada forme parte de la escritura convencional, incluso puede ser una grafía que no guarde similitud con ninguna letra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C1C6C" id="Cuadro de texto 12" o:spid="_x0000_s1029" type="#_x0000_t202" style="position:absolute;margin-left:-58.1pt;margin-top:349.9pt;width:172.3pt;height:13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" fillcolor="window" stroked="f" strokeweight=".5pt">
                <v:textbox>
                  <w:txbxContent>
                    <w:p w:rsidR="0059624A" w:rsidRPr="00A60310" w:rsidRDefault="0059624A" w:rsidP="00E470BE">
                      <w:pPr>
                        <w:rPr>
                          <w:rFonts w:ascii="Times New Roman" w:hAnsi="Times New Roman" w:cs="Times New Roman"/>
                          <w:b/>
                          <w:lang w:val="es-MX"/>
                        </w:rPr>
                      </w:pPr>
                      <w:r w:rsidRPr="00A60310">
                        <w:rPr>
                          <w:rFonts w:ascii="Times New Roman" w:hAnsi="Times New Roman" w:cs="Times New Roman"/>
                          <w:b/>
                          <w:lang w:val="es-MX"/>
                        </w:rPr>
                        <w:t>Hipótesis silábica (una letra para representar cada silaba)</w:t>
                      </w:r>
                    </w:p>
                    <w:p w:rsidR="0059624A" w:rsidRPr="0059624A" w:rsidRDefault="0059624A" w:rsidP="00E470BE">
                      <w:pPr>
                        <w:rPr>
                          <w:rFonts w:ascii="Times New Roman" w:hAnsi="Times New Roman" w:cs="Times New Roman"/>
                          <w:lang w:val="es-MX"/>
                        </w:rPr>
                      </w:pPr>
                      <w:r w:rsidRPr="0059624A">
                        <w:rPr>
                          <w:rFonts w:ascii="Times New Roman" w:hAnsi="Times New Roman" w:cs="Times New Roman"/>
                          <w:lang w:val="es-MX"/>
                        </w:rPr>
                        <w:t xml:space="preserve">Al principio no implica que la letra utilizada forme parte de la escritura convencional, incluso puede ser una grafía que no guarde similitud con ninguna letra </w:t>
                      </w:r>
                    </w:p>
                  </w:txbxContent>
                </v:textbox>
              </v:shape>
            </w:pict>
          </mc:Fallback>
        </mc:AlternateContent>
      </w:r>
      <w:r w:rsidR="00A60310">
        <w:rPr>
          <w:noProof/>
          <w:lang w:val="es-MX" w:eastAsia="es-MX"/>
        </w:rPr>
        <mc:AlternateContent>
          <mc:Choice Requires="wps">
            <w:drawing>
              <wp:anchor distT="0" distB="0" distL="114300" distR="114300" simplePos="0" relativeHeight="251678720" behindDoc="0" locked="0" layoutInCell="1" allowOverlap="1" wp14:anchorId="5B0D4F79" wp14:editId="28AEB6BD">
                <wp:simplePos x="0" y="0"/>
                <wp:positionH relativeFrom="column">
                  <wp:posOffset>1154664</wp:posOffset>
                </wp:positionH>
                <wp:positionV relativeFrom="paragraph">
                  <wp:posOffset>4095014</wp:posOffset>
                </wp:positionV>
                <wp:extent cx="287084" cy="359596"/>
                <wp:effectExtent l="0" t="0" r="17780" b="21590"/>
                <wp:wrapNone/>
                <wp:docPr id="14" name="Conector recto 14"/>
                <wp:cNvGraphicFramePr/>
                <a:graphic xmlns:a="http://schemas.openxmlformats.org/drawingml/2006/main">
                  <a:graphicData uri="http://schemas.microsoft.com/office/word/2010/wordprocessingShape">
                    <wps:wsp>
                      <wps:cNvCnPr/>
                      <wps:spPr>
                        <a:xfrm flipH="1">
                          <a:off x="0" y="0"/>
                          <a:ext cx="287084" cy="359596"/>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2BB90" id="Conector recto 1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9pt,322.45pt" to="113.5pt,3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" strokecolor="#c0504d [3205]"/>
            </w:pict>
          </mc:Fallback>
        </mc:AlternateContent>
      </w:r>
      <w:r w:rsidR="00A60310">
        <w:rPr>
          <w:noProof/>
          <w:lang w:val="es-MX" w:eastAsia="es-MX"/>
        </w:rPr>
        <mc:AlternateContent>
          <mc:Choice Requires="wps">
            <w:drawing>
              <wp:anchor distT="0" distB="0" distL="114300" distR="114300" simplePos="0" relativeHeight="251663360" behindDoc="0" locked="0" layoutInCell="1" allowOverlap="1" wp14:anchorId="51A54C12" wp14:editId="4D643F75">
                <wp:simplePos x="0" y="0"/>
                <wp:positionH relativeFrom="column">
                  <wp:posOffset>1315085</wp:posOffset>
                </wp:positionH>
                <wp:positionV relativeFrom="paragraph">
                  <wp:posOffset>2823076</wp:posOffset>
                </wp:positionV>
                <wp:extent cx="2557780" cy="1395663"/>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557780" cy="1395663"/>
                        </a:xfrm>
                        <a:prstGeom prst="rect">
                          <a:avLst/>
                        </a:prstGeom>
                        <a:solidFill>
                          <a:sysClr val="window" lastClr="FFFFFF"/>
                        </a:solidFill>
                        <a:ln w="6350">
                          <a:noFill/>
                        </a:ln>
                      </wps:spPr>
                      <wps:txbx>
                        <w:txbxContent>
                          <w:p w:rsidR="00F71096" w:rsidRPr="00A60310" w:rsidRDefault="00E470BE" w:rsidP="00F71096">
                            <w:pPr>
                              <w:rPr>
                                <w:rFonts w:ascii="Times New Roman" w:hAnsi="Times New Roman" w:cs="Times New Roman"/>
                                <w:b/>
                                <w:lang w:val="es-MX"/>
                              </w:rPr>
                            </w:pPr>
                            <w:r w:rsidRPr="00A60310">
                              <w:rPr>
                                <w:rFonts w:ascii="Times New Roman" w:hAnsi="Times New Roman" w:cs="Times New Roman"/>
                                <w:b/>
                                <w:lang w:val="es-MX"/>
                              </w:rPr>
                              <w:t>Tercer nivel</w:t>
                            </w:r>
                          </w:p>
                          <w:p w:rsidR="00E470BE" w:rsidRPr="0059624A" w:rsidRDefault="00E470BE" w:rsidP="00F71096">
                            <w:pPr>
                              <w:rPr>
                                <w:rFonts w:ascii="Times New Roman" w:hAnsi="Times New Roman" w:cs="Times New Roman"/>
                                <w:lang w:val="es-MX"/>
                              </w:rPr>
                            </w:pPr>
                            <w:r w:rsidRPr="0059624A">
                              <w:rPr>
                                <w:rFonts w:ascii="Times New Roman" w:hAnsi="Times New Roman" w:cs="Times New Roman"/>
                                <w:lang w:val="es-MX"/>
                              </w:rPr>
                              <w:t>Los niños comienzan a establecer relación entre los aspectos sonoros y los aspectos gráficos de la escritura, mediante tres modos evolutivos sucesivos:</w:t>
                            </w:r>
                          </w:p>
                          <w:p w:rsidR="00E470BE" w:rsidRDefault="00E470BE" w:rsidP="00F71096">
                            <w:pPr>
                              <w:rPr>
                                <w:lang w:val="es-MX"/>
                              </w:rPr>
                            </w:pPr>
                          </w:p>
                          <w:p w:rsidR="00E470BE" w:rsidRPr="00E470BE" w:rsidRDefault="00E470BE" w:rsidP="00F71096">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A54C12" id="Cuadro de texto 6" o:spid="_x0000_s1030" type="#_x0000_t202" style="position:absolute;margin-left:103.55pt;margin-top:222.3pt;width:201.4pt;height:10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" fillcolor="window" stroked="f" strokeweight=".5pt">
                <v:textbox>
                  <w:txbxContent>
                    <w:p w:rsidR="00F71096" w:rsidRPr="00A60310" w:rsidRDefault="00E470BE" w:rsidP="00F71096">
                      <w:pPr>
                        <w:rPr>
                          <w:rFonts w:ascii="Times New Roman" w:hAnsi="Times New Roman" w:cs="Times New Roman"/>
                          <w:b/>
                          <w:lang w:val="es-MX"/>
                        </w:rPr>
                      </w:pPr>
                      <w:r w:rsidRPr="00A60310">
                        <w:rPr>
                          <w:rFonts w:ascii="Times New Roman" w:hAnsi="Times New Roman" w:cs="Times New Roman"/>
                          <w:b/>
                          <w:lang w:val="es-MX"/>
                        </w:rPr>
                        <w:t>Tercer nivel</w:t>
                      </w:r>
                    </w:p>
                    <w:p w:rsidR="00E470BE" w:rsidRPr="0059624A" w:rsidRDefault="00E470BE" w:rsidP="00F71096">
                      <w:pPr>
                        <w:rPr>
                          <w:rFonts w:ascii="Times New Roman" w:hAnsi="Times New Roman" w:cs="Times New Roman"/>
                          <w:lang w:val="es-MX"/>
                        </w:rPr>
                      </w:pPr>
                      <w:r w:rsidRPr="0059624A">
                        <w:rPr>
                          <w:rFonts w:ascii="Times New Roman" w:hAnsi="Times New Roman" w:cs="Times New Roman"/>
                          <w:lang w:val="es-MX"/>
                        </w:rPr>
                        <w:t>Los niños comienzan a establecer relación entre los aspectos sonoros y los aspectos gráficos de la escritura, mediante tres modos evolutivos sucesivos:</w:t>
                      </w:r>
                    </w:p>
                    <w:p w:rsidR="00E470BE" w:rsidRDefault="00E470BE" w:rsidP="00F71096">
                      <w:pPr>
                        <w:rPr>
                          <w:lang w:val="es-MX"/>
                        </w:rPr>
                      </w:pPr>
                    </w:p>
                    <w:p w:rsidR="00E470BE" w:rsidRPr="00E470BE" w:rsidRDefault="00E470BE" w:rsidP="00F71096">
                      <w:pPr>
                        <w:rPr>
                          <w:lang w:val="es-MX"/>
                        </w:rPr>
                      </w:pPr>
                    </w:p>
                  </w:txbxContent>
                </v:textbox>
              </v:shape>
            </w:pict>
          </mc:Fallback>
        </mc:AlternateContent>
      </w:r>
      <w:r w:rsidR="00A60310">
        <w:rPr>
          <w:noProof/>
          <w:lang w:val="es-MX" w:eastAsia="es-MX"/>
        </w:rPr>
        <mc:AlternateContent>
          <mc:Choice Requires="wps">
            <w:drawing>
              <wp:anchor distT="0" distB="0" distL="114300" distR="114300" simplePos="0" relativeHeight="251667456" behindDoc="0" locked="0" layoutInCell="1" allowOverlap="1" wp14:anchorId="19E33B15" wp14:editId="3D5E445C">
                <wp:simplePos x="0" y="0"/>
                <wp:positionH relativeFrom="column">
                  <wp:posOffset>-705853</wp:posOffset>
                </wp:positionH>
                <wp:positionV relativeFrom="paragraph">
                  <wp:posOffset>673768</wp:posOffset>
                </wp:positionV>
                <wp:extent cx="2557780" cy="218049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557780" cy="2180490"/>
                        </a:xfrm>
                        <a:prstGeom prst="rect">
                          <a:avLst/>
                        </a:prstGeom>
                        <a:solidFill>
                          <a:sysClr val="window" lastClr="FFFFFF"/>
                        </a:solidFill>
                        <a:ln w="6350">
                          <a:noFill/>
                        </a:ln>
                      </wps:spPr>
                      <wps:txbx>
                        <w:txbxContent>
                          <w:p w:rsidR="00F71096" w:rsidRPr="00A60310" w:rsidRDefault="00E470BE" w:rsidP="00F71096">
                            <w:pPr>
                              <w:rPr>
                                <w:rFonts w:ascii="Times New Roman" w:hAnsi="Times New Roman" w:cs="Times New Roman"/>
                                <w:b/>
                                <w:lang w:val="es-MX"/>
                              </w:rPr>
                            </w:pPr>
                            <w:r w:rsidRPr="00A60310">
                              <w:rPr>
                                <w:rFonts w:ascii="Times New Roman" w:hAnsi="Times New Roman" w:cs="Times New Roman"/>
                                <w:b/>
                                <w:lang w:val="es-MX"/>
                              </w:rPr>
                              <w:t>Primer nivel</w:t>
                            </w:r>
                          </w:p>
                          <w:p w:rsidR="00E470BE" w:rsidRPr="0059624A" w:rsidRDefault="00E470BE" w:rsidP="00F71096">
                            <w:pPr>
                              <w:rPr>
                                <w:rFonts w:ascii="Times New Roman" w:hAnsi="Times New Roman" w:cs="Times New Roman"/>
                                <w:lang w:val="es-MX"/>
                              </w:rPr>
                            </w:pPr>
                            <w:r w:rsidRPr="0059624A">
                              <w:rPr>
                                <w:rFonts w:ascii="Times New Roman" w:hAnsi="Times New Roman" w:cs="Times New Roman"/>
                                <w:lang w:val="es-MX"/>
                              </w:rPr>
                              <w:t>Los niños buscan criterios para distinguir entre los modos básicos de representación básica: el dibujo y la escritura. Los niños reconocen muy rápidamente dos de las características básicas de cualquier sistema de escritura: las formas arbitrarias (porque las letras no reproducen la forma de los objetos) y que están ordenandos de modo lineal (a diferencia del dibujo)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33B15" id="Cuadro de texto 8" o:spid="_x0000_s1031" type="#_x0000_t202" style="position:absolute;margin-left:-55.6pt;margin-top:53.05pt;width:201.4pt;height:17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" fillcolor="window" stroked="f" strokeweight=".5pt">
                <v:textbox>
                  <w:txbxContent>
                    <w:p w:rsidR="00F71096" w:rsidRPr="00A60310" w:rsidRDefault="00E470BE" w:rsidP="00F71096">
                      <w:pPr>
                        <w:rPr>
                          <w:rFonts w:ascii="Times New Roman" w:hAnsi="Times New Roman" w:cs="Times New Roman"/>
                          <w:b/>
                          <w:lang w:val="es-MX"/>
                        </w:rPr>
                      </w:pPr>
                      <w:r w:rsidRPr="00A60310">
                        <w:rPr>
                          <w:rFonts w:ascii="Times New Roman" w:hAnsi="Times New Roman" w:cs="Times New Roman"/>
                          <w:b/>
                          <w:lang w:val="es-MX"/>
                        </w:rPr>
                        <w:t>Primer nivel</w:t>
                      </w:r>
                    </w:p>
                    <w:p w:rsidR="00E470BE" w:rsidRPr="0059624A" w:rsidRDefault="00E470BE" w:rsidP="00F71096">
                      <w:pPr>
                        <w:rPr>
                          <w:rFonts w:ascii="Times New Roman" w:hAnsi="Times New Roman" w:cs="Times New Roman"/>
                          <w:lang w:val="es-MX"/>
                        </w:rPr>
                      </w:pPr>
                      <w:r w:rsidRPr="0059624A">
                        <w:rPr>
                          <w:rFonts w:ascii="Times New Roman" w:hAnsi="Times New Roman" w:cs="Times New Roman"/>
                          <w:lang w:val="es-MX"/>
                        </w:rPr>
                        <w:t>Los niños buscan criterios para distinguir entre los modos básicos de representación básica: el dibujo y la escritura. Los niños reconocen muy rápidamente dos de las características básicas de cualquier sistema de escritura: las formas arbitrarias (porque las letras no reproducen la forma de los objetos) y que están ordenandos de modo lineal (a diferencia del dibujo)</w:t>
                      </w:r>
                    </w:p>
                  </w:txbxContent>
                </v:textbox>
              </v:shape>
            </w:pict>
          </mc:Fallback>
        </mc:AlternateContent>
      </w:r>
      <w:r w:rsidR="00A60310">
        <w:rPr>
          <w:noProof/>
          <w:lang w:val="es-MX" w:eastAsia="es-MX"/>
        </w:rPr>
        <mc:AlternateContent>
          <mc:Choice Requires="wps">
            <w:drawing>
              <wp:anchor distT="0" distB="0" distL="114300" distR="114300" simplePos="0" relativeHeight="251665408" behindDoc="0" locked="0" layoutInCell="1" allowOverlap="1" wp14:anchorId="64714BF2" wp14:editId="697B6A8A">
                <wp:simplePos x="0" y="0"/>
                <wp:positionH relativeFrom="margin">
                  <wp:posOffset>3272088</wp:posOffset>
                </wp:positionH>
                <wp:positionV relativeFrom="paragraph">
                  <wp:posOffset>688206</wp:posOffset>
                </wp:positionV>
                <wp:extent cx="2557780" cy="2167848"/>
                <wp:effectExtent l="0" t="0" r="0" b="4445"/>
                <wp:wrapNone/>
                <wp:docPr id="7" name="Cuadro de texto 7"/>
                <wp:cNvGraphicFramePr/>
                <a:graphic xmlns:a="http://schemas.openxmlformats.org/drawingml/2006/main">
                  <a:graphicData uri="http://schemas.microsoft.com/office/word/2010/wordprocessingShape">
                    <wps:wsp>
                      <wps:cNvSpPr txBox="1"/>
                      <wps:spPr>
                        <a:xfrm>
                          <a:off x="0" y="0"/>
                          <a:ext cx="2557780" cy="2167848"/>
                        </a:xfrm>
                        <a:prstGeom prst="rect">
                          <a:avLst/>
                        </a:prstGeom>
                        <a:solidFill>
                          <a:sysClr val="window" lastClr="FFFFFF"/>
                        </a:solidFill>
                        <a:ln w="6350">
                          <a:noFill/>
                        </a:ln>
                      </wps:spPr>
                      <wps:txbx>
                        <w:txbxContent>
                          <w:p w:rsidR="00F71096" w:rsidRPr="00A60310" w:rsidRDefault="00E470BE" w:rsidP="00F71096">
                            <w:pPr>
                              <w:rPr>
                                <w:rFonts w:ascii="Times New Roman" w:hAnsi="Times New Roman" w:cs="Times New Roman"/>
                                <w:b/>
                                <w:lang w:val="es-MX"/>
                              </w:rPr>
                            </w:pPr>
                            <w:r w:rsidRPr="00A60310">
                              <w:rPr>
                                <w:rFonts w:ascii="Times New Roman" w:hAnsi="Times New Roman" w:cs="Times New Roman"/>
                                <w:b/>
                                <w:lang w:val="es-MX"/>
                              </w:rPr>
                              <w:t>Segundo nivel</w:t>
                            </w:r>
                          </w:p>
                          <w:p w:rsidR="00E470BE" w:rsidRPr="0059624A" w:rsidRDefault="00E470BE" w:rsidP="00F71096">
                            <w:pPr>
                              <w:rPr>
                                <w:rFonts w:ascii="Times New Roman" w:hAnsi="Times New Roman" w:cs="Times New Roman"/>
                                <w:lang w:val="es-MX"/>
                              </w:rPr>
                            </w:pPr>
                            <w:r w:rsidRPr="0059624A">
                              <w:rPr>
                                <w:rFonts w:ascii="Times New Roman" w:hAnsi="Times New Roman" w:cs="Times New Roman"/>
                                <w:lang w:val="es-MX"/>
                              </w:rPr>
                              <w:t>Un control progresivo de las variaciones cualitativas y cuantitativas que llevan a la construcción de modos de diferenciación entre escrituras, los niños no analizan preferencialmente la pausa sonora, sino que operan con el signo lingüístico en su totalidad. El avance de los aspectos cua</w:t>
                            </w:r>
                            <w:bookmarkStart w:id="0" w:name="_GoBack"/>
                            <w:bookmarkEnd w:id="0"/>
                            <w:r w:rsidRPr="0059624A">
                              <w:rPr>
                                <w:rFonts w:ascii="Times New Roman" w:hAnsi="Times New Roman" w:cs="Times New Roman"/>
                                <w:lang w:val="es-MX"/>
                              </w:rPr>
                              <w:t>ntitativos no corresponde al de los aspectos cualitativos.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14BF2" id="Cuadro de texto 7" o:spid="_x0000_s1032" type="#_x0000_t202" style="position:absolute;margin-left:257.65pt;margin-top:54.2pt;width:201.4pt;height:170.7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" fillcolor="window" stroked="f" strokeweight=".5pt">
                <v:textbox>
                  <w:txbxContent>
                    <w:p w:rsidR="00F71096" w:rsidRPr="00A60310" w:rsidRDefault="00E470BE" w:rsidP="00F71096">
                      <w:pPr>
                        <w:rPr>
                          <w:rFonts w:ascii="Times New Roman" w:hAnsi="Times New Roman" w:cs="Times New Roman"/>
                          <w:b/>
                          <w:lang w:val="es-MX"/>
                        </w:rPr>
                      </w:pPr>
                      <w:r w:rsidRPr="00A60310">
                        <w:rPr>
                          <w:rFonts w:ascii="Times New Roman" w:hAnsi="Times New Roman" w:cs="Times New Roman"/>
                          <w:b/>
                          <w:lang w:val="es-MX"/>
                        </w:rPr>
                        <w:t>Segundo nivel</w:t>
                      </w:r>
                    </w:p>
                    <w:p w:rsidR="00E470BE" w:rsidRPr="0059624A" w:rsidRDefault="00E470BE" w:rsidP="00F71096">
                      <w:pPr>
                        <w:rPr>
                          <w:rFonts w:ascii="Times New Roman" w:hAnsi="Times New Roman" w:cs="Times New Roman"/>
                          <w:lang w:val="es-MX"/>
                        </w:rPr>
                      </w:pPr>
                      <w:r w:rsidRPr="0059624A">
                        <w:rPr>
                          <w:rFonts w:ascii="Times New Roman" w:hAnsi="Times New Roman" w:cs="Times New Roman"/>
                          <w:lang w:val="es-MX"/>
                        </w:rPr>
                        <w:t>Un control progresivo de las variaciones cualitativas y cuantitativas que llevan a la construcción de modos de diferenciación entre escrituras, los niños no analizan preferencialmente la pausa sonora, sino que operan con el signo lingüístico en su totalidad. El avance de los aspectos cua</w:t>
                      </w:r>
                      <w:bookmarkStart w:id="1" w:name="_GoBack"/>
                      <w:bookmarkEnd w:id="1"/>
                      <w:r w:rsidRPr="0059624A">
                        <w:rPr>
                          <w:rFonts w:ascii="Times New Roman" w:hAnsi="Times New Roman" w:cs="Times New Roman"/>
                          <w:lang w:val="es-MX"/>
                        </w:rPr>
                        <w:t>ntitativos no corresponde al de los aspectos cualitativos.</w:t>
                      </w:r>
                    </w:p>
                  </w:txbxContent>
                </v:textbox>
                <w10:wrap anchorx="margin"/>
              </v:shape>
            </w:pict>
          </mc:Fallback>
        </mc:AlternateContent>
      </w:r>
    </w:p>
    <w:sectPr w:rsidR="002864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96"/>
    <w:rsid w:val="00204625"/>
    <w:rsid w:val="002864DF"/>
    <w:rsid w:val="0059624A"/>
    <w:rsid w:val="00A60310"/>
    <w:rsid w:val="00E470BE"/>
    <w:rsid w:val="00F710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CA63"/>
  <w15:docId w15:val="{49A16BD6-8BD1-482F-9341-86D2EBE1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BE"/>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242</TotalTime>
  <Pages>1</Pages>
  <Words>1</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alvarado garcia</dc:creator>
  <cp:keywords/>
  <dc:description/>
  <cp:lastModifiedBy>francisco javier alvarado garcia</cp:lastModifiedBy>
  <cp:revision>1</cp:revision>
  <dcterms:created xsi:type="dcterms:W3CDTF">2021-11-04T14:52:00Z</dcterms:created>
  <dcterms:modified xsi:type="dcterms:W3CDTF">2021-11-04T19:44:00Z</dcterms:modified>
</cp:coreProperties>
</file>