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5F9E" w14:textId="2C48AADA" w:rsidR="000201DE" w:rsidRDefault="002050D7" w:rsidP="002050D7">
      <w:pPr>
        <w:spacing w:line="360" w:lineRule="auto"/>
        <w:jc w:val="center"/>
        <w:rPr>
          <w:rFonts w:ascii="Times New Roman" w:hAnsi="Times New Roman" w:cs="Times New Roman"/>
          <w:b/>
          <w:bCs/>
          <w:sz w:val="32"/>
          <w:szCs w:val="32"/>
        </w:rPr>
      </w:pPr>
      <w:r w:rsidRPr="002050D7">
        <w:rPr>
          <w:rFonts w:ascii="Times New Roman" w:hAnsi="Times New Roman" w:cs="Times New Roman"/>
          <w:b/>
          <w:bCs/>
          <w:sz w:val="32"/>
          <w:szCs w:val="32"/>
        </w:rPr>
        <w:t>GOBIERNO DEL ESTADO DE COAHUILA DE ZARAGOZA</w:t>
      </w:r>
    </w:p>
    <w:p w14:paraId="02C98D87" w14:textId="7ACF2C35" w:rsidR="002050D7" w:rsidRDefault="002050D7" w:rsidP="002050D7">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SECRETARIA DE EDUCACIÓN</w:t>
      </w:r>
    </w:p>
    <w:p w14:paraId="6CDA04B1" w14:textId="6F67FFC1" w:rsidR="002050D7" w:rsidRDefault="002050D7" w:rsidP="002050D7">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ESCUELA NORMAL DE EDUCACION PREESCOLAR</w:t>
      </w:r>
    </w:p>
    <w:p w14:paraId="03CB8295" w14:textId="303AF33B" w:rsidR="002050D7" w:rsidRPr="002050D7" w:rsidRDefault="00C94081" w:rsidP="002050D7">
      <w:pPr>
        <w:spacing w:line="360" w:lineRule="auto"/>
        <w:jc w:val="center"/>
        <w:rPr>
          <w:rFonts w:ascii="Times New Roman" w:hAnsi="Times New Roman" w:cs="Times New Roman"/>
          <w:sz w:val="32"/>
          <w:szCs w:val="32"/>
        </w:rPr>
      </w:pPr>
      <w:r>
        <w:rPr>
          <w:noProof/>
          <w:lang w:eastAsia="es-MX"/>
        </w:rPr>
        <w:drawing>
          <wp:inline distT="0" distB="0" distL="0" distR="0" wp14:anchorId="6091F7F9" wp14:editId="5AE2E79E">
            <wp:extent cx="1440000" cy="2160000"/>
            <wp:effectExtent l="0" t="0" r="0" b="0"/>
            <wp:docPr id="1" name="image1.png" descr="2 Imagen"/>
            <wp:cNvGraphicFramePr/>
            <a:graphic xmlns:a="http://schemas.openxmlformats.org/drawingml/2006/main">
              <a:graphicData uri="http://schemas.openxmlformats.org/drawingml/2006/picture">
                <pic:pic xmlns:pic="http://schemas.openxmlformats.org/drawingml/2006/picture">
                  <pic:nvPicPr>
                    <pic:cNvPr id="0" name="image1.png" descr="2 Imagen"/>
                    <pic:cNvPicPr preferRelativeResize="0"/>
                  </pic:nvPicPr>
                  <pic:blipFill>
                    <a:blip r:embed="rId7"/>
                    <a:srcRect/>
                    <a:stretch>
                      <a:fillRect/>
                    </a:stretch>
                  </pic:blipFill>
                  <pic:spPr>
                    <a:xfrm>
                      <a:off x="0" y="0"/>
                      <a:ext cx="1440000" cy="2160000"/>
                    </a:xfrm>
                    <a:prstGeom prst="rect">
                      <a:avLst/>
                    </a:prstGeom>
                    <a:ln/>
                  </pic:spPr>
                </pic:pic>
              </a:graphicData>
            </a:graphic>
          </wp:inline>
        </w:drawing>
      </w:r>
    </w:p>
    <w:p w14:paraId="775C557E" w14:textId="58932BAD" w:rsidR="002050D7" w:rsidRDefault="002050D7" w:rsidP="002050D7">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EL INFORME DE PRACTICAS PROFESIONALES</w:t>
      </w:r>
    </w:p>
    <w:p w14:paraId="6A9B47C8" w14:textId="30F69FFA" w:rsidR="002050D7" w:rsidRPr="002050D7" w:rsidRDefault="000A404D" w:rsidP="002050D7">
      <w:pPr>
        <w:spacing w:line="360" w:lineRule="auto"/>
        <w:jc w:val="center"/>
        <w:rPr>
          <w:rFonts w:ascii="Times New Roman" w:hAnsi="Times New Roman" w:cs="Times New Roman"/>
          <w:sz w:val="32"/>
          <w:szCs w:val="32"/>
        </w:rPr>
      </w:pPr>
      <w:r>
        <w:rPr>
          <w:rFonts w:ascii="Times New Roman" w:hAnsi="Times New Roman" w:cs="Times New Roman"/>
          <w:sz w:val="32"/>
          <w:szCs w:val="32"/>
        </w:rPr>
        <w:t>(</w:t>
      </w:r>
      <w:r w:rsidR="002050D7" w:rsidRPr="002050D7">
        <w:rPr>
          <w:rFonts w:ascii="Times New Roman" w:hAnsi="Times New Roman" w:cs="Times New Roman"/>
          <w:sz w:val="32"/>
          <w:szCs w:val="32"/>
        </w:rPr>
        <w:t>TITULO</w:t>
      </w:r>
      <w:r w:rsidR="002050D7">
        <w:rPr>
          <w:rFonts w:ascii="Times New Roman" w:hAnsi="Times New Roman" w:cs="Times New Roman"/>
          <w:sz w:val="32"/>
          <w:szCs w:val="32"/>
        </w:rPr>
        <w:t xml:space="preserve"> DEL TRABAJO</w:t>
      </w:r>
      <w:r>
        <w:rPr>
          <w:rFonts w:ascii="Times New Roman" w:hAnsi="Times New Roman" w:cs="Times New Roman"/>
          <w:sz w:val="32"/>
          <w:szCs w:val="32"/>
        </w:rPr>
        <w:t>)</w:t>
      </w:r>
    </w:p>
    <w:p w14:paraId="7AC7255D" w14:textId="01FAD580" w:rsidR="002050D7" w:rsidRPr="000A404D" w:rsidRDefault="002050D7" w:rsidP="002050D7">
      <w:pPr>
        <w:spacing w:line="360" w:lineRule="auto"/>
        <w:jc w:val="center"/>
        <w:rPr>
          <w:rFonts w:ascii="Times New Roman" w:hAnsi="Times New Roman" w:cs="Times New Roman"/>
          <w:b/>
          <w:bCs/>
          <w:sz w:val="28"/>
          <w:szCs w:val="28"/>
        </w:rPr>
      </w:pPr>
      <w:r w:rsidRPr="000A404D">
        <w:rPr>
          <w:rFonts w:ascii="Times New Roman" w:hAnsi="Times New Roman" w:cs="Times New Roman"/>
          <w:b/>
          <w:bCs/>
          <w:sz w:val="28"/>
          <w:szCs w:val="28"/>
        </w:rPr>
        <w:t>PRESENTADO POR:</w:t>
      </w:r>
    </w:p>
    <w:p w14:paraId="0D9C5BBB" w14:textId="20FF6DEE" w:rsidR="002050D7" w:rsidRPr="002050D7" w:rsidRDefault="002050D7" w:rsidP="002050D7">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SOFIA MALI SILLER VALDES</w:t>
      </w:r>
    </w:p>
    <w:p w14:paraId="2633E3D3" w14:textId="1CAFEDCF" w:rsidR="002050D7" w:rsidRPr="000A404D" w:rsidRDefault="002050D7" w:rsidP="002050D7">
      <w:pPr>
        <w:spacing w:line="360" w:lineRule="auto"/>
        <w:jc w:val="center"/>
        <w:rPr>
          <w:rFonts w:ascii="Times New Roman" w:hAnsi="Times New Roman" w:cs="Times New Roman"/>
          <w:b/>
          <w:bCs/>
          <w:sz w:val="28"/>
          <w:szCs w:val="28"/>
        </w:rPr>
      </w:pPr>
      <w:r w:rsidRPr="000A404D">
        <w:rPr>
          <w:rFonts w:ascii="Times New Roman" w:hAnsi="Times New Roman" w:cs="Times New Roman"/>
          <w:b/>
          <w:bCs/>
          <w:sz w:val="28"/>
          <w:szCs w:val="28"/>
        </w:rPr>
        <w:t xml:space="preserve">COMO OPCIÓN PARA OBTENER EL TITULO DE: </w:t>
      </w:r>
    </w:p>
    <w:p w14:paraId="2442F09F" w14:textId="266980D5" w:rsidR="002050D7" w:rsidRDefault="002050D7" w:rsidP="002050D7">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 xml:space="preserve">LICENCIADA EN EDUCACION PREESCOLAR </w:t>
      </w:r>
    </w:p>
    <w:p w14:paraId="38802E62" w14:textId="28804669" w:rsidR="00EB4137" w:rsidRDefault="00EB4137" w:rsidP="002050D7">
      <w:pPr>
        <w:spacing w:line="360" w:lineRule="auto"/>
        <w:jc w:val="center"/>
        <w:rPr>
          <w:rFonts w:ascii="Times New Roman" w:hAnsi="Times New Roman" w:cs="Times New Roman"/>
          <w:sz w:val="32"/>
          <w:szCs w:val="32"/>
        </w:rPr>
      </w:pPr>
    </w:p>
    <w:p w14:paraId="5C19F7B2" w14:textId="77777777" w:rsidR="00EB4137" w:rsidRDefault="00EB4137" w:rsidP="002050D7">
      <w:pPr>
        <w:spacing w:line="360" w:lineRule="auto"/>
        <w:jc w:val="center"/>
        <w:rPr>
          <w:rFonts w:ascii="Times New Roman" w:hAnsi="Times New Roman" w:cs="Times New Roman"/>
          <w:sz w:val="32"/>
          <w:szCs w:val="32"/>
        </w:rPr>
      </w:pPr>
    </w:p>
    <w:p w14:paraId="49B45AF3" w14:textId="0F255639" w:rsidR="002050D7" w:rsidRPr="00EB4137" w:rsidRDefault="002050D7" w:rsidP="00EB4137">
      <w:pPr>
        <w:spacing w:line="360" w:lineRule="auto"/>
        <w:jc w:val="center"/>
        <w:rPr>
          <w:rFonts w:ascii="Times New Roman" w:hAnsi="Times New Roman" w:cs="Times New Roman"/>
          <w:b/>
          <w:bCs/>
          <w:sz w:val="24"/>
          <w:szCs w:val="24"/>
        </w:rPr>
      </w:pPr>
      <w:r w:rsidRPr="000A404D">
        <w:rPr>
          <w:rFonts w:ascii="Times New Roman" w:hAnsi="Times New Roman" w:cs="Times New Roman"/>
          <w:b/>
          <w:bCs/>
          <w:sz w:val="24"/>
          <w:szCs w:val="24"/>
        </w:rPr>
        <w:t xml:space="preserve">SALTILLO, COAHUILA DE ZARAGOZA </w:t>
      </w:r>
      <w:r w:rsidR="00EB4137">
        <w:rPr>
          <w:rFonts w:ascii="Times New Roman" w:hAnsi="Times New Roman" w:cs="Times New Roman"/>
          <w:b/>
          <w:bCs/>
          <w:sz w:val="24"/>
          <w:szCs w:val="24"/>
        </w:rPr>
        <w:t xml:space="preserve">                                                          </w:t>
      </w:r>
      <w:r w:rsidR="000A404D">
        <w:rPr>
          <w:rFonts w:ascii="Times New Roman" w:hAnsi="Times New Roman" w:cs="Times New Roman"/>
          <w:b/>
          <w:bCs/>
          <w:sz w:val="24"/>
          <w:szCs w:val="24"/>
        </w:rPr>
        <w:t>JULIO</w:t>
      </w:r>
      <w:r w:rsidRPr="000A404D">
        <w:rPr>
          <w:rFonts w:ascii="Times New Roman" w:hAnsi="Times New Roman" w:cs="Times New Roman"/>
          <w:b/>
          <w:bCs/>
          <w:sz w:val="24"/>
          <w:szCs w:val="24"/>
        </w:rPr>
        <w:t xml:space="preserve"> 2021</w:t>
      </w:r>
    </w:p>
    <w:p w14:paraId="63D49FAE" w14:textId="6EFEBA16" w:rsidR="002050D7" w:rsidRDefault="002050D7" w:rsidP="002050D7">
      <w:pPr>
        <w:jc w:val="right"/>
        <w:rPr>
          <w:rFonts w:ascii="Times New Roman" w:hAnsi="Times New Roman" w:cs="Times New Roman"/>
          <w:b/>
          <w:bCs/>
          <w:sz w:val="32"/>
          <w:szCs w:val="32"/>
        </w:rPr>
      </w:pPr>
    </w:p>
    <w:p w14:paraId="7DBFF4DB" w14:textId="77777777" w:rsidR="000A404D" w:rsidRDefault="000A404D" w:rsidP="002050D7">
      <w:pPr>
        <w:jc w:val="right"/>
        <w:rPr>
          <w:rFonts w:ascii="Times New Roman" w:hAnsi="Times New Roman" w:cs="Times New Roman"/>
          <w:b/>
          <w:bCs/>
          <w:sz w:val="32"/>
          <w:szCs w:val="32"/>
        </w:rPr>
        <w:sectPr w:rsidR="000A404D" w:rsidSect="000A404D">
          <w:pgSz w:w="12240" w:h="15840"/>
          <w:pgMar w:top="1440" w:right="1440" w:bottom="1440" w:left="1440" w:header="709" w:footer="709" w:gutter="0"/>
          <w:cols w:space="708"/>
          <w:docGrid w:linePitch="360"/>
        </w:sectPr>
      </w:pPr>
    </w:p>
    <w:p w14:paraId="48217516" w14:textId="77777777" w:rsidR="000A404D" w:rsidRDefault="000A404D" w:rsidP="000A404D">
      <w:pPr>
        <w:spacing w:line="360" w:lineRule="auto"/>
        <w:jc w:val="center"/>
        <w:rPr>
          <w:rFonts w:ascii="Times New Roman" w:hAnsi="Times New Roman" w:cs="Times New Roman"/>
          <w:b/>
          <w:bCs/>
          <w:sz w:val="32"/>
          <w:szCs w:val="32"/>
        </w:rPr>
      </w:pPr>
      <w:r w:rsidRPr="002050D7">
        <w:rPr>
          <w:rFonts w:ascii="Times New Roman" w:hAnsi="Times New Roman" w:cs="Times New Roman"/>
          <w:b/>
          <w:bCs/>
          <w:sz w:val="32"/>
          <w:szCs w:val="32"/>
        </w:rPr>
        <w:lastRenderedPageBreak/>
        <w:t>GOBIERNO DEL ESTADO DE COAHUILA DE ZARAGOZA</w:t>
      </w:r>
    </w:p>
    <w:p w14:paraId="4695ACD3" w14:textId="77777777" w:rsidR="000A404D" w:rsidRDefault="000A404D" w:rsidP="000A404D">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SECRETARIA DE EDUCACIÓN</w:t>
      </w:r>
    </w:p>
    <w:p w14:paraId="771400B4" w14:textId="77777777" w:rsidR="000A404D" w:rsidRDefault="000A404D" w:rsidP="000A404D">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ESCUELA NORMAL DE EDUCACION PREESCOLAR</w:t>
      </w:r>
    </w:p>
    <w:p w14:paraId="556BE25D" w14:textId="77777777" w:rsidR="000A404D" w:rsidRPr="002050D7" w:rsidRDefault="000A404D" w:rsidP="000A404D">
      <w:pPr>
        <w:spacing w:line="360" w:lineRule="auto"/>
        <w:jc w:val="center"/>
        <w:rPr>
          <w:rFonts w:ascii="Times New Roman" w:hAnsi="Times New Roman" w:cs="Times New Roman"/>
          <w:sz w:val="32"/>
          <w:szCs w:val="32"/>
        </w:rPr>
      </w:pPr>
      <w:r>
        <w:rPr>
          <w:noProof/>
          <w:lang w:eastAsia="es-MX"/>
        </w:rPr>
        <w:drawing>
          <wp:inline distT="0" distB="0" distL="0" distR="0" wp14:anchorId="69C5F6C0" wp14:editId="6A980EF8">
            <wp:extent cx="1440000" cy="2160000"/>
            <wp:effectExtent l="0" t="0" r="0" b="0"/>
            <wp:docPr id="2" name="image1.png" descr="2 Imagen"/>
            <wp:cNvGraphicFramePr/>
            <a:graphic xmlns:a="http://schemas.openxmlformats.org/drawingml/2006/main">
              <a:graphicData uri="http://schemas.openxmlformats.org/drawingml/2006/picture">
                <pic:pic xmlns:pic="http://schemas.openxmlformats.org/drawingml/2006/picture">
                  <pic:nvPicPr>
                    <pic:cNvPr id="0" name="image1.png" descr="2 Imagen"/>
                    <pic:cNvPicPr preferRelativeResize="0"/>
                  </pic:nvPicPr>
                  <pic:blipFill>
                    <a:blip r:embed="rId7"/>
                    <a:srcRect/>
                    <a:stretch>
                      <a:fillRect/>
                    </a:stretch>
                  </pic:blipFill>
                  <pic:spPr>
                    <a:xfrm>
                      <a:off x="0" y="0"/>
                      <a:ext cx="1440000" cy="2160000"/>
                    </a:xfrm>
                    <a:prstGeom prst="rect">
                      <a:avLst/>
                    </a:prstGeom>
                    <a:ln/>
                  </pic:spPr>
                </pic:pic>
              </a:graphicData>
            </a:graphic>
          </wp:inline>
        </w:drawing>
      </w:r>
    </w:p>
    <w:p w14:paraId="26D7F60F" w14:textId="77777777" w:rsidR="000A404D" w:rsidRDefault="000A404D" w:rsidP="000A404D">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EL INFORME DE PRACTICAS PROFESIONALES</w:t>
      </w:r>
    </w:p>
    <w:p w14:paraId="460762FC" w14:textId="49333F1E" w:rsidR="000A404D" w:rsidRPr="002050D7" w:rsidRDefault="00B200C3" w:rsidP="000A404D">
      <w:pPr>
        <w:spacing w:line="360" w:lineRule="auto"/>
        <w:jc w:val="center"/>
        <w:rPr>
          <w:rFonts w:ascii="Times New Roman" w:hAnsi="Times New Roman" w:cs="Times New Roman"/>
          <w:sz w:val="32"/>
          <w:szCs w:val="32"/>
        </w:rPr>
      </w:pPr>
      <w:r>
        <w:rPr>
          <w:rFonts w:ascii="Times New Roman" w:hAnsi="Times New Roman" w:cs="Times New Roman"/>
          <w:sz w:val="32"/>
          <w:szCs w:val="32"/>
        </w:rPr>
        <w:t>(</w:t>
      </w:r>
      <w:r w:rsidR="000A404D" w:rsidRPr="002050D7">
        <w:rPr>
          <w:rFonts w:ascii="Times New Roman" w:hAnsi="Times New Roman" w:cs="Times New Roman"/>
          <w:sz w:val="32"/>
          <w:szCs w:val="32"/>
        </w:rPr>
        <w:t>TITULO</w:t>
      </w:r>
      <w:r w:rsidR="000A404D">
        <w:rPr>
          <w:rFonts w:ascii="Times New Roman" w:hAnsi="Times New Roman" w:cs="Times New Roman"/>
          <w:sz w:val="32"/>
          <w:szCs w:val="32"/>
        </w:rPr>
        <w:t xml:space="preserve"> DEL TRABAJO</w:t>
      </w:r>
      <w:r>
        <w:rPr>
          <w:rFonts w:ascii="Times New Roman" w:hAnsi="Times New Roman" w:cs="Times New Roman"/>
          <w:sz w:val="32"/>
          <w:szCs w:val="32"/>
        </w:rPr>
        <w:t>)</w:t>
      </w:r>
      <w:r w:rsidR="000A404D">
        <w:rPr>
          <w:rFonts w:ascii="Times New Roman" w:hAnsi="Times New Roman" w:cs="Times New Roman"/>
          <w:sz w:val="32"/>
          <w:szCs w:val="32"/>
        </w:rPr>
        <w:t xml:space="preserve"> </w:t>
      </w:r>
    </w:p>
    <w:p w14:paraId="246D269B" w14:textId="77777777" w:rsidR="000A404D" w:rsidRPr="000A404D" w:rsidRDefault="000A404D" w:rsidP="000A404D">
      <w:pPr>
        <w:spacing w:line="360" w:lineRule="auto"/>
        <w:jc w:val="center"/>
        <w:rPr>
          <w:rFonts w:ascii="Times New Roman" w:hAnsi="Times New Roman" w:cs="Times New Roman"/>
          <w:b/>
          <w:bCs/>
          <w:sz w:val="28"/>
          <w:szCs w:val="28"/>
        </w:rPr>
      </w:pPr>
      <w:r w:rsidRPr="000A404D">
        <w:rPr>
          <w:rFonts w:ascii="Times New Roman" w:hAnsi="Times New Roman" w:cs="Times New Roman"/>
          <w:b/>
          <w:bCs/>
          <w:sz w:val="28"/>
          <w:szCs w:val="28"/>
        </w:rPr>
        <w:t>PRESENTADO POR:</w:t>
      </w:r>
    </w:p>
    <w:p w14:paraId="0A6EBF9C" w14:textId="77777777" w:rsidR="000A404D" w:rsidRPr="002050D7" w:rsidRDefault="000A404D" w:rsidP="000A404D">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SOFIA MALI SILLER VALDES</w:t>
      </w:r>
    </w:p>
    <w:p w14:paraId="55B97918" w14:textId="77777777" w:rsidR="000A404D" w:rsidRPr="002050D7" w:rsidRDefault="000A404D" w:rsidP="000A404D">
      <w:pPr>
        <w:spacing w:line="360" w:lineRule="auto"/>
        <w:jc w:val="center"/>
        <w:rPr>
          <w:rFonts w:ascii="Times New Roman" w:hAnsi="Times New Roman" w:cs="Times New Roman"/>
          <w:sz w:val="32"/>
          <w:szCs w:val="32"/>
        </w:rPr>
      </w:pPr>
      <w:r>
        <w:rPr>
          <w:rFonts w:ascii="Times New Roman" w:hAnsi="Times New Roman" w:cs="Times New Roman"/>
          <w:b/>
          <w:bCs/>
          <w:sz w:val="32"/>
          <w:szCs w:val="32"/>
        </w:rPr>
        <w:t xml:space="preserve">ASESOR: </w:t>
      </w:r>
      <w:r w:rsidRPr="002050D7">
        <w:rPr>
          <w:rFonts w:ascii="Times New Roman" w:hAnsi="Times New Roman" w:cs="Times New Roman"/>
          <w:sz w:val="32"/>
          <w:szCs w:val="32"/>
        </w:rPr>
        <w:t>ORALIA GABRIELA PALMARES</w:t>
      </w:r>
      <w:r>
        <w:rPr>
          <w:rFonts w:ascii="Times New Roman" w:hAnsi="Times New Roman" w:cs="Times New Roman"/>
          <w:sz w:val="32"/>
          <w:szCs w:val="32"/>
        </w:rPr>
        <w:t xml:space="preserve"> VILLARREAL</w:t>
      </w:r>
      <w:r w:rsidRPr="002050D7">
        <w:rPr>
          <w:rFonts w:ascii="Times New Roman" w:hAnsi="Times New Roman" w:cs="Times New Roman"/>
          <w:sz w:val="32"/>
          <w:szCs w:val="32"/>
        </w:rPr>
        <w:t xml:space="preserve"> </w:t>
      </w:r>
    </w:p>
    <w:p w14:paraId="47677B1D" w14:textId="77777777" w:rsidR="000A404D" w:rsidRPr="000A404D" w:rsidRDefault="000A404D" w:rsidP="000A404D">
      <w:pPr>
        <w:spacing w:line="360" w:lineRule="auto"/>
        <w:jc w:val="center"/>
        <w:rPr>
          <w:rFonts w:ascii="Times New Roman" w:hAnsi="Times New Roman" w:cs="Times New Roman"/>
          <w:b/>
          <w:bCs/>
          <w:sz w:val="28"/>
          <w:szCs w:val="28"/>
        </w:rPr>
      </w:pPr>
      <w:r w:rsidRPr="000A404D">
        <w:rPr>
          <w:rFonts w:ascii="Times New Roman" w:hAnsi="Times New Roman" w:cs="Times New Roman"/>
          <w:b/>
          <w:bCs/>
          <w:sz w:val="28"/>
          <w:szCs w:val="28"/>
        </w:rPr>
        <w:t xml:space="preserve">COMO OPCIÓN PARA OBTENER EL TITULO DE: </w:t>
      </w:r>
    </w:p>
    <w:p w14:paraId="67EAE8DD" w14:textId="2C681900" w:rsidR="000A404D" w:rsidRDefault="000A404D" w:rsidP="000A404D">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 xml:space="preserve">LICENCIADA EN EDUCACION PREESCOLAR </w:t>
      </w:r>
    </w:p>
    <w:p w14:paraId="3093F270" w14:textId="77777777" w:rsidR="00EB4137" w:rsidRDefault="00EB4137" w:rsidP="000A404D">
      <w:pPr>
        <w:spacing w:line="360" w:lineRule="auto"/>
        <w:jc w:val="center"/>
        <w:rPr>
          <w:rFonts w:ascii="Times New Roman" w:hAnsi="Times New Roman" w:cs="Times New Roman"/>
          <w:sz w:val="32"/>
          <w:szCs w:val="32"/>
        </w:rPr>
      </w:pPr>
    </w:p>
    <w:p w14:paraId="6FC4BE50" w14:textId="409B99CD" w:rsidR="000A404D" w:rsidRPr="000A404D" w:rsidRDefault="000A404D" w:rsidP="00EB4137">
      <w:pPr>
        <w:spacing w:line="360" w:lineRule="auto"/>
        <w:jc w:val="center"/>
        <w:rPr>
          <w:rFonts w:ascii="Times New Roman" w:hAnsi="Times New Roman" w:cs="Times New Roman"/>
          <w:b/>
          <w:bCs/>
          <w:sz w:val="24"/>
          <w:szCs w:val="24"/>
        </w:rPr>
      </w:pPr>
      <w:r w:rsidRPr="000A404D">
        <w:rPr>
          <w:rFonts w:ascii="Times New Roman" w:hAnsi="Times New Roman" w:cs="Times New Roman"/>
          <w:b/>
          <w:bCs/>
          <w:sz w:val="24"/>
          <w:szCs w:val="24"/>
        </w:rPr>
        <w:t xml:space="preserve">SALTILLO, COAHUILA DE ZARAGOZA </w:t>
      </w:r>
      <w:r>
        <w:rPr>
          <w:rFonts w:ascii="Times New Roman" w:hAnsi="Times New Roman" w:cs="Times New Roman"/>
          <w:b/>
          <w:bCs/>
          <w:sz w:val="24"/>
          <w:szCs w:val="24"/>
        </w:rPr>
        <w:t xml:space="preserve"> </w:t>
      </w:r>
      <w:r w:rsidR="00EB4137">
        <w:rPr>
          <w:rFonts w:ascii="Times New Roman" w:hAnsi="Times New Roman" w:cs="Times New Roman"/>
          <w:b/>
          <w:bCs/>
          <w:sz w:val="24"/>
          <w:szCs w:val="24"/>
        </w:rPr>
        <w:t xml:space="preserve">                                                </w:t>
      </w:r>
      <w:r>
        <w:rPr>
          <w:rFonts w:ascii="Times New Roman" w:hAnsi="Times New Roman" w:cs="Times New Roman"/>
          <w:b/>
          <w:bCs/>
          <w:sz w:val="24"/>
          <w:szCs w:val="24"/>
        </w:rPr>
        <w:t>JULIO</w:t>
      </w:r>
      <w:r w:rsidRPr="000A404D">
        <w:rPr>
          <w:rFonts w:ascii="Times New Roman" w:hAnsi="Times New Roman" w:cs="Times New Roman"/>
          <w:b/>
          <w:bCs/>
          <w:sz w:val="24"/>
          <w:szCs w:val="24"/>
        </w:rPr>
        <w:t xml:space="preserve"> 2021</w:t>
      </w:r>
    </w:p>
    <w:p w14:paraId="6B59CF06" w14:textId="2E834A23" w:rsidR="002050D7" w:rsidRDefault="002050D7" w:rsidP="002050D7">
      <w:pPr>
        <w:jc w:val="right"/>
        <w:rPr>
          <w:rFonts w:ascii="Times New Roman" w:hAnsi="Times New Roman" w:cs="Times New Roman"/>
          <w:b/>
          <w:bCs/>
          <w:sz w:val="32"/>
          <w:szCs w:val="32"/>
        </w:rPr>
        <w:sectPr w:rsidR="002050D7">
          <w:pgSz w:w="12240" w:h="15840"/>
          <w:pgMar w:top="1417" w:right="1701" w:bottom="1417" w:left="1701" w:header="708" w:footer="708" w:gutter="0"/>
          <w:cols w:space="708"/>
          <w:docGrid w:linePitch="360"/>
        </w:sectPr>
      </w:pPr>
    </w:p>
    <w:p w14:paraId="71A5FF66" w14:textId="584EA4F3" w:rsidR="004464ED" w:rsidRPr="004464ED" w:rsidRDefault="004464ED" w:rsidP="00EB4137">
      <w:pPr>
        <w:spacing w:after="480" w:line="360" w:lineRule="auto"/>
        <w:jc w:val="center"/>
        <w:rPr>
          <w:rFonts w:ascii="Times New Roman" w:hAnsi="Times New Roman" w:cs="Times New Roman"/>
          <w:b/>
          <w:bCs/>
          <w:sz w:val="28"/>
          <w:szCs w:val="28"/>
        </w:rPr>
      </w:pPr>
      <w:r w:rsidRPr="004464ED">
        <w:rPr>
          <w:rFonts w:ascii="Times New Roman" w:hAnsi="Times New Roman" w:cs="Times New Roman"/>
          <w:b/>
          <w:bCs/>
          <w:sz w:val="28"/>
          <w:szCs w:val="28"/>
        </w:rPr>
        <w:lastRenderedPageBreak/>
        <w:t>Plan de Acción</w:t>
      </w:r>
    </w:p>
    <w:p w14:paraId="75958BF0" w14:textId="0F5D57B4" w:rsidR="00E065C4" w:rsidRDefault="00985956" w:rsidP="00985956">
      <w:pPr>
        <w:spacing w:after="480" w:line="360" w:lineRule="auto"/>
        <w:ind w:firstLine="709"/>
        <w:rPr>
          <w:rFonts w:ascii="Times New Roman" w:hAnsi="Times New Roman" w:cs="Times New Roman"/>
          <w:sz w:val="24"/>
          <w:szCs w:val="24"/>
        </w:rPr>
      </w:pPr>
      <w:r w:rsidRPr="006C1E5E">
        <w:rPr>
          <w:rFonts w:ascii="Times New Roman" w:hAnsi="Times New Roman" w:cs="Times New Roman"/>
          <w:sz w:val="24"/>
          <w:szCs w:val="24"/>
        </w:rPr>
        <w:t xml:space="preserve">La Reforma Educativa nos ofrece la oportunidad de </w:t>
      </w:r>
      <w:r>
        <w:rPr>
          <w:rFonts w:ascii="Times New Roman" w:hAnsi="Times New Roman" w:cs="Times New Roman"/>
          <w:sz w:val="24"/>
          <w:szCs w:val="24"/>
        </w:rPr>
        <w:t xml:space="preserve">que </w:t>
      </w:r>
      <w:r w:rsidRPr="006C1E5E">
        <w:rPr>
          <w:rFonts w:ascii="Times New Roman" w:hAnsi="Times New Roman" w:cs="Times New Roman"/>
          <w:sz w:val="24"/>
          <w:szCs w:val="24"/>
        </w:rPr>
        <w:t>cada mexicana y mexicano,</w:t>
      </w:r>
      <w:r>
        <w:rPr>
          <w:rFonts w:ascii="Times New Roman" w:hAnsi="Times New Roman" w:cs="Times New Roman"/>
          <w:sz w:val="24"/>
          <w:szCs w:val="24"/>
        </w:rPr>
        <w:t xml:space="preserve"> </w:t>
      </w:r>
      <w:r w:rsidRPr="006C1E5E">
        <w:rPr>
          <w:rFonts w:ascii="Times New Roman" w:hAnsi="Times New Roman" w:cs="Times New Roman"/>
          <w:sz w:val="24"/>
          <w:szCs w:val="24"/>
        </w:rPr>
        <w:t xml:space="preserve">alcancen su máximo potencial. El principal objetivo de la educación y de la constitución </w:t>
      </w:r>
      <w:r>
        <w:rPr>
          <w:rFonts w:ascii="Times New Roman" w:hAnsi="Times New Roman" w:cs="Times New Roman"/>
          <w:sz w:val="24"/>
          <w:szCs w:val="24"/>
        </w:rPr>
        <w:t xml:space="preserve">es garantizar el derecho de la educación que sea de calidad implicando una mejora constante en todos los aspectos tales como la organización escolar, los materiales que se usan dentro de las aulas, así como también los métodos educativos, los docentes y directivos que dirigen la institución. </w:t>
      </w:r>
    </w:p>
    <w:p w14:paraId="5077D27B" w14:textId="486B0A24" w:rsidR="004464ED" w:rsidRDefault="00A05ACC" w:rsidP="001F67B1">
      <w:pPr>
        <w:spacing w:after="480" w:line="360" w:lineRule="auto"/>
        <w:ind w:firstLine="709"/>
        <w:rPr>
          <w:rFonts w:ascii="Times New Roman" w:hAnsi="Times New Roman" w:cs="Times New Roman"/>
          <w:sz w:val="24"/>
          <w:szCs w:val="24"/>
        </w:rPr>
      </w:pPr>
      <w:r w:rsidRPr="000C517A">
        <w:rPr>
          <w:rFonts w:ascii="Times New Roman" w:hAnsi="Times New Roman" w:cs="Times New Roman"/>
          <w:sz w:val="24"/>
          <w:szCs w:val="24"/>
        </w:rPr>
        <w:t>El nivel preescolar ha evolucionado a lo largo del tiempo pues se ha vuelto obligatorio dentro de la educación básica porque favorece al desarrollo integral de los niños mediante la aplicación de actividades, juegos y practicas innovadoras, retadoras y sobre todo de interés para los niños.</w:t>
      </w:r>
      <w:r w:rsidR="00E065C4">
        <w:rPr>
          <w:rFonts w:ascii="Times New Roman" w:hAnsi="Times New Roman" w:cs="Times New Roman"/>
          <w:sz w:val="24"/>
          <w:szCs w:val="24"/>
        </w:rPr>
        <w:t xml:space="preserve"> Así como también </w:t>
      </w:r>
      <w:r w:rsidR="00E065C4" w:rsidRPr="000C517A">
        <w:rPr>
          <w:rFonts w:ascii="Times New Roman" w:hAnsi="Times New Roman" w:cs="Times New Roman"/>
          <w:sz w:val="24"/>
          <w:szCs w:val="24"/>
        </w:rPr>
        <w:t>p</w:t>
      </w:r>
      <w:r w:rsidR="00E065C4">
        <w:rPr>
          <w:rFonts w:ascii="Times New Roman" w:hAnsi="Times New Roman" w:cs="Times New Roman"/>
          <w:sz w:val="24"/>
          <w:szCs w:val="24"/>
        </w:rPr>
        <w:t>orque</w:t>
      </w:r>
      <w:r w:rsidR="00E065C4" w:rsidRPr="000C517A">
        <w:rPr>
          <w:rFonts w:ascii="Times New Roman" w:hAnsi="Times New Roman" w:cs="Times New Roman"/>
          <w:sz w:val="24"/>
          <w:szCs w:val="24"/>
        </w:rPr>
        <w:t xml:space="preserve"> los niños y las niña</w:t>
      </w:r>
      <w:r w:rsidR="00E065C4">
        <w:rPr>
          <w:rFonts w:ascii="Times New Roman" w:hAnsi="Times New Roman" w:cs="Times New Roman"/>
          <w:sz w:val="24"/>
          <w:szCs w:val="24"/>
        </w:rPr>
        <w:t>s</w:t>
      </w:r>
      <w:r w:rsidR="00E065C4" w:rsidRPr="000C517A">
        <w:rPr>
          <w:rFonts w:ascii="Times New Roman" w:hAnsi="Times New Roman" w:cs="Times New Roman"/>
          <w:sz w:val="24"/>
          <w:szCs w:val="24"/>
        </w:rPr>
        <w:t xml:space="preserve"> en esta etapa desarrolla</w:t>
      </w:r>
      <w:r w:rsidR="00E065C4">
        <w:rPr>
          <w:rFonts w:ascii="Times New Roman" w:hAnsi="Times New Roman" w:cs="Times New Roman"/>
          <w:sz w:val="24"/>
          <w:szCs w:val="24"/>
        </w:rPr>
        <w:t>n</w:t>
      </w:r>
      <w:r w:rsidR="00E065C4" w:rsidRPr="000C517A">
        <w:rPr>
          <w:rFonts w:ascii="Times New Roman" w:hAnsi="Times New Roman" w:cs="Times New Roman"/>
          <w:sz w:val="24"/>
          <w:szCs w:val="24"/>
        </w:rPr>
        <w:t xml:space="preserve"> sus conocimientos, habilidades, aptitudes y la socialización</w:t>
      </w:r>
      <w:r w:rsidR="005871E8">
        <w:rPr>
          <w:rFonts w:ascii="Times New Roman" w:hAnsi="Times New Roman" w:cs="Times New Roman"/>
          <w:sz w:val="24"/>
          <w:szCs w:val="24"/>
        </w:rPr>
        <w:t xml:space="preserve">. </w:t>
      </w:r>
    </w:p>
    <w:p w14:paraId="4D70EE54" w14:textId="7B13AED0" w:rsidR="005871E8" w:rsidRDefault="005871E8" w:rsidP="001F67B1">
      <w:pPr>
        <w:spacing w:after="480" w:line="360" w:lineRule="auto"/>
        <w:ind w:firstLine="709"/>
        <w:rPr>
          <w:rFonts w:ascii="Times New Roman" w:hAnsi="Times New Roman" w:cs="Times New Roman"/>
          <w:sz w:val="24"/>
          <w:szCs w:val="24"/>
        </w:rPr>
      </w:pPr>
      <w:r w:rsidRPr="000C517A">
        <w:rPr>
          <w:rFonts w:ascii="Times New Roman" w:hAnsi="Times New Roman" w:cs="Times New Roman"/>
          <w:sz w:val="24"/>
          <w:szCs w:val="24"/>
        </w:rPr>
        <w:t xml:space="preserve">Cuando ingresan </w:t>
      </w:r>
      <w:r>
        <w:rPr>
          <w:rFonts w:ascii="Times New Roman" w:hAnsi="Times New Roman" w:cs="Times New Roman"/>
          <w:sz w:val="24"/>
          <w:szCs w:val="24"/>
        </w:rPr>
        <w:t xml:space="preserve">los alumnos al preescolar se tratan </w:t>
      </w:r>
      <w:r w:rsidRPr="000C517A">
        <w:rPr>
          <w:rFonts w:ascii="Times New Roman" w:hAnsi="Times New Roman" w:cs="Times New Roman"/>
          <w:sz w:val="24"/>
          <w:szCs w:val="24"/>
        </w:rPr>
        <w:t xml:space="preserve">fuera de su contexto familiar y se les ofrece que se relacionen con otros niños, de observar y manipular material, la convivencia, las interacciones, los juegos entre iguales, a aprender formas de comportarse y las reglas en los distintos contextos, actuar con autonomía, ser sensible ante diversas situaciones, explorar el mundo que los rodea, entre muchas otras. </w:t>
      </w:r>
    </w:p>
    <w:p w14:paraId="18AB21FF" w14:textId="79B85CE6" w:rsidR="004464ED" w:rsidRDefault="005871E8" w:rsidP="00EB4137">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En l</w:t>
      </w:r>
      <w:r w:rsidR="00A05ACC" w:rsidRPr="000C517A">
        <w:rPr>
          <w:rFonts w:ascii="Times New Roman" w:hAnsi="Times New Roman" w:cs="Times New Roman"/>
          <w:sz w:val="24"/>
          <w:szCs w:val="24"/>
        </w:rPr>
        <w:t xml:space="preserve">os primeros años de vida </w:t>
      </w:r>
      <w:r>
        <w:rPr>
          <w:rFonts w:ascii="Times New Roman" w:hAnsi="Times New Roman" w:cs="Times New Roman"/>
          <w:sz w:val="24"/>
          <w:szCs w:val="24"/>
        </w:rPr>
        <w:t>es de</w:t>
      </w:r>
      <w:r w:rsidR="00A05ACC" w:rsidRPr="000C517A">
        <w:rPr>
          <w:rFonts w:ascii="Times New Roman" w:hAnsi="Times New Roman" w:cs="Times New Roman"/>
          <w:sz w:val="24"/>
          <w:szCs w:val="24"/>
        </w:rPr>
        <w:t xml:space="preserve"> mayor importancia que se desenvuelvan y así puedan desarrollar su identidad, adquirir habilidades sociales y de comunicación; en el nuevo programa de educación </w:t>
      </w:r>
      <w:r w:rsidR="004464ED">
        <w:rPr>
          <w:rFonts w:ascii="Times New Roman" w:hAnsi="Times New Roman" w:cs="Times New Roman"/>
          <w:sz w:val="24"/>
          <w:szCs w:val="24"/>
        </w:rPr>
        <w:t>A</w:t>
      </w:r>
      <w:r w:rsidR="00A05ACC" w:rsidRPr="000C517A">
        <w:rPr>
          <w:rFonts w:ascii="Times New Roman" w:hAnsi="Times New Roman" w:cs="Times New Roman"/>
          <w:sz w:val="24"/>
          <w:szCs w:val="24"/>
        </w:rPr>
        <w:t>prendizajes clave para la educación integral</w:t>
      </w:r>
      <w:r w:rsidR="00C22F93" w:rsidRPr="000C517A">
        <w:rPr>
          <w:rFonts w:ascii="Times New Roman" w:hAnsi="Times New Roman" w:cs="Times New Roman"/>
          <w:sz w:val="24"/>
          <w:szCs w:val="24"/>
        </w:rPr>
        <w:t xml:space="preserve"> </w:t>
      </w:r>
      <w:r w:rsidR="00EB4137">
        <w:rPr>
          <w:rFonts w:ascii="Times New Roman" w:hAnsi="Times New Roman" w:cs="Times New Roman"/>
          <w:sz w:val="24"/>
          <w:szCs w:val="24"/>
        </w:rPr>
        <w:t xml:space="preserve">según la Secretaría de Educación Pública </w:t>
      </w:r>
      <w:r w:rsidR="00C22F93" w:rsidRPr="000C517A">
        <w:rPr>
          <w:rFonts w:ascii="Times New Roman" w:hAnsi="Times New Roman" w:cs="Times New Roman"/>
          <w:sz w:val="24"/>
          <w:szCs w:val="24"/>
        </w:rPr>
        <w:t>(</w:t>
      </w:r>
      <w:r w:rsidR="004464ED">
        <w:rPr>
          <w:rFonts w:ascii="Times New Roman" w:hAnsi="Times New Roman" w:cs="Times New Roman"/>
          <w:sz w:val="24"/>
          <w:szCs w:val="24"/>
        </w:rPr>
        <w:t xml:space="preserve">SEP, </w:t>
      </w:r>
      <w:r w:rsidR="00C22F93" w:rsidRPr="000C517A">
        <w:rPr>
          <w:rFonts w:ascii="Times New Roman" w:hAnsi="Times New Roman" w:cs="Times New Roman"/>
          <w:sz w:val="24"/>
          <w:szCs w:val="24"/>
        </w:rPr>
        <w:t>2018)</w:t>
      </w:r>
      <w:r w:rsidR="004464ED">
        <w:rPr>
          <w:rFonts w:ascii="Times New Roman" w:hAnsi="Times New Roman" w:cs="Times New Roman"/>
          <w:sz w:val="24"/>
          <w:szCs w:val="24"/>
        </w:rPr>
        <w:t>,</w:t>
      </w:r>
      <w:r w:rsidR="00C22F93" w:rsidRPr="000C517A">
        <w:rPr>
          <w:rFonts w:ascii="Times New Roman" w:hAnsi="Times New Roman" w:cs="Times New Roman"/>
          <w:sz w:val="24"/>
          <w:szCs w:val="24"/>
        </w:rPr>
        <w:t xml:space="preserve"> </w:t>
      </w:r>
      <w:r w:rsidR="00E065C4">
        <w:rPr>
          <w:rFonts w:ascii="Times New Roman" w:hAnsi="Times New Roman" w:cs="Times New Roman"/>
          <w:sz w:val="24"/>
          <w:szCs w:val="24"/>
        </w:rPr>
        <w:t xml:space="preserve">se </w:t>
      </w:r>
      <w:r w:rsidR="00A05ACC" w:rsidRPr="000C517A">
        <w:rPr>
          <w:rFonts w:ascii="Times New Roman" w:hAnsi="Times New Roman" w:cs="Times New Roman"/>
          <w:sz w:val="24"/>
          <w:szCs w:val="24"/>
        </w:rPr>
        <w:t>menciona que en la educación inicial y la educación preescolar, los niños están muy activos y disfrutan aprendiendo nuevas habilidades, sus destrezas lingüísticas se desarrollan rápidamente, su motricidad fina de manos y dedos avanza notablemente, se frustran con facilidad y siguen siendo muy dependientes, pero también comienzan a mostrar iniciativa y a actuar con independencia.</w:t>
      </w:r>
      <w:r w:rsidR="00C22F93" w:rsidRPr="000C517A">
        <w:rPr>
          <w:rFonts w:ascii="Times New Roman" w:hAnsi="Times New Roman" w:cs="Times New Roman"/>
          <w:sz w:val="24"/>
          <w:szCs w:val="24"/>
        </w:rPr>
        <w:t xml:space="preserve"> </w:t>
      </w:r>
    </w:p>
    <w:p w14:paraId="09433640" w14:textId="5B54DC28" w:rsidR="006432AE" w:rsidRDefault="00D82F73" w:rsidP="001F67B1">
      <w:pPr>
        <w:spacing w:after="480" w:line="360" w:lineRule="auto"/>
        <w:ind w:firstLine="709"/>
        <w:rPr>
          <w:rFonts w:ascii="Times New Roman" w:hAnsi="Times New Roman" w:cs="Times New Roman"/>
          <w:sz w:val="24"/>
          <w:szCs w:val="24"/>
        </w:rPr>
      </w:pPr>
      <w:r w:rsidRPr="000C517A">
        <w:rPr>
          <w:rFonts w:ascii="Times New Roman" w:hAnsi="Times New Roman" w:cs="Times New Roman"/>
          <w:sz w:val="24"/>
          <w:szCs w:val="24"/>
        </w:rPr>
        <w:lastRenderedPageBreak/>
        <w:t xml:space="preserve">La práctica docente es el escenario en el que enfrentas diversas situaciones </w:t>
      </w:r>
      <w:r w:rsidR="005871E8">
        <w:rPr>
          <w:rFonts w:ascii="Times New Roman" w:hAnsi="Times New Roman" w:cs="Times New Roman"/>
          <w:sz w:val="24"/>
          <w:szCs w:val="24"/>
        </w:rPr>
        <w:t xml:space="preserve">en </w:t>
      </w:r>
      <w:r w:rsidRPr="000C517A">
        <w:rPr>
          <w:rFonts w:ascii="Times New Roman" w:hAnsi="Times New Roman" w:cs="Times New Roman"/>
          <w:sz w:val="24"/>
          <w:szCs w:val="24"/>
        </w:rPr>
        <w:t xml:space="preserve">las cuales te puedes dar cuenta de </w:t>
      </w:r>
      <w:r w:rsidR="006432AE">
        <w:rPr>
          <w:rFonts w:ascii="Times New Roman" w:hAnsi="Times New Roman" w:cs="Times New Roman"/>
          <w:sz w:val="24"/>
          <w:szCs w:val="24"/>
        </w:rPr>
        <w:t>las</w:t>
      </w:r>
      <w:r w:rsidRPr="000C517A">
        <w:rPr>
          <w:rFonts w:ascii="Times New Roman" w:hAnsi="Times New Roman" w:cs="Times New Roman"/>
          <w:sz w:val="24"/>
          <w:szCs w:val="24"/>
        </w:rPr>
        <w:t xml:space="preserve"> fortalezas, las áreas de oportunidad y así poder mejorar en lo que </w:t>
      </w:r>
      <w:r w:rsidR="006432AE">
        <w:rPr>
          <w:rFonts w:ascii="Times New Roman" w:hAnsi="Times New Roman" w:cs="Times New Roman"/>
          <w:sz w:val="24"/>
          <w:szCs w:val="24"/>
        </w:rPr>
        <w:t>se está</w:t>
      </w:r>
      <w:r w:rsidRPr="000C517A">
        <w:rPr>
          <w:rFonts w:ascii="Times New Roman" w:hAnsi="Times New Roman" w:cs="Times New Roman"/>
          <w:sz w:val="24"/>
          <w:szCs w:val="24"/>
        </w:rPr>
        <w:t xml:space="preserve"> fallando</w:t>
      </w:r>
      <w:r w:rsidR="005871E8">
        <w:rPr>
          <w:rFonts w:ascii="Times New Roman" w:hAnsi="Times New Roman" w:cs="Times New Roman"/>
          <w:sz w:val="24"/>
          <w:szCs w:val="24"/>
        </w:rPr>
        <w:t>, e</w:t>
      </w:r>
      <w:r w:rsidR="00E065C4">
        <w:rPr>
          <w:rFonts w:ascii="Times New Roman" w:hAnsi="Times New Roman" w:cs="Times New Roman"/>
          <w:sz w:val="24"/>
          <w:szCs w:val="24"/>
        </w:rPr>
        <w:t>s por eso que l</w:t>
      </w:r>
      <w:r w:rsidR="00AB64ED" w:rsidRPr="000C517A">
        <w:rPr>
          <w:rFonts w:ascii="Times New Roman" w:hAnsi="Times New Roman" w:cs="Times New Roman"/>
          <w:sz w:val="24"/>
          <w:szCs w:val="24"/>
        </w:rPr>
        <w:t xml:space="preserve">a mejora de la práctica profesional </w:t>
      </w:r>
      <w:r w:rsidR="00612A2F" w:rsidRPr="000C517A">
        <w:rPr>
          <w:rFonts w:ascii="Times New Roman" w:hAnsi="Times New Roman" w:cs="Times New Roman"/>
          <w:color w:val="000000"/>
          <w:sz w:val="24"/>
          <w:szCs w:val="24"/>
          <w:shd w:val="clear" w:color="auto" w:fill="FFFFFF"/>
        </w:rPr>
        <w:t xml:space="preserve">es un proceso de formación continua, </w:t>
      </w:r>
      <w:r w:rsidR="00E065C4">
        <w:rPr>
          <w:rFonts w:ascii="Times New Roman" w:hAnsi="Times New Roman" w:cs="Times New Roman"/>
          <w:color w:val="000000"/>
          <w:sz w:val="24"/>
          <w:szCs w:val="24"/>
          <w:shd w:val="clear" w:color="auto" w:fill="FFFFFF"/>
        </w:rPr>
        <w:t>en</w:t>
      </w:r>
      <w:r w:rsidR="00612A2F" w:rsidRPr="000C517A">
        <w:rPr>
          <w:rFonts w:ascii="Times New Roman" w:hAnsi="Times New Roman" w:cs="Times New Roman"/>
          <w:color w:val="000000"/>
          <w:sz w:val="24"/>
          <w:szCs w:val="24"/>
          <w:shd w:val="clear" w:color="auto" w:fill="FFFFFF"/>
        </w:rPr>
        <w:t xml:space="preserve"> que el profesor enriquece sus conocimientos teóricos y los aplica en las prácticas </w:t>
      </w:r>
      <w:r w:rsidR="00AB64ED" w:rsidRPr="000C517A">
        <w:rPr>
          <w:rFonts w:ascii="Times New Roman" w:hAnsi="Times New Roman" w:cs="Times New Roman"/>
          <w:sz w:val="24"/>
          <w:szCs w:val="24"/>
        </w:rPr>
        <w:t>y su transformación</w:t>
      </w:r>
      <w:r w:rsidR="0070387B">
        <w:rPr>
          <w:rFonts w:ascii="Times New Roman" w:hAnsi="Times New Roman" w:cs="Times New Roman"/>
          <w:sz w:val="24"/>
          <w:szCs w:val="24"/>
        </w:rPr>
        <w:t xml:space="preserve"> </w:t>
      </w:r>
      <w:r w:rsidR="00AB64ED" w:rsidRPr="000C517A">
        <w:rPr>
          <w:rFonts w:ascii="Times New Roman" w:hAnsi="Times New Roman" w:cs="Times New Roman"/>
          <w:sz w:val="24"/>
          <w:szCs w:val="24"/>
        </w:rPr>
        <w:t>a lo largo del tiempo</w:t>
      </w:r>
      <w:r w:rsidR="0070387B">
        <w:rPr>
          <w:rFonts w:ascii="Times New Roman" w:hAnsi="Times New Roman" w:cs="Times New Roman"/>
          <w:sz w:val="24"/>
          <w:szCs w:val="24"/>
        </w:rPr>
        <w:t>, y</w:t>
      </w:r>
      <w:r w:rsidR="00AB64ED" w:rsidRPr="000C517A">
        <w:rPr>
          <w:rFonts w:ascii="Times New Roman" w:hAnsi="Times New Roman" w:cs="Times New Roman"/>
          <w:sz w:val="24"/>
          <w:szCs w:val="24"/>
        </w:rPr>
        <w:t xml:space="preserve"> tiene gran</w:t>
      </w:r>
      <w:r w:rsidR="00612A2F" w:rsidRPr="000C517A">
        <w:rPr>
          <w:rFonts w:ascii="Times New Roman" w:hAnsi="Times New Roman" w:cs="Times New Roman"/>
          <w:sz w:val="24"/>
          <w:szCs w:val="24"/>
        </w:rPr>
        <w:t xml:space="preserve"> importancia</w:t>
      </w:r>
      <w:r w:rsidR="00AB64ED" w:rsidRPr="000C517A">
        <w:rPr>
          <w:rFonts w:ascii="Times New Roman" w:hAnsi="Times New Roman" w:cs="Times New Roman"/>
          <w:sz w:val="24"/>
          <w:szCs w:val="24"/>
        </w:rPr>
        <w:t xml:space="preserve"> en el futuro de</w:t>
      </w:r>
      <w:r w:rsidR="00612A2F" w:rsidRPr="000C517A">
        <w:rPr>
          <w:rFonts w:ascii="Times New Roman" w:hAnsi="Times New Roman" w:cs="Times New Roman"/>
          <w:sz w:val="24"/>
          <w:szCs w:val="24"/>
        </w:rPr>
        <w:t xml:space="preserve"> </w:t>
      </w:r>
      <w:r w:rsidR="005871E8">
        <w:rPr>
          <w:rFonts w:ascii="Times New Roman" w:hAnsi="Times New Roman" w:cs="Times New Roman"/>
          <w:sz w:val="24"/>
          <w:szCs w:val="24"/>
        </w:rPr>
        <w:t>la sociedad</w:t>
      </w:r>
      <w:r w:rsidR="0070387B">
        <w:rPr>
          <w:rFonts w:ascii="Times New Roman" w:hAnsi="Times New Roman" w:cs="Times New Roman"/>
          <w:sz w:val="24"/>
          <w:szCs w:val="24"/>
        </w:rPr>
        <w:t xml:space="preserve"> que</w:t>
      </w:r>
      <w:r w:rsidR="00AB64ED" w:rsidRPr="000C517A">
        <w:rPr>
          <w:rFonts w:ascii="Times New Roman" w:hAnsi="Times New Roman" w:cs="Times New Roman"/>
          <w:sz w:val="24"/>
          <w:szCs w:val="24"/>
        </w:rPr>
        <w:t xml:space="preserve"> está en constante cambio y es necesario adaptarse a </w:t>
      </w:r>
      <w:r w:rsidR="00612A2F" w:rsidRPr="000C517A">
        <w:rPr>
          <w:rFonts w:ascii="Times New Roman" w:hAnsi="Times New Roman" w:cs="Times New Roman"/>
          <w:sz w:val="24"/>
          <w:szCs w:val="24"/>
        </w:rPr>
        <w:t>las necesidades que</w:t>
      </w:r>
      <w:r w:rsidR="006432AE">
        <w:rPr>
          <w:rFonts w:ascii="Times New Roman" w:hAnsi="Times New Roman" w:cs="Times New Roman"/>
          <w:sz w:val="24"/>
          <w:szCs w:val="24"/>
        </w:rPr>
        <w:t xml:space="preserve"> se presentan. </w:t>
      </w:r>
    </w:p>
    <w:p w14:paraId="6A0C6DE6" w14:textId="79E11014" w:rsidR="00F00542" w:rsidRDefault="0014415F" w:rsidP="00F0054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Es por eso que </w:t>
      </w:r>
      <w:r w:rsidR="006432AE">
        <w:rPr>
          <w:rFonts w:ascii="Times New Roman" w:hAnsi="Times New Roman" w:cs="Times New Roman"/>
          <w:sz w:val="24"/>
          <w:szCs w:val="24"/>
        </w:rPr>
        <w:t>l</w:t>
      </w:r>
      <w:r w:rsidR="00340D0E" w:rsidRPr="000C517A">
        <w:rPr>
          <w:rFonts w:ascii="Times New Roman" w:hAnsi="Times New Roman" w:cs="Times New Roman"/>
          <w:sz w:val="24"/>
          <w:szCs w:val="24"/>
        </w:rPr>
        <w:t xml:space="preserve">a competencia que elegí es: </w:t>
      </w:r>
      <w:r w:rsidR="00964217" w:rsidRPr="000C517A">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9829BE">
        <w:rPr>
          <w:rFonts w:ascii="Times New Roman" w:hAnsi="Times New Roman" w:cs="Times New Roman"/>
          <w:sz w:val="24"/>
          <w:szCs w:val="24"/>
        </w:rPr>
        <w:t xml:space="preserve"> </w:t>
      </w:r>
      <w:r w:rsidR="00F00542">
        <w:rPr>
          <w:rFonts w:ascii="Times New Roman" w:hAnsi="Times New Roman" w:cs="Times New Roman"/>
          <w:sz w:val="24"/>
          <w:szCs w:val="24"/>
        </w:rPr>
        <w:t xml:space="preserve"> Y sus unidades de competencia son: </w:t>
      </w:r>
    </w:p>
    <w:p w14:paraId="00658227" w14:textId="4BDCA0AA" w:rsidR="00F00542" w:rsidRPr="00F00542" w:rsidRDefault="00F00542" w:rsidP="00F00542">
      <w:pPr>
        <w:spacing w:after="480" w:line="360" w:lineRule="auto"/>
        <w:ind w:firstLine="709"/>
        <w:rPr>
          <w:rFonts w:ascii="Times New Roman" w:hAnsi="Times New Roman" w:cs="Times New Roman"/>
          <w:sz w:val="24"/>
          <w:szCs w:val="24"/>
        </w:rPr>
      </w:pPr>
      <w:r w:rsidRPr="00F00542">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513EBA07" w14:textId="77777777" w:rsidR="00F00542" w:rsidRPr="00F00542" w:rsidRDefault="00F00542" w:rsidP="00F00542">
      <w:pPr>
        <w:spacing w:after="480" w:line="360" w:lineRule="auto"/>
        <w:ind w:firstLine="709"/>
        <w:rPr>
          <w:rFonts w:ascii="Times New Roman" w:hAnsi="Times New Roman" w:cs="Times New Roman"/>
          <w:sz w:val="24"/>
          <w:szCs w:val="24"/>
        </w:rPr>
      </w:pPr>
      <w:r w:rsidRPr="00F00542">
        <w:rPr>
          <w:rFonts w:ascii="Times New Roman" w:hAnsi="Times New Roman" w:cs="Times New Roman"/>
          <w:sz w:val="24"/>
          <w:szCs w:val="24"/>
        </w:rPr>
        <w:t>-Selecciona estrategias que favorecen el desarrollo intelectual, físico, social y emocional de los alumnos para procurar el logro de los aprendizajes.</w:t>
      </w:r>
    </w:p>
    <w:p w14:paraId="1CC73A1E" w14:textId="1CC257B7" w:rsidR="00F00542" w:rsidRDefault="00F00542" w:rsidP="00F00542">
      <w:pPr>
        <w:spacing w:after="480" w:line="360" w:lineRule="auto"/>
        <w:ind w:firstLine="709"/>
        <w:rPr>
          <w:rFonts w:ascii="Times New Roman" w:hAnsi="Times New Roman" w:cs="Times New Roman"/>
          <w:sz w:val="24"/>
          <w:szCs w:val="24"/>
        </w:rPr>
      </w:pPr>
      <w:r w:rsidRPr="00F00542">
        <w:rPr>
          <w:rFonts w:ascii="Times New Roman" w:hAnsi="Times New Roman" w:cs="Times New Roman"/>
          <w:sz w:val="24"/>
          <w:szCs w:val="24"/>
        </w:rPr>
        <w:t>-</w:t>
      </w:r>
      <w:r>
        <w:rPr>
          <w:rFonts w:ascii="Times New Roman" w:hAnsi="Times New Roman" w:cs="Times New Roman"/>
          <w:sz w:val="24"/>
          <w:szCs w:val="24"/>
        </w:rPr>
        <w:t>E</w:t>
      </w:r>
      <w:r w:rsidRPr="00F00542">
        <w:rPr>
          <w:rFonts w:ascii="Times New Roman" w:hAnsi="Times New Roman" w:cs="Times New Roman"/>
          <w:sz w:val="24"/>
          <w:szCs w:val="24"/>
        </w:rPr>
        <w:t xml:space="preserve">scenarios y experiencias de aprendizaje </w:t>
      </w:r>
      <w:commentRangeStart w:id="0"/>
      <w:r w:rsidRPr="00F00542">
        <w:rPr>
          <w:rFonts w:ascii="Times New Roman" w:hAnsi="Times New Roman" w:cs="Times New Roman"/>
          <w:sz w:val="24"/>
          <w:szCs w:val="24"/>
        </w:rPr>
        <w:t>utilizando</w:t>
      </w:r>
      <w:commentRangeEnd w:id="0"/>
      <w:r w:rsidR="00EB4137">
        <w:rPr>
          <w:rStyle w:val="Refdecomentario"/>
        </w:rPr>
        <w:commentReference w:id="0"/>
      </w:r>
      <w:r w:rsidRPr="00F00542">
        <w:rPr>
          <w:rFonts w:ascii="Times New Roman" w:hAnsi="Times New Roman" w:cs="Times New Roman"/>
          <w:sz w:val="24"/>
          <w:szCs w:val="24"/>
        </w:rPr>
        <w:t xml:space="preserve"> diversos recursos metodológicos y tecnológicos para favorecer la educación inclusiva.</w:t>
      </w:r>
    </w:p>
    <w:p w14:paraId="0C43961C" w14:textId="60E30B4C" w:rsidR="0014415F" w:rsidRDefault="009829BE" w:rsidP="001F67B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 pesar de que esta competencia profesional se ha ido desarrollando durante el transcurso de la licenciatura </w:t>
      </w:r>
      <w:r w:rsidR="000F37C5">
        <w:rPr>
          <w:rFonts w:ascii="Times New Roman" w:hAnsi="Times New Roman" w:cs="Times New Roman"/>
          <w:sz w:val="24"/>
          <w:szCs w:val="24"/>
        </w:rPr>
        <w:t xml:space="preserve">se me hizo </w:t>
      </w:r>
      <w:r w:rsidR="00B742B0">
        <w:rPr>
          <w:rFonts w:ascii="Times New Roman" w:hAnsi="Times New Roman" w:cs="Times New Roman"/>
          <w:sz w:val="24"/>
          <w:szCs w:val="24"/>
        </w:rPr>
        <w:t xml:space="preserve">primordial </w:t>
      </w:r>
      <w:r w:rsidR="0014415F">
        <w:rPr>
          <w:rFonts w:ascii="Times New Roman" w:hAnsi="Times New Roman" w:cs="Times New Roman"/>
          <w:sz w:val="24"/>
          <w:szCs w:val="24"/>
        </w:rPr>
        <w:t xml:space="preserve">elegirla porque como futuras docentes es </w:t>
      </w:r>
      <w:r w:rsidR="0014415F" w:rsidRPr="000C517A">
        <w:rPr>
          <w:rFonts w:ascii="Times New Roman" w:hAnsi="Times New Roman" w:cs="Times New Roman"/>
          <w:sz w:val="24"/>
          <w:szCs w:val="24"/>
        </w:rPr>
        <w:t>importante estar en constante actualización, capacitaci</w:t>
      </w:r>
      <w:r w:rsidR="0014415F">
        <w:rPr>
          <w:rFonts w:ascii="Times New Roman" w:hAnsi="Times New Roman" w:cs="Times New Roman"/>
          <w:sz w:val="24"/>
          <w:szCs w:val="24"/>
        </w:rPr>
        <w:t>ó</w:t>
      </w:r>
      <w:r w:rsidR="0014415F" w:rsidRPr="000C517A">
        <w:rPr>
          <w:rFonts w:ascii="Times New Roman" w:hAnsi="Times New Roman" w:cs="Times New Roman"/>
          <w:sz w:val="24"/>
          <w:szCs w:val="24"/>
        </w:rPr>
        <w:t>n, y preparaci</w:t>
      </w:r>
      <w:r w:rsidR="0014415F">
        <w:rPr>
          <w:rFonts w:ascii="Times New Roman" w:hAnsi="Times New Roman" w:cs="Times New Roman"/>
          <w:sz w:val="24"/>
          <w:szCs w:val="24"/>
        </w:rPr>
        <w:t xml:space="preserve">ón </w:t>
      </w:r>
      <w:r w:rsidR="0014415F" w:rsidRPr="000C517A">
        <w:rPr>
          <w:rFonts w:ascii="Times New Roman" w:hAnsi="Times New Roman" w:cs="Times New Roman"/>
          <w:sz w:val="24"/>
          <w:szCs w:val="24"/>
        </w:rPr>
        <w:t xml:space="preserve">en todos los ámbitos, pero más que nada en la tecnología, pues ahora en esta pandemia es la prioridad, así como también los programas de mejora educativa con el fin y </w:t>
      </w:r>
      <w:r w:rsidR="004745C9">
        <w:rPr>
          <w:rFonts w:ascii="Times New Roman" w:hAnsi="Times New Roman" w:cs="Times New Roman"/>
          <w:sz w:val="24"/>
          <w:szCs w:val="24"/>
        </w:rPr>
        <w:t xml:space="preserve">que </w:t>
      </w:r>
      <w:r w:rsidR="0014415F" w:rsidRPr="000C517A">
        <w:rPr>
          <w:rFonts w:ascii="Times New Roman" w:hAnsi="Times New Roman" w:cs="Times New Roman"/>
          <w:sz w:val="24"/>
          <w:szCs w:val="24"/>
        </w:rPr>
        <w:t xml:space="preserve">la prioridad siempre </w:t>
      </w:r>
      <w:r w:rsidR="004745C9">
        <w:rPr>
          <w:rFonts w:ascii="Times New Roman" w:hAnsi="Times New Roman" w:cs="Times New Roman"/>
          <w:sz w:val="24"/>
          <w:szCs w:val="24"/>
        </w:rPr>
        <w:t xml:space="preserve">siga </w:t>
      </w:r>
      <w:r w:rsidR="0014415F" w:rsidRPr="000C517A">
        <w:rPr>
          <w:rFonts w:ascii="Times New Roman" w:hAnsi="Times New Roman" w:cs="Times New Roman"/>
          <w:sz w:val="24"/>
          <w:szCs w:val="24"/>
        </w:rPr>
        <w:t xml:space="preserve">siendo el aprendizaje de los alumnos. </w:t>
      </w:r>
    </w:p>
    <w:p w14:paraId="4CC8B99A" w14:textId="77777777" w:rsidR="00541A48" w:rsidRDefault="0014415F" w:rsidP="001F67B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Al elegir esta competencia es necesario tomar en cuenta una de las competencias de unidad al e</w:t>
      </w:r>
      <w:r w:rsidR="00964217" w:rsidRPr="000C517A">
        <w:rPr>
          <w:rFonts w:ascii="Times New Roman" w:hAnsi="Times New Roman" w:cs="Times New Roman"/>
          <w:sz w:val="24"/>
          <w:szCs w:val="24"/>
        </w:rPr>
        <w:t>labora</w:t>
      </w:r>
      <w:r w:rsidR="00447D3E">
        <w:rPr>
          <w:rFonts w:ascii="Times New Roman" w:hAnsi="Times New Roman" w:cs="Times New Roman"/>
          <w:sz w:val="24"/>
          <w:szCs w:val="24"/>
        </w:rPr>
        <w:t>r</w:t>
      </w:r>
      <w:r w:rsidR="00964217" w:rsidRPr="000C517A">
        <w:rPr>
          <w:rFonts w:ascii="Times New Roman" w:hAnsi="Times New Roman" w:cs="Times New Roman"/>
          <w:sz w:val="24"/>
          <w:szCs w:val="24"/>
        </w:rPr>
        <w:t xml:space="preserve"> diagnósticos de los intereses, motivaciones y necesidades formativas de los alumnos para </w:t>
      </w:r>
      <w:r w:rsidR="00541A48">
        <w:rPr>
          <w:rFonts w:ascii="Times New Roman" w:hAnsi="Times New Roman" w:cs="Times New Roman"/>
          <w:sz w:val="24"/>
          <w:szCs w:val="24"/>
        </w:rPr>
        <w:t>poder planear</w:t>
      </w:r>
      <w:r w:rsidR="00964217" w:rsidRPr="000C517A">
        <w:rPr>
          <w:rFonts w:ascii="Times New Roman" w:hAnsi="Times New Roman" w:cs="Times New Roman"/>
          <w:sz w:val="24"/>
          <w:szCs w:val="24"/>
        </w:rPr>
        <w:t xml:space="preserve"> las actividades de aprendizaje, así como las adecuaciones curriculares y didácticas pertinentes</w:t>
      </w:r>
      <w:r>
        <w:rPr>
          <w:rFonts w:ascii="Times New Roman" w:hAnsi="Times New Roman" w:cs="Times New Roman"/>
          <w:sz w:val="24"/>
          <w:szCs w:val="24"/>
        </w:rPr>
        <w:t>.</w:t>
      </w:r>
    </w:p>
    <w:p w14:paraId="15BB5E51" w14:textId="77777777" w:rsidR="001F67B1" w:rsidRDefault="0014415F" w:rsidP="001F67B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Y al tener todos estos datos del contexto y del aula identificando l</w:t>
      </w:r>
      <w:r w:rsidR="005830C9">
        <w:rPr>
          <w:rFonts w:ascii="Times New Roman" w:hAnsi="Times New Roman" w:cs="Times New Roman"/>
          <w:sz w:val="24"/>
          <w:szCs w:val="24"/>
        </w:rPr>
        <w:t>as problemáticas, resultados obtenidos dentro del diagnóstico, implementaremos la segunda unidad de competencia al seleccionar diversas estrategias para favorecer el desarrollo intelectual, físico, social y emocional de los alumnos para procurar el logro de los aprendizajes. Al diseñar estas estrategias o actividades debemos de tomar en cuenta los escenarios en donde los aplicaremos, así como también los recursos metodológicos y tecnológicos para favorecer un aprendizaje significativo y la educación inclusiva.</w:t>
      </w:r>
      <w:r w:rsidR="00BD033D">
        <w:rPr>
          <w:rFonts w:ascii="Times New Roman" w:hAnsi="Times New Roman" w:cs="Times New Roman"/>
          <w:sz w:val="24"/>
          <w:szCs w:val="24"/>
        </w:rPr>
        <w:t xml:space="preserve"> </w:t>
      </w:r>
    </w:p>
    <w:p w14:paraId="74B7D3DF" w14:textId="1CCF0348" w:rsidR="004745C9" w:rsidRDefault="00BD033D" w:rsidP="004745C9">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w:t>
      </w:r>
      <w:r w:rsidRPr="000C517A">
        <w:rPr>
          <w:rFonts w:ascii="Times New Roman" w:hAnsi="Times New Roman" w:cs="Times New Roman"/>
          <w:sz w:val="24"/>
          <w:szCs w:val="24"/>
        </w:rPr>
        <w:t>a intención</w:t>
      </w:r>
      <w:r>
        <w:rPr>
          <w:rFonts w:ascii="Times New Roman" w:hAnsi="Times New Roman" w:cs="Times New Roman"/>
          <w:sz w:val="24"/>
          <w:szCs w:val="24"/>
        </w:rPr>
        <w:t xml:space="preserve"> que se tiene al elegir esta competencia es </w:t>
      </w:r>
      <w:r w:rsidRPr="000C517A">
        <w:rPr>
          <w:rFonts w:ascii="Times New Roman" w:hAnsi="Times New Roman" w:cs="Times New Roman"/>
          <w:sz w:val="24"/>
          <w:szCs w:val="24"/>
        </w:rPr>
        <w:t>de innovar y mejorar la practica educativa al diseñar actividades</w:t>
      </w:r>
      <w:r w:rsidR="002E2DCE">
        <w:rPr>
          <w:rFonts w:ascii="Times New Roman" w:hAnsi="Times New Roman" w:cs="Times New Roman"/>
          <w:sz w:val="24"/>
          <w:szCs w:val="24"/>
        </w:rPr>
        <w:t xml:space="preserve"> tomando en cuenta</w:t>
      </w:r>
      <w:r w:rsidR="001F67B1">
        <w:rPr>
          <w:rFonts w:ascii="Times New Roman" w:hAnsi="Times New Roman" w:cs="Times New Roman"/>
          <w:sz w:val="24"/>
          <w:szCs w:val="24"/>
        </w:rPr>
        <w:t xml:space="preserve"> </w:t>
      </w:r>
      <w:r w:rsidR="002E2DCE">
        <w:rPr>
          <w:rFonts w:ascii="Times New Roman" w:hAnsi="Times New Roman" w:cs="Times New Roman"/>
          <w:sz w:val="24"/>
          <w:szCs w:val="24"/>
        </w:rPr>
        <w:t xml:space="preserve">los campos de formación académica </w:t>
      </w:r>
      <w:r w:rsidRPr="000C517A">
        <w:rPr>
          <w:rFonts w:ascii="Times New Roman" w:hAnsi="Times New Roman" w:cs="Times New Roman"/>
          <w:sz w:val="24"/>
          <w:szCs w:val="24"/>
        </w:rPr>
        <w:t xml:space="preserve">donde se ponga en práctica </w:t>
      </w:r>
      <w:r w:rsidR="001F67B1">
        <w:rPr>
          <w:rFonts w:ascii="Times New Roman" w:hAnsi="Times New Roman" w:cs="Times New Roman"/>
          <w:sz w:val="24"/>
          <w:szCs w:val="24"/>
        </w:rPr>
        <w:t xml:space="preserve">la tecnología </w:t>
      </w:r>
      <w:r w:rsidR="00BC404F">
        <w:rPr>
          <w:rFonts w:ascii="Times New Roman" w:hAnsi="Times New Roman" w:cs="Times New Roman"/>
          <w:sz w:val="24"/>
          <w:szCs w:val="24"/>
        </w:rPr>
        <w:t xml:space="preserve">a través de actividades y juegos interactivos </w:t>
      </w:r>
      <w:r w:rsidR="002E2DCE">
        <w:rPr>
          <w:rFonts w:ascii="Times New Roman" w:hAnsi="Times New Roman" w:cs="Times New Roman"/>
          <w:sz w:val="24"/>
          <w:szCs w:val="24"/>
        </w:rPr>
        <w:t xml:space="preserve">que logren llamar </w:t>
      </w:r>
      <w:r w:rsidR="00BC404F">
        <w:rPr>
          <w:rFonts w:ascii="Times New Roman" w:hAnsi="Times New Roman" w:cs="Times New Roman"/>
          <w:sz w:val="24"/>
          <w:szCs w:val="24"/>
        </w:rPr>
        <w:t xml:space="preserve">la atención y </w:t>
      </w:r>
      <w:r w:rsidR="002E2DCE">
        <w:rPr>
          <w:rFonts w:ascii="Times New Roman" w:hAnsi="Times New Roman" w:cs="Times New Roman"/>
          <w:sz w:val="24"/>
          <w:szCs w:val="24"/>
        </w:rPr>
        <w:t xml:space="preserve">así </w:t>
      </w:r>
      <w:r w:rsidR="00BC404F">
        <w:rPr>
          <w:rFonts w:ascii="Times New Roman" w:hAnsi="Times New Roman" w:cs="Times New Roman"/>
          <w:sz w:val="24"/>
          <w:szCs w:val="24"/>
        </w:rPr>
        <w:t>subir la participación de conectividad</w:t>
      </w:r>
      <w:r w:rsidR="002E2DCE">
        <w:rPr>
          <w:rFonts w:ascii="Times New Roman" w:hAnsi="Times New Roman" w:cs="Times New Roman"/>
          <w:sz w:val="24"/>
          <w:szCs w:val="24"/>
        </w:rPr>
        <w:t xml:space="preserve"> de los alumnos,</w:t>
      </w:r>
      <w:r w:rsidR="00BC404F">
        <w:rPr>
          <w:rFonts w:ascii="Times New Roman" w:hAnsi="Times New Roman" w:cs="Times New Roman"/>
          <w:sz w:val="24"/>
          <w:szCs w:val="24"/>
        </w:rPr>
        <w:t xml:space="preserve"> debido a que estamos </w:t>
      </w:r>
      <w:r w:rsidR="001F67B1">
        <w:rPr>
          <w:rFonts w:ascii="Times New Roman" w:hAnsi="Times New Roman" w:cs="Times New Roman"/>
          <w:sz w:val="24"/>
          <w:szCs w:val="24"/>
        </w:rPr>
        <w:t>vivi</w:t>
      </w:r>
      <w:r w:rsidR="00BC404F">
        <w:rPr>
          <w:rFonts w:ascii="Times New Roman" w:hAnsi="Times New Roman" w:cs="Times New Roman"/>
          <w:sz w:val="24"/>
          <w:szCs w:val="24"/>
        </w:rPr>
        <w:t>endo</w:t>
      </w:r>
      <w:r w:rsidR="001F67B1">
        <w:rPr>
          <w:rFonts w:ascii="Times New Roman" w:hAnsi="Times New Roman" w:cs="Times New Roman"/>
          <w:sz w:val="24"/>
          <w:szCs w:val="24"/>
        </w:rPr>
        <w:t xml:space="preserve"> una situación</w:t>
      </w:r>
      <w:r w:rsidR="002E2DCE">
        <w:rPr>
          <w:rFonts w:ascii="Times New Roman" w:hAnsi="Times New Roman" w:cs="Times New Roman"/>
          <w:sz w:val="24"/>
          <w:szCs w:val="24"/>
        </w:rPr>
        <w:t xml:space="preserve"> </w:t>
      </w:r>
      <w:r w:rsidR="001F67B1">
        <w:rPr>
          <w:rFonts w:ascii="Times New Roman" w:hAnsi="Times New Roman" w:cs="Times New Roman"/>
          <w:sz w:val="24"/>
          <w:szCs w:val="24"/>
        </w:rPr>
        <w:t>diferente</w:t>
      </w:r>
      <w:r w:rsidR="002E2DCE">
        <w:rPr>
          <w:rFonts w:ascii="Times New Roman" w:hAnsi="Times New Roman" w:cs="Times New Roman"/>
          <w:sz w:val="24"/>
          <w:szCs w:val="24"/>
        </w:rPr>
        <w:t>. La enfermedad d</w:t>
      </w:r>
      <w:r w:rsidR="001F67B1">
        <w:rPr>
          <w:rFonts w:ascii="Times New Roman" w:hAnsi="Times New Roman" w:cs="Times New Roman"/>
          <w:sz w:val="24"/>
          <w:szCs w:val="24"/>
        </w:rPr>
        <w:t>el COVID-19 llego a darle un giro totalmente a nuestras vidas</w:t>
      </w:r>
      <w:r w:rsidR="004745C9">
        <w:rPr>
          <w:rFonts w:ascii="Times New Roman" w:hAnsi="Times New Roman" w:cs="Times New Roman"/>
          <w:sz w:val="24"/>
          <w:szCs w:val="24"/>
        </w:rPr>
        <w:t xml:space="preserve">, </w:t>
      </w:r>
      <w:r w:rsidR="002E2DCE">
        <w:rPr>
          <w:rFonts w:ascii="Times New Roman" w:hAnsi="Times New Roman" w:cs="Times New Roman"/>
          <w:sz w:val="24"/>
          <w:szCs w:val="24"/>
        </w:rPr>
        <w:t>d</w:t>
      </w:r>
      <w:r w:rsidR="001F67B1">
        <w:rPr>
          <w:rFonts w:ascii="Times New Roman" w:hAnsi="Times New Roman" w:cs="Times New Roman"/>
          <w:sz w:val="24"/>
          <w:szCs w:val="24"/>
        </w:rPr>
        <w:t>en</w:t>
      </w:r>
      <w:r w:rsidR="002E2DCE">
        <w:rPr>
          <w:rFonts w:ascii="Times New Roman" w:hAnsi="Times New Roman" w:cs="Times New Roman"/>
          <w:sz w:val="24"/>
          <w:szCs w:val="24"/>
        </w:rPr>
        <w:t>tro</w:t>
      </w:r>
      <w:r w:rsidR="001F67B1">
        <w:rPr>
          <w:rFonts w:ascii="Times New Roman" w:hAnsi="Times New Roman" w:cs="Times New Roman"/>
          <w:sz w:val="24"/>
          <w:szCs w:val="24"/>
        </w:rPr>
        <w:t xml:space="preserve"> </w:t>
      </w:r>
      <w:r w:rsidR="002E2DCE">
        <w:rPr>
          <w:rFonts w:ascii="Times New Roman" w:hAnsi="Times New Roman" w:cs="Times New Roman"/>
          <w:sz w:val="24"/>
          <w:szCs w:val="24"/>
        </w:rPr>
        <w:t>de la</w:t>
      </w:r>
      <w:r w:rsidR="001F67B1">
        <w:rPr>
          <w:rFonts w:ascii="Times New Roman" w:hAnsi="Times New Roman" w:cs="Times New Roman"/>
          <w:sz w:val="24"/>
          <w:szCs w:val="24"/>
        </w:rPr>
        <w:t xml:space="preserve"> educación</w:t>
      </w:r>
      <w:r w:rsidR="004745C9">
        <w:rPr>
          <w:rFonts w:ascii="Times New Roman" w:hAnsi="Times New Roman" w:cs="Times New Roman"/>
          <w:sz w:val="24"/>
          <w:szCs w:val="24"/>
        </w:rPr>
        <w:t xml:space="preserve"> </w:t>
      </w:r>
      <w:r w:rsidR="002E2DCE">
        <w:rPr>
          <w:rFonts w:ascii="Times New Roman" w:hAnsi="Times New Roman" w:cs="Times New Roman"/>
          <w:sz w:val="24"/>
          <w:szCs w:val="24"/>
        </w:rPr>
        <w:t xml:space="preserve">a medida </w:t>
      </w:r>
      <w:r w:rsidR="003C0A6E">
        <w:rPr>
          <w:rFonts w:ascii="Times New Roman" w:hAnsi="Times New Roman" w:cs="Times New Roman"/>
          <w:sz w:val="24"/>
          <w:szCs w:val="24"/>
        </w:rPr>
        <w:t>que</w:t>
      </w:r>
      <w:r w:rsidR="002E2DCE">
        <w:rPr>
          <w:rFonts w:ascii="Times New Roman" w:hAnsi="Times New Roman" w:cs="Times New Roman"/>
          <w:sz w:val="24"/>
          <w:szCs w:val="24"/>
        </w:rPr>
        <w:t xml:space="preserve"> este virus llego a nuestro país, se optó por </w:t>
      </w:r>
      <w:r w:rsidR="00BC404F">
        <w:rPr>
          <w:rFonts w:ascii="Times New Roman" w:hAnsi="Times New Roman" w:cs="Times New Roman"/>
          <w:sz w:val="24"/>
          <w:szCs w:val="24"/>
        </w:rPr>
        <w:t>trabaja</w:t>
      </w:r>
      <w:r w:rsidR="002E2DCE">
        <w:rPr>
          <w:rFonts w:ascii="Times New Roman" w:hAnsi="Times New Roman" w:cs="Times New Roman"/>
          <w:sz w:val="24"/>
          <w:szCs w:val="24"/>
        </w:rPr>
        <w:t>r</w:t>
      </w:r>
      <w:r w:rsidR="00BC404F">
        <w:rPr>
          <w:rFonts w:ascii="Times New Roman" w:hAnsi="Times New Roman" w:cs="Times New Roman"/>
          <w:sz w:val="24"/>
          <w:szCs w:val="24"/>
        </w:rPr>
        <w:t xml:space="preserve"> la modalidad</w:t>
      </w:r>
      <w:r w:rsidR="002E2DCE">
        <w:rPr>
          <w:rFonts w:ascii="Times New Roman" w:hAnsi="Times New Roman" w:cs="Times New Roman"/>
          <w:sz w:val="24"/>
          <w:szCs w:val="24"/>
        </w:rPr>
        <w:t xml:space="preserve"> virtual,</w:t>
      </w:r>
      <w:r w:rsidR="00BC404F">
        <w:rPr>
          <w:rFonts w:ascii="Times New Roman" w:hAnsi="Times New Roman" w:cs="Times New Roman"/>
          <w:sz w:val="24"/>
          <w:szCs w:val="24"/>
        </w:rPr>
        <w:t xml:space="preserve"> es por eso que </w:t>
      </w:r>
      <w:r w:rsidR="00364F8D">
        <w:rPr>
          <w:rFonts w:ascii="Times New Roman" w:hAnsi="Times New Roman" w:cs="Times New Roman"/>
          <w:sz w:val="24"/>
          <w:szCs w:val="24"/>
        </w:rPr>
        <w:t xml:space="preserve">se pretende utilizar las TIC´S dentro de </w:t>
      </w:r>
      <w:r w:rsidR="00BC404F">
        <w:rPr>
          <w:rFonts w:ascii="Times New Roman" w:hAnsi="Times New Roman" w:cs="Times New Roman"/>
          <w:sz w:val="24"/>
          <w:szCs w:val="24"/>
        </w:rPr>
        <w:t xml:space="preserve">la practica educativa para </w:t>
      </w:r>
      <w:r w:rsidR="00364F8D">
        <w:rPr>
          <w:rFonts w:ascii="Times New Roman" w:hAnsi="Times New Roman" w:cs="Times New Roman"/>
          <w:sz w:val="24"/>
          <w:szCs w:val="24"/>
        </w:rPr>
        <w:t xml:space="preserve">así lograr el </w:t>
      </w:r>
      <w:r w:rsidR="00BC404F">
        <w:rPr>
          <w:rFonts w:ascii="Times New Roman" w:hAnsi="Times New Roman" w:cs="Times New Roman"/>
          <w:sz w:val="24"/>
          <w:szCs w:val="24"/>
        </w:rPr>
        <w:t>aprendizaje</w:t>
      </w:r>
      <w:r w:rsidR="002E2DCE">
        <w:rPr>
          <w:rFonts w:ascii="Times New Roman" w:hAnsi="Times New Roman" w:cs="Times New Roman"/>
          <w:sz w:val="24"/>
          <w:szCs w:val="24"/>
        </w:rPr>
        <w:t xml:space="preserve"> significativo</w:t>
      </w:r>
      <w:r w:rsidR="00BC404F">
        <w:rPr>
          <w:rFonts w:ascii="Times New Roman" w:hAnsi="Times New Roman" w:cs="Times New Roman"/>
          <w:sz w:val="24"/>
          <w:szCs w:val="24"/>
        </w:rPr>
        <w:t xml:space="preserve"> de los alumnos.</w:t>
      </w:r>
    </w:p>
    <w:p w14:paraId="22B10A9D" w14:textId="1FAC6645" w:rsidR="004745C9" w:rsidRDefault="00B14CB6" w:rsidP="002F2346">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Por otra parte a causa de esta situación</w:t>
      </w:r>
      <w:r w:rsidR="004745C9">
        <w:rPr>
          <w:rFonts w:ascii="Times New Roman" w:hAnsi="Times New Roman" w:cs="Times New Roman"/>
          <w:sz w:val="24"/>
          <w:szCs w:val="24"/>
        </w:rPr>
        <w:t>, los niños bajan su participación en la conectividad pues es algo aburrido para ellos, es por eso que al ver el contexto, las necesidades del grupo, considere que es importante implementar juegos interactivos dentro de la clase en línea y salir de lo tradicional al utilizar la hoja y los colores, esta es una nueva forma de innovar y de llamar la atención de los niños</w:t>
      </w:r>
      <w:r>
        <w:rPr>
          <w:rFonts w:ascii="Times New Roman" w:hAnsi="Times New Roman" w:cs="Times New Roman"/>
          <w:sz w:val="24"/>
          <w:szCs w:val="24"/>
        </w:rPr>
        <w:t xml:space="preserve">, si regresáramos a presencial se pueden implementar diversos materiales concretos que ellos pueden manipular. </w:t>
      </w:r>
    </w:p>
    <w:p w14:paraId="0D4AF045" w14:textId="4B8355A6" w:rsidR="00C83D9F" w:rsidRPr="00C83D9F" w:rsidRDefault="00B14CB6" w:rsidP="00C83D9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Además de que el juego es nuestro mejor aliado como estrategia para el aprendizaje de los alumnos, P</w:t>
      </w:r>
      <w:r w:rsidR="00C83D9F">
        <w:rPr>
          <w:rFonts w:ascii="Times New Roman" w:hAnsi="Times New Roman" w:cs="Times New Roman"/>
          <w:sz w:val="24"/>
          <w:szCs w:val="24"/>
        </w:rPr>
        <w:t xml:space="preserve">ara </w:t>
      </w:r>
      <w:r w:rsidR="00C83D9F" w:rsidRPr="00C83D9F">
        <w:rPr>
          <w:rFonts w:ascii="Times New Roman" w:hAnsi="Times New Roman" w:cs="Times New Roman"/>
          <w:sz w:val="24"/>
          <w:szCs w:val="24"/>
        </w:rPr>
        <w:t xml:space="preserve">Piaget el niño nace en un medio que condiciona su conducta, crece con una serie de factores sociales que estimulan el desarrollo del niño/a en mayor o menor medida y desarrolla un nivel madurativo propio, diferente al de los demás, estos tres factores influyen en el esquema de representación del mundo que el niño/a va creando, ello genera que asimile conductas nuevas y acomode esas conductas en sus esquemas de acción, formando de esta manera nuevos esquemas de acción perfeccionados. </w:t>
      </w:r>
    </w:p>
    <w:p w14:paraId="33DC35EA" w14:textId="7032CBB1" w:rsidR="00B14CB6" w:rsidRDefault="00C83D9F" w:rsidP="00E17B27">
      <w:pPr>
        <w:spacing w:after="480" w:line="360" w:lineRule="auto"/>
        <w:ind w:firstLine="709"/>
        <w:rPr>
          <w:rFonts w:ascii="Times New Roman" w:hAnsi="Times New Roman" w:cs="Times New Roman"/>
          <w:sz w:val="24"/>
          <w:szCs w:val="24"/>
        </w:rPr>
      </w:pPr>
      <w:r w:rsidRPr="00C83D9F">
        <w:rPr>
          <w:rFonts w:ascii="Times New Roman" w:hAnsi="Times New Roman" w:cs="Times New Roman"/>
          <w:sz w:val="24"/>
          <w:szCs w:val="24"/>
        </w:rPr>
        <w:t>Gracias al juego, se desarrolla la imaginación, la capacidad creativa, el juego constituye el núcleo esencial del desarrollo, ya que, sin experimentación, sin manipulación, sin la invención de estrategias de acción, el individuo no conquistaría nuevos espacios, no descubriría ni recorrería nuevos caminos.</w:t>
      </w:r>
    </w:p>
    <w:p w14:paraId="67BD48F3" w14:textId="1558A98F" w:rsidR="00E17B27" w:rsidRDefault="003D2791" w:rsidP="00E17B27">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A</w:t>
      </w:r>
      <w:r w:rsidR="00E17B27">
        <w:rPr>
          <w:rFonts w:ascii="Times New Roman" w:hAnsi="Times New Roman" w:cs="Times New Roman"/>
          <w:sz w:val="24"/>
          <w:szCs w:val="24"/>
        </w:rPr>
        <w:t xml:space="preserve">l final de la jornada de practica intensiva </w:t>
      </w:r>
      <w:r>
        <w:rPr>
          <w:rFonts w:ascii="Times New Roman" w:hAnsi="Times New Roman" w:cs="Times New Roman"/>
          <w:sz w:val="24"/>
          <w:szCs w:val="24"/>
        </w:rPr>
        <w:t xml:space="preserve">se espera que </w:t>
      </w:r>
      <w:r w:rsidR="00E17B27">
        <w:rPr>
          <w:rFonts w:ascii="Times New Roman" w:hAnsi="Times New Roman" w:cs="Times New Roman"/>
          <w:sz w:val="24"/>
          <w:szCs w:val="24"/>
        </w:rPr>
        <w:t xml:space="preserve">los alumnos de 2° y 3° grado </w:t>
      </w:r>
      <w:r>
        <w:rPr>
          <w:rFonts w:ascii="Times New Roman" w:hAnsi="Times New Roman" w:cs="Times New Roman"/>
          <w:sz w:val="24"/>
          <w:szCs w:val="24"/>
        </w:rPr>
        <w:t xml:space="preserve">logren cumplir con los aprendizajes de los campos de lenguaje y comunicación y pensamiento matemático a través del juego y actividades didácticas innovadoras con el uso de materiales concretos, manipulables y recursos tecnológicos a fin de que fortalezcan sus conocimientos en el uso de las TIC, mejorar su lenguaje oral y escrito, y su resolución de problemas. </w:t>
      </w:r>
    </w:p>
    <w:p w14:paraId="2D7048FB" w14:textId="5DF67FF2" w:rsidR="00142701" w:rsidRDefault="00A45B4A" w:rsidP="001F2D20">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diagnostico se </w:t>
      </w:r>
      <w:r w:rsidR="001F67B1">
        <w:rPr>
          <w:rFonts w:ascii="Times New Roman" w:hAnsi="Times New Roman" w:cs="Times New Roman"/>
          <w:sz w:val="24"/>
          <w:szCs w:val="24"/>
        </w:rPr>
        <w:t>llevó</w:t>
      </w:r>
      <w:r>
        <w:rPr>
          <w:rFonts w:ascii="Times New Roman" w:hAnsi="Times New Roman" w:cs="Times New Roman"/>
          <w:sz w:val="24"/>
          <w:szCs w:val="24"/>
        </w:rPr>
        <w:t xml:space="preserve"> a cabo en el jardín de niños José clemente Orozco con </w:t>
      </w:r>
      <w:r w:rsidRPr="00A45B4A">
        <w:rPr>
          <w:rFonts w:ascii="Times New Roman" w:hAnsi="Times New Roman" w:cs="Times New Roman"/>
          <w:sz w:val="24"/>
          <w:szCs w:val="24"/>
        </w:rPr>
        <w:t>Clave</w:t>
      </w:r>
      <w:r w:rsidR="002F2346">
        <w:rPr>
          <w:rFonts w:ascii="Times New Roman" w:hAnsi="Times New Roman" w:cs="Times New Roman"/>
          <w:sz w:val="24"/>
          <w:szCs w:val="24"/>
        </w:rPr>
        <w:t xml:space="preserve"> </w:t>
      </w:r>
      <w:r w:rsidRPr="00A45B4A">
        <w:rPr>
          <w:rFonts w:ascii="Times New Roman" w:hAnsi="Times New Roman" w:cs="Times New Roman"/>
          <w:sz w:val="24"/>
          <w:szCs w:val="24"/>
        </w:rPr>
        <w:t>05DJN0949L</w:t>
      </w:r>
      <w:r>
        <w:rPr>
          <w:rFonts w:ascii="Times New Roman" w:hAnsi="Times New Roman" w:cs="Times New Roman"/>
          <w:sz w:val="24"/>
          <w:szCs w:val="24"/>
        </w:rPr>
        <w:t xml:space="preserve"> </w:t>
      </w:r>
      <w:r w:rsidR="002F2346">
        <w:rPr>
          <w:rFonts w:ascii="Times New Roman" w:hAnsi="Times New Roman" w:cs="Times New Roman"/>
          <w:sz w:val="24"/>
          <w:szCs w:val="24"/>
        </w:rPr>
        <w:t>perteneciente a</w:t>
      </w:r>
      <w:r>
        <w:rPr>
          <w:rFonts w:ascii="Times New Roman" w:hAnsi="Times New Roman" w:cs="Times New Roman"/>
          <w:sz w:val="24"/>
          <w:szCs w:val="24"/>
        </w:rPr>
        <w:t xml:space="preserve"> la</w:t>
      </w:r>
      <w:r w:rsidRPr="00A45B4A">
        <w:rPr>
          <w:rFonts w:ascii="Times New Roman" w:hAnsi="Times New Roman" w:cs="Times New Roman"/>
          <w:sz w:val="24"/>
          <w:szCs w:val="24"/>
        </w:rPr>
        <w:t xml:space="preserve"> Zona Escolar</w:t>
      </w:r>
      <w:r>
        <w:rPr>
          <w:rFonts w:ascii="Times New Roman" w:hAnsi="Times New Roman" w:cs="Times New Roman"/>
          <w:sz w:val="24"/>
          <w:szCs w:val="24"/>
        </w:rPr>
        <w:t xml:space="preserve"> </w:t>
      </w:r>
      <w:r w:rsidRPr="00A45B4A">
        <w:rPr>
          <w:rFonts w:ascii="Times New Roman" w:hAnsi="Times New Roman" w:cs="Times New Roman"/>
          <w:sz w:val="24"/>
          <w:szCs w:val="24"/>
        </w:rPr>
        <w:t>143</w:t>
      </w:r>
      <w:r w:rsidR="002F2346">
        <w:rPr>
          <w:rFonts w:ascii="Times New Roman" w:hAnsi="Times New Roman" w:cs="Times New Roman"/>
          <w:sz w:val="24"/>
          <w:szCs w:val="24"/>
        </w:rPr>
        <w:t xml:space="preserve"> del sector 14</w:t>
      </w:r>
      <w:r>
        <w:rPr>
          <w:rFonts w:ascii="Times New Roman" w:hAnsi="Times New Roman" w:cs="Times New Roman"/>
          <w:sz w:val="24"/>
          <w:szCs w:val="24"/>
        </w:rPr>
        <w:t>,</w:t>
      </w:r>
      <w:r w:rsidR="002F2346">
        <w:rPr>
          <w:rFonts w:ascii="Times New Roman" w:hAnsi="Times New Roman" w:cs="Times New Roman"/>
          <w:sz w:val="24"/>
          <w:szCs w:val="24"/>
        </w:rPr>
        <w:t xml:space="preserve"> en la ciudad de saltillo Coahuila, ubicado</w:t>
      </w:r>
      <w:r>
        <w:rPr>
          <w:rFonts w:ascii="Times New Roman" w:hAnsi="Times New Roman" w:cs="Times New Roman"/>
          <w:sz w:val="24"/>
          <w:szCs w:val="24"/>
        </w:rPr>
        <w:t xml:space="preserve"> en la </w:t>
      </w:r>
      <w:r w:rsidR="002F2346">
        <w:rPr>
          <w:rFonts w:ascii="Times New Roman" w:hAnsi="Times New Roman" w:cs="Times New Roman"/>
          <w:sz w:val="24"/>
          <w:szCs w:val="24"/>
        </w:rPr>
        <w:t xml:space="preserve">calle Catanzaro #663 en la </w:t>
      </w:r>
      <w:r>
        <w:rPr>
          <w:rFonts w:ascii="Times New Roman" w:hAnsi="Times New Roman" w:cs="Times New Roman"/>
          <w:sz w:val="24"/>
          <w:szCs w:val="24"/>
        </w:rPr>
        <w:t xml:space="preserve">colonia Adolfo López </w:t>
      </w:r>
      <w:r w:rsidR="002F2346">
        <w:rPr>
          <w:rFonts w:ascii="Times New Roman" w:hAnsi="Times New Roman" w:cs="Times New Roman"/>
          <w:sz w:val="24"/>
          <w:szCs w:val="24"/>
        </w:rPr>
        <w:t>M</w:t>
      </w:r>
      <w:r>
        <w:rPr>
          <w:rFonts w:ascii="Times New Roman" w:hAnsi="Times New Roman" w:cs="Times New Roman"/>
          <w:sz w:val="24"/>
          <w:szCs w:val="24"/>
        </w:rPr>
        <w:t>ateos,</w:t>
      </w:r>
      <w:r w:rsidR="002F2346">
        <w:rPr>
          <w:rFonts w:ascii="Times New Roman" w:hAnsi="Times New Roman" w:cs="Times New Roman"/>
          <w:sz w:val="24"/>
          <w:szCs w:val="24"/>
        </w:rPr>
        <w:t xml:space="preserve"> institución del tipo federal</w:t>
      </w:r>
      <w:r>
        <w:rPr>
          <w:rFonts w:ascii="Times New Roman" w:hAnsi="Times New Roman" w:cs="Times New Roman"/>
          <w:sz w:val="24"/>
          <w:szCs w:val="24"/>
        </w:rPr>
        <w:t xml:space="preserve"> </w:t>
      </w:r>
      <w:r w:rsidR="002F2346">
        <w:rPr>
          <w:rFonts w:ascii="Times New Roman" w:hAnsi="Times New Roman" w:cs="Times New Roman"/>
          <w:sz w:val="24"/>
          <w:szCs w:val="24"/>
        </w:rPr>
        <w:t xml:space="preserve">con un horario de jornada laboral de 9:00am a 12:00 pm. </w:t>
      </w:r>
      <w:r w:rsidR="00142701">
        <w:rPr>
          <w:rFonts w:ascii="Times New Roman" w:hAnsi="Times New Roman" w:cs="Times New Roman"/>
          <w:sz w:val="24"/>
          <w:szCs w:val="24"/>
        </w:rPr>
        <w:t>La organización dentro del plantel y de la dirección está a cargo de la maestra Carmen Echevarría, el personal docente se compone de 4 educadoras, 1 maestra de música, 1 maestra de educación física, 1 maestra de usaer</w:t>
      </w:r>
      <w:r w:rsidR="007B5AAE">
        <w:rPr>
          <w:rFonts w:ascii="Times New Roman" w:hAnsi="Times New Roman" w:cs="Times New Roman"/>
          <w:sz w:val="24"/>
          <w:szCs w:val="24"/>
        </w:rPr>
        <w:t xml:space="preserve"> y </w:t>
      </w:r>
      <w:r w:rsidR="00142701">
        <w:rPr>
          <w:rFonts w:ascii="Times New Roman" w:hAnsi="Times New Roman" w:cs="Times New Roman"/>
          <w:sz w:val="24"/>
          <w:szCs w:val="24"/>
        </w:rPr>
        <w:t>1 psicóloga</w:t>
      </w:r>
      <w:r w:rsidR="007B5AAE">
        <w:rPr>
          <w:rFonts w:ascii="Times New Roman" w:hAnsi="Times New Roman" w:cs="Times New Roman"/>
          <w:sz w:val="24"/>
          <w:szCs w:val="24"/>
        </w:rPr>
        <w:t xml:space="preserve">, la institución cuenta con una población de 125 alumnos distribuidos en los diferentes grupos. </w:t>
      </w:r>
    </w:p>
    <w:p w14:paraId="4188C457" w14:textId="10C7D796" w:rsidR="002F2346" w:rsidRDefault="002F2346" w:rsidP="002F2346">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cuanto a la infraestructura el jardín aún se encuentra en buenas condiciones, </w:t>
      </w:r>
      <w:r w:rsidR="00142701">
        <w:rPr>
          <w:rFonts w:ascii="Times New Roman" w:hAnsi="Times New Roman" w:cs="Times New Roman"/>
          <w:sz w:val="24"/>
          <w:szCs w:val="24"/>
        </w:rPr>
        <w:t>aunque un poco descuidado</w:t>
      </w:r>
      <w:r w:rsidR="00142701">
        <w:t xml:space="preserve">, </w:t>
      </w:r>
      <w:r w:rsidR="00142701" w:rsidRPr="00142701">
        <w:rPr>
          <w:rFonts w:ascii="Times New Roman" w:hAnsi="Times New Roman" w:cs="Times New Roman"/>
          <w:sz w:val="24"/>
          <w:szCs w:val="24"/>
        </w:rPr>
        <w:t>falta dar mantenimiento, pintar paredes, etc</w:t>
      </w:r>
      <w:r w:rsidR="00142701">
        <w:rPr>
          <w:rFonts w:ascii="Times New Roman" w:hAnsi="Times New Roman" w:cs="Times New Roman"/>
          <w:sz w:val="24"/>
          <w:szCs w:val="24"/>
        </w:rPr>
        <w:t xml:space="preserve">. </w:t>
      </w:r>
      <w:r>
        <w:rPr>
          <w:rFonts w:ascii="Times New Roman" w:hAnsi="Times New Roman" w:cs="Times New Roman"/>
          <w:sz w:val="24"/>
          <w:szCs w:val="24"/>
        </w:rPr>
        <w:t xml:space="preserve">cuenta con 4 aulas </w:t>
      </w:r>
      <w:r>
        <w:rPr>
          <w:rFonts w:ascii="Times New Roman" w:hAnsi="Times New Roman" w:cs="Times New Roman"/>
          <w:sz w:val="24"/>
          <w:szCs w:val="24"/>
        </w:rPr>
        <w:lastRenderedPageBreak/>
        <w:t>grandes, cada una con sus respectivos estantes, pizarrones, gavetas para guardar el material, mesas y sillas</w:t>
      </w:r>
      <w:r w:rsidR="00142701">
        <w:rPr>
          <w:rFonts w:ascii="Times New Roman" w:hAnsi="Times New Roman" w:cs="Times New Roman"/>
          <w:sz w:val="24"/>
          <w:szCs w:val="24"/>
        </w:rPr>
        <w:t xml:space="preserve">, más los sanitarios, un salón de usos múltiples, un chapoteadero, área de juegos, cancha de futbol y 3 casitas que son destinadas al entretenimiento de los niños y por ultimo el patio central con techo de estructura metálica. </w:t>
      </w:r>
    </w:p>
    <w:p w14:paraId="12F30A70" w14:textId="549740D4" w:rsidR="00E002E8" w:rsidRPr="001F2D20" w:rsidRDefault="00142701" w:rsidP="001F2D20">
      <w:pPr>
        <w:spacing w:after="480" w:line="360" w:lineRule="auto"/>
        <w:ind w:firstLine="709"/>
        <w:rPr>
          <w:rFonts w:ascii="Times New Roman" w:hAnsi="Times New Roman" w:cs="Times New Roman"/>
          <w:sz w:val="24"/>
          <w:szCs w:val="24"/>
        </w:rPr>
      </w:pPr>
      <w:r w:rsidRPr="007B5AAE">
        <w:rPr>
          <w:rFonts w:ascii="Times New Roman" w:hAnsi="Times New Roman" w:cs="Times New Roman"/>
          <w:sz w:val="24"/>
          <w:szCs w:val="24"/>
        </w:rPr>
        <w:t xml:space="preserve">Los servicios públicos con los que cuenta el jardín son agua potable, alumbrado público, telefonía, pavimentación de las calles y drenaje, en los alrededores del jardín hay una unidad deportiva con juegos y canchas de basquetbol, </w:t>
      </w:r>
      <w:r w:rsidR="007B5AAE">
        <w:rPr>
          <w:rFonts w:ascii="Times New Roman" w:hAnsi="Times New Roman" w:cs="Times New Roman"/>
          <w:sz w:val="24"/>
          <w:szCs w:val="24"/>
        </w:rPr>
        <w:t xml:space="preserve">se </w:t>
      </w:r>
      <w:r w:rsidRPr="007B5AAE">
        <w:rPr>
          <w:rFonts w:ascii="Times New Roman" w:hAnsi="Times New Roman" w:cs="Times New Roman"/>
          <w:sz w:val="24"/>
          <w:szCs w:val="24"/>
        </w:rPr>
        <w:t>encuentra un</w:t>
      </w:r>
      <w:r w:rsidR="007B5AAE">
        <w:rPr>
          <w:rFonts w:ascii="Times New Roman" w:hAnsi="Times New Roman" w:cs="Times New Roman"/>
          <w:sz w:val="24"/>
          <w:szCs w:val="24"/>
        </w:rPr>
        <w:t xml:space="preserve"> </w:t>
      </w:r>
      <w:r w:rsidRPr="007B5AAE">
        <w:rPr>
          <w:rFonts w:ascii="Times New Roman" w:hAnsi="Times New Roman" w:cs="Times New Roman"/>
          <w:sz w:val="24"/>
          <w:szCs w:val="24"/>
        </w:rPr>
        <w:t>seven, también varios centros educativos como la facultad de odontología, la preparatoria ICH y la facultad de trabajo social, se encuentra un centro de salud a unas cuadras del jardín</w:t>
      </w:r>
      <w:r w:rsidR="007B5AAE">
        <w:rPr>
          <w:rFonts w:ascii="Times New Roman" w:hAnsi="Times New Roman" w:cs="Times New Roman"/>
          <w:sz w:val="24"/>
          <w:szCs w:val="24"/>
        </w:rPr>
        <w:t xml:space="preserve">. </w:t>
      </w:r>
      <w:r w:rsidR="00E002E8">
        <w:rPr>
          <w:rFonts w:ascii="Times New Roman" w:hAnsi="Times New Roman" w:cs="Times New Roman"/>
          <w:sz w:val="24"/>
          <w:szCs w:val="24"/>
        </w:rPr>
        <w:t xml:space="preserve"> A pesar de que el jardín esta en buenas condiciones, existen problemáticas como el área de los lavabos</w:t>
      </w:r>
      <w:r w:rsidR="001F2D20">
        <w:rPr>
          <w:rFonts w:ascii="Times New Roman" w:hAnsi="Times New Roman" w:cs="Times New Roman"/>
          <w:sz w:val="24"/>
          <w:szCs w:val="24"/>
        </w:rPr>
        <w:t xml:space="preserve"> que no funciona</w:t>
      </w:r>
      <w:r w:rsidR="00E002E8">
        <w:rPr>
          <w:rFonts w:ascii="Times New Roman" w:hAnsi="Times New Roman" w:cs="Times New Roman"/>
          <w:sz w:val="24"/>
          <w:szCs w:val="24"/>
        </w:rPr>
        <w:t xml:space="preserve"> y la bomba del agua, como servicio indispensable en el jardín de niños la cual ha sido un factor para</w:t>
      </w:r>
      <w:r w:rsidR="001F2D20">
        <w:rPr>
          <w:rFonts w:ascii="Times New Roman" w:hAnsi="Times New Roman" w:cs="Times New Roman"/>
          <w:sz w:val="24"/>
          <w:szCs w:val="24"/>
        </w:rPr>
        <w:t xml:space="preserve"> no</w:t>
      </w:r>
      <w:r w:rsidR="00E002E8">
        <w:rPr>
          <w:rFonts w:ascii="Times New Roman" w:hAnsi="Times New Roman" w:cs="Times New Roman"/>
          <w:sz w:val="24"/>
          <w:szCs w:val="24"/>
        </w:rPr>
        <w:t xml:space="preserve"> poder regresar </w:t>
      </w:r>
      <w:r w:rsidR="001F2D20">
        <w:rPr>
          <w:rFonts w:ascii="Times New Roman" w:hAnsi="Times New Roman" w:cs="Times New Roman"/>
          <w:sz w:val="24"/>
          <w:szCs w:val="24"/>
        </w:rPr>
        <w:t>de forma presencial.</w:t>
      </w:r>
    </w:p>
    <w:p w14:paraId="6EAA4B4C" w14:textId="77777777" w:rsidR="001F2D20" w:rsidRDefault="00813DAF" w:rsidP="001F67B1">
      <w:pPr>
        <w:spacing w:after="480" w:line="360" w:lineRule="auto"/>
        <w:ind w:firstLine="709"/>
        <w:rPr>
          <w:rFonts w:ascii="Times New Roman" w:hAnsi="Times New Roman" w:cs="Times New Roman"/>
          <w:sz w:val="24"/>
          <w:szCs w:val="24"/>
        </w:rPr>
      </w:pPr>
      <w:r w:rsidRPr="00813DAF">
        <w:rPr>
          <w:rFonts w:ascii="Times New Roman" w:hAnsi="Times New Roman" w:cs="Times New Roman"/>
          <w:sz w:val="24"/>
          <w:szCs w:val="24"/>
        </w:rPr>
        <w:t>El aula del grupo cuenta con un escritorio, con mesas y sillas para los alumnos, un pizarrón blanco, gavetas para guardar material y unos tipos casilleros para que los niños pongan sus cosas. El grupo de 2° y 3° grado sección A se conforma por 31 alumnos, 17 niñas y 14 niños; formado por 20 niños de 3er grado y 11 niños de 2do grado.</w:t>
      </w:r>
      <w:r w:rsidR="004C4836">
        <w:rPr>
          <w:rFonts w:ascii="Times New Roman" w:hAnsi="Times New Roman" w:cs="Times New Roman"/>
          <w:sz w:val="24"/>
          <w:szCs w:val="24"/>
        </w:rPr>
        <w:t xml:space="preserve"> </w:t>
      </w:r>
    </w:p>
    <w:p w14:paraId="551B9CE0" w14:textId="77777777" w:rsidR="005254BC" w:rsidRDefault="004C4836" w:rsidP="005254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Al realizar el diagnóstico del </w:t>
      </w:r>
      <w:r w:rsidR="001F2D20">
        <w:rPr>
          <w:rFonts w:ascii="Times New Roman" w:hAnsi="Times New Roman" w:cs="Times New Roman"/>
          <w:sz w:val="24"/>
          <w:szCs w:val="24"/>
        </w:rPr>
        <w:t>grupo</w:t>
      </w:r>
      <w:r w:rsidR="005254BC">
        <w:rPr>
          <w:rFonts w:ascii="Times New Roman" w:hAnsi="Times New Roman" w:cs="Times New Roman"/>
          <w:sz w:val="24"/>
          <w:szCs w:val="24"/>
        </w:rPr>
        <w:t xml:space="preserve"> y el individual me</w:t>
      </w:r>
      <w:r>
        <w:rPr>
          <w:rFonts w:ascii="Times New Roman" w:hAnsi="Times New Roman" w:cs="Times New Roman"/>
          <w:sz w:val="24"/>
          <w:szCs w:val="24"/>
        </w:rPr>
        <w:t xml:space="preserve"> pude dar cuenta de las distintas problemáticas que existen, conocer al grupo, los saberes previos que tenían, conocer los estilos de aprendizaje, sus gustos, necesidades para así poder realizar una planeación con las adecuaciones necesarias a</w:t>
      </w:r>
      <w:r w:rsidR="005254BC">
        <w:rPr>
          <w:rFonts w:ascii="Times New Roman" w:hAnsi="Times New Roman" w:cs="Times New Roman"/>
          <w:sz w:val="24"/>
          <w:szCs w:val="24"/>
        </w:rPr>
        <w:t xml:space="preserve">l </w:t>
      </w:r>
      <w:r>
        <w:rPr>
          <w:rFonts w:ascii="Times New Roman" w:hAnsi="Times New Roman" w:cs="Times New Roman"/>
          <w:sz w:val="24"/>
          <w:szCs w:val="24"/>
        </w:rPr>
        <w:t xml:space="preserve">grupo. </w:t>
      </w:r>
    </w:p>
    <w:p w14:paraId="0EAA134A" w14:textId="7B8CFCAD" w:rsidR="002F2346" w:rsidRDefault="005254BC" w:rsidP="005254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Dentro del grupo </w:t>
      </w:r>
      <w:r w:rsidR="002F2346">
        <w:rPr>
          <w:rFonts w:ascii="Times New Roman" w:hAnsi="Times New Roman" w:cs="Times New Roman"/>
          <w:sz w:val="24"/>
          <w:szCs w:val="24"/>
        </w:rPr>
        <w:t>se presentan algunas problemáticas en los campos de formación académica lenguaje y comunicación</w:t>
      </w:r>
      <w:r>
        <w:rPr>
          <w:rFonts w:ascii="Times New Roman" w:hAnsi="Times New Roman" w:cs="Times New Roman"/>
          <w:sz w:val="24"/>
          <w:szCs w:val="24"/>
        </w:rPr>
        <w:t xml:space="preserve">: el cual arrojaron que el 40% del grupo no identifican y tampoco escriben su nombre, aparte de que no todos conocen el nombre de las letras o de las vocales. En el campo de </w:t>
      </w:r>
      <w:r w:rsidR="002F2346">
        <w:rPr>
          <w:rFonts w:ascii="Times New Roman" w:hAnsi="Times New Roman" w:cs="Times New Roman"/>
          <w:sz w:val="24"/>
          <w:szCs w:val="24"/>
        </w:rPr>
        <w:t>pensamiento matemático,</w:t>
      </w:r>
      <w:r>
        <w:rPr>
          <w:rFonts w:ascii="Times New Roman" w:hAnsi="Times New Roman" w:cs="Times New Roman"/>
          <w:sz w:val="24"/>
          <w:szCs w:val="24"/>
        </w:rPr>
        <w:t xml:space="preserve"> el conteo es hasta el 10, no todos identifican los números y tampoco los escriben, aparte de que no todos conocen los nombres de las figuras geométricas,</w:t>
      </w:r>
      <w:r w:rsidR="002F2346">
        <w:rPr>
          <w:rFonts w:ascii="Times New Roman" w:hAnsi="Times New Roman" w:cs="Times New Roman"/>
          <w:sz w:val="24"/>
          <w:szCs w:val="24"/>
        </w:rPr>
        <w:t xml:space="preserve"> </w:t>
      </w:r>
      <w:r>
        <w:rPr>
          <w:rFonts w:ascii="Times New Roman" w:hAnsi="Times New Roman" w:cs="Times New Roman"/>
          <w:sz w:val="24"/>
          <w:szCs w:val="24"/>
        </w:rPr>
        <w:t xml:space="preserve">y en el campo de exploración es sobre </w:t>
      </w:r>
      <w:r w:rsidR="002F2346">
        <w:rPr>
          <w:rFonts w:ascii="Times New Roman" w:hAnsi="Times New Roman" w:cs="Times New Roman"/>
          <w:sz w:val="24"/>
          <w:szCs w:val="24"/>
        </w:rPr>
        <w:t xml:space="preserve">la </w:t>
      </w:r>
      <w:r w:rsidR="002F2346" w:rsidRPr="000C517A">
        <w:rPr>
          <w:rFonts w:ascii="Times New Roman" w:hAnsi="Times New Roman" w:cs="Times New Roman"/>
          <w:sz w:val="24"/>
          <w:szCs w:val="24"/>
        </w:rPr>
        <w:t xml:space="preserve">práctica </w:t>
      </w:r>
      <w:r w:rsidR="002F2346">
        <w:rPr>
          <w:rFonts w:ascii="Times New Roman" w:hAnsi="Times New Roman" w:cs="Times New Roman"/>
          <w:sz w:val="24"/>
          <w:szCs w:val="24"/>
        </w:rPr>
        <w:t xml:space="preserve">de los </w:t>
      </w:r>
      <w:r w:rsidR="002F2346" w:rsidRPr="000C517A">
        <w:rPr>
          <w:rFonts w:ascii="Times New Roman" w:hAnsi="Times New Roman" w:cs="Times New Roman"/>
          <w:sz w:val="24"/>
          <w:szCs w:val="24"/>
        </w:rPr>
        <w:t>hábitos de salud y alimenticios</w:t>
      </w:r>
      <w:r>
        <w:rPr>
          <w:rFonts w:ascii="Times New Roman" w:hAnsi="Times New Roman" w:cs="Times New Roman"/>
          <w:sz w:val="24"/>
          <w:szCs w:val="24"/>
        </w:rPr>
        <w:t xml:space="preserve">. </w:t>
      </w:r>
    </w:p>
    <w:p w14:paraId="113F2191" w14:textId="17E52F95" w:rsidR="005254BC" w:rsidRDefault="00D946A8" w:rsidP="005254BC">
      <w:pPr>
        <w:spacing w:after="480" w:line="360" w:lineRule="auto"/>
        <w:ind w:firstLine="70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Por otra </w:t>
      </w:r>
      <w:r w:rsidR="00450C46">
        <w:rPr>
          <w:rFonts w:ascii="Times New Roman" w:hAnsi="Times New Roman" w:cs="Times New Roman"/>
          <w:color w:val="000000" w:themeColor="text1"/>
          <w:sz w:val="24"/>
          <w:szCs w:val="24"/>
          <w:shd w:val="clear" w:color="auto" w:fill="FFFFFF"/>
        </w:rPr>
        <w:t>parte,</w:t>
      </w:r>
      <w:r w:rsidR="00813DAF" w:rsidRPr="008B3109">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en </w:t>
      </w:r>
      <w:r w:rsidR="00813DAF" w:rsidRPr="008B3109">
        <w:rPr>
          <w:rFonts w:ascii="Times New Roman" w:hAnsi="Times New Roman" w:cs="Times New Roman"/>
          <w:color w:val="000000" w:themeColor="text1"/>
          <w:sz w:val="24"/>
          <w:szCs w:val="24"/>
          <w:shd w:val="clear" w:color="auto" w:fill="FFFFFF"/>
        </w:rPr>
        <w:t xml:space="preserve">los estilos de aprendizaje </w:t>
      </w:r>
      <w:r w:rsidR="00813DAF" w:rsidRPr="0004408C">
        <w:rPr>
          <w:rFonts w:ascii="Times New Roman" w:hAnsi="Times New Roman" w:cs="Times New Roman"/>
          <w:color w:val="000000" w:themeColor="text1"/>
          <w:sz w:val="24"/>
          <w:szCs w:val="24"/>
          <w:shd w:val="clear" w:color="auto" w:fill="FFFFFF"/>
        </w:rPr>
        <w:t>Gregorc</w:t>
      </w:r>
      <w:r w:rsidR="00813DAF" w:rsidRPr="008B3109">
        <w:rPr>
          <w:rFonts w:ascii="Times New Roman" w:hAnsi="Times New Roman" w:cs="Times New Roman"/>
          <w:color w:val="000000" w:themeColor="text1"/>
          <w:sz w:val="24"/>
          <w:szCs w:val="24"/>
          <w:shd w:val="clear" w:color="auto" w:fill="FFFFFF"/>
        </w:rPr>
        <w:t xml:space="preserve"> (1979) menciona que el </w:t>
      </w:r>
      <w:r w:rsidR="0004408C" w:rsidRPr="0004408C">
        <w:rPr>
          <w:rFonts w:ascii="Times New Roman" w:hAnsi="Times New Roman" w:cs="Times New Roman"/>
          <w:color w:val="000000" w:themeColor="text1"/>
          <w:sz w:val="24"/>
          <w:szCs w:val="24"/>
          <w:shd w:val="clear" w:color="auto" w:fill="FFFFFF"/>
        </w:rPr>
        <w:t>e</w:t>
      </w:r>
      <w:r w:rsidR="00813DAF" w:rsidRPr="0004408C">
        <w:rPr>
          <w:rFonts w:ascii="Times New Roman" w:hAnsi="Times New Roman" w:cs="Times New Roman"/>
          <w:color w:val="000000" w:themeColor="text1"/>
          <w:sz w:val="24"/>
          <w:szCs w:val="24"/>
          <w:shd w:val="clear" w:color="auto" w:fill="FFFFFF"/>
        </w:rPr>
        <w:t>s</w:t>
      </w:r>
      <w:r w:rsidR="00813DAF" w:rsidRPr="008B3109">
        <w:rPr>
          <w:rFonts w:ascii="Times New Roman" w:hAnsi="Times New Roman" w:cs="Times New Roman"/>
          <w:color w:val="000000" w:themeColor="text1"/>
          <w:sz w:val="24"/>
          <w:szCs w:val="24"/>
          <w:shd w:val="clear" w:color="auto" w:fill="FFFFFF"/>
        </w:rPr>
        <w:t xml:space="preserve">tilo de aprendizaje consiste en "comportamientos distintivos que sirven como indicadores de cómo una persona aprende y se adapta a su </w:t>
      </w:r>
      <w:commentRangeStart w:id="1"/>
      <w:r w:rsidR="00813DAF" w:rsidRPr="008B3109">
        <w:rPr>
          <w:rFonts w:ascii="Times New Roman" w:hAnsi="Times New Roman" w:cs="Times New Roman"/>
          <w:color w:val="000000" w:themeColor="text1"/>
          <w:sz w:val="24"/>
          <w:szCs w:val="24"/>
          <w:shd w:val="clear" w:color="auto" w:fill="FFFFFF"/>
        </w:rPr>
        <w:t>ambiente</w:t>
      </w:r>
      <w:commentRangeEnd w:id="1"/>
      <w:r w:rsidR="00EB4137">
        <w:rPr>
          <w:rStyle w:val="Refdecomentario"/>
        </w:rPr>
        <w:commentReference w:id="1"/>
      </w:r>
      <w:r w:rsidR="00813DAF" w:rsidRPr="008B3109">
        <w:rPr>
          <w:rFonts w:ascii="Times New Roman" w:hAnsi="Times New Roman" w:cs="Times New Roman"/>
          <w:color w:val="000000" w:themeColor="text1"/>
          <w:sz w:val="24"/>
          <w:szCs w:val="24"/>
          <w:shd w:val="clear" w:color="auto" w:fill="FFFFFF"/>
        </w:rPr>
        <w:t>"</w:t>
      </w:r>
      <w:r w:rsidR="005254BC">
        <w:rPr>
          <w:rFonts w:ascii="Times New Roman" w:hAnsi="Times New Roman" w:cs="Times New Roman"/>
          <w:color w:val="000000" w:themeColor="text1"/>
          <w:sz w:val="24"/>
          <w:szCs w:val="24"/>
          <w:shd w:val="clear" w:color="auto" w:fill="FFFFFF"/>
        </w:rPr>
        <w:t>; dentro del grupo esto</w:t>
      </w:r>
      <w:r w:rsidR="00813DAF" w:rsidRPr="008B3109">
        <w:rPr>
          <w:rFonts w:ascii="Times New Roman" w:hAnsi="Times New Roman" w:cs="Times New Roman"/>
          <w:color w:val="000000" w:themeColor="text1"/>
          <w:sz w:val="24"/>
          <w:szCs w:val="24"/>
          <w:shd w:val="clear" w:color="auto" w:fill="FFFFFF"/>
        </w:rPr>
        <w:t xml:space="preserve">s varían mucho puesto que </w:t>
      </w:r>
      <w:r>
        <w:rPr>
          <w:rFonts w:ascii="Times New Roman" w:hAnsi="Times New Roman" w:cs="Times New Roman"/>
          <w:color w:val="000000" w:themeColor="text1"/>
          <w:sz w:val="24"/>
          <w:szCs w:val="24"/>
          <w:shd w:val="clear" w:color="auto" w:fill="FFFFFF"/>
        </w:rPr>
        <w:t xml:space="preserve">la mayoría de los </w:t>
      </w:r>
      <w:r w:rsidR="004C4836">
        <w:rPr>
          <w:rFonts w:ascii="Times New Roman" w:hAnsi="Times New Roman" w:cs="Times New Roman"/>
          <w:color w:val="000000" w:themeColor="text1"/>
          <w:sz w:val="24"/>
          <w:szCs w:val="24"/>
          <w:shd w:val="clear" w:color="auto" w:fill="FFFFFF"/>
        </w:rPr>
        <w:t xml:space="preserve">alumnos </w:t>
      </w:r>
      <w:r w:rsidR="00813DAF" w:rsidRPr="008B3109">
        <w:rPr>
          <w:rFonts w:ascii="Times New Roman" w:hAnsi="Times New Roman" w:cs="Times New Roman"/>
          <w:color w:val="000000" w:themeColor="text1"/>
          <w:sz w:val="24"/>
          <w:szCs w:val="24"/>
          <w:shd w:val="clear" w:color="auto" w:fill="FFFFFF"/>
        </w:rPr>
        <w:t xml:space="preserve">son visuales, otros son kinestésicos y </w:t>
      </w:r>
      <w:r>
        <w:rPr>
          <w:rFonts w:ascii="Times New Roman" w:hAnsi="Times New Roman" w:cs="Times New Roman"/>
          <w:color w:val="000000" w:themeColor="text1"/>
          <w:sz w:val="24"/>
          <w:szCs w:val="24"/>
          <w:shd w:val="clear" w:color="auto" w:fill="FFFFFF"/>
        </w:rPr>
        <w:t xml:space="preserve">algunos </w:t>
      </w:r>
      <w:r w:rsidR="00450C46">
        <w:rPr>
          <w:rFonts w:ascii="Times New Roman" w:hAnsi="Times New Roman" w:cs="Times New Roman"/>
          <w:color w:val="000000" w:themeColor="text1"/>
          <w:sz w:val="24"/>
          <w:szCs w:val="24"/>
          <w:shd w:val="clear" w:color="auto" w:fill="FFFFFF"/>
        </w:rPr>
        <w:t xml:space="preserve">otros </w:t>
      </w:r>
      <w:r w:rsidR="00450C46" w:rsidRPr="008B3109">
        <w:rPr>
          <w:rFonts w:ascii="Times New Roman" w:hAnsi="Times New Roman" w:cs="Times New Roman"/>
          <w:color w:val="000000" w:themeColor="text1"/>
          <w:sz w:val="24"/>
          <w:szCs w:val="24"/>
          <w:shd w:val="clear" w:color="auto" w:fill="FFFFFF"/>
        </w:rPr>
        <w:t>son</w:t>
      </w:r>
      <w:r w:rsidR="00813DAF" w:rsidRPr="008B3109">
        <w:rPr>
          <w:rFonts w:ascii="Times New Roman" w:hAnsi="Times New Roman" w:cs="Times New Roman"/>
          <w:color w:val="000000" w:themeColor="text1"/>
          <w:sz w:val="24"/>
          <w:szCs w:val="24"/>
          <w:shd w:val="clear" w:color="auto" w:fill="FFFFFF"/>
        </w:rPr>
        <w:t xml:space="preserve"> auditivos. </w:t>
      </w:r>
    </w:p>
    <w:p w14:paraId="5B34E1E6" w14:textId="3CBAF912" w:rsidR="00450C46" w:rsidRDefault="005254BC" w:rsidP="00450C46">
      <w:pPr>
        <w:spacing w:after="480" w:line="360" w:lineRule="auto"/>
        <w:ind w:firstLine="709"/>
        <w:rPr>
          <w:rFonts w:ascii="Times New Roman" w:hAnsi="Times New Roman" w:cs="Times New Roman"/>
          <w:sz w:val="24"/>
        </w:rPr>
      </w:pPr>
      <w:r w:rsidRPr="008B4686">
        <w:rPr>
          <w:rFonts w:ascii="Times New Roman" w:hAnsi="Times New Roman" w:cs="Times New Roman"/>
          <w:sz w:val="24"/>
        </w:rPr>
        <w:t xml:space="preserve">En las </w:t>
      </w:r>
      <w:r w:rsidRPr="008B4686">
        <w:rPr>
          <w:rFonts w:ascii="Times New Roman" w:hAnsi="Times New Roman" w:cs="Times New Roman"/>
          <w:bCs/>
          <w:sz w:val="24"/>
        </w:rPr>
        <w:t>relaciones sociales</w:t>
      </w:r>
      <w:r w:rsidRPr="008B4686">
        <w:rPr>
          <w:rFonts w:ascii="Times New Roman" w:hAnsi="Times New Roman" w:cs="Times New Roman"/>
          <w:sz w:val="24"/>
        </w:rPr>
        <w:t xml:space="preserve"> con otros niños, los alumnos si juegan con otros niños, juegan de buena manera y conviven bien con los niños del jardín. En las</w:t>
      </w:r>
      <w:r w:rsidR="008B4686" w:rsidRPr="008B4686">
        <w:rPr>
          <w:rFonts w:ascii="Times New Roman" w:hAnsi="Times New Roman" w:cs="Times New Roman"/>
          <w:sz w:val="24"/>
        </w:rPr>
        <w:t xml:space="preserve"> </w:t>
      </w:r>
      <w:r w:rsidRPr="008B4686">
        <w:rPr>
          <w:rFonts w:ascii="Times New Roman" w:hAnsi="Times New Roman" w:cs="Times New Roman"/>
          <w:sz w:val="24"/>
        </w:rPr>
        <w:t xml:space="preserve">relaciones con los adultos todos los niños conocen a las </w:t>
      </w:r>
      <w:commentRangeStart w:id="2"/>
      <w:r w:rsidRPr="008B4686">
        <w:rPr>
          <w:rFonts w:ascii="Times New Roman" w:hAnsi="Times New Roman" w:cs="Times New Roman"/>
          <w:sz w:val="24"/>
        </w:rPr>
        <w:t>personar</w:t>
      </w:r>
      <w:commentRangeEnd w:id="2"/>
      <w:r w:rsidR="00EB4137">
        <w:rPr>
          <w:rStyle w:val="Refdecomentario"/>
        </w:rPr>
        <w:commentReference w:id="2"/>
      </w:r>
      <w:r w:rsidRPr="008B4686">
        <w:rPr>
          <w:rFonts w:ascii="Times New Roman" w:hAnsi="Times New Roman" w:cs="Times New Roman"/>
          <w:sz w:val="24"/>
        </w:rPr>
        <w:t xml:space="preserve"> que</w:t>
      </w:r>
      <w:r w:rsidR="008B4686" w:rsidRPr="008B4686">
        <w:rPr>
          <w:rFonts w:ascii="Times New Roman" w:hAnsi="Times New Roman" w:cs="Times New Roman"/>
          <w:sz w:val="24"/>
        </w:rPr>
        <w:t xml:space="preserve"> </w:t>
      </w:r>
      <w:r w:rsidRPr="008B4686">
        <w:rPr>
          <w:rFonts w:ascii="Times New Roman" w:hAnsi="Times New Roman" w:cs="Times New Roman"/>
          <w:sz w:val="24"/>
        </w:rPr>
        <w:t xml:space="preserve">habitualmente están en su entorno, todos expresan emociones y afecto con sus familiares, solo la mitad expresa sus necesidades, todos saben y acatan las reglas de casa. La </w:t>
      </w:r>
      <w:r w:rsidR="008B4686" w:rsidRPr="008B4686">
        <w:rPr>
          <w:rFonts w:ascii="Times New Roman" w:hAnsi="Times New Roman" w:cs="Times New Roman"/>
          <w:sz w:val="24"/>
        </w:rPr>
        <w:t>mayoría</w:t>
      </w:r>
      <w:r w:rsidRPr="008B4686">
        <w:rPr>
          <w:rFonts w:ascii="Times New Roman" w:hAnsi="Times New Roman" w:cs="Times New Roman"/>
          <w:sz w:val="24"/>
        </w:rPr>
        <w:t xml:space="preserve"> de los alumnos acepta sus errores y lo corrigen para mejorar</w:t>
      </w:r>
      <w:r w:rsidR="008B4686">
        <w:rPr>
          <w:rFonts w:ascii="Times New Roman" w:hAnsi="Times New Roman" w:cs="Times New Roman"/>
          <w:sz w:val="24"/>
        </w:rPr>
        <w:t>.</w:t>
      </w:r>
      <w:r w:rsidRPr="008B4686">
        <w:rPr>
          <w:rFonts w:ascii="Times New Roman" w:hAnsi="Times New Roman" w:cs="Times New Roman"/>
          <w:sz w:val="24"/>
        </w:rPr>
        <w:t xml:space="preserve"> A la mayoría de los niños los cuida su mamá porque son amas de casa y a los demás los cuidan sus abuelitos y todos establecen una relación buena con su familia.</w:t>
      </w:r>
      <w:r w:rsidR="00FE1205">
        <w:rPr>
          <w:rFonts w:ascii="Times New Roman" w:hAnsi="Times New Roman" w:cs="Times New Roman"/>
          <w:sz w:val="24"/>
        </w:rPr>
        <w:t xml:space="preserve"> </w:t>
      </w:r>
    </w:p>
    <w:p w14:paraId="12B0E2BA" w14:textId="6F7F21CB" w:rsidR="00450C46" w:rsidRDefault="00FE1205" w:rsidP="00450C46">
      <w:pPr>
        <w:spacing w:after="480" w:line="360" w:lineRule="auto"/>
        <w:ind w:firstLine="709"/>
        <w:rPr>
          <w:rFonts w:ascii="Times New Roman" w:hAnsi="Times New Roman" w:cs="Times New Roman"/>
          <w:sz w:val="24"/>
        </w:rPr>
      </w:pPr>
      <w:r>
        <w:rPr>
          <w:rFonts w:ascii="Times New Roman" w:hAnsi="Times New Roman" w:cs="Times New Roman"/>
          <w:sz w:val="24"/>
        </w:rPr>
        <w:t xml:space="preserve">Al terminar de analizar este diagnostico pude </w:t>
      </w:r>
      <w:r w:rsidR="003E548F">
        <w:rPr>
          <w:rFonts w:ascii="Times New Roman" w:hAnsi="Times New Roman" w:cs="Times New Roman"/>
          <w:sz w:val="24"/>
        </w:rPr>
        <w:t>darme que cuenta</w:t>
      </w:r>
      <w:r>
        <w:rPr>
          <w:rFonts w:ascii="Times New Roman" w:hAnsi="Times New Roman" w:cs="Times New Roman"/>
          <w:sz w:val="24"/>
        </w:rPr>
        <w:t xml:space="preserve"> que </w:t>
      </w:r>
      <w:r w:rsidR="003E548F">
        <w:rPr>
          <w:rFonts w:ascii="Times New Roman" w:hAnsi="Times New Roman" w:cs="Times New Roman"/>
          <w:sz w:val="24"/>
        </w:rPr>
        <w:t xml:space="preserve">existen diferentes </w:t>
      </w:r>
      <w:r>
        <w:rPr>
          <w:rFonts w:ascii="Times New Roman" w:hAnsi="Times New Roman" w:cs="Times New Roman"/>
          <w:sz w:val="24"/>
        </w:rPr>
        <w:t>problemáticas en el grupo,</w:t>
      </w:r>
      <w:r w:rsidR="003E548F">
        <w:rPr>
          <w:rFonts w:ascii="Times New Roman" w:hAnsi="Times New Roman" w:cs="Times New Roman"/>
          <w:sz w:val="24"/>
        </w:rPr>
        <w:t xml:space="preserve"> en los diferentes capos de formación académica,</w:t>
      </w:r>
      <w:r w:rsidR="00450C46">
        <w:rPr>
          <w:rFonts w:ascii="Times New Roman" w:hAnsi="Times New Roman" w:cs="Times New Roman"/>
          <w:sz w:val="24"/>
        </w:rPr>
        <w:t xml:space="preserve"> pero más en lenguaje y comunicación tanto en lenguaje oral y lenguaje escrito, y en pensamiento matemático, es difícil elegir solo uno, pues en este grupo el ciclo pasado paso por 3 maestras interinas y sufre de carencias en los campos ya antes mencionados, aunque puedo trabajar los 2 campos al mismo tiempo para mejorar el logro de los aprendizajes a través de actividades lúdicas, </w:t>
      </w:r>
      <w:r w:rsidR="003E548F">
        <w:rPr>
          <w:rFonts w:ascii="Times New Roman" w:hAnsi="Times New Roman" w:cs="Times New Roman"/>
          <w:sz w:val="24"/>
        </w:rPr>
        <w:t xml:space="preserve">pero </w:t>
      </w:r>
      <w:r w:rsidR="00450C46">
        <w:rPr>
          <w:rFonts w:ascii="Times New Roman" w:hAnsi="Times New Roman" w:cs="Times New Roman"/>
          <w:sz w:val="24"/>
        </w:rPr>
        <w:t xml:space="preserve">dándole más énfasis al campo </w:t>
      </w:r>
      <w:r>
        <w:rPr>
          <w:rFonts w:ascii="Times New Roman" w:hAnsi="Times New Roman" w:cs="Times New Roman"/>
          <w:sz w:val="24"/>
        </w:rPr>
        <w:t>pensamiento matemático, porque es un campo en el que menor aprendizajes cuenta el grupo</w:t>
      </w:r>
      <w:r w:rsidR="003E548F">
        <w:rPr>
          <w:rFonts w:ascii="Times New Roman" w:hAnsi="Times New Roman" w:cs="Times New Roman"/>
          <w:sz w:val="24"/>
        </w:rPr>
        <w:t xml:space="preserve"> y esta muy desnivelado los aprendizajes. </w:t>
      </w:r>
    </w:p>
    <w:p w14:paraId="0A30583D" w14:textId="1C8EEC46" w:rsidR="00EC03AF" w:rsidRDefault="00EC03AF" w:rsidP="00EC03AF">
      <w:pPr>
        <w:spacing w:after="480" w:line="360" w:lineRule="auto"/>
        <w:ind w:firstLine="709"/>
        <w:rPr>
          <w:rFonts w:ascii="Times New Roman" w:hAnsi="Times New Roman" w:cs="Times New Roman"/>
          <w:sz w:val="24"/>
        </w:rPr>
      </w:pPr>
      <w:r>
        <w:rPr>
          <w:rFonts w:ascii="Times New Roman" w:hAnsi="Times New Roman" w:cs="Times New Roman"/>
          <w:sz w:val="24"/>
        </w:rPr>
        <w:t xml:space="preserve">Todos los campos son muy importantes para los alumnos, Fuenlabrada </w:t>
      </w:r>
      <w:r w:rsidR="006B3AE8">
        <w:rPr>
          <w:rFonts w:ascii="Times New Roman" w:hAnsi="Times New Roman" w:cs="Times New Roman"/>
          <w:sz w:val="24"/>
        </w:rPr>
        <w:t>(200</w:t>
      </w:r>
      <w:r w:rsidR="00CF5E94">
        <w:rPr>
          <w:rFonts w:ascii="Times New Roman" w:hAnsi="Times New Roman" w:cs="Times New Roman"/>
          <w:sz w:val="24"/>
        </w:rPr>
        <w:t>9</w:t>
      </w:r>
      <w:r w:rsidR="006B3AE8">
        <w:rPr>
          <w:rFonts w:ascii="Times New Roman" w:hAnsi="Times New Roman" w:cs="Times New Roman"/>
          <w:sz w:val="24"/>
        </w:rPr>
        <w:t xml:space="preserve">) </w:t>
      </w:r>
      <w:r>
        <w:rPr>
          <w:rFonts w:ascii="Times New Roman" w:hAnsi="Times New Roman" w:cs="Times New Roman"/>
          <w:sz w:val="24"/>
        </w:rPr>
        <w:t xml:space="preserve">nos menciona </w:t>
      </w:r>
      <w:r w:rsidR="006B3AE8">
        <w:rPr>
          <w:rFonts w:ascii="Times New Roman" w:hAnsi="Times New Roman" w:cs="Times New Roman"/>
          <w:sz w:val="24"/>
        </w:rPr>
        <w:t xml:space="preserve">como desarrollar las competencias en los </w:t>
      </w:r>
      <w:r w:rsidR="00545715">
        <w:rPr>
          <w:rFonts w:ascii="Times New Roman" w:hAnsi="Times New Roman" w:cs="Times New Roman"/>
          <w:sz w:val="24"/>
        </w:rPr>
        <w:t>niños,</w:t>
      </w:r>
      <w:r w:rsidR="006B3AE8">
        <w:rPr>
          <w:rFonts w:ascii="Times New Roman" w:hAnsi="Times New Roman" w:cs="Times New Roman"/>
          <w:sz w:val="24"/>
        </w:rPr>
        <w:t xml:space="preserve"> pero en especial en el ámbito del pensamiento matemático en el preescolar, donde los conocimientos, actitudes, habilidades y destrezas se logran mediante procesos de aprendizaje</w:t>
      </w:r>
      <w:r w:rsidR="00545715">
        <w:rPr>
          <w:rFonts w:ascii="Times New Roman" w:hAnsi="Times New Roman" w:cs="Times New Roman"/>
          <w:sz w:val="24"/>
        </w:rPr>
        <w:t xml:space="preserve">, es decir que como educadoras debemos de presentar claramente la consigna en las actividades y tener en claro si los niños entendieron o no la situación planteada a resolver. </w:t>
      </w:r>
    </w:p>
    <w:p w14:paraId="7F87AFA5" w14:textId="18EFB6B4" w:rsidR="006F40A9" w:rsidRDefault="00CF5E94" w:rsidP="006F40A9">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La autora también</w:t>
      </w:r>
      <w:r w:rsidR="00C31BFB">
        <w:rPr>
          <w:rFonts w:ascii="Times New Roman" w:hAnsi="Times New Roman" w:cs="Times New Roman"/>
          <w:sz w:val="24"/>
        </w:rPr>
        <w:t xml:space="preserve"> nos</w:t>
      </w:r>
      <w:r>
        <w:rPr>
          <w:rFonts w:ascii="Times New Roman" w:hAnsi="Times New Roman" w:cs="Times New Roman"/>
          <w:sz w:val="24"/>
        </w:rPr>
        <w:t xml:space="preserve"> dice que los niños desarrollan su pensamiento matemático cuando les permites decidir que hacer frente a un problema, es fundamental poner a los alumnos en situaciones donde puedan razonar. T</w:t>
      </w:r>
      <w:r w:rsidR="00545715">
        <w:rPr>
          <w:rFonts w:ascii="Times New Roman" w:hAnsi="Times New Roman" w:cs="Times New Roman"/>
          <w:sz w:val="24"/>
        </w:rPr>
        <w:t xml:space="preserve">ambién nos plantea un fichero de actividades sugeridas a los aprendizajes esperados para preescolar, donde nos facilita las actividades con todo </w:t>
      </w:r>
      <w:r>
        <w:rPr>
          <w:rFonts w:ascii="Times New Roman" w:hAnsi="Times New Roman" w:cs="Times New Roman"/>
          <w:sz w:val="24"/>
        </w:rPr>
        <w:t xml:space="preserve">más claro como las consignas, el material que utilizaras, etc. </w:t>
      </w:r>
    </w:p>
    <w:p w14:paraId="62D82347" w14:textId="60CC279C" w:rsidR="00CF5E94" w:rsidRPr="006F40A9" w:rsidRDefault="006D48A9" w:rsidP="006F40A9">
      <w:pPr>
        <w:spacing w:after="480" w:line="360" w:lineRule="auto"/>
        <w:ind w:firstLine="709"/>
        <w:rPr>
          <w:rFonts w:ascii="Times New Roman" w:hAnsi="Times New Roman" w:cs="Times New Roman"/>
          <w:sz w:val="24"/>
        </w:rPr>
      </w:pPr>
      <w:r>
        <w:rPr>
          <w:rFonts w:ascii="Times New Roman" w:hAnsi="Times New Roman" w:cs="Times New Roman"/>
          <w:sz w:val="24"/>
          <w:szCs w:val="24"/>
        </w:rPr>
        <w:t>El</w:t>
      </w:r>
      <w:r w:rsidR="00CF5E94">
        <w:rPr>
          <w:rFonts w:ascii="Times New Roman" w:hAnsi="Times New Roman" w:cs="Times New Roman"/>
          <w:sz w:val="24"/>
          <w:szCs w:val="24"/>
        </w:rPr>
        <w:t xml:space="preserve"> comprom</w:t>
      </w:r>
      <w:r>
        <w:rPr>
          <w:rFonts w:ascii="Times New Roman" w:hAnsi="Times New Roman" w:cs="Times New Roman"/>
          <w:sz w:val="24"/>
          <w:szCs w:val="24"/>
        </w:rPr>
        <w:t>is</w:t>
      </w:r>
      <w:r w:rsidR="00CF5E94">
        <w:rPr>
          <w:rFonts w:ascii="Times New Roman" w:hAnsi="Times New Roman" w:cs="Times New Roman"/>
          <w:sz w:val="24"/>
          <w:szCs w:val="24"/>
        </w:rPr>
        <w:t>o como futura docente</w:t>
      </w:r>
      <w:r>
        <w:rPr>
          <w:rFonts w:ascii="Times New Roman" w:hAnsi="Times New Roman" w:cs="Times New Roman"/>
          <w:sz w:val="24"/>
          <w:szCs w:val="24"/>
        </w:rPr>
        <w:t xml:space="preserve"> es</w:t>
      </w:r>
      <w:r w:rsidR="00CF5E94">
        <w:rPr>
          <w:rFonts w:ascii="Times New Roman" w:hAnsi="Times New Roman" w:cs="Times New Roman"/>
          <w:sz w:val="24"/>
          <w:szCs w:val="24"/>
        </w:rPr>
        <w:t xml:space="preserve"> enfrentar </w:t>
      </w:r>
      <w:r>
        <w:rPr>
          <w:rFonts w:ascii="Times New Roman" w:hAnsi="Times New Roman" w:cs="Times New Roman"/>
          <w:sz w:val="24"/>
          <w:szCs w:val="24"/>
        </w:rPr>
        <w:t xml:space="preserve">las </w:t>
      </w:r>
      <w:r w:rsidR="00CF5E94">
        <w:rPr>
          <w:rFonts w:ascii="Times New Roman" w:hAnsi="Times New Roman" w:cs="Times New Roman"/>
          <w:sz w:val="24"/>
          <w:szCs w:val="24"/>
        </w:rPr>
        <w:t>problemática</w:t>
      </w:r>
      <w:r>
        <w:rPr>
          <w:rFonts w:ascii="Times New Roman" w:hAnsi="Times New Roman" w:cs="Times New Roman"/>
          <w:sz w:val="24"/>
          <w:szCs w:val="24"/>
        </w:rPr>
        <w:t xml:space="preserve">s </w:t>
      </w:r>
      <w:r w:rsidR="00CF5E94">
        <w:rPr>
          <w:rFonts w:ascii="Times New Roman" w:hAnsi="Times New Roman" w:cs="Times New Roman"/>
          <w:sz w:val="24"/>
          <w:szCs w:val="24"/>
        </w:rPr>
        <w:t xml:space="preserve">actuando con distintas estrategias para mejorar </w:t>
      </w:r>
      <w:r>
        <w:rPr>
          <w:rFonts w:ascii="Times New Roman" w:hAnsi="Times New Roman" w:cs="Times New Roman"/>
          <w:sz w:val="24"/>
          <w:szCs w:val="24"/>
        </w:rPr>
        <w:t>dichas problemáticas de</w:t>
      </w:r>
      <w:r w:rsidR="00CF5E94">
        <w:rPr>
          <w:rFonts w:ascii="Times New Roman" w:hAnsi="Times New Roman" w:cs="Times New Roman"/>
          <w:sz w:val="24"/>
          <w:szCs w:val="24"/>
        </w:rPr>
        <w:t xml:space="preserve"> los alumnos de 2° y 3° grado de preescolar, implementando actividades lúdicas,</w:t>
      </w:r>
      <w:r w:rsidR="006F40A9">
        <w:rPr>
          <w:rFonts w:ascii="Times New Roman" w:hAnsi="Times New Roman" w:cs="Times New Roman"/>
          <w:sz w:val="24"/>
          <w:szCs w:val="24"/>
        </w:rPr>
        <w:t xml:space="preserve"> juegos interactivos, etc</w:t>
      </w:r>
      <w:r w:rsidR="00CF5E94">
        <w:rPr>
          <w:rFonts w:ascii="Times New Roman" w:hAnsi="Times New Roman" w:cs="Times New Roman"/>
          <w:sz w:val="24"/>
          <w:szCs w:val="24"/>
        </w:rPr>
        <w:t xml:space="preserve">. </w:t>
      </w:r>
      <w:r w:rsidR="006F40A9">
        <w:rPr>
          <w:rFonts w:ascii="Times New Roman" w:hAnsi="Times New Roman" w:cs="Times New Roman"/>
          <w:sz w:val="24"/>
          <w:szCs w:val="24"/>
        </w:rPr>
        <w:t xml:space="preserve">Dándole el seguimiento necesario para poder seguir mejorando </w:t>
      </w:r>
      <w:r w:rsidR="006F40A9">
        <w:rPr>
          <w:rFonts w:ascii="Times New Roman" w:hAnsi="Times New Roman" w:cs="Times New Roman"/>
          <w:sz w:val="24"/>
        </w:rPr>
        <w:t xml:space="preserve">en la práctica, poniendo todo mi esfuerzo y mi responsabilidad. </w:t>
      </w:r>
    </w:p>
    <w:p w14:paraId="30077D39" w14:textId="35CFB635" w:rsidR="00B742B0" w:rsidRDefault="00C31BFB" w:rsidP="00B742B0">
      <w:pPr>
        <w:spacing w:after="480" w:line="360" w:lineRule="auto"/>
        <w:ind w:firstLine="709"/>
        <w:rPr>
          <w:rFonts w:ascii="Times New Roman" w:hAnsi="Times New Roman" w:cs="Times New Roman"/>
          <w:sz w:val="24"/>
          <w:szCs w:val="24"/>
        </w:rPr>
      </w:pPr>
      <w:r>
        <w:rPr>
          <w:rFonts w:ascii="Times New Roman" w:hAnsi="Times New Roman" w:cs="Times New Roman"/>
          <w:sz w:val="24"/>
        </w:rPr>
        <w:t xml:space="preserve">Así </w:t>
      </w:r>
      <w:r w:rsidR="00A068F7">
        <w:rPr>
          <w:rFonts w:ascii="Times New Roman" w:hAnsi="Times New Roman" w:cs="Times New Roman"/>
          <w:sz w:val="24"/>
        </w:rPr>
        <w:t xml:space="preserve">que se pretende generar diversas estrategias para poder resolver dicha problemática, a continuación se puede observar </w:t>
      </w:r>
      <w:r>
        <w:rPr>
          <w:rFonts w:ascii="Times New Roman" w:hAnsi="Times New Roman" w:cs="Times New Roman"/>
          <w:sz w:val="24"/>
        </w:rPr>
        <w:t>en la tabla 1</w:t>
      </w:r>
      <w:r w:rsidR="00A068F7">
        <w:rPr>
          <w:rFonts w:ascii="Times New Roman" w:hAnsi="Times New Roman" w:cs="Times New Roman"/>
          <w:sz w:val="24"/>
        </w:rPr>
        <w:t xml:space="preserve"> las estra</w:t>
      </w:r>
      <w:r w:rsidR="00B742B0">
        <w:rPr>
          <w:rFonts w:ascii="Times New Roman" w:hAnsi="Times New Roman" w:cs="Times New Roman"/>
          <w:sz w:val="24"/>
        </w:rPr>
        <w:t>tegias, la principal estrategia fue elaborar un diagnóstico</w:t>
      </w:r>
      <w:r w:rsidR="00B742B0">
        <w:rPr>
          <w:rFonts w:ascii="Times New Roman" w:hAnsi="Times New Roman" w:cs="Times New Roman"/>
          <w:sz w:val="24"/>
          <w:szCs w:val="24"/>
        </w:rPr>
        <w:t xml:space="preserve">,  </w:t>
      </w:r>
      <w:commentRangeStart w:id="3"/>
      <w:r w:rsidR="00B742B0" w:rsidRPr="00541A48">
        <w:rPr>
          <w:rFonts w:ascii="Times New Roman" w:hAnsi="Times New Roman" w:cs="Times New Roman"/>
          <w:sz w:val="24"/>
          <w:szCs w:val="24"/>
        </w:rPr>
        <w:t>Marí</w:t>
      </w:r>
      <w:commentRangeEnd w:id="3"/>
      <w:r w:rsidR="00EB4137">
        <w:rPr>
          <w:rStyle w:val="Refdecomentario"/>
        </w:rPr>
        <w:commentReference w:id="3"/>
      </w:r>
      <w:r w:rsidR="00B742B0" w:rsidRPr="00541A48">
        <w:rPr>
          <w:rFonts w:ascii="Times New Roman" w:hAnsi="Times New Roman" w:cs="Times New Roman"/>
          <w:sz w:val="24"/>
          <w:szCs w:val="24"/>
        </w:rPr>
        <w:t xml:space="preserve"> (2001), considera el diagnóstico educativo como “un proceso de indagación científica, apoyado en una base epistemológica y cuyo objeto lo constituye la totalidad de los sujetos  o entidades considerados desde su complejidad y abarcando la globalidad de su situación, e incluye necesariamente en su proceso metodológico una intervención educativa de tipo perfectiva”</w:t>
      </w:r>
      <w:r w:rsidR="00403160">
        <w:rPr>
          <w:rFonts w:ascii="Times New Roman" w:hAnsi="Times New Roman" w:cs="Times New Roman"/>
          <w:sz w:val="24"/>
          <w:szCs w:val="24"/>
        </w:rPr>
        <w:t xml:space="preserve">, </w:t>
      </w:r>
      <w:r w:rsidR="00B742B0">
        <w:rPr>
          <w:rFonts w:ascii="Times New Roman" w:hAnsi="Times New Roman" w:cs="Times New Roman"/>
          <w:sz w:val="24"/>
          <w:szCs w:val="24"/>
        </w:rPr>
        <w:t>pues este nos ayuda para conocer  a los alumnos y así poder tomar las opciones que sean mejor para el grupo</w:t>
      </w:r>
      <w:r w:rsidR="00403160">
        <w:rPr>
          <w:rFonts w:ascii="Times New Roman" w:hAnsi="Times New Roman" w:cs="Times New Roman"/>
          <w:sz w:val="24"/>
          <w:szCs w:val="24"/>
        </w:rPr>
        <w:t xml:space="preserve"> de acuerdo a sus necesidades, intereses y motivaciones. </w:t>
      </w:r>
    </w:p>
    <w:p w14:paraId="089D25D3" w14:textId="59843A0D" w:rsidR="00CB40A3" w:rsidRDefault="00403160" w:rsidP="003D279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Al tener el diagnostico podremos saber </w:t>
      </w:r>
      <w:r w:rsidR="00080B2E">
        <w:rPr>
          <w:rFonts w:ascii="Times New Roman" w:hAnsi="Times New Roman" w:cs="Times New Roman"/>
          <w:sz w:val="24"/>
          <w:szCs w:val="24"/>
        </w:rPr>
        <w:t>qué</w:t>
      </w:r>
      <w:r>
        <w:rPr>
          <w:rFonts w:ascii="Times New Roman" w:hAnsi="Times New Roman" w:cs="Times New Roman"/>
          <w:sz w:val="24"/>
          <w:szCs w:val="24"/>
        </w:rPr>
        <w:t xml:space="preserve"> tipo de actividades podemos implementar al grupo</w:t>
      </w:r>
      <w:r w:rsidR="00002D44">
        <w:rPr>
          <w:rFonts w:ascii="Times New Roman" w:hAnsi="Times New Roman" w:cs="Times New Roman"/>
          <w:sz w:val="24"/>
          <w:szCs w:val="24"/>
        </w:rPr>
        <w:t xml:space="preserve"> para así favorecer su desarrollo intelectual</w:t>
      </w:r>
      <w:r w:rsidR="00240135">
        <w:rPr>
          <w:rFonts w:ascii="Times New Roman" w:hAnsi="Times New Roman" w:cs="Times New Roman"/>
          <w:sz w:val="24"/>
          <w:szCs w:val="24"/>
        </w:rPr>
        <w:t>, emocional y social</w:t>
      </w:r>
      <w:r w:rsidR="003D2791">
        <w:rPr>
          <w:rFonts w:ascii="Times New Roman" w:hAnsi="Times New Roman" w:cs="Times New Roman"/>
          <w:sz w:val="24"/>
          <w:szCs w:val="24"/>
        </w:rPr>
        <w:t xml:space="preserve">. </w:t>
      </w:r>
      <w:r w:rsidR="00CB40A3">
        <w:rPr>
          <w:rFonts w:ascii="Times New Roman" w:hAnsi="Times New Roman" w:cs="Times New Roman"/>
          <w:sz w:val="24"/>
          <w:szCs w:val="24"/>
        </w:rPr>
        <w:t>Para la aplicación de las actividades se hará uso de diferentes materiales didácticos</w:t>
      </w:r>
      <w:r w:rsidR="006D48A9">
        <w:rPr>
          <w:rFonts w:ascii="Times New Roman" w:hAnsi="Times New Roman" w:cs="Times New Roman"/>
          <w:sz w:val="24"/>
          <w:szCs w:val="24"/>
        </w:rPr>
        <w:t xml:space="preserve">, </w:t>
      </w:r>
      <w:r w:rsidR="006D48A9" w:rsidRPr="001A360A">
        <w:rPr>
          <w:rFonts w:ascii="Times New Roman" w:hAnsi="Times New Roman" w:cs="Times New Roman"/>
          <w:sz w:val="24"/>
          <w:szCs w:val="24"/>
        </w:rPr>
        <w:t xml:space="preserve">Manrique Orozco, </w:t>
      </w:r>
      <w:commentRangeStart w:id="4"/>
      <w:r w:rsidR="006D48A9" w:rsidRPr="001A360A">
        <w:rPr>
          <w:rFonts w:ascii="Times New Roman" w:hAnsi="Times New Roman" w:cs="Times New Roman"/>
          <w:sz w:val="24"/>
          <w:szCs w:val="24"/>
        </w:rPr>
        <w:t>A. M. y Gallego Henao, A. M. (2013</w:t>
      </w:r>
      <w:commentRangeEnd w:id="4"/>
      <w:r w:rsidR="00EB4137">
        <w:rPr>
          <w:rStyle w:val="Refdecomentario"/>
        </w:rPr>
        <w:commentReference w:id="4"/>
      </w:r>
      <w:r w:rsidR="006D48A9" w:rsidRPr="006D48A9">
        <w:rPr>
          <w:rFonts w:ascii="Times New Roman" w:hAnsi="Times New Roman" w:cs="Times New Roman"/>
          <w:sz w:val="24"/>
          <w:szCs w:val="24"/>
        </w:rPr>
        <w:t>)</w:t>
      </w:r>
      <w:r w:rsidR="00CB40A3">
        <w:rPr>
          <w:rFonts w:ascii="Times New Roman" w:hAnsi="Times New Roman" w:cs="Times New Roman"/>
          <w:sz w:val="24"/>
          <w:szCs w:val="24"/>
        </w:rPr>
        <w:t xml:space="preserve"> </w:t>
      </w:r>
      <w:r w:rsidR="006D48A9">
        <w:rPr>
          <w:rFonts w:ascii="Times New Roman" w:hAnsi="Times New Roman" w:cs="Times New Roman"/>
          <w:sz w:val="24"/>
          <w:szCs w:val="24"/>
        </w:rPr>
        <w:t>refieren que “</w:t>
      </w:r>
      <w:r w:rsidR="00D01655" w:rsidRPr="006D48A9">
        <w:rPr>
          <w:rFonts w:ascii="Times New Roman" w:hAnsi="Times New Roman" w:cs="Times New Roman"/>
          <w:sz w:val="24"/>
          <w:szCs w:val="24"/>
        </w:rPr>
        <w:t>el material didáctico favorece el proceso de aprendizaje en los estudiantes, gracias al contacto práctico-lúdico con elementos reales que activan el gusto por aprender, que estimulan el desarrollo de los alumnos</w:t>
      </w:r>
      <w:r w:rsidR="006D48A9">
        <w:rPr>
          <w:rFonts w:ascii="Times New Roman" w:hAnsi="Times New Roman" w:cs="Times New Roman"/>
          <w:sz w:val="24"/>
          <w:szCs w:val="24"/>
        </w:rPr>
        <w:t xml:space="preserve">”, </w:t>
      </w:r>
      <w:r w:rsidR="001A1B57">
        <w:rPr>
          <w:rFonts w:ascii="Times New Roman" w:hAnsi="Times New Roman" w:cs="Times New Roman"/>
          <w:sz w:val="24"/>
          <w:szCs w:val="24"/>
        </w:rPr>
        <w:t xml:space="preserve">por ello los materiales deben de ser llamativos, manipulables, variados y resistentes con el fin de lograr consolidar un aprendizaje. </w:t>
      </w:r>
    </w:p>
    <w:p w14:paraId="01901CC5" w14:textId="77777777" w:rsidR="00CB40A3" w:rsidRPr="00CB40A3" w:rsidRDefault="00240135" w:rsidP="00CB40A3">
      <w:pPr>
        <w:spacing w:after="480" w:line="360" w:lineRule="auto"/>
        <w:ind w:firstLine="709"/>
        <w:rPr>
          <w:rFonts w:ascii="Times New Roman" w:hAnsi="Times New Roman" w:cs="Times New Roman"/>
          <w:sz w:val="24"/>
          <w:szCs w:val="24"/>
        </w:rPr>
      </w:pPr>
      <w:r w:rsidRPr="00CB40A3">
        <w:rPr>
          <w:rFonts w:ascii="Times New Roman" w:hAnsi="Times New Roman" w:cs="Times New Roman"/>
          <w:sz w:val="24"/>
          <w:szCs w:val="24"/>
        </w:rPr>
        <w:lastRenderedPageBreak/>
        <w:t>Otra estrategia es el implementar las tecnologías de la información y la comunicación (TIC´</w:t>
      </w:r>
      <w:r w:rsidR="00CB40A3" w:rsidRPr="00CB40A3">
        <w:rPr>
          <w:rFonts w:ascii="Times New Roman" w:hAnsi="Times New Roman" w:cs="Times New Roman"/>
          <w:sz w:val="24"/>
          <w:szCs w:val="24"/>
        </w:rPr>
        <w:t>S) que</w:t>
      </w:r>
      <w:r w:rsidRPr="00CB40A3">
        <w:rPr>
          <w:rFonts w:ascii="Times New Roman" w:hAnsi="Times New Roman" w:cs="Times New Roman"/>
          <w:sz w:val="24"/>
          <w:szCs w:val="24"/>
        </w:rPr>
        <w:t xml:space="preserve"> son las herramientas </w:t>
      </w:r>
      <w:r w:rsidR="00CB40A3" w:rsidRPr="00CB40A3">
        <w:rPr>
          <w:rFonts w:ascii="Times New Roman" w:hAnsi="Times New Roman" w:cs="Times New Roman"/>
          <w:sz w:val="24"/>
          <w:szCs w:val="24"/>
        </w:rPr>
        <w:t>para el proceso y distribución de la información a través de diferentes dispositivos tecnológicos</w:t>
      </w:r>
      <w:commentRangeStart w:id="5"/>
      <w:r w:rsidR="00CB40A3" w:rsidRPr="00CB40A3">
        <w:rPr>
          <w:rFonts w:ascii="Times New Roman" w:hAnsi="Times New Roman" w:cs="Times New Roman"/>
          <w:sz w:val="24"/>
          <w:szCs w:val="24"/>
        </w:rPr>
        <w:t xml:space="preserve">. Sanches, J. (2002) menciona </w:t>
      </w:r>
      <w:commentRangeEnd w:id="5"/>
      <w:r w:rsidR="00EB4137">
        <w:rPr>
          <w:rStyle w:val="Refdecomentario"/>
        </w:rPr>
        <w:commentReference w:id="5"/>
      </w:r>
      <w:r w:rsidR="00CB40A3" w:rsidRPr="00CB40A3">
        <w:rPr>
          <w:rFonts w:ascii="Times New Roman" w:hAnsi="Times New Roman" w:cs="Times New Roman"/>
          <w:sz w:val="24"/>
          <w:szCs w:val="24"/>
        </w:rPr>
        <w:t>que</w:t>
      </w:r>
      <w:r w:rsidRPr="00CB40A3">
        <w:rPr>
          <w:rFonts w:ascii="Times New Roman" w:hAnsi="Times New Roman" w:cs="Times New Roman"/>
          <w:sz w:val="24"/>
          <w:szCs w:val="24"/>
        </w:rPr>
        <w:t xml:space="preserve"> la integración curricular de las TICs implica: </w:t>
      </w:r>
    </w:p>
    <w:p w14:paraId="408D8A18" w14:textId="207C1049" w:rsidR="00CB40A3" w:rsidRPr="00A55727" w:rsidRDefault="00240135" w:rsidP="00CB40A3">
      <w:pPr>
        <w:pStyle w:val="Prrafodelista"/>
        <w:numPr>
          <w:ilvl w:val="0"/>
          <w:numId w:val="3"/>
        </w:numPr>
        <w:spacing w:after="480" w:line="360" w:lineRule="auto"/>
        <w:rPr>
          <w:rFonts w:ascii="Times New Roman" w:hAnsi="Times New Roman" w:cs="Times New Roman"/>
          <w:sz w:val="24"/>
          <w:szCs w:val="24"/>
        </w:rPr>
      </w:pPr>
      <w:r w:rsidRPr="00A55727">
        <w:rPr>
          <w:rFonts w:ascii="Times New Roman" w:hAnsi="Times New Roman" w:cs="Times New Roman"/>
          <w:sz w:val="24"/>
          <w:szCs w:val="24"/>
        </w:rPr>
        <w:t>Utilizar transparentemente de las tecnologías</w:t>
      </w:r>
    </w:p>
    <w:p w14:paraId="01FE96B3" w14:textId="2C5AC5F8" w:rsidR="00CB40A3" w:rsidRPr="00A55727" w:rsidRDefault="00240135" w:rsidP="00CB40A3">
      <w:pPr>
        <w:pStyle w:val="Prrafodelista"/>
        <w:numPr>
          <w:ilvl w:val="0"/>
          <w:numId w:val="3"/>
        </w:numPr>
        <w:spacing w:after="480" w:line="360" w:lineRule="auto"/>
        <w:rPr>
          <w:rFonts w:ascii="Times New Roman" w:hAnsi="Times New Roman" w:cs="Times New Roman"/>
          <w:sz w:val="24"/>
          <w:szCs w:val="24"/>
        </w:rPr>
      </w:pPr>
      <w:r w:rsidRPr="00A55727">
        <w:rPr>
          <w:rFonts w:ascii="Times New Roman" w:hAnsi="Times New Roman" w:cs="Times New Roman"/>
          <w:sz w:val="24"/>
          <w:szCs w:val="24"/>
        </w:rPr>
        <w:t>Usar las tecnologías para planificar estrategias para facilitar la construcción del aprender</w:t>
      </w:r>
    </w:p>
    <w:p w14:paraId="465D9666" w14:textId="4CBFA614" w:rsidR="00CB40A3" w:rsidRPr="00A55727" w:rsidRDefault="00240135" w:rsidP="00CB40A3">
      <w:pPr>
        <w:pStyle w:val="Prrafodelista"/>
        <w:numPr>
          <w:ilvl w:val="0"/>
          <w:numId w:val="3"/>
        </w:numPr>
        <w:spacing w:after="480" w:line="360" w:lineRule="auto"/>
        <w:rPr>
          <w:rFonts w:ascii="Times New Roman" w:hAnsi="Times New Roman" w:cs="Times New Roman"/>
          <w:sz w:val="24"/>
          <w:szCs w:val="24"/>
        </w:rPr>
      </w:pPr>
      <w:r w:rsidRPr="00A55727">
        <w:rPr>
          <w:rFonts w:ascii="Times New Roman" w:hAnsi="Times New Roman" w:cs="Times New Roman"/>
          <w:sz w:val="24"/>
          <w:szCs w:val="24"/>
        </w:rPr>
        <w:t>Usar las tecnologías en el aula</w:t>
      </w:r>
    </w:p>
    <w:p w14:paraId="638998E7" w14:textId="05E1FCE7" w:rsidR="00CB40A3" w:rsidRPr="00A55727" w:rsidRDefault="00240135" w:rsidP="00CB40A3">
      <w:pPr>
        <w:pStyle w:val="Prrafodelista"/>
        <w:numPr>
          <w:ilvl w:val="0"/>
          <w:numId w:val="3"/>
        </w:numPr>
        <w:spacing w:after="480" w:line="360" w:lineRule="auto"/>
        <w:rPr>
          <w:rFonts w:ascii="Times New Roman" w:hAnsi="Times New Roman" w:cs="Times New Roman"/>
          <w:sz w:val="24"/>
          <w:szCs w:val="24"/>
        </w:rPr>
      </w:pPr>
      <w:r w:rsidRPr="00A55727">
        <w:rPr>
          <w:rFonts w:ascii="Times New Roman" w:hAnsi="Times New Roman" w:cs="Times New Roman"/>
          <w:sz w:val="24"/>
          <w:szCs w:val="24"/>
        </w:rPr>
        <w:t>Usar las tecnologías para apoyar las clases</w:t>
      </w:r>
    </w:p>
    <w:p w14:paraId="2F7167B0" w14:textId="5FC69185" w:rsidR="00CB40A3" w:rsidRPr="00A55727" w:rsidRDefault="00240135" w:rsidP="00CB40A3">
      <w:pPr>
        <w:pStyle w:val="Prrafodelista"/>
        <w:numPr>
          <w:ilvl w:val="0"/>
          <w:numId w:val="3"/>
        </w:numPr>
        <w:spacing w:after="480" w:line="360" w:lineRule="auto"/>
        <w:rPr>
          <w:rFonts w:ascii="Times New Roman" w:hAnsi="Times New Roman" w:cs="Times New Roman"/>
          <w:sz w:val="24"/>
          <w:szCs w:val="24"/>
        </w:rPr>
      </w:pPr>
      <w:r w:rsidRPr="00A55727">
        <w:rPr>
          <w:rFonts w:ascii="Times New Roman" w:hAnsi="Times New Roman" w:cs="Times New Roman"/>
          <w:sz w:val="24"/>
          <w:szCs w:val="24"/>
        </w:rPr>
        <w:t>Usar las tecnologías como parte del currículum</w:t>
      </w:r>
    </w:p>
    <w:p w14:paraId="14F1BAC8" w14:textId="1D4E996A" w:rsidR="00240135" w:rsidRPr="00A55727" w:rsidRDefault="00240135" w:rsidP="00CB40A3">
      <w:pPr>
        <w:pStyle w:val="Prrafodelista"/>
        <w:numPr>
          <w:ilvl w:val="0"/>
          <w:numId w:val="3"/>
        </w:numPr>
        <w:spacing w:after="480" w:line="360" w:lineRule="auto"/>
        <w:rPr>
          <w:rFonts w:ascii="Times New Roman" w:hAnsi="Times New Roman" w:cs="Times New Roman"/>
          <w:sz w:val="28"/>
          <w:szCs w:val="28"/>
        </w:rPr>
      </w:pPr>
      <w:r w:rsidRPr="00A55727">
        <w:rPr>
          <w:rFonts w:ascii="Times New Roman" w:hAnsi="Times New Roman" w:cs="Times New Roman"/>
          <w:sz w:val="24"/>
          <w:szCs w:val="24"/>
        </w:rPr>
        <w:t>Usar las tecnologías para aprender el contenido de una disciplin</w:t>
      </w:r>
      <w:r w:rsidR="00CB40A3" w:rsidRPr="00A55727">
        <w:rPr>
          <w:rFonts w:ascii="Times New Roman" w:hAnsi="Times New Roman" w:cs="Times New Roman"/>
          <w:sz w:val="24"/>
          <w:szCs w:val="24"/>
        </w:rPr>
        <w:t>a</w:t>
      </w:r>
    </w:p>
    <w:p w14:paraId="6B60261C" w14:textId="64E37D5C" w:rsidR="001A1B57" w:rsidRDefault="001A1B57" w:rsidP="001A1B57">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utilizar los TIC´S en el aula es enseñarles a usarlos con responsabilidad y siempre con el fin de aprender, hoy en día utilizamos los TIC´S para </w:t>
      </w:r>
      <w:commentRangeStart w:id="6"/>
      <w:r>
        <w:rPr>
          <w:rFonts w:ascii="Times New Roman" w:hAnsi="Times New Roman" w:cs="Times New Roman"/>
          <w:sz w:val="24"/>
          <w:szCs w:val="24"/>
        </w:rPr>
        <w:t>todo</w:t>
      </w:r>
      <w:commentRangeEnd w:id="6"/>
      <w:r w:rsidR="00EB4137">
        <w:rPr>
          <w:rStyle w:val="Refdecomentario"/>
        </w:rPr>
        <w:commentReference w:id="6"/>
      </w:r>
      <w:r>
        <w:rPr>
          <w:rFonts w:ascii="Times New Roman" w:hAnsi="Times New Roman" w:cs="Times New Roman"/>
          <w:sz w:val="24"/>
          <w:szCs w:val="24"/>
        </w:rPr>
        <w:t xml:space="preserve">, existen diferentes videos y juegos didácticos para los niños donde </w:t>
      </w:r>
      <w:r w:rsidR="00A55727">
        <w:rPr>
          <w:rFonts w:ascii="Times New Roman" w:hAnsi="Times New Roman" w:cs="Times New Roman"/>
          <w:sz w:val="24"/>
          <w:szCs w:val="24"/>
        </w:rPr>
        <w:t xml:space="preserve">pueden </w:t>
      </w:r>
      <w:r>
        <w:rPr>
          <w:rFonts w:ascii="Times New Roman" w:hAnsi="Times New Roman" w:cs="Times New Roman"/>
          <w:sz w:val="24"/>
          <w:szCs w:val="24"/>
        </w:rPr>
        <w:t xml:space="preserve">aprenden, y considero que </w:t>
      </w:r>
      <w:r w:rsidR="00A55727">
        <w:rPr>
          <w:rFonts w:ascii="Times New Roman" w:hAnsi="Times New Roman" w:cs="Times New Roman"/>
          <w:sz w:val="24"/>
          <w:szCs w:val="24"/>
        </w:rPr>
        <w:t>es</w:t>
      </w:r>
      <w:r>
        <w:rPr>
          <w:rFonts w:ascii="Times New Roman" w:hAnsi="Times New Roman" w:cs="Times New Roman"/>
          <w:sz w:val="24"/>
          <w:szCs w:val="24"/>
        </w:rPr>
        <w:t xml:space="preserve"> importantes también implementarlas en las aulas</w:t>
      </w:r>
      <w:r w:rsidR="00A55727">
        <w:rPr>
          <w:rFonts w:ascii="Times New Roman" w:hAnsi="Times New Roman" w:cs="Times New Roman"/>
          <w:sz w:val="24"/>
          <w:szCs w:val="24"/>
        </w:rPr>
        <w:t xml:space="preserve"> virtuales,</w:t>
      </w:r>
      <w:r>
        <w:rPr>
          <w:rFonts w:ascii="Times New Roman" w:hAnsi="Times New Roman" w:cs="Times New Roman"/>
          <w:sz w:val="24"/>
          <w:szCs w:val="24"/>
        </w:rPr>
        <w:t xml:space="preserve"> así como también el uso de diferentes materiales manipulables y fáciles de conseguir</w:t>
      </w:r>
      <w:r w:rsidR="00A55727">
        <w:rPr>
          <w:rFonts w:ascii="Times New Roman" w:hAnsi="Times New Roman" w:cs="Times New Roman"/>
          <w:sz w:val="24"/>
          <w:szCs w:val="24"/>
        </w:rPr>
        <w:t>, para que los niños no se aburran de utilizar siempre hojas</w:t>
      </w:r>
      <w:r>
        <w:rPr>
          <w:rFonts w:ascii="Times New Roman" w:hAnsi="Times New Roman" w:cs="Times New Roman"/>
          <w:sz w:val="24"/>
          <w:szCs w:val="24"/>
        </w:rPr>
        <w:t xml:space="preserve">. </w:t>
      </w:r>
    </w:p>
    <w:p w14:paraId="064D1854" w14:textId="192C8FA9" w:rsidR="00A55727" w:rsidRPr="00847348" w:rsidRDefault="00A55727" w:rsidP="001A1B57">
      <w:pPr>
        <w:spacing w:after="480" w:line="360" w:lineRule="auto"/>
        <w:ind w:firstLine="709"/>
        <w:rPr>
          <w:rFonts w:ascii="Times New Roman" w:hAnsi="Times New Roman" w:cs="Times New Roman"/>
          <w:sz w:val="24"/>
          <w:szCs w:val="24"/>
        </w:rPr>
      </w:pPr>
      <w:r w:rsidRPr="00847348">
        <w:rPr>
          <w:rFonts w:ascii="Times New Roman" w:hAnsi="Times New Roman" w:cs="Times New Roman"/>
          <w:sz w:val="24"/>
          <w:szCs w:val="24"/>
        </w:rPr>
        <w:t>Por otra parte, es necesario llevar acabo un cronograma</w:t>
      </w:r>
      <w:r w:rsidR="00847348" w:rsidRPr="00847348">
        <w:rPr>
          <w:rFonts w:ascii="Times New Roman" w:hAnsi="Times New Roman" w:cs="Times New Roman"/>
          <w:sz w:val="24"/>
          <w:szCs w:val="24"/>
        </w:rPr>
        <w:t xml:space="preserve"> </w:t>
      </w:r>
      <w:r w:rsidR="00847348" w:rsidRPr="00847348">
        <w:rPr>
          <w:rFonts w:ascii="Times New Roman" w:hAnsi="Times New Roman" w:cs="Times New Roman"/>
          <w:sz w:val="24"/>
          <w:szCs w:val="24"/>
          <w:shd w:val="clear" w:color="auto" w:fill="FFFFFF"/>
        </w:rPr>
        <w:t xml:space="preserve">de actividades </w:t>
      </w:r>
      <w:r w:rsidR="00847348">
        <w:rPr>
          <w:rFonts w:ascii="Times New Roman" w:hAnsi="Times New Roman" w:cs="Times New Roman"/>
          <w:sz w:val="24"/>
          <w:szCs w:val="24"/>
          <w:shd w:val="clear" w:color="auto" w:fill="FFFFFF"/>
        </w:rPr>
        <w:t>que</w:t>
      </w:r>
      <w:r w:rsidR="00847348" w:rsidRPr="00847348">
        <w:rPr>
          <w:rFonts w:ascii="Times New Roman" w:hAnsi="Times New Roman" w:cs="Times New Roman"/>
          <w:sz w:val="24"/>
          <w:szCs w:val="24"/>
          <w:shd w:val="clear" w:color="auto" w:fill="FFFFFF"/>
        </w:rPr>
        <w:t xml:space="preserve"> se pretenden realizar indicando el tiempo </w:t>
      </w:r>
      <w:commentRangeStart w:id="7"/>
      <w:r w:rsidR="00847348" w:rsidRPr="00847348">
        <w:rPr>
          <w:rFonts w:ascii="Times New Roman" w:hAnsi="Times New Roman" w:cs="Times New Roman"/>
          <w:sz w:val="24"/>
          <w:szCs w:val="24"/>
          <w:shd w:val="clear" w:color="auto" w:fill="FFFFFF"/>
        </w:rPr>
        <w:t>específico</w:t>
      </w:r>
      <w:commentRangeEnd w:id="7"/>
      <w:r w:rsidR="00EB4137">
        <w:rPr>
          <w:rStyle w:val="Refdecomentario"/>
        </w:rPr>
        <w:commentReference w:id="7"/>
      </w:r>
      <w:r w:rsidR="00847348" w:rsidRPr="00847348">
        <w:rPr>
          <w:rFonts w:ascii="Times New Roman" w:hAnsi="Times New Roman" w:cs="Times New Roman"/>
          <w:sz w:val="24"/>
          <w:szCs w:val="24"/>
          <w:shd w:val="clear" w:color="auto" w:fill="FFFFFF"/>
        </w:rPr>
        <w:t xml:space="preserve"> para cada una de ellas</w:t>
      </w:r>
      <w:r w:rsidR="00847348" w:rsidRPr="00847348">
        <w:rPr>
          <w:rFonts w:ascii="Times New Roman" w:hAnsi="Times New Roman" w:cs="Times New Roman"/>
          <w:sz w:val="24"/>
          <w:szCs w:val="24"/>
        </w:rPr>
        <w:t xml:space="preserve"> </w:t>
      </w:r>
      <w:r w:rsidRPr="00847348">
        <w:rPr>
          <w:rFonts w:ascii="Times New Roman" w:hAnsi="Times New Roman" w:cs="Times New Roman"/>
          <w:sz w:val="24"/>
          <w:szCs w:val="24"/>
        </w:rPr>
        <w:t>para la aplicación de las diferentes estrategias y actividades y así llevar una buena organización</w:t>
      </w:r>
      <w:r w:rsidR="00DC374C">
        <w:rPr>
          <w:rFonts w:ascii="Times New Roman" w:hAnsi="Times New Roman" w:cs="Times New Roman"/>
          <w:sz w:val="24"/>
          <w:szCs w:val="24"/>
        </w:rPr>
        <w:t xml:space="preserve">. </w:t>
      </w:r>
    </w:p>
    <w:p w14:paraId="6D9729B5" w14:textId="03C5D330" w:rsidR="00AE1163" w:rsidRDefault="00AE1163" w:rsidP="008B4686">
      <w:pPr>
        <w:spacing w:after="480" w:line="360" w:lineRule="auto"/>
        <w:ind w:firstLine="709"/>
        <w:rPr>
          <w:rFonts w:ascii="Times New Roman" w:hAnsi="Times New Roman" w:cs="Times New Roman"/>
          <w:sz w:val="24"/>
        </w:rPr>
      </w:pPr>
      <w:r>
        <w:rPr>
          <w:rFonts w:ascii="Times New Roman" w:hAnsi="Times New Roman" w:cs="Times New Roman"/>
          <w:sz w:val="24"/>
        </w:rPr>
        <w:t xml:space="preserve">Tabla 1. </w:t>
      </w:r>
      <w:commentRangeStart w:id="8"/>
      <w:r>
        <w:rPr>
          <w:rFonts w:ascii="Times New Roman" w:hAnsi="Times New Roman" w:cs="Times New Roman"/>
          <w:sz w:val="24"/>
        </w:rPr>
        <w:t>Cuadro</w:t>
      </w:r>
      <w:commentRangeEnd w:id="8"/>
      <w:r w:rsidR="00EB4137">
        <w:rPr>
          <w:rStyle w:val="Refdecomentario"/>
        </w:rPr>
        <w:commentReference w:id="8"/>
      </w:r>
      <w:r>
        <w:rPr>
          <w:rFonts w:ascii="Times New Roman" w:hAnsi="Times New Roman" w:cs="Times New Roman"/>
          <w:sz w:val="24"/>
        </w:rPr>
        <w:t xml:space="preserve"> de estrategias</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A068F7" w14:paraId="317FCDCE" w14:textId="77777777" w:rsidTr="00AE1163">
        <w:tc>
          <w:tcPr>
            <w:tcW w:w="2942" w:type="dxa"/>
            <w:tcBorders>
              <w:top w:val="single" w:sz="4" w:space="0" w:color="auto"/>
              <w:bottom w:val="single" w:sz="4" w:space="0" w:color="auto"/>
            </w:tcBorders>
            <w:vAlign w:val="center"/>
          </w:tcPr>
          <w:p w14:paraId="628B540B" w14:textId="26A3EF6B" w:rsidR="00A068F7" w:rsidRPr="00A068F7" w:rsidRDefault="00A068F7" w:rsidP="00A068F7">
            <w:pPr>
              <w:spacing w:after="480" w:line="360" w:lineRule="auto"/>
              <w:jc w:val="center"/>
              <w:rPr>
                <w:rFonts w:ascii="Times New Roman" w:hAnsi="Times New Roman" w:cs="Times New Roman"/>
                <w:b/>
                <w:bCs/>
                <w:sz w:val="24"/>
              </w:rPr>
            </w:pPr>
            <w:r w:rsidRPr="00A068F7">
              <w:rPr>
                <w:rFonts w:ascii="Times New Roman" w:hAnsi="Times New Roman" w:cs="Times New Roman"/>
                <w:b/>
                <w:bCs/>
                <w:sz w:val="24"/>
              </w:rPr>
              <w:t>Estrategias</w:t>
            </w:r>
          </w:p>
        </w:tc>
        <w:tc>
          <w:tcPr>
            <w:tcW w:w="2943" w:type="dxa"/>
            <w:tcBorders>
              <w:top w:val="single" w:sz="4" w:space="0" w:color="auto"/>
              <w:bottom w:val="single" w:sz="4" w:space="0" w:color="auto"/>
            </w:tcBorders>
            <w:vAlign w:val="center"/>
          </w:tcPr>
          <w:p w14:paraId="162420AF" w14:textId="624F72D2" w:rsidR="00A068F7" w:rsidRPr="00A068F7" w:rsidRDefault="00A068F7" w:rsidP="00A068F7">
            <w:pPr>
              <w:spacing w:after="480" w:line="360" w:lineRule="auto"/>
              <w:jc w:val="center"/>
              <w:rPr>
                <w:rFonts w:ascii="Times New Roman" w:hAnsi="Times New Roman" w:cs="Times New Roman"/>
                <w:b/>
                <w:bCs/>
                <w:sz w:val="24"/>
              </w:rPr>
            </w:pPr>
            <w:r w:rsidRPr="00A068F7">
              <w:rPr>
                <w:rFonts w:ascii="Times New Roman" w:hAnsi="Times New Roman" w:cs="Times New Roman"/>
                <w:b/>
                <w:bCs/>
                <w:sz w:val="24"/>
              </w:rPr>
              <w:t>Acciones</w:t>
            </w:r>
          </w:p>
        </w:tc>
        <w:tc>
          <w:tcPr>
            <w:tcW w:w="2943" w:type="dxa"/>
            <w:tcBorders>
              <w:top w:val="single" w:sz="4" w:space="0" w:color="auto"/>
              <w:bottom w:val="single" w:sz="4" w:space="0" w:color="auto"/>
            </w:tcBorders>
            <w:vAlign w:val="center"/>
          </w:tcPr>
          <w:p w14:paraId="0306A8A1" w14:textId="1CF4DF59" w:rsidR="00A068F7" w:rsidRPr="00A068F7" w:rsidRDefault="00A068F7" w:rsidP="00A068F7">
            <w:pPr>
              <w:spacing w:after="480" w:line="360" w:lineRule="auto"/>
              <w:jc w:val="center"/>
              <w:rPr>
                <w:rFonts w:ascii="Times New Roman" w:hAnsi="Times New Roman" w:cs="Times New Roman"/>
                <w:b/>
                <w:bCs/>
                <w:sz w:val="24"/>
              </w:rPr>
            </w:pPr>
            <w:r w:rsidRPr="00A068F7">
              <w:rPr>
                <w:rFonts w:ascii="Times New Roman" w:hAnsi="Times New Roman" w:cs="Times New Roman"/>
                <w:b/>
                <w:bCs/>
                <w:sz w:val="24"/>
              </w:rPr>
              <w:t>Recursos</w:t>
            </w:r>
          </w:p>
        </w:tc>
      </w:tr>
      <w:tr w:rsidR="00A068F7" w14:paraId="7749400A" w14:textId="77777777" w:rsidTr="00AE1163">
        <w:tc>
          <w:tcPr>
            <w:tcW w:w="2942" w:type="dxa"/>
            <w:tcBorders>
              <w:top w:val="single" w:sz="4" w:space="0" w:color="auto"/>
            </w:tcBorders>
          </w:tcPr>
          <w:p w14:paraId="0F071CDA" w14:textId="72C9719E" w:rsidR="00A068F7" w:rsidRDefault="00A068F7" w:rsidP="008B4686">
            <w:pPr>
              <w:spacing w:after="480" w:line="360" w:lineRule="auto"/>
              <w:rPr>
                <w:rFonts w:ascii="Times New Roman" w:hAnsi="Times New Roman" w:cs="Times New Roman"/>
                <w:sz w:val="24"/>
              </w:rPr>
            </w:pPr>
            <w:r>
              <w:rPr>
                <w:rFonts w:ascii="Times New Roman" w:hAnsi="Times New Roman" w:cs="Times New Roman"/>
                <w:sz w:val="24"/>
              </w:rPr>
              <w:t xml:space="preserve">Elaboración de diagnostico </w:t>
            </w:r>
          </w:p>
        </w:tc>
        <w:tc>
          <w:tcPr>
            <w:tcW w:w="2943" w:type="dxa"/>
            <w:tcBorders>
              <w:top w:val="single" w:sz="4" w:space="0" w:color="auto"/>
            </w:tcBorders>
          </w:tcPr>
          <w:p w14:paraId="35A42A1C" w14:textId="77777777" w:rsidR="00A068F7" w:rsidRDefault="00A068F7" w:rsidP="008B4686">
            <w:pPr>
              <w:spacing w:after="480" w:line="360" w:lineRule="auto"/>
              <w:rPr>
                <w:rFonts w:ascii="Times New Roman" w:hAnsi="Times New Roman" w:cs="Times New Roman"/>
                <w:sz w:val="24"/>
              </w:rPr>
            </w:pPr>
            <w:r>
              <w:rPr>
                <w:rFonts w:ascii="Times New Roman" w:hAnsi="Times New Roman" w:cs="Times New Roman"/>
                <w:sz w:val="24"/>
              </w:rPr>
              <w:t xml:space="preserve">Diseño </w:t>
            </w:r>
          </w:p>
          <w:p w14:paraId="405BA755" w14:textId="77777777" w:rsidR="00A068F7" w:rsidRDefault="00A068F7" w:rsidP="008B4686">
            <w:pPr>
              <w:spacing w:after="480" w:line="360" w:lineRule="auto"/>
              <w:rPr>
                <w:rFonts w:ascii="Times New Roman" w:hAnsi="Times New Roman" w:cs="Times New Roman"/>
                <w:sz w:val="24"/>
              </w:rPr>
            </w:pPr>
            <w:r>
              <w:rPr>
                <w:rFonts w:ascii="Times New Roman" w:hAnsi="Times New Roman" w:cs="Times New Roman"/>
                <w:sz w:val="24"/>
              </w:rPr>
              <w:lastRenderedPageBreak/>
              <w:t xml:space="preserve">Aplicación </w:t>
            </w:r>
          </w:p>
          <w:p w14:paraId="1EEA867A" w14:textId="74C8C616" w:rsidR="00A068F7" w:rsidRDefault="00A068F7" w:rsidP="008B4686">
            <w:pPr>
              <w:spacing w:after="480" w:line="360" w:lineRule="auto"/>
              <w:rPr>
                <w:rFonts w:ascii="Times New Roman" w:hAnsi="Times New Roman" w:cs="Times New Roman"/>
                <w:sz w:val="24"/>
              </w:rPr>
            </w:pPr>
            <w:r>
              <w:rPr>
                <w:rFonts w:ascii="Times New Roman" w:hAnsi="Times New Roman" w:cs="Times New Roman"/>
                <w:sz w:val="24"/>
              </w:rPr>
              <w:t xml:space="preserve">Recolección de datos </w:t>
            </w:r>
          </w:p>
        </w:tc>
        <w:tc>
          <w:tcPr>
            <w:tcW w:w="2943" w:type="dxa"/>
            <w:tcBorders>
              <w:top w:val="single" w:sz="4" w:space="0" w:color="auto"/>
            </w:tcBorders>
          </w:tcPr>
          <w:p w14:paraId="2635C166" w14:textId="3E56916F" w:rsidR="00A068F7" w:rsidRDefault="00A068F7" w:rsidP="008B4686">
            <w:pPr>
              <w:spacing w:after="480" w:line="360" w:lineRule="auto"/>
              <w:rPr>
                <w:rFonts w:ascii="Times New Roman" w:hAnsi="Times New Roman" w:cs="Times New Roman"/>
                <w:sz w:val="24"/>
              </w:rPr>
            </w:pPr>
            <w:r>
              <w:rPr>
                <w:rFonts w:ascii="Times New Roman" w:hAnsi="Times New Roman" w:cs="Times New Roman"/>
                <w:sz w:val="24"/>
              </w:rPr>
              <w:lastRenderedPageBreak/>
              <w:t>Instrumentos</w:t>
            </w:r>
          </w:p>
        </w:tc>
      </w:tr>
      <w:tr w:rsidR="00A068F7" w14:paraId="70384A64" w14:textId="77777777" w:rsidTr="00AE1163">
        <w:tc>
          <w:tcPr>
            <w:tcW w:w="2942" w:type="dxa"/>
          </w:tcPr>
          <w:p w14:paraId="502AC59B" w14:textId="693B97C1" w:rsidR="00A068F7" w:rsidRDefault="00A068F7" w:rsidP="008B4686">
            <w:pPr>
              <w:spacing w:after="480" w:line="360" w:lineRule="auto"/>
              <w:rPr>
                <w:rFonts w:ascii="Times New Roman" w:hAnsi="Times New Roman" w:cs="Times New Roman"/>
                <w:sz w:val="24"/>
              </w:rPr>
            </w:pPr>
            <w:r>
              <w:rPr>
                <w:rFonts w:ascii="Times New Roman" w:hAnsi="Times New Roman" w:cs="Times New Roman"/>
                <w:sz w:val="24"/>
              </w:rPr>
              <w:t xml:space="preserve">Diseño de actividades para favorecer el campo de pensamiento matemático </w:t>
            </w:r>
          </w:p>
        </w:tc>
        <w:tc>
          <w:tcPr>
            <w:tcW w:w="2943" w:type="dxa"/>
          </w:tcPr>
          <w:p w14:paraId="0BD3239B" w14:textId="77777777" w:rsidR="00A068F7" w:rsidRDefault="00A068F7" w:rsidP="008B4686">
            <w:pPr>
              <w:spacing w:after="480" w:line="360" w:lineRule="auto"/>
              <w:rPr>
                <w:rFonts w:ascii="Times New Roman" w:hAnsi="Times New Roman" w:cs="Times New Roman"/>
                <w:sz w:val="24"/>
              </w:rPr>
            </w:pPr>
            <w:r>
              <w:rPr>
                <w:rFonts w:ascii="Times New Roman" w:hAnsi="Times New Roman" w:cs="Times New Roman"/>
                <w:sz w:val="24"/>
              </w:rPr>
              <w:t xml:space="preserve">Diseño </w:t>
            </w:r>
          </w:p>
          <w:p w14:paraId="2F579FEC" w14:textId="77777777" w:rsidR="00A068F7" w:rsidRDefault="00A068F7" w:rsidP="008B4686">
            <w:pPr>
              <w:spacing w:after="480" w:line="360" w:lineRule="auto"/>
              <w:rPr>
                <w:rFonts w:ascii="Times New Roman" w:hAnsi="Times New Roman" w:cs="Times New Roman"/>
                <w:sz w:val="24"/>
              </w:rPr>
            </w:pPr>
            <w:r>
              <w:rPr>
                <w:rFonts w:ascii="Times New Roman" w:hAnsi="Times New Roman" w:cs="Times New Roman"/>
                <w:sz w:val="24"/>
              </w:rPr>
              <w:t xml:space="preserve">Aplicación </w:t>
            </w:r>
          </w:p>
          <w:p w14:paraId="13EB9C75" w14:textId="28CC70A8" w:rsidR="00A068F7" w:rsidRDefault="00A068F7" w:rsidP="008B4686">
            <w:pPr>
              <w:spacing w:after="480" w:line="360" w:lineRule="auto"/>
              <w:rPr>
                <w:rFonts w:ascii="Times New Roman" w:hAnsi="Times New Roman" w:cs="Times New Roman"/>
                <w:sz w:val="24"/>
              </w:rPr>
            </w:pPr>
            <w:r>
              <w:rPr>
                <w:rFonts w:ascii="Times New Roman" w:hAnsi="Times New Roman" w:cs="Times New Roman"/>
                <w:sz w:val="24"/>
              </w:rPr>
              <w:t xml:space="preserve">Evaluación </w:t>
            </w:r>
          </w:p>
        </w:tc>
        <w:tc>
          <w:tcPr>
            <w:tcW w:w="2943" w:type="dxa"/>
          </w:tcPr>
          <w:p w14:paraId="50DE037A" w14:textId="4D09E1EC" w:rsidR="00A068F7" w:rsidRDefault="00A068F7" w:rsidP="008B4686">
            <w:pPr>
              <w:spacing w:after="480" w:line="360" w:lineRule="auto"/>
              <w:rPr>
                <w:rFonts w:ascii="Times New Roman" w:hAnsi="Times New Roman" w:cs="Times New Roman"/>
                <w:sz w:val="24"/>
              </w:rPr>
            </w:pPr>
            <w:r>
              <w:rPr>
                <w:rFonts w:ascii="Times New Roman" w:hAnsi="Times New Roman" w:cs="Times New Roman"/>
                <w:sz w:val="24"/>
              </w:rPr>
              <w:t xml:space="preserve">Material didáctico </w:t>
            </w:r>
            <w:r w:rsidR="00450C46">
              <w:rPr>
                <w:rFonts w:ascii="Times New Roman" w:hAnsi="Times New Roman" w:cs="Times New Roman"/>
                <w:sz w:val="24"/>
              </w:rPr>
              <w:t xml:space="preserve">y tecnológico </w:t>
            </w:r>
          </w:p>
        </w:tc>
      </w:tr>
      <w:tr w:rsidR="00A068F7" w14:paraId="635BF730" w14:textId="77777777" w:rsidTr="00AE1163">
        <w:tc>
          <w:tcPr>
            <w:tcW w:w="2942" w:type="dxa"/>
          </w:tcPr>
          <w:p w14:paraId="3A8ACDD2" w14:textId="2F548967" w:rsidR="00A068F7" w:rsidRDefault="00C31BFB" w:rsidP="008B4686">
            <w:pPr>
              <w:spacing w:after="480" w:line="360" w:lineRule="auto"/>
              <w:rPr>
                <w:rFonts w:ascii="Times New Roman" w:hAnsi="Times New Roman" w:cs="Times New Roman"/>
                <w:sz w:val="24"/>
              </w:rPr>
            </w:pPr>
            <w:r>
              <w:rPr>
                <w:rFonts w:ascii="Times New Roman" w:hAnsi="Times New Roman" w:cs="Times New Roman"/>
                <w:sz w:val="24"/>
              </w:rPr>
              <w:t>Diseño de actividades para favorecer el campo de lenguaje y comunicación</w:t>
            </w:r>
          </w:p>
        </w:tc>
        <w:tc>
          <w:tcPr>
            <w:tcW w:w="2943" w:type="dxa"/>
          </w:tcPr>
          <w:p w14:paraId="6BEC776B" w14:textId="77777777" w:rsidR="00A068F7" w:rsidRDefault="00A068F7" w:rsidP="008B4686">
            <w:pPr>
              <w:spacing w:after="480" w:line="360" w:lineRule="auto"/>
              <w:rPr>
                <w:rFonts w:ascii="Times New Roman" w:hAnsi="Times New Roman" w:cs="Times New Roman"/>
                <w:sz w:val="24"/>
              </w:rPr>
            </w:pPr>
            <w:r>
              <w:rPr>
                <w:rFonts w:ascii="Times New Roman" w:hAnsi="Times New Roman" w:cs="Times New Roman"/>
                <w:sz w:val="24"/>
              </w:rPr>
              <w:t xml:space="preserve">Diseño </w:t>
            </w:r>
          </w:p>
          <w:p w14:paraId="68F7C5EE" w14:textId="77777777" w:rsidR="00A068F7" w:rsidRDefault="00A068F7" w:rsidP="008B4686">
            <w:pPr>
              <w:spacing w:after="480" w:line="360" w:lineRule="auto"/>
              <w:rPr>
                <w:rFonts w:ascii="Times New Roman" w:hAnsi="Times New Roman" w:cs="Times New Roman"/>
                <w:sz w:val="24"/>
              </w:rPr>
            </w:pPr>
            <w:r>
              <w:rPr>
                <w:rFonts w:ascii="Times New Roman" w:hAnsi="Times New Roman" w:cs="Times New Roman"/>
                <w:sz w:val="24"/>
              </w:rPr>
              <w:t xml:space="preserve">Aplicación </w:t>
            </w:r>
          </w:p>
          <w:p w14:paraId="7A06D5EA" w14:textId="2C87E809" w:rsidR="00C31BFB" w:rsidRDefault="00C31BFB" w:rsidP="008B4686">
            <w:pPr>
              <w:spacing w:after="480" w:line="360" w:lineRule="auto"/>
              <w:rPr>
                <w:rFonts w:ascii="Times New Roman" w:hAnsi="Times New Roman" w:cs="Times New Roman"/>
                <w:sz w:val="24"/>
              </w:rPr>
            </w:pPr>
            <w:r>
              <w:rPr>
                <w:rFonts w:ascii="Times New Roman" w:hAnsi="Times New Roman" w:cs="Times New Roman"/>
                <w:sz w:val="24"/>
              </w:rPr>
              <w:t xml:space="preserve">Evaluación </w:t>
            </w:r>
          </w:p>
        </w:tc>
        <w:tc>
          <w:tcPr>
            <w:tcW w:w="2943" w:type="dxa"/>
          </w:tcPr>
          <w:p w14:paraId="73497009" w14:textId="26967FBF" w:rsidR="00A068F7" w:rsidRDefault="00C31BFB" w:rsidP="008B4686">
            <w:pPr>
              <w:spacing w:after="480" w:line="360" w:lineRule="auto"/>
              <w:rPr>
                <w:rFonts w:ascii="Times New Roman" w:hAnsi="Times New Roman" w:cs="Times New Roman"/>
                <w:sz w:val="24"/>
              </w:rPr>
            </w:pPr>
            <w:r>
              <w:rPr>
                <w:rFonts w:ascii="Times New Roman" w:hAnsi="Times New Roman" w:cs="Times New Roman"/>
                <w:sz w:val="24"/>
              </w:rPr>
              <w:t>Material didáctico y tecnológico</w:t>
            </w:r>
          </w:p>
        </w:tc>
      </w:tr>
      <w:tr w:rsidR="00A068F7" w14:paraId="3BE6C3A7" w14:textId="77777777" w:rsidTr="00AE1163">
        <w:tc>
          <w:tcPr>
            <w:tcW w:w="2942" w:type="dxa"/>
          </w:tcPr>
          <w:p w14:paraId="5A26D842" w14:textId="70E2E9B5" w:rsidR="00A068F7" w:rsidRDefault="00C31BFB" w:rsidP="008B4686">
            <w:pPr>
              <w:spacing w:after="480" w:line="360" w:lineRule="auto"/>
              <w:rPr>
                <w:rFonts w:ascii="Times New Roman" w:hAnsi="Times New Roman" w:cs="Times New Roman"/>
                <w:sz w:val="24"/>
              </w:rPr>
            </w:pPr>
            <w:r>
              <w:rPr>
                <w:rFonts w:ascii="Times New Roman" w:hAnsi="Times New Roman" w:cs="Times New Roman"/>
                <w:sz w:val="24"/>
              </w:rPr>
              <w:t xml:space="preserve">Diseño de juegos interactivos a través de las TIC´S </w:t>
            </w:r>
          </w:p>
        </w:tc>
        <w:tc>
          <w:tcPr>
            <w:tcW w:w="2943" w:type="dxa"/>
          </w:tcPr>
          <w:p w14:paraId="5C6D65FE" w14:textId="77777777" w:rsidR="00A068F7" w:rsidRDefault="00450C46" w:rsidP="008B4686">
            <w:pPr>
              <w:spacing w:after="480" w:line="360" w:lineRule="auto"/>
              <w:rPr>
                <w:rFonts w:ascii="Times New Roman" w:hAnsi="Times New Roman" w:cs="Times New Roman"/>
                <w:sz w:val="24"/>
              </w:rPr>
            </w:pPr>
            <w:r>
              <w:rPr>
                <w:rFonts w:ascii="Times New Roman" w:hAnsi="Times New Roman" w:cs="Times New Roman"/>
                <w:sz w:val="24"/>
              </w:rPr>
              <w:t xml:space="preserve">Diseño </w:t>
            </w:r>
          </w:p>
          <w:p w14:paraId="28C8A317" w14:textId="77777777" w:rsidR="00450C46" w:rsidRDefault="00450C46" w:rsidP="008B4686">
            <w:pPr>
              <w:spacing w:after="480" w:line="360" w:lineRule="auto"/>
              <w:rPr>
                <w:rFonts w:ascii="Times New Roman" w:hAnsi="Times New Roman" w:cs="Times New Roman"/>
                <w:sz w:val="24"/>
              </w:rPr>
            </w:pPr>
            <w:r>
              <w:rPr>
                <w:rFonts w:ascii="Times New Roman" w:hAnsi="Times New Roman" w:cs="Times New Roman"/>
                <w:sz w:val="24"/>
              </w:rPr>
              <w:t xml:space="preserve">Aplicación </w:t>
            </w:r>
          </w:p>
          <w:p w14:paraId="1F43446E" w14:textId="28FD30C5" w:rsidR="00450C46" w:rsidRDefault="00450C46" w:rsidP="008B4686">
            <w:pPr>
              <w:spacing w:after="480" w:line="360" w:lineRule="auto"/>
              <w:rPr>
                <w:rFonts w:ascii="Times New Roman" w:hAnsi="Times New Roman" w:cs="Times New Roman"/>
                <w:sz w:val="24"/>
              </w:rPr>
            </w:pPr>
            <w:r>
              <w:rPr>
                <w:rFonts w:ascii="Times New Roman" w:hAnsi="Times New Roman" w:cs="Times New Roman"/>
                <w:sz w:val="24"/>
              </w:rPr>
              <w:t xml:space="preserve">Evaluación </w:t>
            </w:r>
          </w:p>
        </w:tc>
        <w:tc>
          <w:tcPr>
            <w:tcW w:w="2943" w:type="dxa"/>
          </w:tcPr>
          <w:p w14:paraId="72A4EB60" w14:textId="76AF9960" w:rsidR="00A068F7" w:rsidRDefault="00C31BFB" w:rsidP="008B4686">
            <w:pPr>
              <w:spacing w:after="480" w:line="360" w:lineRule="auto"/>
              <w:rPr>
                <w:rFonts w:ascii="Times New Roman" w:hAnsi="Times New Roman" w:cs="Times New Roman"/>
                <w:sz w:val="24"/>
              </w:rPr>
            </w:pPr>
            <w:r>
              <w:rPr>
                <w:rFonts w:ascii="Times New Roman" w:hAnsi="Times New Roman" w:cs="Times New Roman"/>
                <w:sz w:val="24"/>
              </w:rPr>
              <w:t>Tecnológicos</w:t>
            </w:r>
          </w:p>
        </w:tc>
      </w:tr>
      <w:tr w:rsidR="00450C46" w14:paraId="4A5A3378" w14:textId="77777777" w:rsidTr="00AE1163">
        <w:tc>
          <w:tcPr>
            <w:tcW w:w="2942" w:type="dxa"/>
          </w:tcPr>
          <w:p w14:paraId="4D484B1E" w14:textId="2C7B2D85" w:rsidR="00450C46" w:rsidRDefault="00C31BFB" w:rsidP="008B4686">
            <w:pPr>
              <w:spacing w:after="480" w:line="360" w:lineRule="auto"/>
              <w:rPr>
                <w:rFonts w:ascii="Times New Roman" w:hAnsi="Times New Roman" w:cs="Times New Roman"/>
                <w:sz w:val="24"/>
              </w:rPr>
            </w:pPr>
            <w:r>
              <w:rPr>
                <w:rFonts w:ascii="Times New Roman" w:hAnsi="Times New Roman" w:cs="Times New Roman"/>
                <w:sz w:val="24"/>
              </w:rPr>
              <w:t xml:space="preserve">Evaluación de los </w:t>
            </w:r>
            <w:r w:rsidR="00450C46">
              <w:rPr>
                <w:rFonts w:ascii="Times New Roman" w:hAnsi="Times New Roman" w:cs="Times New Roman"/>
                <w:sz w:val="24"/>
              </w:rPr>
              <w:t xml:space="preserve">resultados obtenidos </w:t>
            </w:r>
          </w:p>
        </w:tc>
        <w:tc>
          <w:tcPr>
            <w:tcW w:w="2943" w:type="dxa"/>
          </w:tcPr>
          <w:p w14:paraId="26136F32" w14:textId="77777777" w:rsidR="00450C46" w:rsidRDefault="00450C46" w:rsidP="008B4686">
            <w:pPr>
              <w:spacing w:after="480" w:line="360" w:lineRule="auto"/>
              <w:rPr>
                <w:rFonts w:ascii="Times New Roman" w:hAnsi="Times New Roman" w:cs="Times New Roman"/>
                <w:sz w:val="24"/>
              </w:rPr>
            </w:pPr>
            <w:r>
              <w:rPr>
                <w:rFonts w:ascii="Times New Roman" w:hAnsi="Times New Roman" w:cs="Times New Roman"/>
                <w:sz w:val="24"/>
              </w:rPr>
              <w:t xml:space="preserve">Diseño </w:t>
            </w:r>
          </w:p>
          <w:p w14:paraId="6976921E" w14:textId="24C943FE" w:rsidR="00450C46" w:rsidRDefault="00450C46" w:rsidP="008B4686">
            <w:pPr>
              <w:spacing w:after="480" w:line="360" w:lineRule="auto"/>
              <w:rPr>
                <w:rFonts w:ascii="Times New Roman" w:hAnsi="Times New Roman" w:cs="Times New Roman"/>
                <w:sz w:val="24"/>
              </w:rPr>
            </w:pPr>
            <w:r>
              <w:rPr>
                <w:rFonts w:ascii="Times New Roman" w:hAnsi="Times New Roman" w:cs="Times New Roman"/>
                <w:sz w:val="24"/>
              </w:rPr>
              <w:t xml:space="preserve">Evaluación </w:t>
            </w:r>
          </w:p>
        </w:tc>
        <w:tc>
          <w:tcPr>
            <w:tcW w:w="2943" w:type="dxa"/>
          </w:tcPr>
          <w:p w14:paraId="04D06909" w14:textId="20D6C834" w:rsidR="00450C46" w:rsidRDefault="00450C46" w:rsidP="008B4686">
            <w:pPr>
              <w:spacing w:after="480" w:line="360" w:lineRule="auto"/>
              <w:rPr>
                <w:rFonts w:ascii="Times New Roman" w:hAnsi="Times New Roman" w:cs="Times New Roman"/>
                <w:sz w:val="24"/>
              </w:rPr>
            </w:pPr>
            <w:r>
              <w:rPr>
                <w:rFonts w:ascii="Times New Roman" w:hAnsi="Times New Roman" w:cs="Times New Roman"/>
                <w:sz w:val="24"/>
              </w:rPr>
              <w:t xml:space="preserve">Instrumentos </w:t>
            </w:r>
          </w:p>
        </w:tc>
      </w:tr>
    </w:tbl>
    <w:p w14:paraId="3CEA7788" w14:textId="65BEFC8D" w:rsidR="00A068F7" w:rsidRDefault="00AE1163" w:rsidP="008B4686">
      <w:pPr>
        <w:spacing w:after="480" w:line="360" w:lineRule="auto"/>
        <w:ind w:firstLine="709"/>
        <w:rPr>
          <w:rFonts w:ascii="Times New Roman" w:hAnsi="Times New Roman" w:cs="Times New Roman"/>
          <w:sz w:val="24"/>
        </w:rPr>
      </w:pPr>
      <w:r>
        <w:rPr>
          <w:rFonts w:ascii="Times New Roman" w:hAnsi="Times New Roman" w:cs="Times New Roman"/>
          <w:sz w:val="24"/>
        </w:rPr>
        <w:t>Elaboración propia</w:t>
      </w:r>
    </w:p>
    <w:p w14:paraId="4F784420" w14:textId="77777777" w:rsidR="00E17B27" w:rsidRDefault="00E17B27" w:rsidP="003D2791">
      <w:pPr>
        <w:spacing w:after="480" w:line="360" w:lineRule="auto"/>
        <w:rPr>
          <w:rFonts w:ascii="Times New Roman" w:hAnsi="Times New Roman" w:cs="Times New Roman"/>
          <w:sz w:val="24"/>
        </w:rPr>
      </w:pPr>
    </w:p>
    <w:p w14:paraId="730D7A87" w14:textId="3B29D90B" w:rsidR="00A068F7" w:rsidRDefault="00A55727" w:rsidP="008B4686">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Tabla 2. Cronograma de </w:t>
      </w:r>
      <w:commentRangeStart w:id="9"/>
      <w:r>
        <w:rPr>
          <w:rFonts w:ascii="Times New Roman" w:hAnsi="Times New Roman" w:cs="Times New Roman"/>
          <w:sz w:val="24"/>
        </w:rPr>
        <w:t>actividades</w:t>
      </w:r>
      <w:commentRangeEnd w:id="9"/>
      <w:r w:rsidR="00EB4137">
        <w:rPr>
          <w:rStyle w:val="Refdecomentario"/>
        </w:rPr>
        <w:commentReference w:id="9"/>
      </w:r>
      <w:r w:rsidR="00DC374C">
        <w:rPr>
          <w:rFonts w:ascii="Times New Roman" w:hAnsi="Times New Roman" w:cs="Times New Roman"/>
          <w:sz w:val="24"/>
        </w:rPr>
        <w:t xml:space="preserve">. </w:t>
      </w:r>
    </w:p>
    <w:tbl>
      <w:tblPr>
        <w:tblW w:w="7898" w:type="dxa"/>
        <w:tblCellMar>
          <w:left w:w="70" w:type="dxa"/>
          <w:right w:w="70" w:type="dxa"/>
        </w:tblCellMar>
        <w:tblLook w:val="04A0" w:firstRow="1" w:lastRow="0" w:firstColumn="1" w:lastColumn="0" w:noHBand="0" w:noVBand="1"/>
      </w:tblPr>
      <w:tblGrid>
        <w:gridCol w:w="1407"/>
        <w:gridCol w:w="660"/>
        <w:gridCol w:w="660"/>
        <w:gridCol w:w="660"/>
        <w:gridCol w:w="660"/>
        <w:gridCol w:w="660"/>
        <w:gridCol w:w="681"/>
        <w:gridCol w:w="681"/>
        <w:gridCol w:w="707"/>
        <w:gridCol w:w="692"/>
        <w:gridCol w:w="707"/>
      </w:tblGrid>
      <w:tr w:rsidR="00E17B27" w:rsidRPr="00E17B27" w14:paraId="2005A7CB" w14:textId="77777777" w:rsidTr="00E17B27">
        <w:trPr>
          <w:trHeight w:val="315"/>
        </w:trPr>
        <w:tc>
          <w:tcPr>
            <w:tcW w:w="1297" w:type="dxa"/>
            <w:tcBorders>
              <w:top w:val="single" w:sz="4" w:space="0" w:color="auto"/>
            </w:tcBorders>
            <w:shd w:val="clear" w:color="auto" w:fill="auto"/>
            <w:noWrap/>
            <w:vAlign w:val="bottom"/>
            <w:hideMark/>
          </w:tcPr>
          <w:p w14:paraId="58941549"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bookmarkStart w:id="10" w:name="_Hlk87430669"/>
            <w:r w:rsidRPr="00E17B27">
              <w:rPr>
                <w:rFonts w:ascii="Times New Roman" w:eastAsia="Times New Roman" w:hAnsi="Times New Roman" w:cs="Times New Roman"/>
                <w:color w:val="000000"/>
                <w:sz w:val="24"/>
                <w:szCs w:val="24"/>
                <w:lang w:eastAsia="es-MX"/>
              </w:rPr>
              <w:t> </w:t>
            </w:r>
          </w:p>
        </w:tc>
        <w:tc>
          <w:tcPr>
            <w:tcW w:w="1320" w:type="dxa"/>
            <w:gridSpan w:val="2"/>
            <w:tcBorders>
              <w:top w:val="single" w:sz="4" w:space="0" w:color="auto"/>
            </w:tcBorders>
            <w:shd w:val="clear" w:color="auto" w:fill="auto"/>
            <w:noWrap/>
            <w:vAlign w:val="bottom"/>
            <w:hideMark/>
          </w:tcPr>
          <w:p w14:paraId="4401703B"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xml:space="preserve">Agosto </w:t>
            </w:r>
          </w:p>
        </w:tc>
        <w:tc>
          <w:tcPr>
            <w:tcW w:w="1980" w:type="dxa"/>
            <w:gridSpan w:val="3"/>
            <w:tcBorders>
              <w:top w:val="single" w:sz="4" w:space="0" w:color="auto"/>
            </w:tcBorders>
            <w:shd w:val="clear" w:color="auto" w:fill="auto"/>
            <w:noWrap/>
            <w:vAlign w:val="bottom"/>
            <w:hideMark/>
          </w:tcPr>
          <w:p w14:paraId="063B51B1"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xml:space="preserve">Septiembre </w:t>
            </w:r>
          </w:p>
        </w:tc>
        <w:tc>
          <w:tcPr>
            <w:tcW w:w="1981" w:type="dxa"/>
            <w:gridSpan w:val="3"/>
            <w:tcBorders>
              <w:top w:val="single" w:sz="4" w:space="0" w:color="auto"/>
            </w:tcBorders>
            <w:shd w:val="clear" w:color="auto" w:fill="auto"/>
            <w:noWrap/>
            <w:vAlign w:val="bottom"/>
            <w:hideMark/>
          </w:tcPr>
          <w:p w14:paraId="2CB9A701"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xml:space="preserve">Noviembre </w:t>
            </w:r>
          </w:p>
        </w:tc>
        <w:tc>
          <w:tcPr>
            <w:tcW w:w="1320" w:type="dxa"/>
            <w:gridSpan w:val="2"/>
            <w:tcBorders>
              <w:top w:val="single" w:sz="4" w:space="0" w:color="auto"/>
            </w:tcBorders>
            <w:shd w:val="clear" w:color="auto" w:fill="auto"/>
            <w:noWrap/>
            <w:vAlign w:val="bottom"/>
            <w:hideMark/>
          </w:tcPr>
          <w:p w14:paraId="69489193" w14:textId="7AB6368F"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xml:space="preserve">Diciembre </w:t>
            </w:r>
          </w:p>
        </w:tc>
      </w:tr>
      <w:tr w:rsidR="00E17B27" w:rsidRPr="00E17B27" w14:paraId="40A6686D" w14:textId="77777777" w:rsidTr="00E17B27">
        <w:trPr>
          <w:trHeight w:val="315"/>
        </w:trPr>
        <w:tc>
          <w:tcPr>
            <w:tcW w:w="1297" w:type="dxa"/>
            <w:tcBorders>
              <w:bottom w:val="single" w:sz="4" w:space="0" w:color="auto"/>
            </w:tcBorders>
            <w:shd w:val="clear" w:color="auto" w:fill="auto"/>
            <w:noWrap/>
            <w:vAlign w:val="center"/>
            <w:hideMark/>
          </w:tcPr>
          <w:p w14:paraId="1402E619"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xml:space="preserve">Acción </w:t>
            </w:r>
          </w:p>
        </w:tc>
        <w:tc>
          <w:tcPr>
            <w:tcW w:w="660" w:type="dxa"/>
            <w:tcBorders>
              <w:bottom w:val="single" w:sz="4" w:space="0" w:color="auto"/>
            </w:tcBorders>
            <w:shd w:val="clear" w:color="auto" w:fill="auto"/>
            <w:noWrap/>
            <w:vAlign w:val="center"/>
            <w:hideMark/>
          </w:tcPr>
          <w:p w14:paraId="4E420E45"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sem. 1</w:t>
            </w:r>
          </w:p>
        </w:tc>
        <w:tc>
          <w:tcPr>
            <w:tcW w:w="660" w:type="dxa"/>
            <w:tcBorders>
              <w:bottom w:val="single" w:sz="4" w:space="0" w:color="auto"/>
            </w:tcBorders>
            <w:shd w:val="clear" w:color="auto" w:fill="auto"/>
            <w:noWrap/>
            <w:vAlign w:val="center"/>
            <w:hideMark/>
          </w:tcPr>
          <w:p w14:paraId="572A47F4"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sem. 2</w:t>
            </w:r>
          </w:p>
        </w:tc>
        <w:tc>
          <w:tcPr>
            <w:tcW w:w="660" w:type="dxa"/>
            <w:tcBorders>
              <w:bottom w:val="single" w:sz="4" w:space="0" w:color="auto"/>
            </w:tcBorders>
            <w:shd w:val="clear" w:color="auto" w:fill="auto"/>
            <w:noWrap/>
            <w:vAlign w:val="center"/>
            <w:hideMark/>
          </w:tcPr>
          <w:p w14:paraId="0C174225"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sem. 3</w:t>
            </w:r>
          </w:p>
        </w:tc>
        <w:tc>
          <w:tcPr>
            <w:tcW w:w="660" w:type="dxa"/>
            <w:tcBorders>
              <w:bottom w:val="single" w:sz="4" w:space="0" w:color="auto"/>
            </w:tcBorders>
            <w:shd w:val="clear" w:color="auto" w:fill="auto"/>
            <w:noWrap/>
            <w:vAlign w:val="center"/>
            <w:hideMark/>
          </w:tcPr>
          <w:p w14:paraId="73514B7F"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sem. 4</w:t>
            </w:r>
          </w:p>
        </w:tc>
        <w:tc>
          <w:tcPr>
            <w:tcW w:w="660" w:type="dxa"/>
            <w:tcBorders>
              <w:bottom w:val="single" w:sz="4" w:space="0" w:color="auto"/>
            </w:tcBorders>
            <w:shd w:val="clear" w:color="auto" w:fill="auto"/>
            <w:noWrap/>
            <w:vAlign w:val="center"/>
            <w:hideMark/>
          </w:tcPr>
          <w:p w14:paraId="10CA40F9"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sem. 5</w:t>
            </w:r>
          </w:p>
        </w:tc>
        <w:tc>
          <w:tcPr>
            <w:tcW w:w="681" w:type="dxa"/>
            <w:tcBorders>
              <w:bottom w:val="single" w:sz="4" w:space="0" w:color="auto"/>
            </w:tcBorders>
            <w:shd w:val="clear" w:color="auto" w:fill="auto"/>
            <w:noWrap/>
            <w:vAlign w:val="center"/>
            <w:hideMark/>
          </w:tcPr>
          <w:p w14:paraId="3A2B516C"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sem. 1</w:t>
            </w:r>
          </w:p>
        </w:tc>
        <w:tc>
          <w:tcPr>
            <w:tcW w:w="681" w:type="dxa"/>
            <w:tcBorders>
              <w:bottom w:val="single" w:sz="4" w:space="0" w:color="auto"/>
            </w:tcBorders>
            <w:shd w:val="clear" w:color="auto" w:fill="auto"/>
            <w:noWrap/>
            <w:vAlign w:val="center"/>
            <w:hideMark/>
          </w:tcPr>
          <w:p w14:paraId="2ADF6238"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sem. 2</w:t>
            </w:r>
          </w:p>
        </w:tc>
        <w:tc>
          <w:tcPr>
            <w:tcW w:w="619" w:type="dxa"/>
            <w:tcBorders>
              <w:bottom w:val="single" w:sz="4" w:space="0" w:color="auto"/>
            </w:tcBorders>
            <w:shd w:val="clear" w:color="auto" w:fill="auto"/>
            <w:noWrap/>
            <w:vAlign w:val="center"/>
            <w:hideMark/>
          </w:tcPr>
          <w:p w14:paraId="56C7CAD8"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sem.3</w:t>
            </w:r>
          </w:p>
        </w:tc>
        <w:tc>
          <w:tcPr>
            <w:tcW w:w="692" w:type="dxa"/>
            <w:tcBorders>
              <w:bottom w:val="single" w:sz="4" w:space="0" w:color="auto"/>
            </w:tcBorders>
            <w:shd w:val="clear" w:color="auto" w:fill="auto"/>
            <w:noWrap/>
            <w:vAlign w:val="center"/>
            <w:hideMark/>
          </w:tcPr>
          <w:p w14:paraId="49BDABC4"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sem. 4</w:t>
            </w:r>
          </w:p>
        </w:tc>
        <w:tc>
          <w:tcPr>
            <w:tcW w:w="628" w:type="dxa"/>
            <w:tcBorders>
              <w:bottom w:val="single" w:sz="4" w:space="0" w:color="auto"/>
            </w:tcBorders>
            <w:shd w:val="clear" w:color="auto" w:fill="auto"/>
            <w:noWrap/>
            <w:vAlign w:val="center"/>
            <w:hideMark/>
          </w:tcPr>
          <w:p w14:paraId="0C735C3E"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sem.5</w:t>
            </w:r>
          </w:p>
        </w:tc>
      </w:tr>
      <w:tr w:rsidR="00E17B27" w:rsidRPr="00E17B27" w14:paraId="09A6B9C5" w14:textId="77777777" w:rsidTr="00E17B27">
        <w:trPr>
          <w:trHeight w:val="630"/>
        </w:trPr>
        <w:tc>
          <w:tcPr>
            <w:tcW w:w="1297" w:type="dxa"/>
            <w:tcBorders>
              <w:top w:val="single" w:sz="4" w:space="0" w:color="auto"/>
            </w:tcBorders>
            <w:shd w:val="clear" w:color="auto" w:fill="auto"/>
            <w:vAlign w:val="bottom"/>
            <w:hideMark/>
          </w:tcPr>
          <w:p w14:paraId="4B00F663"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xml:space="preserve">Diseño de diagnostico </w:t>
            </w:r>
          </w:p>
        </w:tc>
        <w:tc>
          <w:tcPr>
            <w:tcW w:w="660" w:type="dxa"/>
            <w:tcBorders>
              <w:top w:val="single" w:sz="4" w:space="0" w:color="auto"/>
            </w:tcBorders>
            <w:shd w:val="clear" w:color="000000" w:fill="B4C6E7"/>
            <w:noWrap/>
            <w:vAlign w:val="bottom"/>
            <w:hideMark/>
          </w:tcPr>
          <w:p w14:paraId="7EF9172B"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tcBorders>
              <w:top w:val="single" w:sz="4" w:space="0" w:color="auto"/>
            </w:tcBorders>
            <w:shd w:val="clear" w:color="auto" w:fill="auto"/>
            <w:noWrap/>
            <w:vAlign w:val="bottom"/>
            <w:hideMark/>
          </w:tcPr>
          <w:p w14:paraId="34FAB958"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tcBorders>
              <w:top w:val="single" w:sz="4" w:space="0" w:color="auto"/>
            </w:tcBorders>
            <w:shd w:val="clear" w:color="auto" w:fill="auto"/>
            <w:noWrap/>
            <w:vAlign w:val="bottom"/>
            <w:hideMark/>
          </w:tcPr>
          <w:p w14:paraId="11A52E07"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tcBorders>
              <w:top w:val="single" w:sz="4" w:space="0" w:color="auto"/>
            </w:tcBorders>
            <w:shd w:val="clear" w:color="auto" w:fill="auto"/>
            <w:noWrap/>
            <w:vAlign w:val="bottom"/>
            <w:hideMark/>
          </w:tcPr>
          <w:p w14:paraId="08E379D8"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tcBorders>
              <w:top w:val="single" w:sz="4" w:space="0" w:color="auto"/>
            </w:tcBorders>
            <w:shd w:val="clear" w:color="auto" w:fill="auto"/>
            <w:noWrap/>
            <w:vAlign w:val="bottom"/>
            <w:hideMark/>
          </w:tcPr>
          <w:p w14:paraId="19C608E5"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81" w:type="dxa"/>
            <w:tcBorders>
              <w:top w:val="single" w:sz="4" w:space="0" w:color="auto"/>
            </w:tcBorders>
            <w:shd w:val="clear" w:color="auto" w:fill="auto"/>
            <w:noWrap/>
            <w:vAlign w:val="bottom"/>
            <w:hideMark/>
          </w:tcPr>
          <w:p w14:paraId="5D500039"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81" w:type="dxa"/>
            <w:tcBorders>
              <w:top w:val="single" w:sz="4" w:space="0" w:color="auto"/>
            </w:tcBorders>
            <w:shd w:val="clear" w:color="auto" w:fill="auto"/>
            <w:noWrap/>
            <w:vAlign w:val="bottom"/>
            <w:hideMark/>
          </w:tcPr>
          <w:p w14:paraId="61256C0A"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19" w:type="dxa"/>
            <w:tcBorders>
              <w:top w:val="single" w:sz="4" w:space="0" w:color="auto"/>
            </w:tcBorders>
            <w:shd w:val="clear" w:color="auto" w:fill="auto"/>
            <w:noWrap/>
            <w:vAlign w:val="bottom"/>
            <w:hideMark/>
          </w:tcPr>
          <w:p w14:paraId="73AE9399"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92" w:type="dxa"/>
            <w:tcBorders>
              <w:top w:val="single" w:sz="4" w:space="0" w:color="auto"/>
            </w:tcBorders>
            <w:shd w:val="clear" w:color="auto" w:fill="auto"/>
            <w:noWrap/>
            <w:vAlign w:val="bottom"/>
            <w:hideMark/>
          </w:tcPr>
          <w:p w14:paraId="0B6137DE"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28" w:type="dxa"/>
            <w:tcBorders>
              <w:top w:val="single" w:sz="4" w:space="0" w:color="auto"/>
            </w:tcBorders>
            <w:shd w:val="clear" w:color="auto" w:fill="auto"/>
            <w:noWrap/>
            <w:vAlign w:val="bottom"/>
            <w:hideMark/>
          </w:tcPr>
          <w:p w14:paraId="2BA8E6B0"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r>
      <w:tr w:rsidR="00E17B27" w:rsidRPr="00E17B27" w14:paraId="070454C4" w14:textId="77777777" w:rsidTr="00E17B27">
        <w:trPr>
          <w:trHeight w:val="945"/>
        </w:trPr>
        <w:tc>
          <w:tcPr>
            <w:tcW w:w="1297" w:type="dxa"/>
            <w:shd w:val="clear" w:color="auto" w:fill="auto"/>
            <w:vAlign w:val="bottom"/>
            <w:hideMark/>
          </w:tcPr>
          <w:p w14:paraId="5C316726"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xml:space="preserve">Aplicación de diagnostico </w:t>
            </w:r>
          </w:p>
        </w:tc>
        <w:tc>
          <w:tcPr>
            <w:tcW w:w="660" w:type="dxa"/>
            <w:shd w:val="clear" w:color="auto" w:fill="auto"/>
            <w:noWrap/>
            <w:vAlign w:val="bottom"/>
            <w:hideMark/>
          </w:tcPr>
          <w:p w14:paraId="6E4EF990"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000000" w:fill="BDD7EE"/>
            <w:noWrap/>
            <w:vAlign w:val="bottom"/>
            <w:hideMark/>
          </w:tcPr>
          <w:p w14:paraId="66C90491"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000000" w:fill="BDD7EE"/>
            <w:noWrap/>
            <w:vAlign w:val="bottom"/>
            <w:hideMark/>
          </w:tcPr>
          <w:p w14:paraId="48C1273C"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000000" w:fill="BDD7EE"/>
            <w:noWrap/>
            <w:vAlign w:val="bottom"/>
            <w:hideMark/>
          </w:tcPr>
          <w:p w14:paraId="350B0C9A"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000000" w:fill="BDD7EE"/>
            <w:noWrap/>
            <w:vAlign w:val="bottom"/>
            <w:hideMark/>
          </w:tcPr>
          <w:p w14:paraId="03EF47B1"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81" w:type="dxa"/>
            <w:shd w:val="clear" w:color="auto" w:fill="auto"/>
            <w:noWrap/>
            <w:vAlign w:val="bottom"/>
            <w:hideMark/>
          </w:tcPr>
          <w:p w14:paraId="0D9DF951"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81" w:type="dxa"/>
            <w:shd w:val="clear" w:color="auto" w:fill="auto"/>
            <w:noWrap/>
            <w:vAlign w:val="bottom"/>
            <w:hideMark/>
          </w:tcPr>
          <w:p w14:paraId="00724BC2"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19" w:type="dxa"/>
            <w:shd w:val="clear" w:color="auto" w:fill="auto"/>
            <w:noWrap/>
            <w:vAlign w:val="bottom"/>
            <w:hideMark/>
          </w:tcPr>
          <w:p w14:paraId="3BD0EED9"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92" w:type="dxa"/>
            <w:shd w:val="clear" w:color="auto" w:fill="auto"/>
            <w:noWrap/>
            <w:vAlign w:val="bottom"/>
            <w:hideMark/>
          </w:tcPr>
          <w:p w14:paraId="5967DC77"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28" w:type="dxa"/>
            <w:shd w:val="clear" w:color="auto" w:fill="auto"/>
            <w:noWrap/>
            <w:vAlign w:val="bottom"/>
            <w:hideMark/>
          </w:tcPr>
          <w:p w14:paraId="00819A2D"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r>
      <w:tr w:rsidR="00E17B27" w:rsidRPr="00E17B27" w14:paraId="2FC2D3B4" w14:textId="77777777" w:rsidTr="00E17B27">
        <w:trPr>
          <w:trHeight w:val="945"/>
        </w:trPr>
        <w:tc>
          <w:tcPr>
            <w:tcW w:w="1297" w:type="dxa"/>
            <w:shd w:val="clear" w:color="auto" w:fill="auto"/>
            <w:vAlign w:val="center"/>
            <w:hideMark/>
          </w:tcPr>
          <w:p w14:paraId="4C34A152"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xml:space="preserve">Recopilación de resultados </w:t>
            </w:r>
          </w:p>
        </w:tc>
        <w:tc>
          <w:tcPr>
            <w:tcW w:w="660" w:type="dxa"/>
            <w:shd w:val="clear" w:color="auto" w:fill="auto"/>
            <w:noWrap/>
            <w:vAlign w:val="bottom"/>
            <w:hideMark/>
          </w:tcPr>
          <w:p w14:paraId="1A1D9C06"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auto" w:fill="auto"/>
            <w:noWrap/>
            <w:vAlign w:val="bottom"/>
            <w:hideMark/>
          </w:tcPr>
          <w:p w14:paraId="7CF74A13"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auto" w:fill="auto"/>
            <w:noWrap/>
            <w:vAlign w:val="bottom"/>
            <w:hideMark/>
          </w:tcPr>
          <w:p w14:paraId="35E1A813"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auto" w:fill="auto"/>
            <w:noWrap/>
            <w:vAlign w:val="bottom"/>
            <w:hideMark/>
          </w:tcPr>
          <w:p w14:paraId="2CF9AD68"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000000" w:fill="A9D08E"/>
            <w:noWrap/>
            <w:vAlign w:val="bottom"/>
            <w:hideMark/>
          </w:tcPr>
          <w:p w14:paraId="017E33B8"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81" w:type="dxa"/>
            <w:shd w:val="clear" w:color="auto" w:fill="auto"/>
            <w:noWrap/>
            <w:vAlign w:val="bottom"/>
            <w:hideMark/>
          </w:tcPr>
          <w:p w14:paraId="6192D184"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81" w:type="dxa"/>
            <w:shd w:val="clear" w:color="auto" w:fill="auto"/>
            <w:noWrap/>
            <w:vAlign w:val="bottom"/>
            <w:hideMark/>
          </w:tcPr>
          <w:p w14:paraId="587C8D38"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19" w:type="dxa"/>
            <w:shd w:val="clear" w:color="auto" w:fill="auto"/>
            <w:noWrap/>
            <w:vAlign w:val="bottom"/>
            <w:hideMark/>
          </w:tcPr>
          <w:p w14:paraId="3D428199"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92" w:type="dxa"/>
            <w:shd w:val="clear" w:color="auto" w:fill="auto"/>
            <w:noWrap/>
            <w:vAlign w:val="bottom"/>
            <w:hideMark/>
          </w:tcPr>
          <w:p w14:paraId="3B72A5C5"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28" w:type="dxa"/>
            <w:shd w:val="clear" w:color="auto" w:fill="auto"/>
            <w:noWrap/>
            <w:vAlign w:val="bottom"/>
            <w:hideMark/>
          </w:tcPr>
          <w:p w14:paraId="384E5294"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r>
      <w:tr w:rsidR="00E17B27" w:rsidRPr="00E17B27" w14:paraId="14FF4942" w14:textId="77777777" w:rsidTr="00E17B27">
        <w:trPr>
          <w:trHeight w:val="1260"/>
        </w:trPr>
        <w:tc>
          <w:tcPr>
            <w:tcW w:w="1297" w:type="dxa"/>
            <w:shd w:val="clear" w:color="auto" w:fill="auto"/>
            <w:vAlign w:val="bottom"/>
            <w:hideMark/>
          </w:tcPr>
          <w:p w14:paraId="6040755C" w14:textId="55ABDE0F"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Diseño de actividades campo de lenguaje</w:t>
            </w:r>
          </w:p>
        </w:tc>
        <w:tc>
          <w:tcPr>
            <w:tcW w:w="660" w:type="dxa"/>
            <w:shd w:val="clear" w:color="auto" w:fill="auto"/>
            <w:noWrap/>
            <w:vAlign w:val="bottom"/>
            <w:hideMark/>
          </w:tcPr>
          <w:p w14:paraId="23E32383"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auto" w:fill="auto"/>
            <w:noWrap/>
            <w:vAlign w:val="bottom"/>
            <w:hideMark/>
          </w:tcPr>
          <w:p w14:paraId="5BD6314E"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auto" w:fill="auto"/>
            <w:noWrap/>
            <w:vAlign w:val="bottom"/>
            <w:hideMark/>
          </w:tcPr>
          <w:p w14:paraId="432E5993"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auto" w:fill="auto"/>
            <w:noWrap/>
            <w:vAlign w:val="bottom"/>
            <w:hideMark/>
          </w:tcPr>
          <w:p w14:paraId="642F26E1"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auto" w:fill="auto"/>
            <w:noWrap/>
            <w:vAlign w:val="bottom"/>
            <w:hideMark/>
          </w:tcPr>
          <w:p w14:paraId="7FF374B4"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81" w:type="dxa"/>
            <w:shd w:val="clear" w:color="000000" w:fill="F4B084"/>
            <w:noWrap/>
            <w:vAlign w:val="bottom"/>
            <w:hideMark/>
          </w:tcPr>
          <w:p w14:paraId="39D11DF8"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81" w:type="dxa"/>
            <w:shd w:val="clear" w:color="auto" w:fill="auto"/>
            <w:noWrap/>
            <w:vAlign w:val="bottom"/>
            <w:hideMark/>
          </w:tcPr>
          <w:p w14:paraId="2677813F"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19" w:type="dxa"/>
            <w:shd w:val="clear" w:color="auto" w:fill="auto"/>
            <w:noWrap/>
            <w:vAlign w:val="bottom"/>
            <w:hideMark/>
          </w:tcPr>
          <w:p w14:paraId="51A612AC"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92" w:type="dxa"/>
            <w:shd w:val="clear" w:color="auto" w:fill="auto"/>
            <w:noWrap/>
            <w:vAlign w:val="bottom"/>
            <w:hideMark/>
          </w:tcPr>
          <w:p w14:paraId="6B272095"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28" w:type="dxa"/>
            <w:shd w:val="clear" w:color="auto" w:fill="auto"/>
            <w:noWrap/>
            <w:vAlign w:val="bottom"/>
            <w:hideMark/>
          </w:tcPr>
          <w:p w14:paraId="5719D4A3"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r>
      <w:tr w:rsidR="00E17B27" w:rsidRPr="00E17B27" w14:paraId="28999C9A" w14:textId="77777777" w:rsidTr="00E17B27">
        <w:trPr>
          <w:trHeight w:val="1575"/>
        </w:trPr>
        <w:tc>
          <w:tcPr>
            <w:tcW w:w="1297" w:type="dxa"/>
            <w:shd w:val="clear" w:color="auto" w:fill="auto"/>
            <w:vAlign w:val="bottom"/>
            <w:hideMark/>
          </w:tcPr>
          <w:p w14:paraId="20AA2CDD"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xml:space="preserve">Aplicación de actividades capo de lenguaje </w:t>
            </w:r>
          </w:p>
        </w:tc>
        <w:tc>
          <w:tcPr>
            <w:tcW w:w="660" w:type="dxa"/>
            <w:shd w:val="clear" w:color="auto" w:fill="auto"/>
            <w:noWrap/>
            <w:vAlign w:val="bottom"/>
            <w:hideMark/>
          </w:tcPr>
          <w:p w14:paraId="3B87E37E"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auto" w:fill="auto"/>
            <w:noWrap/>
            <w:vAlign w:val="bottom"/>
            <w:hideMark/>
          </w:tcPr>
          <w:p w14:paraId="672F1E01"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auto" w:fill="auto"/>
            <w:noWrap/>
            <w:vAlign w:val="bottom"/>
            <w:hideMark/>
          </w:tcPr>
          <w:p w14:paraId="159F0646"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auto" w:fill="auto"/>
            <w:noWrap/>
            <w:vAlign w:val="bottom"/>
            <w:hideMark/>
          </w:tcPr>
          <w:p w14:paraId="10C07337"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auto" w:fill="auto"/>
            <w:noWrap/>
            <w:vAlign w:val="bottom"/>
            <w:hideMark/>
          </w:tcPr>
          <w:p w14:paraId="4210B8E8"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81" w:type="dxa"/>
            <w:shd w:val="clear" w:color="auto" w:fill="auto"/>
            <w:noWrap/>
            <w:vAlign w:val="bottom"/>
            <w:hideMark/>
          </w:tcPr>
          <w:p w14:paraId="16927167"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81" w:type="dxa"/>
            <w:shd w:val="clear" w:color="000000" w:fill="FFD966"/>
            <w:noWrap/>
            <w:vAlign w:val="bottom"/>
            <w:hideMark/>
          </w:tcPr>
          <w:p w14:paraId="0B153D16"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19" w:type="dxa"/>
            <w:shd w:val="clear" w:color="000000" w:fill="FFD966"/>
            <w:noWrap/>
            <w:vAlign w:val="bottom"/>
            <w:hideMark/>
          </w:tcPr>
          <w:p w14:paraId="48D51F1A"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92" w:type="dxa"/>
            <w:shd w:val="clear" w:color="auto" w:fill="auto"/>
            <w:noWrap/>
            <w:vAlign w:val="bottom"/>
            <w:hideMark/>
          </w:tcPr>
          <w:p w14:paraId="3317056F"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28" w:type="dxa"/>
            <w:shd w:val="clear" w:color="auto" w:fill="auto"/>
            <w:noWrap/>
            <w:vAlign w:val="bottom"/>
            <w:hideMark/>
          </w:tcPr>
          <w:p w14:paraId="153836C3"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r>
      <w:tr w:rsidR="00E17B27" w:rsidRPr="00E17B27" w14:paraId="5434FE69" w14:textId="77777777" w:rsidTr="00E17B27">
        <w:trPr>
          <w:trHeight w:val="1575"/>
        </w:trPr>
        <w:tc>
          <w:tcPr>
            <w:tcW w:w="1297" w:type="dxa"/>
            <w:shd w:val="clear" w:color="auto" w:fill="auto"/>
            <w:vAlign w:val="center"/>
            <w:hideMark/>
          </w:tcPr>
          <w:p w14:paraId="2819778B"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xml:space="preserve">Diseño de actividades de pensamiento </w:t>
            </w:r>
          </w:p>
        </w:tc>
        <w:tc>
          <w:tcPr>
            <w:tcW w:w="660" w:type="dxa"/>
            <w:shd w:val="clear" w:color="auto" w:fill="auto"/>
            <w:noWrap/>
            <w:vAlign w:val="bottom"/>
            <w:hideMark/>
          </w:tcPr>
          <w:p w14:paraId="740BE0CA"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auto" w:fill="auto"/>
            <w:noWrap/>
            <w:vAlign w:val="bottom"/>
            <w:hideMark/>
          </w:tcPr>
          <w:p w14:paraId="06BBA8A9"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auto" w:fill="auto"/>
            <w:noWrap/>
            <w:vAlign w:val="bottom"/>
            <w:hideMark/>
          </w:tcPr>
          <w:p w14:paraId="684217DC"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auto" w:fill="auto"/>
            <w:noWrap/>
            <w:vAlign w:val="bottom"/>
            <w:hideMark/>
          </w:tcPr>
          <w:p w14:paraId="4A9A432A"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shd w:val="clear" w:color="auto" w:fill="auto"/>
            <w:noWrap/>
            <w:vAlign w:val="bottom"/>
            <w:hideMark/>
          </w:tcPr>
          <w:p w14:paraId="1B0F7FD9"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81" w:type="dxa"/>
            <w:shd w:val="clear" w:color="000000" w:fill="C9C9C9"/>
            <w:noWrap/>
            <w:vAlign w:val="bottom"/>
            <w:hideMark/>
          </w:tcPr>
          <w:p w14:paraId="3CA8564A"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81" w:type="dxa"/>
            <w:shd w:val="clear" w:color="auto" w:fill="auto"/>
            <w:noWrap/>
            <w:vAlign w:val="bottom"/>
            <w:hideMark/>
          </w:tcPr>
          <w:p w14:paraId="2103200A"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19" w:type="dxa"/>
            <w:shd w:val="clear" w:color="auto" w:fill="auto"/>
            <w:noWrap/>
            <w:vAlign w:val="bottom"/>
            <w:hideMark/>
          </w:tcPr>
          <w:p w14:paraId="0FF0DA3B"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92" w:type="dxa"/>
            <w:shd w:val="clear" w:color="auto" w:fill="auto"/>
            <w:noWrap/>
            <w:vAlign w:val="bottom"/>
            <w:hideMark/>
          </w:tcPr>
          <w:p w14:paraId="25F0BE8F"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28" w:type="dxa"/>
            <w:shd w:val="clear" w:color="auto" w:fill="auto"/>
            <w:noWrap/>
            <w:vAlign w:val="bottom"/>
            <w:hideMark/>
          </w:tcPr>
          <w:p w14:paraId="1FCB4579"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r>
      <w:tr w:rsidR="00E17B27" w:rsidRPr="00E17B27" w14:paraId="572A4A67" w14:textId="77777777" w:rsidTr="00E17B27">
        <w:trPr>
          <w:trHeight w:val="1890"/>
        </w:trPr>
        <w:tc>
          <w:tcPr>
            <w:tcW w:w="1297" w:type="dxa"/>
            <w:tcBorders>
              <w:bottom w:val="single" w:sz="4" w:space="0" w:color="auto"/>
            </w:tcBorders>
            <w:shd w:val="clear" w:color="auto" w:fill="auto"/>
            <w:vAlign w:val="center"/>
            <w:hideMark/>
          </w:tcPr>
          <w:p w14:paraId="1010D89D" w14:textId="77777777" w:rsidR="00E17B27" w:rsidRPr="00E17B27" w:rsidRDefault="00E17B27" w:rsidP="00E17B27">
            <w:pPr>
              <w:spacing w:after="0" w:line="240" w:lineRule="auto"/>
              <w:jc w:val="center"/>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xml:space="preserve">Aplicación de actividades de pensamiento </w:t>
            </w:r>
          </w:p>
        </w:tc>
        <w:tc>
          <w:tcPr>
            <w:tcW w:w="660" w:type="dxa"/>
            <w:tcBorders>
              <w:bottom w:val="single" w:sz="4" w:space="0" w:color="auto"/>
            </w:tcBorders>
            <w:shd w:val="clear" w:color="auto" w:fill="auto"/>
            <w:noWrap/>
            <w:vAlign w:val="bottom"/>
            <w:hideMark/>
          </w:tcPr>
          <w:p w14:paraId="7152CA09"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tcBorders>
              <w:bottom w:val="single" w:sz="4" w:space="0" w:color="auto"/>
            </w:tcBorders>
            <w:shd w:val="clear" w:color="auto" w:fill="auto"/>
            <w:noWrap/>
            <w:vAlign w:val="bottom"/>
            <w:hideMark/>
          </w:tcPr>
          <w:p w14:paraId="101DB4A8"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tcBorders>
              <w:bottom w:val="single" w:sz="4" w:space="0" w:color="auto"/>
            </w:tcBorders>
            <w:shd w:val="clear" w:color="auto" w:fill="auto"/>
            <w:noWrap/>
            <w:vAlign w:val="bottom"/>
            <w:hideMark/>
          </w:tcPr>
          <w:p w14:paraId="5EA84E65"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tcBorders>
              <w:bottom w:val="single" w:sz="4" w:space="0" w:color="auto"/>
            </w:tcBorders>
            <w:shd w:val="clear" w:color="auto" w:fill="auto"/>
            <w:noWrap/>
            <w:vAlign w:val="bottom"/>
            <w:hideMark/>
          </w:tcPr>
          <w:p w14:paraId="79D46FD3"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60" w:type="dxa"/>
            <w:tcBorders>
              <w:bottom w:val="single" w:sz="4" w:space="0" w:color="auto"/>
            </w:tcBorders>
            <w:shd w:val="clear" w:color="auto" w:fill="auto"/>
            <w:noWrap/>
            <w:vAlign w:val="bottom"/>
            <w:hideMark/>
          </w:tcPr>
          <w:p w14:paraId="65D2EA82"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81" w:type="dxa"/>
            <w:tcBorders>
              <w:bottom w:val="single" w:sz="4" w:space="0" w:color="auto"/>
            </w:tcBorders>
            <w:shd w:val="clear" w:color="auto" w:fill="auto"/>
            <w:noWrap/>
            <w:vAlign w:val="bottom"/>
            <w:hideMark/>
          </w:tcPr>
          <w:p w14:paraId="677B7CFA"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81" w:type="dxa"/>
            <w:tcBorders>
              <w:bottom w:val="single" w:sz="4" w:space="0" w:color="auto"/>
            </w:tcBorders>
            <w:shd w:val="clear" w:color="auto" w:fill="auto"/>
            <w:noWrap/>
            <w:vAlign w:val="bottom"/>
            <w:hideMark/>
          </w:tcPr>
          <w:p w14:paraId="0776776A"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19" w:type="dxa"/>
            <w:tcBorders>
              <w:bottom w:val="single" w:sz="4" w:space="0" w:color="auto"/>
            </w:tcBorders>
            <w:shd w:val="clear" w:color="auto" w:fill="auto"/>
            <w:noWrap/>
            <w:vAlign w:val="bottom"/>
            <w:hideMark/>
          </w:tcPr>
          <w:p w14:paraId="66CFC2E5"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92" w:type="dxa"/>
            <w:tcBorders>
              <w:bottom w:val="single" w:sz="4" w:space="0" w:color="auto"/>
            </w:tcBorders>
            <w:shd w:val="clear" w:color="000000" w:fill="8497B0"/>
            <w:noWrap/>
            <w:vAlign w:val="bottom"/>
            <w:hideMark/>
          </w:tcPr>
          <w:p w14:paraId="4B74BD88"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c>
          <w:tcPr>
            <w:tcW w:w="628" w:type="dxa"/>
            <w:tcBorders>
              <w:bottom w:val="single" w:sz="4" w:space="0" w:color="auto"/>
            </w:tcBorders>
            <w:shd w:val="clear" w:color="000000" w:fill="8497B0"/>
            <w:noWrap/>
            <w:vAlign w:val="bottom"/>
            <w:hideMark/>
          </w:tcPr>
          <w:p w14:paraId="5897EB4A" w14:textId="77777777" w:rsidR="00E17B27" w:rsidRPr="00E17B27" w:rsidRDefault="00E17B27" w:rsidP="00E17B27">
            <w:pPr>
              <w:spacing w:after="0" w:line="240" w:lineRule="auto"/>
              <w:rPr>
                <w:rFonts w:ascii="Times New Roman" w:eastAsia="Times New Roman" w:hAnsi="Times New Roman" w:cs="Times New Roman"/>
                <w:color w:val="000000"/>
                <w:sz w:val="24"/>
                <w:szCs w:val="24"/>
                <w:lang w:eastAsia="es-MX"/>
              </w:rPr>
            </w:pPr>
            <w:r w:rsidRPr="00E17B27">
              <w:rPr>
                <w:rFonts w:ascii="Times New Roman" w:eastAsia="Times New Roman" w:hAnsi="Times New Roman" w:cs="Times New Roman"/>
                <w:color w:val="000000"/>
                <w:sz w:val="24"/>
                <w:szCs w:val="24"/>
                <w:lang w:eastAsia="es-MX"/>
              </w:rPr>
              <w:t> </w:t>
            </w:r>
          </w:p>
        </w:tc>
      </w:tr>
    </w:tbl>
    <w:bookmarkEnd w:id="10"/>
    <w:p w14:paraId="5793A928" w14:textId="0D149AF1" w:rsidR="008B4686" w:rsidRPr="00E17B27" w:rsidRDefault="00E17B27" w:rsidP="00A068F7">
      <w:pPr>
        <w:spacing w:line="360" w:lineRule="auto"/>
        <w:rPr>
          <w:rFonts w:ascii="Times New Roman" w:hAnsi="Times New Roman" w:cs="Times New Roman"/>
          <w:sz w:val="24"/>
          <w:szCs w:val="24"/>
        </w:rPr>
        <w:sectPr w:rsidR="008B4686" w:rsidRPr="00E17B27">
          <w:pgSz w:w="12240" w:h="15840"/>
          <w:pgMar w:top="1417" w:right="1701" w:bottom="1417" w:left="1701" w:header="708" w:footer="708" w:gutter="0"/>
          <w:cols w:space="708"/>
          <w:docGrid w:linePitch="360"/>
        </w:sectPr>
      </w:pPr>
      <w:r w:rsidRPr="00E17B27">
        <w:rPr>
          <w:rFonts w:ascii="Times New Roman" w:hAnsi="Times New Roman" w:cs="Times New Roman"/>
          <w:sz w:val="24"/>
          <w:szCs w:val="24"/>
        </w:rPr>
        <w:t xml:space="preserve">Elaboración propia </w:t>
      </w:r>
    </w:p>
    <w:p w14:paraId="79518E32" w14:textId="319260AD" w:rsidR="006A3A32" w:rsidRDefault="006A3A32" w:rsidP="006A3A32">
      <w:pPr>
        <w:spacing w:line="360" w:lineRule="auto"/>
        <w:jc w:val="center"/>
        <w:rPr>
          <w:rFonts w:ascii="Times New Roman" w:hAnsi="Times New Roman" w:cs="Times New Roman"/>
          <w:b/>
          <w:bCs/>
          <w:sz w:val="28"/>
          <w:szCs w:val="28"/>
        </w:rPr>
      </w:pPr>
      <w:r w:rsidRPr="006A3A32">
        <w:rPr>
          <w:rFonts w:ascii="Times New Roman" w:hAnsi="Times New Roman" w:cs="Times New Roman"/>
          <w:b/>
          <w:bCs/>
          <w:sz w:val="28"/>
          <w:szCs w:val="28"/>
        </w:rPr>
        <w:lastRenderedPageBreak/>
        <w:t>Referencias:</w:t>
      </w:r>
    </w:p>
    <w:p w14:paraId="0D0EA596" w14:textId="77777777" w:rsidR="001A360A" w:rsidRDefault="001A360A" w:rsidP="00C83D9F">
      <w:pPr>
        <w:spacing w:before="240" w:line="360" w:lineRule="auto"/>
        <w:ind w:left="709" w:hanging="709"/>
        <w:rPr>
          <w:rFonts w:ascii="Times New Roman" w:hAnsi="Times New Roman" w:cs="Times New Roman"/>
          <w:bCs/>
          <w:sz w:val="24"/>
          <w:szCs w:val="24"/>
        </w:rPr>
      </w:pPr>
      <w:r>
        <w:rPr>
          <w:rFonts w:ascii="Times New Roman" w:hAnsi="Times New Roman" w:cs="Times New Roman"/>
          <w:bCs/>
          <w:sz w:val="24"/>
          <w:szCs w:val="24"/>
        </w:rPr>
        <w:t xml:space="preserve">Fuenlabrada, I. (2009). </w:t>
      </w:r>
      <w:r w:rsidRPr="00CF5E94">
        <w:rPr>
          <w:rFonts w:ascii="Times New Roman" w:hAnsi="Times New Roman" w:cs="Times New Roman"/>
          <w:bCs/>
          <w:i/>
          <w:iCs/>
          <w:sz w:val="24"/>
          <w:szCs w:val="24"/>
        </w:rPr>
        <w:t>¿Hasta el 100?... ¡No! ¿Y las cuentas?... ¡Tampoco! Entonces… ¿Qué?</w:t>
      </w:r>
      <w:r>
        <w:rPr>
          <w:rFonts w:ascii="Times New Roman" w:hAnsi="Times New Roman" w:cs="Times New Roman"/>
          <w:bCs/>
          <w:sz w:val="24"/>
          <w:szCs w:val="24"/>
        </w:rPr>
        <w:t xml:space="preserve"> Reforma integral de la educación básica. </w:t>
      </w:r>
      <w:hyperlink r:id="rId12" w:history="1">
        <w:r w:rsidRPr="00EC6D79">
          <w:rPr>
            <w:rStyle w:val="Hipervnculo"/>
            <w:rFonts w:ascii="Times New Roman" w:hAnsi="Times New Roman" w:cs="Times New Roman"/>
            <w:bCs/>
            <w:sz w:val="24"/>
            <w:szCs w:val="24"/>
          </w:rPr>
          <w:t>https://bit.ly/3CF0By7</w:t>
        </w:r>
      </w:hyperlink>
      <w:r>
        <w:rPr>
          <w:rFonts w:ascii="Times New Roman" w:hAnsi="Times New Roman" w:cs="Times New Roman"/>
          <w:bCs/>
          <w:sz w:val="24"/>
          <w:szCs w:val="24"/>
        </w:rPr>
        <w:t xml:space="preserve"> </w:t>
      </w:r>
    </w:p>
    <w:p w14:paraId="05F33560" w14:textId="77777777" w:rsidR="001A360A" w:rsidRPr="00FE1205" w:rsidRDefault="001A360A" w:rsidP="00FE1205">
      <w:pPr>
        <w:spacing w:before="240" w:line="360" w:lineRule="auto"/>
        <w:ind w:left="709" w:hanging="709"/>
        <w:rPr>
          <w:rFonts w:ascii="Times New Roman" w:hAnsi="Times New Roman" w:cs="Times New Roman"/>
          <w:bCs/>
          <w:sz w:val="24"/>
          <w:szCs w:val="24"/>
        </w:rPr>
      </w:pPr>
      <w:r w:rsidRPr="00FE1205">
        <w:rPr>
          <w:rFonts w:ascii="Times New Roman" w:hAnsi="Times New Roman" w:cs="Times New Roman"/>
          <w:sz w:val="24"/>
          <w:szCs w:val="24"/>
        </w:rPr>
        <w:t xml:space="preserve">Gregorc (1979). </w:t>
      </w:r>
      <w:r w:rsidRPr="00FE1205">
        <w:rPr>
          <w:rFonts w:ascii="Times New Roman" w:hAnsi="Times New Roman" w:cs="Times New Roman"/>
          <w:i/>
          <w:iCs/>
          <w:sz w:val="24"/>
          <w:szCs w:val="24"/>
        </w:rPr>
        <w:t xml:space="preserve">Los estilos de aprendizaje. </w:t>
      </w:r>
      <w:hyperlink r:id="rId13" w:history="1">
        <w:r w:rsidRPr="00FE1205">
          <w:rPr>
            <w:rStyle w:val="Hipervnculo"/>
            <w:rFonts w:ascii="Times New Roman" w:hAnsi="Times New Roman" w:cs="Times New Roman"/>
            <w:sz w:val="24"/>
            <w:szCs w:val="24"/>
          </w:rPr>
          <w:t>https://bit.ly/3lHJZih</w:t>
        </w:r>
      </w:hyperlink>
    </w:p>
    <w:p w14:paraId="5E535B18" w14:textId="26FDCA13" w:rsidR="001A360A" w:rsidRPr="001A360A" w:rsidRDefault="001A360A" w:rsidP="00C83D9F">
      <w:pPr>
        <w:spacing w:before="240" w:line="360" w:lineRule="auto"/>
        <w:ind w:left="709" w:hanging="709"/>
        <w:rPr>
          <w:rFonts w:ascii="Times New Roman" w:hAnsi="Times New Roman" w:cs="Times New Roman"/>
          <w:bCs/>
          <w:color w:val="1155CC"/>
          <w:sz w:val="28"/>
          <w:szCs w:val="28"/>
        </w:rPr>
      </w:pPr>
      <w:r w:rsidRPr="001A360A">
        <w:rPr>
          <w:rFonts w:ascii="Times New Roman" w:hAnsi="Times New Roman" w:cs="Times New Roman"/>
          <w:sz w:val="24"/>
          <w:szCs w:val="24"/>
        </w:rPr>
        <w:t>Manrique Orozco, A. M. y Gallego Henao, A. M. (2013</w:t>
      </w:r>
      <w:r w:rsidRPr="006D48A9">
        <w:rPr>
          <w:rFonts w:ascii="Times New Roman" w:hAnsi="Times New Roman" w:cs="Times New Roman"/>
          <w:sz w:val="24"/>
          <w:szCs w:val="24"/>
        </w:rPr>
        <w:t>).</w:t>
      </w:r>
      <w:r w:rsidRPr="001A360A">
        <w:rPr>
          <w:rFonts w:ascii="Times New Roman" w:hAnsi="Times New Roman" w:cs="Times New Roman"/>
          <w:i/>
          <w:iCs/>
          <w:sz w:val="24"/>
          <w:szCs w:val="24"/>
        </w:rPr>
        <w:t xml:space="preserve"> </w:t>
      </w:r>
      <w:r w:rsidR="006D48A9" w:rsidRPr="001A360A">
        <w:rPr>
          <w:rFonts w:ascii="Times New Roman" w:hAnsi="Times New Roman" w:cs="Times New Roman"/>
          <w:i/>
          <w:iCs/>
          <w:sz w:val="24"/>
          <w:szCs w:val="24"/>
        </w:rPr>
        <w:t>EL MATERIAL DIDÁCTICO PARA LA CONSTRUCCIÓN DE APRENDIZAJES SIGNIFICATIVOS</w:t>
      </w:r>
      <w:r w:rsidR="006D48A9" w:rsidRPr="001A360A">
        <w:rPr>
          <w:rFonts w:ascii="Times New Roman" w:hAnsi="Times New Roman" w:cs="Times New Roman"/>
          <w:sz w:val="24"/>
          <w:szCs w:val="24"/>
        </w:rPr>
        <w:t>.</w:t>
      </w:r>
      <w:r w:rsidRPr="001A360A">
        <w:rPr>
          <w:rFonts w:ascii="Times New Roman" w:hAnsi="Times New Roman" w:cs="Times New Roman"/>
          <w:sz w:val="24"/>
          <w:szCs w:val="24"/>
        </w:rPr>
        <w:t xml:space="preserve"> Revista Colombiana de Ciencias Sociales, 4(1).</w:t>
      </w:r>
      <w:r>
        <w:rPr>
          <w:rFonts w:ascii="Times New Roman" w:hAnsi="Times New Roman" w:cs="Times New Roman"/>
          <w:sz w:val="24"/>
          <w:szCs w:val="24"/>
        </w:rPr>
        <w:t xml:space="preserve"> </w:t>
      </w:r>
      <w:hyperlink r:id="rId14" w:history="1">
        <w:r w:rsidRPr="00CC2EB8">
          <w:rPr>
            <w:rStyle w:val="Hipervnculo"/>
            <w:rFonts w:ascii="Times New Roman" w:hAnsi="Times New Roman" w:cs="Times New Roman"/>
            <w:sz w:val="24"/>
            <w:szCs w:val="24"/>
          </w:rPr>
          <w:t>https://bit.ly/3EQW7W8</w:t>
        </w:r>
      </w:hyperlink>
      <w:r>
        <w:rPr>
          <w:rFonts w:ascii="Times New Roman" w:hAnsi="Times New Roman" w:cs="Times New Roman"/>
          <w:sz w:val="24"/>
          <w:szCs w:val="24"/>
        </w:rPr>
        <w:t xml:space="preserve"> </w:t>
      </w:r>
    </w:p>
    <w:p w14:paraId="3EDAA2E7" w14:textId="77777777" w:rsidR="001A360A" w:rsidRDefault="001A360A" w:rsidP="00FE1205">
      <w:pPr>
        <w:spacing w:before="240" w:line="360" w:lineRule="auto"/>
        <w:ind w:left="709" w:hanging="709"/>
        <w:rPr>
          <w:rFonts w:ascii="Times New Roman" w:hAnsi="Times New Roman" w:cs="Times New Roman"/>
          <w:sz w:val="24"/>
          <w:szCs w:val="24"/>
        </w:rPr>
      </w:pPr>
      <w:r w:rsidRPr="00FE1205">
        <w:rPr>
          <w:rFonts w:ascii="Times New Roman" w:hAnsi="Times New Roman" w:cs="Times New Roman"/>
          <w:sz w:val="24"/>
          <w:szCs w:val="24"/>
        </w:rPr>
        <w:t xml:space="preserve">Marí M. (2001). </w:t>
      </w:r>
      <w:r w:rsidRPr="00FE1205">
        <w:rPr>
          <w:rFonts w:ascii="Times New Roman" w:hAnsi="Times New Roman" w:cs="Times New Roman"/>
          <w:i/>
          <w:iCs/>
          <w:sz w:val="24"/>
          <w:szCs w:val="24"/>
        </w:rPr>
        <w:t>Diagnóstico pedagógico un modelo para la intervención psicopedagógica</w:t>
      </w:r>
      <w:r>
        <w:rPr>
          <w:rFonts w:ascii="Times New Roman" w:hAnsi="Times New Roman" w:cs="Times New Roman"/>
          <w:sz w:val="24"/>
          <w:szCs w:val="24"/>
        </w:rPr>
        <w:t xml:space="preserve">.  </w:t>
      </w:r>
      <w:hyperlink r:id="rId15" w:history="1">
        <w:r w:rsidRPr="009206D2">
          <w:rPr>
            <w:rStyle w:val="Hipervnculo"/>
            <w:rFonts w:ascii="Times New Roman" w:hAnsi="Times New Roman" w:cs="Times New Roman"/>
            <w:sz w:val="24"/>
            <w:szCs w:val="24"/>
          </w:rPr>
          <w:t>https://bit.ly/2Y0zKOc</w:t>
        </w:r>
      </w:hyperlink>
      <w:r>
        <w:rPr>
          <w:rFonts w:ascii="Times New Roman" w:hAnsi="Times New Roman" w:cs="Times New Roman"/>
          <w:sz w:val="24"/>
          <w:szCs w:val="24"/>
        </w:rPr>
        <w:t xml:space="preserve"> </w:t>
      </w:r>
    </w:p>
    <w:p w14:paraId="64A84312" w14:textId="77777777" w:rsidR="001A360A" w:rsidRDefault="001A360A" w:rsidP="00C83D9F">
      <w:pPr>
        <w:spacing w:before="240" w:line="360" w:lineRule="auto"/>
        <w:ind w:left="709" w:hanging="709"/>
        <w:rPr>
          <w:rFonts w:ascii="Times New Roman" w:hAnsi="Times New Roman" w:cs="Times New Roman"/>
          <w:sz w:val="24"/>
          <w:szCs w:val="24"/>
          <w:shd w:val="clear" w:color="auto" w:fill="FFFFFF"/>
        </w:rPr>
      </w:pPr>
      <w:r w:rsidRPr="00C83D9F">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iaget</w:t>
      </w:r>
      <w:r w:rsidRPr="00C83D9F">
        <w:rPr>
          <w:rFonts w:ascii="Times New Roman" w:hAnsi="Times New Roman" w:cs="Times New Roman"/>
          <w:sz w:val="24"/>
          <w:szCs w:val="24"/>
          <w:shd w:val="clear" w:color="auto" w:fill="FFFFFF"/>
        </w:rPr>
        <w:t>, J., (1961)</w:t>
      </w:r>
      <w:r>
        <w:rPr>
          <w:rFonts w:ascii="Times New Roman" w:hAnsi="Times New Roman" w:cs="Times New Roman"/>
          <w:sz w:val="24"/>
          <w:szCs w:val="24"/>
          <w:shd w:val="clear" w:color="auto" w:fill="FFFFFF"/>
        </w:rPr>
        <w:t xml:space="preserve">. </w:t>
      </w:r>
      <w:r w:rsidRPr="00C83D9F">
        <w:rPr>
          <w:rStyle w:val="nfasis"/>
          <w:rFonts w:ascii="Times New Roman" w:hAnsi="Times New Roman" w:cs="Times New Roman"/>
          <w:sz w:val="24"/>
          <w:szCs w:val="24"/>
          <w:shd w:val="clear" w:color="auto" w:fill="FFFFFF"/>
        </w:rPr>
        <w:t>La formación del símbolo en el niño</w:t>
      </w:r>
      <w:r w:rsidRPr="00C83D9F">
        <w:rPr>
          <w:rFonts w:ascii="Times New Roman" w:hAnsi="Times New Roman" w:cs="Times New Roman"/>
          <w:sz w:val="24"/>
          <w:szCs w:val="24"/>
          <w:shd w:val="clear" w:color="auto" w:fill="FFFFFF"/>
        </w:rPr>
        <w:t xml:space="preserve">. México: F.C.E. </w:t>
      </w:r>
      <w:r>
        <w:rPr>
          <w:rFonts w:ascii="Times New Roman" w:hAnsi="Times New Roman" w:cs="Times New Roman"/>
          <w:sz w:val="24"/>
          <w:szCs w:val="24"/>
          <w:shd w:val="clear" w:color="auto" w:fill="FFFFFF"/>
        </w:rPr>
        <w:t xml:space="preserve"> </w:t>
      </w:r>
      <w:hyperlink r:id="rId16" w:history="1">
        <w:r w:rsidRPr="00EC6D79">
          <w:rPr>
            <w:rStyle w:val="Hipervnculo"/>
            <w:rFonts w:ascii="Times New Roman" w:hAnsi="Times New Roman" w:cs="Times New Roman"/>
            <w:sz w:val="24"/>
            <w:szCs w:val="24"/>
            <w:shd w:val="clear" w:color="auto" w:fill="FFFFFF"/>
          </w:rPr>
          <w:t>https://bit.ly/3GB7Zgq</w:t>
        </w:r>
      </w:hyperlink>
      <w:r>
        <w:rPr>
          <w:rFonts w:ascii="Times New Roman" w:hAnsi="Times New Roman" w:cs="Times New Roman"/>
          <w:sz w:val="24"/>
          <w:szCs w:val="24"/>
          <w:shd w:val="clear" w:color="auto" w:fill="FFFFFF"/>
        </w:rPr>
        <w:t xml:space="preserve"> </w:t>
      </w:r>
    </w:p>
    <w:p w14:paraId="2621EA80" w14:textId="77777777" w:rsidR="001A360A" w:rsidRPr="00CB40A3" w:rsidRDefault="001A360A" w:rsidP="00C83D9F">
      <w:pPr>
        <w:spacing w:before="240" w:line="360" w:lineRule="auto"/>
        <w:ind w:left="709" w:hanging="709"/>
        <w:rPr>
          <w:rFonts w:ascii="Times New Roman" w:hAnsi="Times New Roman" w:cs="Times New Roman"/>
          <w:bCs/>
          <w:color w:val="1155CC"/>
          <w:sz w:val="24"/>
          <w:szCs w:val="24"/>
          <w:u w:val="single"/>
        </w:rPr>
      </w:pPr>
      <w:r w:rsidRPr="00240135">
        <w:rPr>
          <w:rFonts w:ascii="Times New Roman" w:hAnsi="Times New Roman" w:cs="Times New Roman"/>
          <w:bCs/>
          <w:sz w:val="24"/>
          <w:szCs w:val="24"/>
        </w:rPr>
        <w:t>Sánchez, J.</w:t>
      </w:r>
      <w:r>
        <w:rPr>
          <w:rFonts w:ascii="Times New Roman" w:hAnsi="Times New Roman" w:cs="Times New Roman"/>
          <w:bCs/>
          <w:sz w:val="24"/>
          <w:szCs w:val="24"/>
        </w:rPr>
        <w:t xml:space="preserve"> (2002). </w:t>
      </w:r>
      <w:r w:rsidRPr="00240135">
        <w:rPr>
          <w:rFonts w:ascii="Times New Roman" w:hAnsi="Times New Roman" w:cs="Times New Roman"/>
          <w:sz w:val="24"/>
          <w:szCs w:val="24"/>
        </w:rPr>
        <w:t xml:space="preserve"> </w:t>
      </w:r>
      <w:r w:rsidRPr="00240135">
        <w:rPr>
          <w:rFonts w:ascii="Times New Roman" w:hAnsi="Times New Roman" w:cs="Times New Roman"/>
          <w:i/>
          <w:iCs/>
          <w:sz w:val="24"/>
          <w:szCs w:val="24"/>
        </w:rPr>
        <w:t>Integración Curricular de las TICs: Conceptos e Ideas.</w:t>
      </w:r>
      <w:r>
        <w:rPr>
          <w:rFonts w:ascii="Times New Roman" w:hAnsi="Times New Roman" w:cs="Times New Roman"/>
          <w:i/>
          <w:iCs/>
          <w:sz w:val="24"/>
          <w:szCs w:val="24"/>
        </w:rPr>
        <w:t xml:space="preserve"> </w:t>
      </w:r>
      <w:r w:rsidRPr="00CB40A3">
        <w:rPr>
          <w:rFonts w:ascii="Times New Roman" w:hAnsi="Times New Roman" w:cs="Times New Roman"/>
          <w:sz w:val="24"/>
          <w:szCs w:val="24"/>
        </w:rPr>
        <w:t>Universidad de chile</w:t>
      </w:r>
      <w:r>
        <w:rPr>
          <w:rFonts w:ascii="Times New Roman" w:hAnsi="Times New Roman" w:cs="Times New Roman"/>
          <w:i/>
          <w:iCs/>
          <w:sz w:val="24"/>
          <w:szCs w:val="24"/>
        </w:rPr>
        <w:t xml:space="preserve">. </w:t>
      </w:r>
      <w:hyperlink r:id="rId17" w:history="1">
        <w:r w:rsidRPr="00CB40A3">
          <w:rPr>
            <w:rStyle w:val="Hipervnculo"/>
            <w:rFonts w:ascii="Times New Roman" w:hAnsi="Times New Roman" w:cs="Times New Roman"/>
            <w:sz w:val="24"/>
            <w:szCs w:val="24"/>
          </w:rPr>
          <w:t>https://bit.ly/3qakfP8</w:t>
        </w:r>
      </w:hyperlink>
      <w:r w:rsidRPr="00CB40A3">
        <w:rPr>
          <w:rFonts w:ascii="Times New Roman" w:hAnsi="Times New Roman" w:cs="Times New Roman"/>
          <w:sz w:val="24"/>
          <w:szCs w:val="24"/>
        </w:rPr>
        <w:t xml:space="preserve"> </w:t>
      </w:r>
    </w:p>
    <w:p w14:paraId="7E2DE59F" w14:textId="77777777" w:rsidR="001A360A" w:rsidRDefault="001A360A" w:rsidP="00C83D9F">
      <w:pPr>
        <w:spacing w:before="240" w:line="360" w:lineRule="auto"/>
        <w:ind w:left="709" w:hanging="709"/>
        <w:rPr>
          <w:rFonts w:ascii="Times New Roman" w:hAnsi="Times New Roman" w:cs="Times New Roman"/>
          <w:bCs/>
          <w:color w:val="1155CC"/>
          <w:sz w:val="24"/>
          <w:szCs w:val="24"/>
          <w:u w:val="single"/>
        </w:rPr>
      </w:pPr>
      <w:r w:rsidRPr="00FE1205">
        <w:rPr>
          <w:rFonts w:ascii="Times New Roman" w:hAnsi="Times New Roman" w:cs="Times New Roman"/>
          <w:bCs/>
          <w:sz w:val="24"/>
          <w:szCs w:val="24"/>
        </w:rPr>
        <w:t xml:space="preserve">Secretaría de Educación Pública. (2018). </w:t>
      </w:r>
      <w:r w:rsidRPr="00FE1205">
        <w:rPr>
          <w:rFonts w:ascii="Times New Roman" w:hAnsi="Times New Roman" w:cs="Times New Roman"/>
          <w:bCs/>
          <w:i/>
          <w:iCs/>
          <w:sz w:val="24"/>
          <w:szCs w:val="24"/>
        </w:rPr>
        <w:t>Aprendizajes clave para la educación integral</w:t>
      </w:r>
      <w:r w:rsidRPr="00FE1205">
        <w:rPr>
          <w:rFonts w:ascii="Times New Roman" w:hAnsi="Times New Roman" w:cs="Times New Roman"/>
          <w:bCs/>
          <w:sz w:val="24"/>
          <w:szCs w:val="24"/>
        </w:rPr>
        <w:t xml:space="preserve">. </w:t>
      </w:r>
      <w:r>
        <w:rPr>
          <w:rFonts w:ascii="Times New Roman" w:hAnsi="Times New Roman" w:cs="Times New Roman"/>
          <w:bCs/>
          <w:sz w:val="24"/>
          <w:szCs w:val="24"/>
        </w:rPr>
        <w:t xml:space="preserve">México: SEP. </w:t>
      </w:r>
      <w:hyperlink r:id="rId18" w:history="1">
        <w:r w:rsidRPr="00CC2EB8">
          <w:rPr>
            <w:rStyle w:val="Hipervnculo"/>
            <w:rFonts w:ascii="Times New Roman" w:hAnsi="Times New Roman" w:cs="Times New Roman"/>
            <w:bCs/>
            <w:sz w:val="24"/>
            <w:szCs w:val="24"/>
          </w:rPr>
          <w:t>https://bit.ly/3fecsKv</w:t>
        </w:r>
      </w:hyperlink>
    </w:p>
    <w:p w14:paraId="6DB3131A" w14:textId="77777777" w:rsidR="00C83D9F" w:rsidRDefault="00C83D9F" w:rsidP="00C83D9F">
      <w:pPr>
        <w:spacing w:before="240" w:line="360" w:lineRule="auto"/>
        <w:ind w:left="709" w:hanging="709"/>
        <w:rPr>
          <w:rFonts w:ascii="Times New Roman" w:hAnsi="Times New Roman" w:cs="Times New Roman"/>
          <w:sz w:val="24"/>
          <w:szCs w:val="24"/>
          <w:shd w:val="clear" w:color="auto" w:fill="FFFFFF"/>
        </w:rPr>
      </w:pPr>
    </w:p>
    <w:p w14:paraId="75CB0F57" w14:textId="77777777" w:rsidR="00C83D9F" w:rsidRDefault="00C83D9F" w:rsidP="00C83D9F">
      <w:pPr>
        <w:spacing w:before="240" w:line="360" w:lineRule="auto"/>
        <w:ind w:left="709" w:hanging="709"/>
        <w:rPr>
          <w:rFonts w:ascii="Times New Roman" w:hAnsi="Times New Roman" w:cs="Times New Roman"/>
          <w:sz w:val="24"/>
          <w:szCs w:val="24"/>
          <w:shd w:val="clear" w:color="auto" w:fill="FFFFFF"/>
        </w:rPr>
      </w:pPr>
    </w:p>
    <w:p w14:paraId="69E032B4" w14:textId="77777777" w:rsidR="00C83D9F" w:rsidRDefault="00C83D9F" w:rsidP="00C83D9F">
      <w:pPr>
        <w:spacing w:before="240" w:line="360" w:lineRule="auto"/>
        <w:ind w:left="709" w:hanging="709"/>
        <w:rPr>
          <w:rFonts w:ascii="Times New Roman" w:hAnsi="Times New Roman" w:cs="Times New Roman"/>
          <w:sz w:val="24"/>
          <w:szCs w:val="24"/>
          <w:shd w:val="clear" w:color="auto" w:fill="FFFFFF"/>
        </w:rPr>
      </w:pPr>
    </w:p>
    <w:p w14:paraId="59098CFD" w14:textId="77777777" w:rsidR="00C83D9F" w:rsidRDefault="00C83D9F" w:rsidP="00C83D9F">
      <w:pPr>
        <w:spacing w:before="240" w:line="360" w:lineRule="auto"/>
        <w:ind w:left="709" w:hanging="709"/>
        <w:rPr>
          <w:rFonts w:ascii="Times New Roman" w:hAnsi="Times New Roman" w:cs="Times New Roman"/>
          <w:sz w:val="24"/>
          <w:szCs w:val="24"/>
          <w:shd w:val="clear" w:color="auto" w:fill="FFFFFF"/>
        </w:rPr>
      </w:pPr>
    </w:p>
    <w:p w14:paraId="6F502FF2" w14:textId="77777777" w:rsidR="00C83D9F" w:rsidRDefault="00C83D9F" w:rsidP="00C83D9F">
      <w:pPr>
        <w:spacing w:before="240" w:line="360" w:lineRule="auto"/>
        <w:ind w:left="709" w:hanging="709"/>
        <w:rPr>
          <w:rFonts w:ascii="Times New Roman" w:hAnsi="Times New Roman" w:cs="Times New Roman"/>
          <w:sz w:val="24"/>
          <w:szCs w:val="24"/>
          <w:shd w:val="clear" w:color="auto" w:fill="FFFFFF"/>
        </w:rPr>
      </w:pPr>
    </w:p>
    <w:p w14:paraId="719DBAEC" w14:textId="77777777" w:rsidR="00C83D9F" w:rsidRDefault="00C83D9F" w:rsidP="00C83D9F">
      <w:pPr>
        <w:spacing w:before="240" w:line="360" w:lineRule="auto"/>
        <w:ind w:left="709" w:hanging="709"/>
        <w:rPr>
          <w:rFonts w:ascii="Times New Roman" w:hAnsi="Times New Roman" w:cs="Times New Roman"/>
          <w:sz w:val="24"/>
          <w:szCs w:val="24"/>
          <w:shd w:val="clear" w:color="auto" w:fill="FFFFFF"/>
        </w:rPr>
      </w:pPr>
    </w:p>
    <w:p w14:paraId="1435B8E8" w14:textId="77777777" w:rsidR="00C83D9F" w:rsidRDefault="00C83D9F" w:rsidP="00C83D9F">
      <w:pPr>
        <w:spacing w:before="240" w:line="360" w:lineRule="auto"/>
        <w:ind w:left="709" w:hanging="709"/>
        <w:rPr>
          <w:rFonts w:ascii="Times New Roman" w:hAnsi="Times New Roman" w:cs="Times New Roman"/>
          <w:sz w:val="24"/>
          <w:szCs w:val="24"/>
          <w:shd w:val="clear" w:color="auto" w:fill="FFFFFF"/>
        </w:rPr>
      </w:pPr>
    </w:p>
    <w:p w14:paraId="10ABF791" w14:textId="7D035364" w:rsidR="00C83D9F" w:rsidRPr="00C83D9F" w:rsidRDefault="00C83D9F" w:rsidP="00C83D9F">
      <w:pPr>
        <w:spacing w:before="240" w:line="360" w:lineRule="auto"/>
        <w:rPr>
          <w:rFonts w:ascii="Times New Roman" w:hAnsi="Times New Roman" w:cs="Times New Roman"/>
          <w:bCs/>
          <w:sz w:val="28"/>
          <w:szCs w:val="28"/>
        </w:rPr>
        <w:sectPr w:rsidR="00C83D9F" w:rsidRPr="00C83D9F">
          <w:pgSz w:w="12240" w:h="15840"/>
          <w:pgMar w:top="1417" w:right="1701" w:bottom="1417" w:left="1701" w:header="708" w:footer="708" w:gutter="0"/>
          <w:cols w:space="708"/>
          <w:docGrid w:linePitch="360"/>
        </w:sectPr>
      </w:pPr>
    </w:p>
    <w:p w14:paraId="20EA1F7E" w14:textId="270A2384" w:rsidR="00591BDF" w:rsidRPr="006A3A32" w:rsidRDefault="00591BDF" w:rsidP="006A3A32">
      <w:pPr>
        <w:spacing w:line="360" w:lineRule="auto"/>
        <w:rPr>
          <w:rFonts w:ascii="Times New Roman" w:hAnsi="Times New Roman" w:cs="Times New Roman"/>
          <w:sz w:val="24"/>
          <w:szCs w:val="24"/>
        </w:rPr>
      </w:pPr>
    </w:p>
    <w:sectPr w:rsidR="00591BDF" w:rsidRPr="006A3A32" w:rsidSect="00C83D9F">
      <w:type w:val="continuous"/>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CPB11" w:date="2021-11-10T09:51:00Z" w:initials="C">
    <w:p w14:paraId="558DFFF3" w14:textId="13A8CBD8" w:rsidR="00EB4137" w:rsidRDefault="00EB4137">
      <w:pPr>
        <w:pStyle w:val="Textocomentario"/>
      </w:pPr>
      <w:r>
        <w:rPr>
          <w:rStyle w:val="Refdecomentario"/>
        </w:rPr>
        <w:annotationRef/>
      </w:r>
      <w:r>
        <w:t>Pon la cita de donde sacaste las unidades y competencia en el formato de tipología viene como</w:t>
      </w:r>
    </w:p>
  </w:comment>
  <w:comment w:id="1" w:author="CCPB11" w:date="2021-11-10T09:51:00Z" w:initials="C">
    <w:p w14:paraId="4DA0D0B8" w14:textId="5F47C665" w:rsidR="00EB4137" w:rsidRDefault="00EB4137">
      <w:pPr>
        <w:pStyle w:val="Textocomentario"/>
      </w:pPr>
      <w:r>
        <w:rPr>
          <w:rStyle w:val="Refdecomentario"/>
        </w:rPr>
        <w:annotationRef/>
      </w:r>
      <w:r>
        <w:t>Tiene comillas es una cita textual le falta la página</w:t>
      </w:r>
    </w:p>
  </w:comment>
  <w:comment w:id="2" w:author="CCPB11" w:date="2021-11-10T10:02:00Z" w:initials="C">
    <w:p w14:paraId="3B6BEE2E" w14:textId="2E6CC945" w:rsidR="00EB4137" w:rsidRDefault="00EB4137">
      <w:pPr>
        <w:pStyle w:val="Textocomentario"/>
      </w:pPr>
      <w:r>
        <w:rPr>
          <w:rStyle w:val="Refdecomentario"/>
        </w:rPr>
        <w:annotationRef/>
      </w:r>
      <w:r>
        <w:t xml:space="preserve">Falta un </w:t>
      </w:r>
      <w:r w:rsidR="001244AA">
        <w:t>diagnóstico</w:t>
      </w:r>
      <w:r>
        <w:t xml:space="preserve"> completo del grupo</w:t>
      </w:r>
    </w:p>
  </w:comment>
  <w:comment w:id="3" w:author="CCPB11" w:date="2021-11-10T09:52:00Z" w:initials="C">
    <w:p w14:paraId="5F92F76B" w14:textId="28AB6704" w:rsidR="00EB4137" w:rsidRDefault="00EB4137">
      <w:pPr>
        <w:pStyle w:val="Textocomentario"/>
      </w:pPr>
      <w:r>
        <w:rPr>
          <w:rStyle w:val="Refdecomentario"/>
        </w:rPr>
        <w:annotationRef/>
      </w:r>
      <w:r>
        <w:t>Hay comillas en el párrafo es una cita textual? Donde eta la página</w:t>
      </w:r>
    </w:p>
  </w:comment>
  <w:comment w:id="4" w:author="CCPB11" w:date="2021-11-10T09:52:00Z" w:initials="C">
    <w:p w14:paraId="529BC664" w14:textId="00BC222A" w:rsidR="00EB4137" w:rsidRDefault="00EB4137">
      <w:pPr>
        <w:pStyle w:val="Textocomentario"/>
      </w:pPr>
      <w:r>
        <w:rPr>
          <w:rStyle w:val="Refdecomentario"/>
        </w:rPr>
        <w:annotationRef/>
      </w:r>
      <w:r>
        <w:t>Revisa como va la cita solo apellidos el primero</w:t>
      </w:r>
    </w:p>
  </w:comment>
  <w:comment w:id="5" w:author="CCPB11" w:date="2021-11-10T09:53:00Z" w:initials="C">
    <w:p w14:paraId="4C7752E4" w14:textId="60073334" w:rsidR="00EB4137" w:rsidRDefault="00EB4137">
      <w:pPr>
        <w:pStyle w:val="Textocomentario"/>
      </w:pPr>
      <w:r>
        <w:rPr>
          <w:rStyle w:val="Refdecomentario"/>
        </w:rPr>
        <w:annotationRef/>
      </w:r>
      <w:r>
        <w:t>Solo apellido</w:t>
      </w:r>
    </w:p>
  </w:comment>
  <w:comment w:id="6" w:author="CCPB11" w:date="2021-11-10T09:56:00Z" w:initials="C">
    <w:p w14:paraId="626B3C3F" w14:textId="6BBEAA1B" w:rsidR="00EB4137" w:rsidRDefault="00EB4137">
      <w:pPr>
        <w:pStyle w:val="Textocomentario"/>
      </w:pPr>
      <w:r>
        <w:rPr>
          <w:rStyle w:val="Refdecomentario"/>
        </w:rPr>
        <w:annotationRef/>
      </w:r>
      <w:r>
        <w:t>Amplia mas autores recuerda que solo de plan de acción deben de ser 12 hojas son contar portada referencias y tablas</w:t>
      </w:r>
    </w:p>
  </w:comment>
  <w:comment w:id="7" w:author="CCPB11" w:date="2021-11-10T09:53:00Z" w:initials="C">
    <w:p w14:paraId="735C75CE" w14:textId="5EBE9E38" w:rsidR="00EB4137" w:rsidRDefault="00EB4137">
      <w:pPr>
        <w:pStyle w:val="Textocomentario"/>
      </w:pPr>
      <w:r>
        <w:rPr>
          <w:rStyle w:val="Refdecomentario"/>
        </w:rPr>
        <w:annotationRef/>
      </w:r>
      <w:r>
        <w:t>Explicar la tabla 1 y</w:t>
      </w:r>
    </w:p>
  </w:comment>
  <w:comment w:id="8" w:author="CCPB11" w:date="2021-11-10T09:53:00Z" w:initials="C">
    <w:p w14:paraId="0F444AE7" w14:textId="772F79B1" w:rsidR="00EB4137" w:rsidRDefault="00EB4137">
      <w:pPr>
        <w:pStyle w:val="Textocomentario"/>
      </w:pPr>
      <w:r>
        <w:rPr>
          <w:rStyle w:val="Refdecomentario"/>
        </w:rPr>
        <w:annotationRef/>
      </w:r>
      <w:r>
        <w:t xml:space="preserve">Revisa de acuerdo a la </w:t>
      </w:r>
      <w:proofErr w:type="spellStart"/>
      <w:r>
        <w:t>tiplogia</w:t>
      </w:r>
      <w:proofErr w:type="spellEnd"/>
      <w:r>
        <w:t xml:space="preserve"> </w:t>
      </w:r>
    </w:p>
  </w:comment>
  <w:comment w:id="9" w:author="CCPB11" w:date="2021-11-10T09:55:00Z" w:initials="C">
    <w:p w14:paraId="002E9C0E" w14:textId="0FC3B7B4" w:rsidR="00EB4137" w:rsidRDefault="00EB4137">
      <w:pPr>
        <w:pStyle w:val="Textocomentario"/>
      </w:pPr>
      <w:r>
        <w:rPr>
          <w:rStyle w:val="Refdecomentario"/>
        </w:rPr>
        <w:annotationRef/>
      </w:r>
      <w:r>
        <w:t>Aquí explicar la tabla 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8DFFF3" w15:done="0"/>
  <w15:commentEx w15:paraId="4DA0D0B8" w15:done="0"/>
  <w15:commentEx w15:paraId="3B6BEE2E" w15:done="0"/>
  <w15:commentEx w15:paraId="5F92F76B" w15:done="0"/>
  <w15:commentEx w15:paraId="529BC664" w15:done="0"/>
  <w15:commentEx w15:paraId="4C7752E4" w15:done="0"/>
  <w15:commentEx w15:paraId="626B3C3F" w15:done="0"/>
  <w15:commentEx w15:paraId="735C75CE" w15:done="0"/>
  <w15:commentEx w15:paraId="0F444AE7" w15:done="0"/>
  <w15:commentEx w15:paraId="002E9C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148D" w16cex:dateUtc="2021-11-10T15:51:00Z"/>
  <w16cex:commentExtensible w16cex:durableId="253614BE" w16cex:dateUtc="2021-11-10T15:51:00Z"/>
  <w16cex:commentExtensible w16cex:durableId="2536171F" w16cex:dateUtc="2021-11-10T16:02:00Z"/>
  <w16cex:commentExtensible w16cex:durableId="253614D2" w16cex:dateUtc="2021-11-10T15:52:00Z"/>
  <w16cex:commentExtensible w16cex:durableId="253614F2" w16cex:dateUtc="2021-11-10T15:52:00Z"/>
  <w16cex:commentExtensible w16cex:durableId="25361509" w16cex:dateUtc="2021-11-10T15:53:00Z"/>
  <w16cex:commentExtensible w16cex:durableId="253615B6" w16cex:dateUtc="2021-11-10T15:56:00Z"/>
  <w16cex:commentExtensible w16cex:durableId="2536152D" w16cex:dateUtc="2021-11-10T15:53:00Z"/>
  <w16cex:commentExtensible w16cex:durableId="25361516" w16cex:dateUtc="2021-11-10T15:53:00Z"/>
  <w16cex:commentExtensible w16cex:durableId="2536158F" w16cex:dateUtc="2021-11-10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8DFFF3" w16cid:durableId="2536148D"/>
  <w16cid:commentId w16cid:paraId="4DA0D0B8" w16cid:durableId="253614BE"/>
  <w16cid:commentId w16cid:paraId="3B6BEE2E" w16cid:durableId="2536171F"/>
  <w16cid:commentId w16cid:paraId="5F92F76B" w16cid:durableId="253614D2"/>
  <w16cid:commentId w16cid:paraId="529BC664" w16cid:durableId="253614F2"/>
  <w16cid:commentId w16cid:paraId="4C7752E4" w16cid:durableId="25361509"/>
  <w16cid:commentId w16cid:paraId="626B3C3F" w16cid:durableId="253615B6"/>
  <w16cid:commentId w16cid:paraId="735C75CE" w16cid:durableId="2536152D"/>
  <w16cid:commentId w16cid:paraId="0F444AE7" w16cid:durableId="25361516"/>
  <w16cid:commentId w16cid:paraId="002E9C0E" w16cid:durableId="25361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75AE" w14:textId="77777777" w:rsidR="00C90640" w:rsidRDefault="00C90640" w:rsidP="005254BC">
      <w:pPr>
        <w:spacing w:after="0" w:line="240" w:lineRule="auto"/>
      </w:pPr>
      <w:r>
        <w:separator/>
      </w:r>
    </w:p>
  </w:endnote>
  <w:endnote w:type="continuationSeparator" w:id="0">
    <w:p w14:paraId="367DDB8F" w14:textId="77777777" w:rsidR="00C90640" w:rsidRDefault="00C90640" w:rsidP="0052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65AB" w14:textId="77777777" w:rsidR="00C90640" w:rsidRDefault="00C90640" w:rsidP="005254BC">
      <w:pPr>
        <w:spacing w:after="0" w:line="240" w:lineRule="auto"/>
      </w:pPr>
      <w:r>
        <w:separator/>
      </w:r>
    </w:p>
  </w:footnote>
  <w:footnote w:type="continuationSeparator" w:id="0">
    <w:p w14:paraId="6C41ADDD" w14:textId="77777777" w:rsidR="00C90640" w:rsidRDefault="00C90640" w:rsidP="00525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8033B"/>
    <w:multiLevelType w:val="hybridMultilevel"/>
    <w:tmpl w:val="077460E8"/>
    <w:lvl w:ilvl="0" w:tplc="A21E090A">
      <w:numFmt w:val="bullet"/>
      <w:lvlText w:val="•"/>
      <w:lvlJc w:val="left"/>
      <w:pPr>
        <w:ind w:left="1069" w:hanging="360"/>
      </w:pPr>
      <w:rPr>
        <w:rFonts w:ascii="Calibri" w:eastAsiaTheme="minorHAnsi" w:hAnsi="Calibri" w:cs="Calibri"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 w15:restartNumberingAfterBreak="0">
    <w:nsid w:val="665943E0"/>
    <w:multiLevelType w:val="hybridMultilevel"/>
    <w:tmpl w:val="512EDB5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7671157A"/>
    <w:multiLevelType w:val="hybridMultilevel"/>
    <w:tmpl w:val="21947564"/>
    <w:lvl w:ilvl="0" w:tplc="A21E090A">
      <w:numFmt w:val="bullet"/>
      <w:lvlText w:val="•"/>
      <w:lvlJc w:val="left"/>
      <w:pPr>
        <w:ind w:left="1778" w:hanging="360"/>
      </w:pPr>
      <w:rPr>
        <w:rFonts w:ascii="Calibri" w:eastAsiaTheme="minorHAnsi" w:hAnsi="Calibri" w:cs="Calibri"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CPB11">
    <w15:presenceInfo w15:providerId="None" w15:userId="CCP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0D7"/>
    <w:rsid w:val="00002D44"/>
    <w:rsid w:val="000201DE"/>
    <w:rsid w:val="0004408C"/>
    <w:rsid w:val="00080B2E"/>
    <w:rsid w:val="00092446"/>
    <w:rsid w:val="000A404D"/>
    <w:rsid w:val="000C517A"/>
    <w:rsid w:val="000C758F"/>
    <w:rsid w:val="000F37C5"/>
    <w:rsid w:val="001244AA"/>
    <w:rsid w:val="001343B1"/>
    <w:rsid w:val="00142701"/>
    <w:rsid w:val="0014415F"/>
    <w:rsid w:val="001A1B57"/>
    <w:rsid w:val="001A360A"/>
    <w:rsid w:val="001B4D38"/>
    <w:rsid w:val="001F2D20"/>
    <w:rsid w:val="001F67B1"/>
    <w:rsid w:val="002050D7"/>
    <w:rsid w:val="0022218E"/>
    <w:rsid w:val="00240135"/>
    <w:rsid w:val="002E2DCE"/>
    <w:rsid w:val="002F2346"/>
    <w:rsid w:val="00340D0E"/>
    <w:rsid w:val="00364F8D"/>
    <w:rsid w:val="003C0A6E"/>
    <w:rsid w:val="003D2791"/>
    <w:rsid w:val="003E548F"/>
    <w:rsid w:val="00403160"/>
    <w:rsid w:val="004464ED"/>
    <w:rsid w:val="00447D3E"/>
    <w:rsid w:val="00450C46"/>
    <w:rsid w:val="004745C9"/>
    <w:rsid w:val="004B25F3"/>
    <w:rsid w:val="004C4836"/>
    <w:rsid w:val="004E2E88"/>
    <w:rsid w:val="005254BC"/>
    <w:rsid w:val="00541A48"/>
    <w:rsid w:val="00545715"/>
    <w:rsid w:val="00560355"/>
    <w:rsid w:val="005830C9"/>
    <w:rsid w:val="005871E8"/>
    <w:rsid w:val="00591BDF"/>
    <w:rsid w:val="00612A2F"/>
    <w:rsid w:val="006432AE"/>
    <w:rsid w:val="006A3A32"/>
    <w:rsid w:val="006B3AE8"/>
    <w:rsid w:val="006C0656"/>
    <w:rsid w:val="006D48A9"/>
    <w:rsid w:val="006F3302"/>
    <w:rsid w:val="006F3B49"/>
    <w:rsid w:val="006F40A9"/>
    <w:rsid w:val="0070387B"/>
    <w:rsid w:val="00770A5A"/>
    <w:rsid w:val="007B5AAE"/>
    <w:rsid w:val="00813DAF"/>
    <w:rsid w:val="00847348"/>
    <w:rsid w:val="00871B51"/>
    <w:rsid w:val="008B3109"/>
    <w:rsid w:val="008B4686"/>
    <w:rsid w:val="00925E42"/>
    <w:rsid w:val="00964217"/>
    <w:rsid w:val="009829BE"/>
    <w:rsid w:val="00985956"/>
    <w:rsid w:val="00A05ACC"/>
    <w:rsid w:val="00A068F7"/>
    <w:rsid w:val="00A22D10"/>
    <w:rsid w:val="00A45B4A"/>
    <w:rsid w:val="00A55727"/>
    <w:rsid w:val="00AB64ED"/>
    <w:rsid w:val="00AE1163"/>
    <w:rsid w:val="00B14CB6"/>
    <w:rsid w:val="00B200C3"/>
    <w:rsid w:val="00B51452"/>
    <w:rsid w:val="00B742B0"/>
    <w:rsid w:val="00BC404F"/>
    <w:rsid w:val="00BD033D"/>
    <w:rsid w:val="00BF6BA7"/>
    <w:rsid w:val="00C17A91"/>
    <w:rsid w:val="00C22F93"/>
    <w:rsid w:val="00C31BFB"/>
    <w:rsid w:val="00C83D9F"/>
    <w:rsid w:val="00C90640"/>
    <w:rsid w:val="00C94081"/>
    <w:rsid w:val="00CB40A3"/>
    <w:rsid w:val="00CF5E94"/>
    <w:rsid w:val="00D01655"/>
    <w:rsid w:val="00D806F0"/>
    <w:rsid w:val="00D82F73"/>
    <w:rsid w:val="00D946A8"/>
    <w:rsid w:val="00DC374C"/>
    <w:rsid w:val="00E002E8"/>
    <w:rsid w:val="00E065C4"/>
    <w:rsid w:val="00E17B27"/>
    <w:rsid w:val="00E17D1F"/>
    <w:rsid w:val="00E76D56"/>
    <w:rsid w:val="00EB35B2"/>
    <w:rsid w:val="00EB4137"/>
    <w:rsid w:val="00EC03AF"/>
    <w:rsid w:val="00EC4D8F"/>
    <w:rsid w:val="00F00542"/>
    <w:rsid w:val="00F46C4D"/>
    <w:rsid w:val="00FC4387"/>
    <w:rsid w:val="00FE12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3E92"/>
  <w15:chartTrackingRefBased/>
  <w15:docId w15:val="{26C21B16-0A17-435E-99A2-54D3E9DF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B35B2"/>
    <w:rPr>
      <w:sz w:val="16"/>
      <w:szCs w:val="16"/>
    </w:rPr>
  </w:style>
  <w:style w:type="paragraph" w:styleId="Textocomentario">
    <w:name w:val="annotation text"/>
    <w:basedOn w:val="Normal"/>
    <w:link w:val="TextocomentarioCar"/>
    <w:uiPriority w:val="99"/>
    <w:semiHidden/>
    <w:unhideWhenUsed/>
    <w:rsid w:val="00EB35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35B2"/>
    <w:rPr>
      <w:sz w:val="20"/>
      <w:szCs w:val="20"/>
    </w:rPr>
  </w:style>
  <w:style w:type="paragraph" w:styleId="Asuntodelcomentario">
    <w:name w:val="annotation subject"/>
    <w:basedOn w:val="Textocomentario"/>
    <w:next w:val="Textocomentario"/>
    <w:link w:val="AsuntodelcomentarioCar"/>
    <w:uiPriority w:val="99"/>
    <w:semiHidden/>
    <w:unhideWhenUsed/>
    <w:rsid w:val="00EB35B2"/>
    <w:rPr>
      <w:b/>
      <w:bCs/>
    </w:rPr>
  </w:style>
  <w:style w:type="character" w:customStyle="1" w:styleId="AsuntodelcomentarioCar">
    <w:name w:val="Asunto del comentario Car"/>
    <w:basedOn w:val="TextocomentarioCar"/>
    <w:link w:val="Asuntodelcomentario"/>
    <w:uiPriority w:val="99"/>
    <w:semiHidden/>
    <w:rsid w:val="00EB35B2"/>
    <w:rPr>
      <w:b/>
      <w:bCs/>
      <w:sz w:val="20"/>
      <w:szCs w:val="20"/>
    </w:rPr>
  </w:style>
  <w:style w:type="paragraph" w:styleId="Textodeglobo">
    <w:name w:val="Balloon Text"/>
    <w:basedOn w:val="Normal"/>
    <w:link w:val="TextodegloboCar"/>
    <w:uiPriority w:val="99"/>
    <w:semiHidden/>
    <w:unhideWhenUsed/>
    <w:rsid w:val="00EB35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35B2"/>
    <w:rPr>
      <w:rFonts w:ascii="Segoe UI" w:hAnsi="Segoe UI" w:cs="Segoe UI"/>
      <w:sz w:val="18"/>
      <w:szCs w:val="18"/>
    </w:rPr>
  </w:style>
  <w:style w:type="paragraph" w:styleId="NormalWeb">
    <w:name w:val="Normal (Web)"/>
    <w:basedOn w:val="Normal"/>
    <w:uiPriority w:val="99"/>
    <w:semiHidden/>
    <w:unhideWhenUsed/>
    <w:rsid w:val="00591BDF"/>
    <w:rPr>
      <w:rFonts w:ascii="Times New Roman" w:hAnsi="Times New Roman" w:cs="Times New Roman"/>
      <w:sz w:val="24"/>
      <w:szCs w:val="24"/>
    </w:rPr>
  </w:style>
  <w:style w:type="table" w:styleId="Tablaconcuadrcula">
    <w:name w:val="Table Grid"/>
    <w:basedOn w:val="Tablanormal"/>
    <w:uiPriority w:val="39"/>
    <w:rsid w:val="0059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54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54BC"/>
  </w:style>
  <w:style w:type="paragraph" w:styleId="Piedepgina">
    <w:name w:val="footer"/>
    <w:basedOn w:val="Normal"/>
    <w:link w:val="PiedepginaCar"/>
    <w:uiPriority w:val="99"/>
    <w:unhideWhenUsed/>
    <w:rsid w:val="005254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54BC"/>
  </w:style>
  <w:style w:type="character" w:styleId="Hipervnculo">
    <w:name w:val="Hyperlink"/>
    <w:basedOn w:val="Fuentedeprrafopredeter"/>
    <w:uiPriority w:val="99"/>
    <w:unhideWhenUsed/>
    <w:rsid w:val="008B4686"/>
    <w:rPr>
      <w:color w:val="0563C1" w:themeColor="hyperlink"/>
      <w:u w:val="single"/>
    </w:rPr>
  </w:style>
  <w:style w:type="character" w:styleId="Mencinsinresolver">
    <w:name w:val="Unresolved Mention"/>
    <w:basedOn w:val="Fuentedeprrafopredeter"/>
    <w:uiPriority w:val="99"/>
    <w:semiHidden/>
    <w:unhideWhenUsed/>
    <w:rsid w:val="00FE1205"/>
    <w:rPr>
      <w:color w:val="605E5C"/>
      <w:shd w:val="clear" w:color="auto" w:fill="E1DFDD"/>
    </w:rPr>
  </w:style>
  <w:style w:type="character" w:styleId="nfasis">
    <w:name w:val="Emphasis"/>
    <w:basedOn w:val="Fuentedeprrafopredeter"/>
    <w:uiPriority w:val="20"/>
    <w:qFormat/>
    <w:rsid w:val="00C83D9F"/>
    <w:rPr>
      <w:i/>
      <w:iCs/>
    </w:rPr>
  </w:style>
  <w:style w:type="paragraph" w:styleId="Prrafodelista">
    <w:name w:val="List Paragraph"/>
    <w:basedOn w:val="Normal"/>
    <w:uiPriority w:val="34"/>
    <w:qFormat/>
    <w:rsid w:val="00CB4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87">
      <w:bodyDiv w:val="1"/>
      <w:marLeft w:val="0"/>
      <w:marRight w:val="0"/>
      <w:marTop w:val="0"/>
      <w:marBottom w:val="0"/>
      <w:divBdr>
        <w:top w:val="none" w:sz="0" w:space="0" w:color="auto"/>
        <w:left w:val="none" w:sz="0" w:space="0" w:color="auto"/>
        <w:bottom w:val="none" w:sz="0" w:space="0" w:color="auto"/>
        <w:right w:val="none" w:sz="0" w:space="0" w:color="auto"/>
      </w:divBdr>
    </w:div>
    <w:div w:id="259803251">
      <w:bodyDiv w:val="1"/>
      <w:marLeft w:val="0"/>
      <w:marRight w:val="0"/>
      <w:marTop w:val="0"/>
      <w:marBottom w:val="0"/>
      <w:divBdr>
        <w:top w:val="none" w:sz="0" w:space="0" w:color="auto"/>
        <w:left w:val="none" w:sz="0" w:space="0" w:color="auto"/>
        <w:bottom w:val="none" w:sz="0" w:space="0" w:color="auto"/>
        <w:right w:val="none" w:sz="0" w:space="0" w:color="auto"/>
      </w:divBdr>
    </w:div>
    <w:div w:id="701712355">
      <w:bodyDiv w:val="1"/>
      <w:marLeft w:val="0"/>
      <w:marRight w:val="0"/>
      <w:marTop w:val="0"/>
      <w:marBottom w:val="0"/>
      <w:divBdr>
        <w:top w:val="none" w:sz="0" w:space="0" w:color="auto"/>
        <w:left w:val="none" w:sz="0" w:space="0" w:color="auto"/>
        <w:bottom w:val="none" w:sz="0" w:space="0" w:color="auto"/>
        <w:right w:val="none" w:sz="0" w:space="0" w:color="auto"/>
      </w:divBdr>
    </w:div>
    <w:div w:id="194487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it.ly/3lHJZih" TargetMode="External"/><Relationship Id="rId18" Type="http://schemas.openxmlformats.org/officeDocument/2006/relationships/hyperlink" Target="https://bit.ly/3fecsK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bit.ly/3CF0By7" TargetMode="External"/><Relationship Id="rId17" Type="http://schemas.openxmlformats.org/officeDocument/2006/relationships/hyperlink" Target="https://bit.ly/3qakfP8" TargetMode="External"/><Relationship Id="rId2" Type="http://schemas.openxmlformats.org/officeDocument/2006/relationships/styles" Target="styles.xml"/><Relationship Id="rId16" Type="http://schemas.openxmlformats.org/officeDocument/2006/relationships/hyperlink" Target="https://bit.ly/3GB7Zgq"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bit.ly/2Y0zKOc"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bit.ly/3EQW7W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2980</Words>
  <Characters>16390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MALI SILLER VALDES</dc:creator>
  <cp:keywords/>
  <dc:description/>
  <cp:lastModifiedBy>CCPB11</cp:lastModifiedBy>
  <cp:revision>3</cp:revision>
  <dcterms:created xsi:type="dcterms:W3CDTF">2021-11-10T16:02:00Z</dcterms:created>
  <dcterms:modified xsi:type="dcterms:W3CDTF">2021-11-10T16:02:00Z</dcterms:modified>
</cp:coreProperties>
</file>