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8A9DB" w14:textId="6F165F99" w:rsidR="0072360C" w:rsidRDefault="00BF51A6">
      <w:r>
        <w:rPr>
          <w:noProof/>
        </w:rPr>
        <mc:AlternateContent>
          <mc:Choice Requires="wps">
            <w:drawing>
              <wp:anchor distT="0" distB="0" distL="114300" distR="114300" simplePos="0" relativeHeight="251661312" behindDoc="0" locked="0" layoutInCell="1" allowOverlap="1" wp14:anchorId="516D721D" wp14:editId="13FC860E">
                <wp:simplePos x="0" y="0"/>
                <wp:positionH relativeFrom="margin">
                  <wp:align>center</wp:align>
                </wp:positionH>
                <wp:positionV relativeFrom="paragraph">
                  <wp:posOffset>-571022</wp:posOffset>
                </wp:positionV>
                <wp:extent cx="6154220" cy="4274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154220" cy="4274050"/>
                        </a:xfrm>
                        <a:prstGeom prst="rect">
                          <a:avLst/>
                        </a:prstGeom>
                        <a:noFill/>
                        <a:ln w="6350">
                          <a:noFill/>
                        </a:ln>
                      </wps:spPr>
                      <wps:txb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6D721D" id="_x0000_t202" coordsize="21600,21600" o:spt="202" path="m,l,21600r21600,l21600,xe">
                <v:stroke joinstyle="miter"/>
                <v:path gradientshapeok="t" o:connecttype="rect"/>
              </v:shapetype>
              <v:shape id="Cuadro de texto 4" o:spid="_x0000_s1026" type="#_x0000_t202" style="position:absolute;margin-left:0;margin-top:-44.95pt;width:484.6pt;height:336.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" filled="f" stroked="f" strokeweight=".5pt">
                <v:textbo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v:textbox>
                <w10:wrap anchorx="margin"/>
              </v:shape>
            </w:pict>
          </mc:Fallback>
        </mc:AlternateContent>
      </w:r>
      <w:r>
        <w:rPr>
          <w:noProof/>
        </w:rPr>
        <w:drawing>
          <wp:anchor distT="0" distB="0" distL="114300" distR="114300" simplePos="0" relativeHeight="251659264" behindDoc="0" locked="0" layoutInCell="1" allowOverlap="1" wp14:anchorId="1E4A31D5" wp14:editId="03A6FCB5">
            <wp:simplePos x="0" y="0"/>
            <wp:positionH relativeFrom="page">
              <wp:align>left</wp:align>
            </wp:positionH>
            <wp:positionV relativeFrom="paragraph">
              <wp:posOffset>-896620</wp:posOffset>
            </wp:positionV>
            <wp:extent cx="7562850" cy="12876107"/>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2876107"/>
                    </a:xfrm>
                    <a:prstGeom prst="rect">
                      <a:avLst/>
                    </a:prstGeom>
                    <a:noFill/>
                  </pic:spPr>
                </pic:pic>
              </a:graphicData>
            </a:graphic>
            <wp14:sizeRelH relativeFrom="margin">
              <wp14:pctWidth>0</wp14:pctWidth>
            </wp14:sizeRelH>
            <wp14:sizeRelV relativeFrom="margin">
              <wp14:pctHeight>0</wp14:pctHeight>
            </wp14:sizeRelV>
          </wp:anchor>
        </w:drawing>
      </w:r>
    </w:p>
    <w:p w14:paraId="6F0B792D" w14:textId="5FBC9BFA" w:rsidR="00BF51A6" w:rsidRDefault="00BF51A6"/>
    <w:p w14:paraId="4AF946A9" w14:textId="25D3F116" w:rsidR="00BF51A6" w:rsidRDefault="00BF51A6"/>
    <w:p w14:paraId="4566A32E" w14:textId="52AEA2A2" w:rsidR="00BF51A6" w:rsidRDefault="00BF51A6"/>
    <w:p w14:paraId="42493E8E" w14:textId="0EF1B18B" w:rsidR="00BF51A6" w:rsidRDefault="00BF51A6"/>
    <w:p w14:paraId="6934E0CF" w14:textId="7DF4EB13" w:rsidR="00BF51A6" w:rsidRDefault="00BF51A6"/>
    <w:p w14:paraId="43C7F41A" w14:textId="68EC6C80" w:rsidR="00BF51A6" w:rsidRDefault="00BF51A6"/>
    <w:p w14:paraId="510B4949" w14:textId="667A5BAD" w:rsidR="00BF51A6" w:rsidRDefault="00BF51A6"/>
    <w:p w14:paraId="6731BCF7" w14:textId="2DCC0436" w:rsidR="00BF51A6" w:rsidRDefault="00BF51A6"/>
    <w:p w14:paraId="66DDA114" w14:textId="4FA23DA8" w:rsidR="00BF51A6" w:rsidRDefault="005C23D5">
      <w:r>
        <w:rPr>
          <w:noProof/>
        </w:rPr>
        <w:drawing>
          <wp:anchor distT="0" distB="0" distL="114300" distR="114300" simplePos="0" relativeHeight="251662336" behindDoc="0" locked="0" layoutInCell="1" allowOverlap="1" wp14:anchorId="12266198" wp14:editId="0548D138">
            <wp:simplePos x="0" y="0"/>
            <wp:positionH relativeFrom="column">
              <wp:posOffset>-1428900</wp:posOffset>
            </wp:positionH>
            <wp:positionV relativeFrom="paragraph">
              <wp:posOffset>279421</wp:posOffset>
            </wp:positionV>
            <wp:extent cx="2889042" cy="4551452"/>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5674" b="96454" l="8939" r="93855">
                                  <a14:foregroundMark x1="63128" y1="6028" x2="63128" y2="6028"/>
                                  <a14:foregroundMark x1="22905" y1="8865" x2="22905" y2="8865"/>
                                  <a14:foregroundMark x1="24022" y1="14184" x2="24022" y2="14184"/>
                                  <a14:foregroundMark x1="24022" y1="14184" x2="24022" y2="14184"/>
                                  <a14:foregroundMark x1="50838" y1="92908" x2="50838" y2="92908"/>
                                  <a14:foregroundMark x1="50838" y1="92908" x2="50838" y2="92908"/>
                                  <a14:foregroundMark x1="50838" y1="92908" x2="50838" y2="92908"/>
                                  <a14:foregroundMark x1="50838" y1="92908" x2="50838" y2="92908"/>
                                  <a14:foregroundMark x1="45251" y1="62411" x2="45251" y2="62411"/>
                                  <a14:foregroundMark x1="43017" y1="73404" x2="43017" y2="73404"/>
                                  <a14:foregroundMark x1="86592" y1="73050" x2="86592" y2="73050"/>
                                  <a14:foregroundMark x1="86592" y1="73050" x2="86592" y2="73050"/>
                                  <a14:foregroundMark x1="93855" y1="78723" x2="93855" y2="78723"/>
                                  <a14:foregroundMark x1="93855" y1="78723" x2="93855" y2="78723"/>
                                  <a14:foregroundMark x1="63128" y1="96454" x2="63128" y2="96454"/>
                                  <a14:foregroundMark x1="51397" y1="96454" x2="51397" y2="96454"/>
                                  <a14:foregroundMark x1="28492" y1="28369" x2="28492" y2="28369"/>
                                  <a14:foregroundMark x1="28492" y1="28369" x2="28492" y2="28369"/>
                                  <a14:foregroundMark x1="16201" y1="10638" x2="16201" y2="10638"/>
                                  <a14:foregroundMark x1="16201" y1="10638" x2="16201" y2="10638"/>
                                  <a14:foregroundMark x1="21788" y1="15603" x2="21788" y2="15603"/>
                                  <a14:foregroundMark x1="21788" y1="15603" x2="21788" y2="15603"/>
                                  <a14:foregroundMark x1="23464" y1="21277" x2="23464" y2="21277"/>
                                  <a14:foregroundMark x1="23464" y1="21277" x2="23464" y2="21277"/>
                                  <a14:foregroundMark x1="23464" y1="21277" x2="24581" y2="2163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89042" cy="4551452"/>
                    </a:xfrm>
                    <a:prstGeom prst="rect">
                      <a:avLst/>
                    </a:prstGeom>
                    <a:noFill/>
                  </pic:spPr>
                </pic:pic>
              </a:graphicData>
            </a:graphic>
            <wp14:sizeRelH relativeFrom="margin">
              <wp14:pctWidth>0</wp14:pctWidth>
            </wp14:sizeRelH>
            <wp14:sizeRelV relativeFrom="margin">
              <wp14:pctHeight>0</wp14:pctHeight>
            </wp14:sizeRelV>
          </wp:anchor>
        </w:drawing>
      </w:r>
    </w:p>
    <w:p w14:paraId="4E02CECE" w14:textId="7C654953" w:rsidR="00BF51A6" w:rsidRDefault="00BF51A6"/>
    <w:p w14:paraId="7E48B5FF" w14:textId="1E0CE430" w:rsidR="00BF51A6" w:rsidRDefault="00BF51A6"/>
    <w:p w14:paraId="746C1CE7" w14:textId="09E1F136" w:rsidR="00BF51A6" w:rsidRDefault="005C23D5">
      <w:r>
        <w:rPr>
          <w:noProof/>
        </w:rPr>
        <mc:AlternateContent>
          <mc:Choice Requires="wps">
            <w:drawing>
              <wp:anchor distT="0" distB="0" distL="114300" distR="114300" simplePos="0" relativeHeight="251664384" behindDoc="0" locked="0" layoutInCell="1" allowOverlap="1" wp14:anchorId="6FDCFE44" wp14:editId="27D2A7D0">
                <wp:simplePos x="0" y="0"/>
                <wp:positionH relativeFrom="column">
                  <wp:posOffset>1754962</wp:posOffset>
                </wp:positionH>
                <wp:positionV relativeFrom="paragraph">
                  <wp:posOffset>131024</wp:posOffset>
                </wp:positionV>
                <wp:extent cx="4294598" cy="5013789"/>
                <wp:effectExtent l="19050" t="38100" r="48895" b="73025"/>
                <wp:wrapNone/>
                <wp:docPr id="8" name="Cuadro de texto 8"/>
                <wp:cNvGraphicFramePr/>
                <a:graphic xmlns:a="http://schemas.openxmlformats.org/drawingml/2006/main">
                  <a:graphicData uri="http://schemas.microsoft.com/office/word/2010/wordprocessingShape">
                    <wps:wsp>
                      <wps:cNvSpPr txBox="1"/>
                      <wps:spPr>
                        <a:xfrm>
                          <a:off x="0" y="0"/>
                          <a:ext cx="4294598" cy="5013789"/>
                        </a:xfrm>
                        <a:custGeom>
                          <a:avLst/>
                          <a:gdLst>
                            <a:gd name="connsiteX0" fmla="*/ 0 w 4294598"/>
                            <a:gd name="connsiteY0" fmla="*/ 0 h 5013789"/>
                            <a:gd name="connsiteX1" fmla="*/ 4294598 w 4294598"/>
                            <a:gd name="connsiteY1" fmla="*/ 0 h 5013789"/>
                            <a:gd name="connsiteX2" fmla="*/ 4294598 w 4294598"/>
                            <a:gd name="connsiteY2" fmla="*/ 5013789 h 5013789"/>
                            <a:gd name="connsiteX3" fmla="*/ 0 w 4294598"/>
                            <a:gd name="connsiteY3" fmla="*/ 5013789 h 5013789"/>
                            <a:gd name="connsiteX4" fmla="*/ 0 w 4294598"/>
                            <a:gd name="connsiteY4" fmla="*/ 0 h 50137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4598" h="5013789" extrusionOk="0">
                              <a:moveTo>
                                <a:pt x="0" y="0"/>
                              </a:moveTo>
                              <a:cubicBezTo>
                                <a:pt x="1658778" y="-5264"/>
                                <a:pt x="2500838" y="84467"/>
                                <a:pt x="4294598" y="0"/>
                              </a:cubicBezTo>
                              <a:cubicBezTo>
                                <a:pt x="4166425" y="2422165"/>
                                <a:pt x="4423748" y="4002112"/>
                                <a:pt x="4294598" y="5013789"/>
                              </a:cubicBezTo>
                              <a:cubicBezTo>
                                <a:pt x="2230440" y="5120109"/>
                                <a:pt x="1863862" y="5006140"/>
                                <a:pt x="0" y="5013789"/>
                              </a:cubicBezTo>
                              <a:cubicBezTo>
                                <a:pt x="160128" y="2987973"/>
                                <a:pt x="25049" y="1908597"/>
                                <a:pt x="0" y="0"/>
                              </a:cubicBezTo>
                              <a:close/>
                            </a:path>
                          </a:pathLst>
                        </a:custGeom>
                        <a:noFill/>
                        <a:ln w="28575">
                          <a:solidFill>
                            <a:sysClr val="windowText" lastClr="000000"/>
                          </a:solidFill>
                          <a:extLst>
                            <a:ext uri="{C807C97D-BFC1-408E-A445-0C87EB9F89A2}">
                              <ask:lineSketchStyleProps xmlns:ask="http://schemas.microsoft.com/office/drawing/2018/sketchyshapes" sd="2650216993">
                                <a:prstGeom prst="rect">
                                  <a:avLst/>
                                </a:prstGeom>
                                <ask:type>
                                  <ask:lineSketchCurved/>
                                </ask:type>
                              </ask:lineSketchStyleProps>
                            </a:ext>
                          </a:extLst>
                        </a:ln>
                      </wps:spPr>
                      <wps:txb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DCFE44" id="Cuadro de texto 8" o:spid="_x0000_s1027" type="#_x0000_t202" style="position:absolute;margin-left:138.2pt;margin-top:10.3pt;width:338.15pt;height:39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" filled="f" strokecolor="windowText" strokeweight="2.25pt">
                <v:textbo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v:textbox>
              </v:shape>
            </w:pict>
          </mc:Fallback>
        </mc:AlternateContent>
      </w:r>
    </w:p>
    <w:p w14:paraId="2B3D2EFA" w14:textId="619BB68C" w:rsidR="00BF51A6" w:rsidRDefault="00BF51A6"/>
    <w:p w14:paraId="62AE65B0" w14:textId="2925940E" w:rsidR="00BF51A6" w:rsidRDefault="00BF51A6"/>
    <w:p w14:paraId="63FF47B3" w14:textId="416990B9" w:rsidR="00BF51A6" w:rsidRDefault="00BF51A6"/>
    <w:p w14:paraId="54DE98EF" w14:textId="11BE8746" w:rsidR="00BF51A6" w:rsidRDefault="00BF51A6"/>
    <w:p w14:paraId="16ED9B58" w14:textId="40CC7F2C" w:rsidR="00BF51A6" w:rsidRDefault="00BF51A6"/>
    <w:p w14:paraId="5FB5E8BC" w14:textId="150647D5" w:rsidR="00BF51A6" w:rsidRDefault="00BF51A6"/>
    <w:p w14:paraId="1CB00718" w14:textId="2FECE6E3" w:rsidR="00BF51A6" w:rsidRDefault="00BF51A6"/>
    <w:p w14:paraId="0F9CEB5B" w14:textId="6C291F6B" w:rsidR="00BF51A6" w:rsidRDefault="00BF51A6"/>
    <w:p w14:paraId="4F913EC4" w14:textId="1221BF0C" w:rsidR="00BF51A6" w:rsidRDefault="00BF51A6"/>
    <w:p w14:paraId="33AADAAB" w14:textId="27818052" w:rsidR="00BF51A6" w:rsidRDefault="00BF51A6"/>
    <w:p w14:paraId="08278ED2" w14:textId="709EB3AD" w:rsidR="00BF51A6" w:rsidRDefault="00BF51A6"/>
    <w:p w14:paraId="135FE631" w14:textId="610EA078" w:rsidR="00BF51A6" w:rsidRDefault="00BF51A6"/>
    <w:p w14:paraId="092EFE0E" w14:textId="547FA4DF" w:rsidR="00BF51A6" w:rsidRDefault="00BF51A6"/>
    <w:p w14:paraId="0958C575" w14:textId="60F16F1E" w:rsidR="00BF51A6" w:rsidRDefault="00BF51A6"/>
    <w:p w14:paraId="4C0B16C1" w14:textId="6074BF01" w:rsidR="00BF51A6" w:rsidRDefault="00BF51A6"/>
    <w:p w14:paraId="79D081D8" w14:textId="4F123EAB" w:rsidR="00BF51A6" w:rsidRDefault="00BF51A6"/>
    <w:p w14:paraId="09FB0210" w14:textId="7D8ACE6A" w:rsidR="00BF51A6" w:rsidRDefault="00BF51A6"/>
    <w:p w14:paraId="6E169E47" w14:textId="77777777" w:rsidR="001706A9" w:rsidRDefault="001706A9" w:rsidP="00447675"/>
    <w:p w14:paraId="441B5261" w14:textId="40FABC4D" w:rsidR="00447675" w:rsidRDefault="00447675" w:rsidP="00447675">
      <w:pPr>
        <w:rPr>
          <w:rFonts w:ascii="Modern Love Caps" w:hAnsi="Modern Love Caps"/>
          <w:sz w:val="28"/>
          <w:szCs w:val="28"/>
        </w:rPr>
      </w:pPr>
      <w:r w:rsidRPr="00C12402">
        <w:rPr>
          <w:rFonts w:ascii="Modern Love Caps" w:hAnsi="Modern Love Caps"/>
          <w:color w:val="8496B0" w:themeColor="text2" w:themeTint="99"/>
          <w:sz w:val="28"/>
          <w:szCs w:val="28"/>
        </w:rPr>
        <w:lastRenderedPageBreak/>
        <w:t>Nombre del jardín de niños</w:t>
      </w:r>
      <w:r w:rsidRPr="002B1D9C">
        <w:rPr>
          <w:rFonts w:ascii="Modern Love Caps" w:hAnsi="Modern Love Caps"/>
          <w:color w:val="8496B0" w:themeColor="text2" w:themeTint="99"/>
          <w:sz w:val="28"/>
          <w:szCs w:val="28"/>
        </w:rPr>
        <w:t xml:space="preserve">. </w:t>
      </w:r>
      <w:r>
        <w:rPr>
          <w:rFonts w:ascii="Modern Love Caps" w:hAnsi="Modern Love Caps"/>
          <w:sz w:val="28"/>
          <w:szCs w:val="28"/>
        </w:rPr>
        <w:t xml:space="preserve">Heroico colegio militar </w:t>
      </w:r>
    </w:p>
    <w:p w14:paraId="673433AB" w14:textId="77777777" w:rsidR="00447675" w:rsidRPr="00C12402" w:rsidRDefault="00447675" w:rsidP="00447675">
      <w:pPr>
        <w:rPr>
          <w:rFonts w:ascii="Modern Love Caps" w:hAnsi="Modern Love Caps"/>
          <w:sz w:val="28"/>
          <w:szCs w:val="28"/>
        </w:rPr>
      </w:pPr>
      <w:r w:rsidRPr="00C12402">
        <w:rPr>
          <w:rFonts w:ascii="Modern Love Caps" w:hAnsi="Modern Love Caps"/>
          <w:color w:val="F7CAAC" w:themeColor="accent2" w:themeTint="66"/>
          <w:sz w:val="28"/>
          <w:szCs w:val="28"/>
        </w:rPr>
        <w:t>Nombre de la educadora practicante</w:t>
      </w:r>
      <w:r w:rsidRPr="002B1D9C">
        <w:rPr>
          <w:rFonts w:ascii="Modern Love Caps" w:hAnsi="Modern Love Caps"/>
          <w:color w:val="F7CAAC" w:themeColor="accent2" w:themeTint="66"/>
          <w:sz w:val="28"/>
          <w:szCs w:val="28"/>
        </w:rPr>
        <w:t xml:space="preserve">. </w:t>
      </w:r>
      <w:r>
        <w:rPr>
          <w:rFonts w:ascii="Modern Love Caps" w:hAnsi="Modern Love Caps"/>
          <w:sz w:val="28"/>
          <w:szCs w:val="28"/>
        </w:rPr>
        <w:t xml:space="preserve">Vannessa </w:t>
      </w:r>
      <w:proofErr w:type="spellStart"/>
      <w:r>
        <w:rPr>
          <w:rFonts w:ascii="Modern Love Caps" w:hAnsi="Modern Love Caps"/>
          <w:sz w:val="28"/>
          <w:szCs w:val="28"/>
        </w:rPr>
        <w:t>jannette</w:t>
      </w:r>
      <w:proofErr w:type="spellEnd"/>
      <w:r>
        <w:rPr>
          <w:rFonts w:ascii="Modern Love Caps" w:hAnsi="Modern Love Caps"/>
          <w:sz w:val="28"/>
          <w:szCs w:val="28"/>
        </w:rPr>
        <w:t xml:space="preserve"> solis </w:t>
      </w:r>
      <w:proofErr w:type="spellStart"/>
      <w:r>
        <w:rPr>
          <w:rFonts w:ascii="Modern Love Caps" w:hAnsi="Modern Love Caps"/>
          <w:sz w:val="28"/>
          <w:szCs w:val="28"/>
        </w:rPr>
        <w:t>aldape</w:t>
      </w:r>
      <w:proofErr w:type="spellEnd"/>
      <w:r>
        <w:rPr>
          <w:rFonts w:ascii="Modern Love Caps" w:hAnsi="Modern Love Caps"/>
          <w:sz w:val="28"/>
          <w:szCs w:val="28"/>
        </w:rPr>
        <w:t>.</w:t>
      </w:r>
    </w:p>
    <w:p w14:paraId="58AF1E8E" w14:textId="77777777" w:rsidR="00447675" w:rsidRPr="00C12402" w:rsidRDefault="00447675" w:rsidP="00447675">
      <w:pPr>
        <w:rPr>
          <w:rFonts w:ascii="Modern Love Caps" w:hAnsi="Modern Love Caps"/>
          <w:sz w:val="28"/>
          <w:szCs w:val="28"/>
        </w:rPr>
      </w:pPr>
      <w:r w:rsidRPr="00C12402">
        <w:rPr>
          <w:rFonts w:ascii="Modern Love Caps" w:hAnsi="Modern Love Caps"/>
          <w:color w:val="ED7D31" w:themeColor="accent2"/>
          <w:sz w:val="28"/>
          <w:szCs w:val="28"/>
        </w:rPr>
        <w:t>Grupo que atiende grado y sección</w:t>
      </w:r>
      <w:r>
        <w:rPr>
          <w:rFonts w:ascii="Modern Love Caps" w:hAnsi="Modern Love Caps"/>
          <w:sz w:val="28"/>
          <w:szCs w:val="28"/>
        </w:rPr>
        <w:t>. Grupo mixto 2º y 3º.</w:t>
      </w:r>
    </w:p>
    <w:p w14:paraId="51341BF4" w14:textId="2F22B4A0" w:rsidR="00447675" w:rsidRPr="00853799" w:rsidRDefault="00447675" w:rsidP="00447675">
      <w:pPr>
        <w:rPr>
          <w:rFonts w:ascii="Modern Love Caps" w:hAnsi="Modern Love Caps"/>
          <w:sz w:val="28"/>
          <w:szCs w:val="28"/>
        </w:rPr>
      </w:pPr>
      <w:r w:rsidRPr="00853799">
        <w:rPr>
          <w:rFonts w:ascii="Modern Love Caps" w:hAnsi="Modern Love Caps"/>
          <w:color w:val="2F5496" w:themeColor="accent1" w:themeShade="BF"/>
          <w:sz w:val="28"/>
          <w:szCs w:val="28"/>
        </w:rPr>
        <w:t>Asistencia.</w:t>
      </w:r>
      <w:r w:rsidRPr="00853799">
        <w:rPr>
          <w:rFonts w:ascii="Modern Love Caps" w:hAnsi="Modern Love Caps"/>
          <w:sz w:val="28"/>
          <w:szCs w:val="28"/>
        </w:rPr>
        <w:t xml:space="preserve"> </w:t>
      </w:r>
      <w:r w:rsidR="00903750">
        <w:rPr>
          <w:rFonts w:ascii="Modern Love Caps" w:hAnsi="Modern Love Caps"/>
          <w:sz w:val="28"/>
          <w:szCs w:val="28"/>
        </w:rPr>
        <w:t>4</w:t>
      </w:r>
      <w:r>
        <w:rPr>
          <w:rFonts w:ascii="Modern Love Caps" w:hAnsi="Modern Love Caps"/>
          <w:sz w:val="28"/>
          <w:szCs w:val="28"/>
        </w:rPr>
        <w:t xml:space="preserve"> </w:t>
      </w:r>
      <w:r w:rsidRPr="00853799">
        <w:rPr>
          <w:rFonts w:ascii="Modern Love Caps" w:hAnsi="Modern Love Caps"/>
          <w:sz w:val="28"/>
          <w:szCs w:val="28"/>
        </w:rPr>
        <w:t xml:space="preserve">alumnos. </w:t>
      </w:r>
      <w:r w:rsidR="00903750">
        <w:rPr>
          <w:rFonts w:ascii="Modern Love Caps" w:hAnsi="Modern Love Caps"/>
          <w:sz w:val="28"/>
          <w:szCs w:val="28"/>
        </w:rPr>
        <w:t>3</w:t>
      </w:r>
      <w:r>
        <w:rPr>
          <w:rFonts w:ascii="Modern Love Caps" w:hAnsi="Modern Love Caps"/>
          <w:sz w:val="28"/>
          <w:szCs w:val="28"/>
        </w:rPr>
        <w:t xml:space="preserve"> niños y </w:t>
      </w:r>
      <w:r w:rsidR="00EC022D">
        <w:rPr>
          <w:rFonts w:ascii="Modern Love Caps" w:hAnsi="Modern Love Caps"/>
          <w:sz w:val="28"/>
          <w:szCs w:val="28"/>
        </w:rPr>
        <w:t xml:space="preserve">1 </w:t>
      </w:r>
      <w:r>
        <w:rPr>
          <w:rFonts w:ascii="Modern Love Caps" w:hAnsi="Modern Love Caps"/>
          <w:sz w:val="28"/>
          <w:szCs w:val="28"/>
        </w:rPr>
        <w:t>niña</w:t>
      </w:r>
    </w:p>
    <w:p w14:paraId="57214ED5" w14:textId="77777777" w:rsidR="00447675" w:rsidRPr="00027FD6" w:rsidRDefault="00447675" w:rsidP="00447675">
      <w:pPr>
        <w:jc w:val="center"/>
        <w:rPr>
          <w:rFonts w:ascii="Modern Love Grunge" w:hAnsi="Modern Love Grunge"/>
          <w:sz w:val="28"/>
          <w:szCs w:val="28"/>
        </w:rPr>
      </w:pPr>
      <w:r w:rsidRPr="00027FD6">
        <w:rPr>
          <w:rFonts w:ascii="Modern Love Grunge" w:hAnsi="Modern Love Grunge"/>
          <w:sz w:val="28"/>
          <w:szCs w:val="28"/>
        </w:rPr>
        <w:t>Análisis del plan con la práctica.</w:t>
      </w:r>
    </w:p>
    <w:p w14:paraId="483EEEE4" w14:textId="42A8AC79" w:rsidR="00D646A6" w:rsidRDefault="00D646A6" w:rsidP="00D646A6">
      <w:pPr>
        <w:tabs>
          <w:tab w:val="left" w:pos="3495"/>
        </w:tabs>
        <w:spacing w:line="360" w:lineRule="auto"/>
        <w:rPr>
          <w:rFonts w:ascii="Century Gothic" w:hAnsi="Century Gothic"/>
          <w:sz w:val="24"/>
          <w:szCs w:val="24"/>
        </w:rPr>
      </w:pPr>
      <w:r>
        <w:rPr>
          <w:rFonts w:ascii="Century Gothic" w:hAnsi="Century Gothic"/>
          <w:sz w:val="24"/>
          <w:szCs w:val="24"/>
        </w:rPr>
        <w:t>En este día 18 de noviembre se vieron las mismas actividades del día 17, con los alumnos de 3º B. solamente tuve la cantidad de cuatro alumnos, lo que generó un ambiente un poco solitario para realizar las actividades, sin embargo, dimos paso para comenzar con las actividades.</w:t>
      </w:r>
    </w:p>
    <w:p w14:paraId="3C9A785E" w14:textId="60953DCD" w:rsidR="00D646A6" w:rsidRDefault="00D646A6" w:rsidP="00D646A6">
      <w:pPr>
        <w:tabs>
          <w:tab w:val="left" w:pos="3495"/>
        </w:tabs>
        <w:spacing w:line="360" w:lineRule="auto"/>
        <w:rPr>
          <w:rFonts w:ascii="Century Gothic" w:hAnsi="Century Gothic"/>
          <w:sz w:val="24"/>
          <w:szCs w:val="24"/>
        </w:rPr>
      </w:pPr>
      <w:r>
        <w:rPr>
          <w:rFonts w:ascii="Century Gothic" w:hAnsi="Century Gothic"/>
          <w:sz w:val="24"/>
          <w:szCs w:val="24"/>
        </w:rPr>
        <w:t xml:space="preserve">Comenzamos con aprendizajes previos, con ayuda del mismo cartel recordamos a los personajes de la revolución mexicana y en esta ocasión los alumnos ya tenían mayor noción ya que inclusive iban disfrazados de algunos personajes como la adelita, los campesinos y Pancho villa. </w:t>
      </w:r>
    </w:p>
    <w:p w14:paraId="5870BB63" w14:textId="02DBE645" w:rsidR="00D646A6" w:rsidRDefault="00D646A6" w:rsidP="00D646A6">
      <w:pPr>
        <w:tabs>
          <w:tab w:val="left" w:pos="3495"/>
        </w:tabs>
        <w:spacing w:line="360" w:lineRule="auto"/>
        <w:rPr>
          <w:rFonts w:ascii="Century Gothic" w:hAnsi="Century Gothic"/>
          <w:sz w:val="24"/>
          <w:szCs w:val="24"/>
        </w:rPr>
      </w:pPr>
      <w:r>
        <w:rPr>
          <w:rFonts w:ascii="Century Gothic" w:hAnsi="Century Gothic"/>
          <w:sz w:val="24"/>
          <w:szCs w:val="24"/>
        </w:rPr>
        <w:t xml:space="preserve">Con ayuda de los títeres y el teatrino, conté a los alumnos la historia de la revolución mexicana, esta vez mas a detalle, con todo lo que hizo cada personaje dentro de esos años, con diálogos y con los campesinos presentando la historia. El cuento se conto a los cuatro alumnos quienes estuvieron sentados al frente del teatro y prestaron atención durante toda la historia. Al finalizar, respondieron algunas preguntas como </w:t>
      </w:r>
      <w:r w:rsidR="0013677F">
        <w:rPr>
          <w:rFonts w:ascii="Century Gothic" w:hAnsi="Century Gothic"/>
          <w:sz w:val="24"/>
          <w:szCs w:val="24"/>
        </w:rPr>
        <w:t>cual era su parte favorita, qué hizo cada personaje dentro de la historia, entre otras.</w:t>
      </w:r>
    </w:p>
    <w:p w14:paraId="491D91F3" w14:textId="35EF3DB6" w:rsidR="0013677F" w:rsidRDefault="0013677F" w:rsidP="00D646A6">
      <w:pPr>
        <w:tabs>
          <w:tab w:val="left" w:pos="3495"/>
        </w:tabs>
        <w:spacing w:line="360" w:lineRule="auto"/>
        <w:rPr>
          <w:rFonts w:ascii="Century Gothic" w:hAnsi="Century Gothic"/>
          <w:sz w:val="24"/>
          <w:szCs w:val="24"/>
        </w:rPr>
      </w:pPr>
      <w:r>
        <w:rPr>
          <w:rFonts w:ascii="Century Gothic" w:hAnsi="Century Gothic"/>
          <w:sz w:val="24"/>
          <w:szCs w:val="24"/>
        </w:rPr>
        <w:t xml:space="preserve">Posteriormente se procedió a trabajar con las figuras geométricas, fue sorprendente al saber que los alumnos de 3º aun no reconocen algunas figuras, y después de varios repasos, estuvimos comparando las figuras con objetos de la vida cotidiana como puertas, ventanas, relojes, pizza, rebanada de pizza, entre otras cosas. Después de dar este repaso y </w:t>
      </w:r>
      <w:r>
        <w:rPr>
          <w:rFonts w:ascii="Century Gothic" w:hAnsi="Century Gothic"/>
          <w:sz w:val="24"/>
          <w:szCs w:val="24"/>
        </w:rPr>
        <w:lastRenderedPageBreak/>
        <w:t xml:space="preserve">diferenciar un poco el cuadrado y el rectángulo, los alumnos fueron capaces de mencionar las figuras por su nombre correcto, dentro de esta actividad por tener mi tiempo a favor, complemente el conteo para las fichas y trabajar el reconocimiento de los umeros y de las colecciones de cada figura geométrica, para esto fue importante notar que aun deben trabajar un poco mas el conteo, por lo que lo tome como un área de oportunidad para la segunda semana. </w:t>
      </w:r>
      <w:r w:rsidR="002251BD">
        <w:rPr>
          <w:rFonts w:ascii="Century Gothic" w:hAnsi="Century Gothic"/>
          <w:sz w:val="24"/>
          <w:szCs w:val="24"/>
        </w:rPr>
        <w:t xml:space="preserve">Finalmente realizaron entre 4 a 5 rompecabezas de los personajes de la revolución y comentaron que figuras podían observar en las formas de cada pieza. </w:t>
      </w:r>
    </w:p>
    <w:p w14:paraId="44206729" w14:textId="4FE61E59" w:rsidR="0013677F" w:rsidRDefault="002251BD" w:rsidP="00D646A6">
      <w:pPr>
        <w:tabs>
          <w:tab w:val="left" w:pos="3495"/>
        </w:tabs>
        <w:spacing w:line="360" w:lineRule="auto"/>
        <w:rPr>
          <w:rFonts w:ascii="Century Gothic" w:hAnsi="Century Gothic"/>
          <w:sz w:val="24"/>
          <w:szCs w:val="24"/>
        </w:rPr>
      </w:pPr>
      <w:r>
        <w:rPr>
          <w:rFonts w:ascii="Century Gothic" w:hAnsi="Century Gothic"/>
          <w:sz w:val="24"/>
          <w:szCs w:val="24"/>
        </w:rPr>
        <w:t xml:space="preserve">Entrando de recreo pasamos a trabajar con el cuento motor, en esta actividad los alumnos debían recrear la historia de la revolución con materiales que facilitamos y algunos que fueron encargados de tarea, sin embargo, la organización por parte de las educadoras practicantes y una servidora, no tuvimos la organización adecuada al momento de aplicar el cuento, lo cual lo vimos como una gran oportunidad de mejora, pues observamos y comprendimos que este tipo de actividades deben contar con una preparación especial antes de ponerlo en práctica. </w:t>
      </w:r>
    </w:p>
    <w:p w14:paraId="5F36B200" w14:textId="58EAE97B" w:rsidR="002251BD" w:rsidRDefault="002251BD" w:rsidP="00D646A6">
      <w:pPr>
        <w:tabs>
          <w:tab w:val="left" w:pos="3495"/>
        </w:tabs>
        <w:spacing w:line="360" w:lineRule="auto"/>
        <w:rPr>
          <w:rFonts w:ascii="Century Gothic" w:hAnsi="Century Gothic"/>
          <w:sz w:val="24"/>
          <w:szCs w:val="24"/>
        </w:rPr>
      </w:pPr>
      <w:r>
        <w:rPr>
          <w:rFonts w:ascii="Century Gothic" w:hAnsi="Century Gothic"/>
          <w:sz w:val="24"/>
          <w:szCs w:val="24"/>
        </w:rPr>
        <w:t xml:space="preserve">Al finalizar los alumnos disfrutaron demasiado la actividad, ya que ellos claramente no notaron los percances que tuvimos como maestras, se notaron felices y dispuestos a realizar lo que se mencionaba en la historia con recursos de educación física, como un túnel, conos, colchonetas entre otros. </w:t>
      </w:r>
    </w:p>
    <w:p w14:paraId="470BE62E" w14:textId="5A59D971" w:rsidR="002251BD" w:rsidRDefault="002251BD" w:rsidP="00D646A6">
      <w:pPr>
        <w:tabs>
          <w:tab w:val="left" w:pos="3495"/>
        </w:tabs>
        <w:spacing w:line="360" w:lineRule="auto"/>
        <w:rPr>
          <w:rFonts w:ascii="Century Gothic" w:hAnsi="Century Gothic"/>
          <w:sz w:val="24"/>
          <w:szCs w:val="24"/>
        </w:rPr>
      </w:pPr>
      <w:r>
        <w:rPr>
          <w:rFonts w:ascii="Century Gothic" w:hAnsi="Century Gothic"/>
          <w:sz w:val="24"/>
          <w:szCs w:val="24"/>
        </w:rPr>
        <w:t>Y antes de salir, realizamos el experimento de masa de colores, los alumnos fueron capaces de realizar su masa en un tiempo de 15 minutos y fue agradable observar cómo seguían las indicaciones de cada paso para llegar al resultado esperado.</w:t>
      </w:r>
    </w:p>
    <w:p w14:paraId="6EC7DB3C" w14:textId="1D890FB0" w:rsidR="002251BD" w:rsidRPr="00D646A6" w:rsidRDefault="002251BD" w:rsidP="00D646A6">
      <w:pPr>
        <w:tabs>
          <w:tab w:val="left" w:pos="3495"/>
        </w:tabs>
        <w:spacing w:line="360" w:lineRule="auto"/>
        <w:rPr>
          <w:rFonts w:ascii="Century Gothic" w:hAnsi="Century Gothic"/>
          <w:sz w:val="24"/>
          <w:szCs w:val="24"/>
        </w:rPr>
      </w:pPr>
      <w:r>
        <w:rPr>
          <w:rFonts w:ascii="Century Gothic" w:hAnsi="Century Gothic"/>
          <w:sz w:val="24"/>
          <w:szCs w:val="24"/>
        </w:rPr>
        <w:t xml:space="preserve">Los alumnos comentaban la reacción de los materiales al momento de ir mezclando cada componente y les agrado el resultado final. </w:t>
      </w:r>
    </w:p>
    <w:p w14:paraId="6E3D90AA" w14:textId="77777777" w:rsidR="002251BD" w:rsidRDefault="002251BD" w:rsidP="002251BD">
      <w:pPr>
        <w:tabs>
          <w:tab w:val="left" w:pos="3495"/>
        </w:tabs>
        <w:rPr>
          <w:rFonts w:ascii="Century Gothic" w:hAnsi="Century Gothic"/>
          <w:b/>
          <w:bCs/>
          <w:sz w:val="28"/>
          <w:szCs w:val="28"/>
        </w:rPr>
      </w:pPr>
    </w:p>
    <w:p w14:paraId="3C984012" w14:textId="6F1AB278" w:rsidR="001706A9" w:rsidRPr="001706A9" w:rsidRDefault="001706A9" w:rsidP="001706A9">
      <w:pPr>
        <w:tabs>
          <w:tab w:val="left" w:pos="3495"/>
        </w:tabs>
        <w:jc w:val="center"/>
        <w:rPr>
          <w:rFonts w:ascii="Century Gothic" w:hAnsi="Century Gothic"/>
          <w:b/>
          <w:bCs/>
          <w:sz w:val="28"/>
          <w:szCs w:val="28"/>
        </w:rPr>
      </w:pPr>
      <w:r w:rsidRPr="001706A9">
        <w:rPr>
          <w:rFonts w:ascii="Century Gothic" w:hAnsi="Century Gothic"/>
          <w:b/>
          <w:bCs/>
          <w:sz w:val="28"/>
          <w:szCs w:val="28"/>
        </w:rPr>
        <w:lastRenderedPageBreak/>
        <w:t>Algunas evidencias</w:t>
      </w:r>
    </w:p>
    <w:p w14:paraId="1A812063" w14:textId="769DEADD" w:rsidR="001706A9" w:rsidRDefault="00EE0E96" w:rsidP="001706A9">
      <w:pPr>
        <w:tabs>
          <w:tab w:val="left" w:pos="3495"/>
        </w:tabs>
        <w:jc w:val="center"/>
        <w:rPr>
          <w:rFonts w:ascii="Century Gothic" w:hAnsi="Century Gothic"/>
          <w:sz w:val="28"/>
          <w:szCs w:val="28"/>
        </w:rPr>
      </w:pPr>
      <w:r w:rsidRPr="00EE0E96">
        <w:rPr>
          <w:rFonts w:ascii="Century Gothic" w:hAnsi="Century Gothic"/>
          <w:sz w:val="28"/>
          <w:szCs w:val="28"/>
        </w:rPr>
        <w:drawing>
          <wp:inline distT="0" distB="0" distL="0" distR="0" wp14:anchorId="2348157A" wp14:editId="2B0D7482">
            <wp:extent cx="5400040" cy="26816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681605"/>
                    </a:xfrm>
                    <a:prstGeom prst="rect">
                      <a:avLst/>
                    </a:prstGeom>
                  </pic:spPr>
                </pic:pic>
              </a:graphicData>
            </a:graphic>
          </wp:inline>
        </w:drawing>
      </w:r>
    </w:p>
    <w:p w14:paraId="50BF8113" w14:textId="2D20341B" w:rsidR="001706A9" w:rsidRPr="001706A9" w:rsidRDefault="00BD4BFB" w:rsidP="001706A9">
      <w:pPr>
        <w:rPr>
          <w:rFonts w:ascii="Century Gothic" w:hAnsi="Century Gothic"/>
          <w:sz w:val="28"/>
          <w:szCs w:val="28"/>
        </w:rPr>
      </w:pPr>
      <w:r>
        <w:rPr>
          <w:rFonts w:ascii="Century Gothic" w:hAnsi="Century Gothic"/>
          <w:sz w:val="28"/>
          <w:szCs w:val="28"/>
        </w:rPr>
        <w:t xml:space="preserve"> </w:t>
      </w:r>
    </w:p>
    <w:p w14:paraId="72B57384" w14:textId="63DE349B" w:rsidR="00EE0E96" w:rsidRDefault="001706A9" w:rsidP="001706A9">
      <w:pPr>
        <w:rPr>
          <w:rFonts w:ascii="Century Gothic" w:hAnsi="Century Gothic"/>
          <w:sz w:val="28"/>
          <w:szCs w:val="28"/>
        </w:rPr>
      </w:pPr>
      <w:r w:rsidRPr="00CD3DB9">
        <w:rPr>
          <w:rFonts w:ascii="Century Gothic" w:hAnsi="Century Gothic"/>
          <w:b/>
          <w:bCs/>
          <w:sz w:val="28"/>
          <w:szCs w:val="28"/>
        </w:rPr>
        <w:t>La planeación fue adecuada a las necesidades y características del grupo y favoreció los aprendizajes esperados</w:t>
      </w:r>
      <w:r w:rsidRPr="00011156">
        <w:rPr>
          <w:rFonts w:ascii="Century Gothic" w:hAnsi="Century Gothic"/>
          <w:b/>
          <w:bCs/>
          <w:sz w:val="28"/>
          <w:szCs w:val="28"/>
        </w:rPr>
        <w:t>.</w:t>
      </w:r>
      <w:r>
        <w:rPr>
          <w:rFonts w:ascii="Century Gothic" w:hAnsi="Century Gothic"/>
          <w:sz w:val="28"/>
          <w:szCs w:val="28"/>
        </w:rPr>
        <w:t xml:space="preserve"> </w:t>
      </w:r>
      <w:r w:rsidR="00EE0E96">
        <w:rPr>
          <w:rFonts w:ascii="Century Gothic" w:hAnsi="Century Gothic"/>
          <w:sz w:val="28"/>
          <w:szCs w:val="28"/>
        </w:rPr>
        <w:t xml:space="preserve">Las actividades de este día fueron muy favorecedoras en los alumnos, ya que, al tener conocimientos previos, fue bastante sencillo realizar diversas actividades, la comunicación existió en todo momento, los alumnos se </w:t>
      </w:r>
      <w:r w:rsidR="00E025E3">
        <w:rPr>
          <w:rFonts w:ascii="Century Gothic" w:hAnsi="Century Gothic"/>
          <w:sz w:val="28"/>
          <w:szCs w:val="28"/>
        </w:rPr>
        <w:t>mostraron</w:t>
      </w:r>
      <w:r w:rsidR="00EE0E96">
        <w:rPr>
          <w:rFonts w:ascii="Century Gothic" w:hAnsi="Century Gothic"/>
          <w:sz w:val="28"/>
          <w:szCs w:val="28"/>
        </w:rPr>
        <w:t xml:space="preserve"> en constante participación y </w:t>
      </w:r>
      <w:r w:rsidR="00E025E3">
        <w:rPr>
          <w:rFonts w:ascii="Century Gothic" w:hAnsi="Century Gothic"/>
          <w:sz w:val="28"/>
          <w:szCs w:val="28"/>
        </w:rPr>
        <w:t>propicié</w:t>
      </w:r>
      <w:r w:rsidR="00EE0E96">
        <w:rPr>
          <w:rFonts w:ascii="Century Gothic" w:hAnsi="Century Gothic"/>
          <w:sz w:val="28"/>
          <w:szCs w:val="28"/>
        </w:rPr>
        <w:t xml:space="preserve"> el trabajo colaborativo para la mejora de sus aprendizajes. </w:t>
      </w:r>
    </w:p>
    <w:p w14:paraId="5B744A1A" w14:textId="6D38FF01" w:rsidR="00EE0E96" w:rsidRPr="00CD3DB9" w:rsidRDefault="00EE0E96" w:rsidP="001706A9">
      <w:pPr>
        <w:rPr>
          <w:rFonts w:ascii="Century Gothic" w:hAnsi="Century Gothic"/>
          <w:sz w:val="28"/>
          <w:szCs w:val="28"/>
        </w:rPr>
      </w:pPr>
      <w:r>
        <w:rPr>
          <w:rFonts w:ascii="Century Gothic" w:hAnsi="Century Gothic"/>
          <w:sz w:val="28"/>
          <w:szCs w:val="28"/>
        </w:rPr>
        <w:t xml:space="preserve">Las actividades fueron adecuadas y con el porcentaje de complejidad adecuado y con lo que mi grupo necesita. </w:t>
      </w:r>
    </w:p>
    <w:p w14:paraId="6865C94F" w14:textId="30CD07F1" w:rsidR="001706A9" w:rsidRPr="00CD3DB9" w:rsidRDefault="001706A9" w:rsidP="001706A9">
      <w:pPr>
        <w:rPr>
          <w:rFonts w:ascii="Century Gothic" w:hAnsi="Century Gothic"/>
          <w:sz w:val="28"/>
          <w:szCs w:val="28"/>
        </w:rPr>
      </w:pPr>
      <w:r w:rsidRPr="00CD3DB9">
        <w:rPr>
          <w:rFonts w:ascii="Century Gothic" w:hAnsi="Century Gothic"/>
          <w:b/>
          <w:bCs/>
          <w:sz w:val="28"/>
          <w:szCs w:val="28"/>
        </w:rPr>
        <w:t>Como fue mi intervención docente</w:t>
      </w:r>
      <w:r w:rsidRPr="00011156">
        <w:rPr>
          <w:rFonts w:ascii="Century Gothic" w:hAnsi="Century Gothic"/>
          <w:b/>
          <w:bCs/>
          <w:sz w:val="28"/>
          <w:szCs w:val="28"/>
        </w:rPr>
        <w:t>.</w:t>
      </w:r>
      <w:r>
        <w:rPr>
          <w:rFonts w:ascii="Century Gothic" w:hAnsi="Century Gothic"/>
          <w:sz w:val="28"/>
          <w:szCs w:val="28"/>
        </w:rPr>
        <w:t xml:space="preserve"> </w:t>
      </w:r>
      <w:r w:rsidR="00E025E3">
        <w:rPr>
          <w:rFonts w:ascii="Century Gothic" w:hAnsi="Century Gothic"/>
          <w:sz w:val="28"/>
          <w:szCs w:val="28"/>
        </w:rPr>
        <w:t xml:space="preserve">Considero que cubrió mis expectativas por este día de trabajo, el hecho de trabajar con pocos alumnos me posibilito a ser mas precisa en mis indicaciones y en asegurar que los alumnos se sintieran cómodos con las actividades y los materiales presentados. </w:t>
      </w:r>
      <w:r>
        <w:rPr>
          <w:rFonts w:ascii="Century Gothic" w:hAnsi="Century Gothic"/>
          <w:sz w:val="28"/>
          <w:szCs w:val="28"/>
        </w:rPr>
        <w:t xml:space="preserve"> </w:t>
      </w:r>
    </w:p>
    <w:p w14:paraId="35B3B0D3" w14:textId="1347289F" w:rsidR="001706A9" w:rsidRPr="00CD3DB9" w:rsidRDefault="001706A9" w:rsidP="001706A9">
      <w:pPr>
        <w:rPr>
          <w:rFonts w:ascii="Century Gothic" w:hAnsi="Century Gothic"/>
          <w:sz w:val="28"/>
          <w:szCs w:val="28"/>
        </w:rPr>
      </w:pPr>
      <w:r w:rsidRPr="00CD3DB9">
        <w:rPr>
          <w:rFonts w:ascii="Century Gothic" w:hAnsi="Century Gothic"/>
          <w:b/>
          <w:bCs/>
          <w:sz w:val="28"/>
          <w:szCs w:val="28"/>
        </w:rPr>
        <w:t>Las consignas o indicaciones fueron claras</w:t>
      </w:r>
      <w:r>
        <w:rPr>
          <w:rFonts w:ascii="Century Gothic" w:hAnsi="Century Gothic"/>
          <w:b/>
          <w:bCs/>
          <w:sz w:val="28"/>
          <w:szCs w:val="28"/>
        </w:rPr>
        <w:t xml:space="preserve">. </w:t>
      </w:r>
      <w:r w:rsidR="00E025E3">
        <w:rPr>
          <w:rFonts w:ascii="Century Gothic" w:hAnsi="Century Gothic"/>
          <w:sz w:val="28"/>
          <w:szCs w:val="28"/>
        </w:rPr>
        <w:t>E</w:t>
      </w:r>
      <w:r w:rsidR="00E025E3" w:rsidRPr="00E025E3">
        <w:rPr>
          <w:rFonts w:ascii="Century Gothic" w:hAnsi="Century Gothic"/>
          <w:sz w:val="28"/>
          <w:szCs w:val="28"/>
        </w:rPr>
        <w:t xml:space="preserve">n </w:t>
      </w:r>
      <w:proofErr w:type="gramStart"/>
      <w:r w:rsidR="00E025E3" w:rsidRPr="00E025E3">
        <w:rPr>
          <w:rFonts w:ascii="Century Gothic" w:hAnsi="Century Gothic"/>
          <w:sz w:val="28"/>
          <w:szCs w:val="28"/>
        </w:rPr>
        <w:t>todas la actividades</w:t>
      </w:r>
      <w:proofErr w:type="gramEnd"/>
      <w:r w:rsidR="00E025E3" w:rsidRPr="00E025E3">
        <w:rPr>
          <w:rFonts w:ascii="Century Gothic" w:hAnsi="Century Gothic"/>
          <w:sz w:val="28"/>
          <w:szCs w:val="28"/>
        </w:rPr>
        <w:t xml:space="preserve"> </w:t>
      </w:r>
      <w:r w:rsidR="00E025E3">
        <w:rPr>
          <w:rFonts w:ascii="Century Gothic" w:hAnsi="Century Gothic"/>
          <w:sz w:val="28"/>
          <w:szCs w:val="28"/>
        </w:rPr>
        <w:t xml:space="preserve">las indicaciones </w:t>
      </w:r>
      <w:r w:rsidR="00E025E3" w:rsidRPr="00E025E3">
        <w:rPr>
          <w:rFonts w:ascii="Century Gothic" w:hAnsi="Century Gothic"/>
          <w:sz w:val="28"/>
          <w:szCs w:val="28"/>
        </w:rPr>
        <w:t>fueron bastantes claras, solamente en el cuento motor faltaron mas indicaciones, consignas y organización por parte de nosotras como educadoras para incentivar el interés de los alumnos para realizar la actividad.</w:t>
      </w:r>
      <w:r w:rsidR="00E025E3">
        <w:rPr>
          <w:rFonts w:ascii="Century Gothic" w:hAnsi="Century Gothic"/>
          <w:b/>
          <w:bCs/>
          <w:sz w:val="28"/>
          <w:szCs w:val="28"/>
        </w:rPr>
        <w:t xml:space="preserve"> </w:t>
      </w:r>
    </w:p>
    <w:p w14:paraId="13B32843" w14:textId="222B7D68" w:rsidR="001706A9" w:rsidRPr="00B17FF2" w:rsidRDefault="001706A9" w:rsidP="001706A9">
      <w:pPr>
        <w:rPr>
          <w:rFonts w:ascii="Century Gothic" w:hAnsi="Century Gothic"/>
          <w:sz w:val="28"/>
          <w:szCs w:val="28"/>
        </w:rPr>
      </w:pPr>
      <w:r w:rsidRPr="00CD3DB9">
        <w:rPr>
          <w:rFonts w:ascii="Century Gothic" w:hAnsi="Century Gothic"/>
          <w:b/>
          <w:bCs/>
          <w:sz w:val="28"/>
          <w:szCs w:val="28"/>
        </w:rPr>
        <w:lastRenderedPageBreak/>
        <w:t>Se interesaron en las actividades</w:t>
      </w:r>
      <w:r>
        <w:rPr>
          <w:rFonts w:ascii="Century Gothic" w:hAnsi="Century Gothic"/>
          <w:b/>
          <w:bCs/>
          <w:sz w:val="28"/>
          <w:szCs w:val="28"/>
        </w:rPr>
        <w:t xml:space="preserve">. </w:t>
      </w:r>
      <w:r w:rsidR="00E025E3" w:rsidRPr="00E025E3">
        <w:rPr>
          <w:rFonts w:ascii="Century Gothic" w:hAnsi="Century Gothic"/>
          <w:sz w:val="28"/>
          <w:szCs w:val="28"/>
        </w:rPr>
        <w:t>Los alumnos mostraron gran interés en todas las actividades del día de hoy, comenzando con la obra de teatro, las figuras y su relación con los objetos de la vida cotidiana, los ro</w:t>
      </w:r>
      <w:r w:rsidR="00E025E3">
        <w:rPr>
          <w:rFonts w:ascii="Century Gothic" w:hAnsi="Century Gothic"/>
          <w:sz w:val="28"/>
          <w:szCs w:val="28"/>
        </w:rPr>
        <w:t>m</w:t>
      </w:r>
      <w:r w:rsidR="00E025E3" w:rsidRPr="00E025E3">
        <w:rPr>
          <w:rFonts w:ascii="Century Gothic" w:hAnsi="Century Gothic"/>
          <w:sz w:val="28"/>
          <w:szCs w:val="28"/>
        </w:rPr>
        <w:t>pecabezas fue su actividad favorita y la masa de colores ya que utilizaron de toda su creatividad y atención para lograr un buen resultado.</w:t>
      </w:r>
      <w:r w:rsidR="00E025E3">
        <w:rPr>
          <w:rFonts w:ascii="Century Gothic" w:hAnsi="Century Gothic"/>
          <w:b/>
          <w:bCs/>
          <w:sz w:val="28"/>
          <w:szCs w:val="28"/>
        </w:rPr>
        <w:t xml:space="preserve"> </w:t>
      </w:r>
    </w:p>
    <w:p w14:paraId="7CD92DF3" w14:textId="77777777" w:rsidR="00903750" w:rsidRDefault="001706A9" w:rsidP="00903750">
      <w:pPr>
        <w:rPr>
          <w:rFonts w:ascii="Century Gothic" w:hAnsi="Century Gothic"/>
          <w:sz w:val="28"/>
          <w:szCs w:val="28"/>
        </w:rPr>
      </w:pPr>
      <w:r w:rsidRPr="00CD3DB9">
        <w:rPr>
          <w:rFonts w:ascii="Century Gothic" w:hAnsi="Century Gothic"/>
          <w:b/>
          <w:bCs/>
          <w:sz w:val="28"/>
          <w:szCs w:val="28"/>
        </w:rPr>
        <w:t>De qué manera puedo mejorar mi intervención</w:t>
      </w:r>
      <w:r>
        <w:rPr>
          <w:rFonts w:ascii="Century Gothic" w:hAnsi="Century Gothic"/>
          <w:b/>
          <w:bCs/>
          <w:sz w:val="28"/>
          <w:szCs w:val="28"/>
        </w:rPr>
        <w:t>.</w:t>
      </w:r>
    </w:p>
    <w:p w14:paraId="47579AA2" w14:textId="1910CF4D" w:rsidR="00255500" w:rsidRDefault="00876C20" w:rsidP="0006675C">
      <w:pPr>
        <w:spacing w:line="360" w:lineRule="auto"/>
      </w:pPr>
      <w:r>
        <w:rPr>
          <w:rFonts w:ascii="Century Gothic" w:hAnsi="Century Gothic"/>
          <w:sz w:val="28"/>
          <w:szCs w:val="28"/>
        </w:rPr>
        <w:t xml:space="preserve"> </w:t>
      </w:r>
      <w:r w:rsidR="006D74B6">
        <w:rPr>
          <w:rFonts w:ascii="Century Gothic" w:hAnsi="Century Gothic"/>
          <w:sz w:val="28"/>
          <w:szCs w:val="28"/>
        </w:rPr>
        <w:t xml:space="preserve">En procurar preparar las actividades con el tiempo determinado, como encargada de jardín me comprometo a que la situación que sucedió por el día de hoy 18 de noviembre no pase de nueva cuenta, al habar con el grupo de practica llegamos a la conclusión, que el cuento motor fue puesto en practica con un tema mucho mas extenso, por lo que eso también aumento el nivel de dificultad para realizarlo con los niños del jardín.  Sin </w:t>
      </w:r>
      <w:r w:rsidR="0006675C">
        <w:rPr>
          <w:rFonts w:ascii="Century Gothic" w:hAnsi="Century Gothic"/>
          <w:sz w:val="28"/>
          <w:szCs w:val="28"/>
        </w:rPr>
        <w:t>embargo,</w:t>
      </w:r>
      <w:r w:rsidR="006D74B6">
        <w:rPr>
          <w:rFonts w:ascii="Century Gothic" w:hAnsi="Century Gothic"/>
          <w:sz w:val="28"/>
          <w:szCs w:val="28"/>
        </w:rPr>
        <w:t xml:space="preserve"> considero que al momento de dar las instrucciones a los niños desarrollamos diversas estrategias como </w:t>
      </w:r>
      <w:r w:rsidR="006D74B6" w:rsidRPr="006D74B6">
        <w:rPr>
          <w:rFonts w:ascii="Century Gothic" w:hAnsi="Century Gothic"/>
          <w:sz w:val="28"/>
          <w:szCs w:val="28"/>
        </w:rPr>
        <w:t xml:space="preserve">los elementos psicomotores </w:t>
      </w:r>
      <w:r w:rsidR="006D74B6">
        <w:rPr>
          <w:rFonts w:ascii="Century Gothic" w:hAnsi="Century Gothic"/>
          <w:sz w:val="28"/>
          <w:szCs w:val="28"/>
        </w:rPr>
        <w:t xml:space="preserve">como la </w:t>
      </w:r>
      <w:r w:rsidR="006D74B6" w:rsidRPr="006D74B6">
        <w:rPr>
          <w:rFonts w:ascii="Century Gothic" w:hAnsi="Century Gothic"/>
          <w:sz w:val="28"/>
          <w:szCs w:val="28"/>
        </w:rPr>
        <w:t>coordinación y equilibrio</w:t>
      </w:r>
      <w:r w:rsidR="006D74B6">
        <w:rPr>
          <w:rFonts w:ascii="Century Gothic" w:hAnsi="Century Gothic"/>
          <w:sz w:val="28"/>
          <w:szCs w:val="28"/>
        </w:rPr>
        <w:t xml:space="preserve">, algunos </w:t>
      </w:r>
      <w:r w:rsidR="006D74B6" w:rsidRPr="006D74B6">
        <w:rPr>
          <w:rFonts w:ascii="Century Gothic" w:hAnsi="Century Gothic"/>
          <w:sz w:val="28"/>
          <w:szCs w:val="28"/>
        </w:rPr>
        <w:t>desplazamientos, saltos, y giros</w:t>
      </w:r>
      <w:r w:rsidR="006D74B6">
        <w:rPr>
          <w:rFonts w:ascii="Century Gothic" w:hAnsi="Century Gothic"/>
          <w:sz w:val="28"/>
          <w:szCs w:val="28"/>
        </w:rPr>
        <w:t>,</w:t>
      </w:r>
      <w:r w:rsidR="006D74B6" w:rsidRPr="006D74B6">
        <w:rPr>
          <w:rFonts w:ascii="Century Gothic" w:hAnsi="Century Gothic"/>
          <w:sz w:val="28"/>
          <w:szCs w:val="28"/>
        </w:rPr>
        <w:t xml:space="preserve"> la capacidad creativa de</w:t>
      </w:r>
      <w:r w:rsidR="0006675C">
        <w:rPr>
          <w:rFonts w:ascii="Century Gothic" w:hAnsi="Century Gothic"/>
          <w:sz w:val="28"/>
          <w:szCs w:val="28"/>
        </w:rPr>
        <w:t xml:space="preserve"> los </w:t>
      </w:r>
      <w:r w:rsidR="0006675C" w:rsidRPr="006D74B6">
        <w:rPr>
          <w:rFonts w:ascii="Century Gothic" w:hAnsi="Century Gothic"/>
          <w:sz w:val="28"/>
          <w:szCs w:val="28"/>
        </w:rPr>
        <w:t>ni</w:t>
      </w:r>
      <w:r w:rsidR="0006675C" w:rsidRPr="006D74B6">
        <w:rPr>
          <w:rFonts w:ascii="Century Gothic" w:hAnsi="Century Gothic" w:cs="Century Gothic"/>
          <w:sz w:val="28"/>
          <w:szCs w:val="28"/>
        </w:rPr>
        <w:t>ñ</w:t>
      </w:r>
      <w:r w:rsidR="0006675C" w:rsidRPr="006D74B6">
        <w:rPr>
          <w:rFonts w:ascii="Century Gothic" w:hAnsi="Century Gothic"/>
          <w:sz w:val="28"/>
          <w:szCs w:val="28"/>
        </w:rPr>
        <w:t>o</w:t>
      </w:r>
      <w:r w:rsidR="0006675C">
        <w:rPr>
          <w:rFonts w:ascii="Century Gothic" w:hAnsi="Century Gothic"/>
          <w:sz w:val="28"/>
          <w:szCs w:val="28"/>
        </w:rPr>
        <w:t xml:space="preserve">s, así como interpretar por medio del juego lo que se está </w:t>
      </w:r>
      <w:r w:rsidR="006D74B6" w:rsidRPr="006D74B6">
        <w:rPr>
          <w:rFonts w:ascii="Century Gothic" w:hAnsi="Century Gothic"/>
          <w:sz w:val="28"/>
          <w:szCs w:val="28"/>
        </w:rPr>
        <w:t>verbalizando,</w:t>
      </w:r>
      <w:r w:rsidR="0006675C">
        <w:rPr>
          <w:rFonts w:ascii="Century Gothic" w:hAnsi="Century Gothic"/>
          <w:sz w:val="28"/>
          <w:szCs w:val="28"/>
        </w:rPr>
        <w:t xml:space="preserve"> </w:t>
      </w:r>
      <w:r w:rsidR="006D74B6" w:rsidRPr="006D74B6">
        <w:rPr>
          <w:rFonts w:ascii="Century Gothic" w:hAnsi="Century Gothic"/>
          <w:sz w:val="28"/>
          <w:szCs w:val="28"/>
        </w:rPr>
        <w:t>potenciando el desarrollo de su imaginaci</w:t>
      </w:r>
      <w:r w:rsidR="006D74B6" w:rsidRPr="006D74B6">
        <w:rPr>
          <w:rFonts w:ascii="Century Gothic" w:hAnsi="Century Gothic" w:cs="Century Gothic"/>
          <w:sz w:val="28"/>
          <w:szCs w:val="28"/>
        </w:rPr>
        <w:t>ó</w:t>
      </w:r>
      <w:r w:rsidR="006D74B6" w:rsidRPr="006D74B6">
        <w:rPr>
          <w:rFonts w:ascii="Century Gothic" w:hAnsi="Century Gothic"/>
          <w:sz w:val="28"/>
          <w:szCs w:val="28"/>
        </w:rPr>
        <w:t>n y construyendo sus capacidades cognitivas.</w:t>
      </w:r>
      <w:r w:rsidR="0006675C">
        <w:rPr>
          <w:rFonts w:ascii="Century Gothic" w:hAnsi="Century Gothic"/>
          <w:sz w:val="28"/>
          <w:szCs w:val="28"/>
        </w:rPr>
        <w:t xml:space="preserve"> </w:t>
      </w:r>
      <w:r w:rsidR="0006675C" w:rsidRPr="0006675C">
        <w:rPr>
          <w:rFonts w:ascii="Century Gothic" w:hAnsi="Century Gothic"/>
          <w:sz w:val="28"/>
          <w:szCs w:val="28"/>
        </w:rPr>
        <w:t>Iglesia (2008)</w:t>
      </w:r>
    </w:p>
    <w:p w14:paraId="5B21675A" w14:textId="77777777" w:rsidR="0006675C" w:rsidRDefault="0006675C" w:rsidP="0006675C">
      <w:pPr>
        <w:rPr>
          <w:rFonts w:ascii="Arial" w:hAnsi="Arial" w:cs="Arial"/>
        </w:rPr>
      </w:pPr>
    </w:p>
    <w:p w14:paraId="6E05DC0E" w14:textId="77777777" w:rsidR="0006675C" w:rsidRDefault="0006675C" w:rsidP="0006675C">
      <w:pPr>
        <w:rPr>
          <w:rFonts w:ascii="Arial" w:hAnsi="Arial" w:cs="Arial"/>
        </w:rPr>
      </w:pPr>
    </w:p>
    <w:p w14:paraId="07BCF4B8" w14:textId="77777777" w:rsidR="0006675C" w:rsidRDefault="0006675C" w:rsidP="0006675C">
      <w:pPr>
        <w:rPr>
          <w:rFonts w:ascii="Arial" w:hAnsi="Arial" w:cs="Arial"/>
        </w:rPr>
      </w:pPr>
    </w:p>
    <w:p w14:paraId="13225784" w14:textId="77777777" w:rsidR="0006675C" w:rsidRDefault="0006675C" w:rsidP="0006675C">
      <w:pPr>
        <w:rPr>
          <w:rFonts w:ascii="Arial" w:hAnsi="Arial" w:cs="Arial"/>
        </w:rPr>
      </w:pPr>
    </w:p>
    <w:p w14:paraId="11A24888" w14:textId="77777777" w:rsidR="0006675C" w:rsidRDefault="0006675C" w:rsidP="0006675C">
      <w:pPr>
        <w:rPr>
          <w:rFonts w:ascii="Arial" w:hAnsi="Arial" w:cs="Arial"/>
        </w:rPr>
      </w:pPr>
    </w:p>
    <w:p w14:paraId="4119209D" w14:textId="77777777" w:rsidR="0006675C" w:rsidRDefault="0006675C" w:rsidP="0006675C">
      <w:pPr>
        <w:rPr>
          <w:rFonts w:ascii="Arial" w:hAnsi="Arial" w:cs="Arial"/>
        </w:rPr>
      </w:pPr>
    </w:p>
    <w:p w14:paraId="6977C698" w14:textId="77777777" w:rsidR="0006675C" w:rsidRDefault="0006675C" w:rsidP="0006675C">
      <w:pPr>
        <w:rPr>
          <w:rFonts w:ascii="Arial" w:hAnsi="Arial" w:cs="Arial"/>
        </w:rPr>
      </w:pPr>
    </w:p>
    <w:p w14:paraId="04A12F92" w14:textId="7C05115B" w:rsidR="001706A9" w:rsidRPr="0006675C" w:rsidRDefault="0006675C" w:rsidP="0006675C">
      <w:pPr>
        <w:rPr>
          <w:rFonts w:ascii="Arial" w:hAnsi="Arial" w:cs="Arial"/>
        </w:rPr>
      </w:pPr>
      <w:r w:rsidRPr="0006675C">
        <w:rPr>
          <w:rFonts w:ascii="Arial" w:hAnsi="Arial" w:cs="Arial"/>
        </w:rPr>
        <w:lastRenderedPageBreak/>
        <w:t>Iglesia, Julia (2008). LOS CUENTOS MOTORES COMO HERRAMIENTA PEDAGÓGICA PARA LA EDUCACIÓN INFANTIL Y PRIMARIA. ICONO 14, Revista de comunicación y tecnologías emergentes, 6(1),1-</w:t>
      </w:r>
      <w:proofErr w:type="gramStart"/>
      <w:r w:rsidRPr="0006675C">
        <w:rPr>
          <w:rFonts w:ascii="Arial" w:hAnsi="Arial" w:cs="Arial"/>
        </w:rPr>
        <w:t>15.[</w:t>
      </w:r>
      <w:proofErr w:type="gramEnd"/>
      <w:r w:rsidRPr="0006675C">
        <w:rPr>
          <w:rFonts w:ascii="Arial" w:hAnsi="Arial" w:cs="Arial"/>
        </w:rPr>
        <w:t>fecha de Consulta 18 de Noviembre de 2021]. ISSN</w:t>
      </w:r>
      <w:proofErr w:type="gramStart"/>
      <w:r w:rsidRPr="0006675C">
        <w:rPr>
          <w:rFonts w:ascii="Arial" w:hAnsi="Arial" w:cs="Arial"/>
        </w:rPr>
        <w:t>: .</w:t>
      </w:r>
      <w:proofErr w:type="gramEnd"/>
      <w:r w:rsidRPr="0006675C">
        <w:rPr>
          <w:rFonts w:ascii="Arial" w:hAnsi="Arial" w:cs="Arial"/>
        </w:rPr>
        <w:t xml:space="preserve"> Disponible en:   https://www.redalyc.org/articulo.oa?id=552556592006</w:t>
      </w:r>
    </w:p>
    <w:sectPr w:rsidR="001706A9" w:rsidRPr="000667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Modern Love Grung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76192"/>
    <w:multiLevelType w:val="hybridMultilevel"/>
    <w:tmpl w:val="B0BA7F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A6"/>
    <w:rsid w:val="00011156"/>
    <w:rsid w:val="00027FD6"/>
    <w:rsid w:val="0006675C"/>
    <w:rsid w:val="000758FC"/>
    <w:rsid w:val="000930AB"/>
    <w:rsid w:val="000D3CFF"/>
    <w:rsid w:val="0013677F"/>
    <w:rsid w:val="00147C86"/>
    <w:rsid w:val="00166675"/>
    <w:rsid w:val="001706A9"/>
    <w:rsid w:val="0018411F"/>
    <w:rsid w:val="00193D40"/>
    <w:rsid w:val="001B4905"/>
    <w:rsid w:val="002251BD"/>
    <w:rsid w:val="002279E6"/>
    <w:rsid w:val="00236025"/>
    <w:rsid w:val="00255500"/>
    <w:rsid w:val="00270A38"/>
    <w:rsid w:val="002B1D9C"/>
    <w:rsid w:val="002B5061"/>
    <w:rsid w:val="002E5823"/>
    <w:rsid w:val="002F1A9D"/>
    <w:rsid w:val="00340E47"/>
    <w:rsid w:val="003543F4"/>
    <w:rsid w:val="003B768E"/>
    <w:rsid w:val="003C5A1E"/>
    <w:rsid w:val="003E555D"/>
    <w:rsid w:val="003F79DB"/>
    <w:rsid w:val="00423E5E"/>
    <w:rsid w:val="00424AB7"/>
    <w:rsid w:val="00430CB0"/>
    <w:rsid w:val="00447675"/>
    <w:rsid w:val="0046137F"/>
    <w:rsid w:val="004645DA"/>
    <w:rsid w:val="00474D39"/>
    <w:rsid w:val="00480FB2"/>
    <w:rsid w:val="004826B6"/>
    <w:rsid w:val="00483A28"/>
    <w:rsid w:val="0048605F"/>
    <w:rsid w:val="004B678A"/>
    <w:rsid w:val="00553796"/>
    <w:rsid w:val="00554BE1"/>
    <w:rsid w:val="0057093B"/>
    <w:rsid w:val="00572ADB"/>
    <w:rsid w:val="00573675"/>
    <w:rsid w:val="005759B1"/>
    <w:rsid w:val="005C23D5"/>
    <w:rsid w:val="006129AB"/>
    <w:rsid w:val="006325DE"/>
    <w:rsid w:val="006422E3"/>
    <w:rsid w:val="0064591F"/>
    <w:rsid w:val="006634A5"/>
    <w:rsid w:val="006725F4"/>
    <w:rsid w:val="006D74B6"/>
    <w:rsid w:val="006E33CE"/>
    <w:rsid w:val="006E5191"/>
    <w:rsid w:val="006F25DB"/>
    <w:rsid w:val="00705457"/>
    <w:rsid w:val="0074539A"/>
    <w:rsid w:val="007A1FBF"/>
    <w:rsid w:val="007E5D81"/>
    <w:rsid w:val="007E6E16"/>
    <w:rsid w:val="00853799"/>
    <w:rsid w:val="008754C5"/>
    <w:rsid w:val="00876C20"/>
    <w:rsid w:val="008E1592"/>
    <w:rsid w:val="00903750"/>
    <w:rsid w:val="00922D0F"/>
    <w:rsid w:val="00943853"/>
    <w:rsid w:val="00976BF3"/>
    <w:rsid w:val="009C3170"/>
    <w:rsid w:val="00A04AB5"/>
    <w:rsid w:val="00A967AA"/>
    <w:rsid w:val="00AD18B8"/>
    <w:rsid w:val="00AE7157"/>
    <w:rsid w:val="00B10770"/>
    <w:rsid w:val="00B16126"/>
    <w:rsid w:val="00B17FF2"/>
    <w:rsid w:val="00B252D8"/>
    <w:rsid w:val="00B41D77"/>
    <w:rsid w:val="00B50CC3"/>
    <w:rsid w:val="00B74B56"/>
    <w:rsid w:val="00B75944"/>
    <w:rsid w:val="00BB7119"/>
    <w:rsid w:val="00BC7115"/>
    <w:rsid w:val="00BD4BFB"/>
    <w:rsid w:val="00BD5FEC"/>
    <w:rsid w:val="00BF51A6"/>
    <w:rsid w:val="00BF698A"/>
    <w:rsid w:val="00C12402"/>
    <w:rsid w:val="00C43812"/>
    <w:rsid w:val="00C449E3"/>
    <w:rsid w:val="00C54EFB"/>
    <w:rsid w:val="00C86DED"/>
    <w:rsid w:val="00C92E50"/>
    <w:rsid w:val="00CA595D"/>
    <w:rsid w:val="00CD3DB9"/>
    <w:rsid w:val="00CE315B"/>
    <w:rsid w:val="00CF430B"/>
    <w:rsid w:val="00D16B53"/>
    <w:rsid w:val="00D33CF5"/>
    <w:rsid w:val="00D44C3D"/>
    <w:rsid w:val="00D52770"/>
    <w:rsid w:val="00D646A6"/>
    <w:rsid w:val="00D857F9"/>
    <w:rsid w:val="00D929B8"/>
    <w:rsid w:val="00D9332D"/>
    <w:rsid w:val="00E025E3"/>
    <w:rsid w:val="00E7308F"/>
    <w:rsid w:val="00E8533D"/>
    <w:rsid w:val="00EA66CB"/>
    <w:rsid w:val="00EC022D"/>
    <w:rsid w:val="00EC2D31"/>
    <w:rsid w:val="00EC4D6A"/>
    <w:rsid w:val="00EE0E96"/>
    <w:rsid w:val="00F321C5"/>
    <w:rsid w:val="00FA21BC"/>
    <w:rsid w:val="00FC644E"/>
    <w:rsid w:val="00FD3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390B"/>
  <w15:chartTrackingRefBased/>
  <w15:docId w15:val="{A1FC75FD-390F-4CA4-B60B-297EB58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44E"/>
    <w:pPr>
      <w:ind w:left="720"/>
      <w:contextualSpacing/>
    </w:pPr>
  </w:style>
  <w:style w:type="character" w:styleId="Hipervnculo">
    <w:name w:val="Hyperlink"/>
    <w:basedOn w:val="Fuentedeprrafopredeter"/>
    <w:uiPriority w:val="99"/>
    <w:unhideWhenUsed/>
    <w:rsid w:val="002B5061"/>
    <w:rPr>
      <w:color w:val="0563C1" w:themeColor="hyperlink"/>
      <w:u w:val="single"/>
    </w:rPr>
  </w:style>
  <w:style w:type="character" w:styleId="Mencinsinresolver">
    <w:name w:val="Unresolved Mention"/>
    <w:basedOn w:val="Fuentedeprrafopredeter"/>
    <w:uiPriority w:val="99"/>
    <w:semiHidden/>
    <w:unhideWhenUsed/>
    <w:rsid w:val="002B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610517">
      <w:bodyDiv w:val="1"/>
      <w:marLeft w:val="0"/>
      <w:marRight w:val="0"/>
      <w:marTop w:val="0"/>
      <w:marBottom w:val="0"/>
      <w:divBdr>
        <w:top w:val="none" w:sz="0" w:space="0" w:color="auto"/>
        <w:left w:val="none" w:sz="0" w:space="0" w:color="auto"/>
        <w:bottom w:val="none" w:sz="0" w:space="0" w:color="auto"/>
        <w:right w:val="none" w:sz="0" w:space="0" w:color="auto"/>
      </w:divBdr>
    </w:div>
    <w:div w:id="1087767471">
      <w:bodyDiv w:val="1"/>
      <w:marLeft w:val="0"/>
      <w:marRight w:val="0"/>
      <w:marTop w:val="0"/>
      <w:marBottom w:val="0"/>
      <w:divBdr>
        <w:top w:val="none" w:sz="0" w:space="0" w:color="auto"/>
        <w:left w:val="none" w:sz="0" w:space="0" w:color="auto"/>
        <w:bottom w:val="none" w:sz="0" w:space="0" w:color="auto"/>
        <w:right w:val="none" w:sz="0" w:space="0" w:color="auto"/>
      </w:divBdr>
    </w:div>
    <w:div w:id="18945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963</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2</cp:revision>
  <dcterms:created xsi:type="dcterms:W3CDTF">2021-11-19T05:13:00Z</dcterms:created>
  <dcterms:modified xsi:type="dcterms:W3CDTF">2021-11-19T05:13:00Z</dcterms:modified>
</cp:coreProperties>
</file>