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40"/>
          <w:szCs w:val="40"/>
          <w:rtl w:val="0"/>
        </w:rPr>
        <w:t xml:space="preserve">Registro semanal del Profesor Titular</w:t>
      </w:r>
      <w:r w:rsidDel="00000000" w:rsidR="00000000" w:rsidRPr="00000000">
        <w:rPr>
          <w:rFonts w:ascii="Candara" w:cs="Candara" w:eastAsia="Candara" w:hAnsi="Candara"/>
          <w:sz w:val="40"/>
          <w:szCs w:val="40"/>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Jardín de niños:</w:t>
      </w:r>
      <w:r w:rsidDel="00000000" w:rsidR="00000000" w:rsidRPr="00000000">
        <w:rPr>
          <w:rFonts w:ascii="Candara" w:cs="Candara" w:eastAsia="Candara" w:hAnsi="Candara"/>
          <w:sz w:val="24"/>
          <w:szCs w:val="24"/>
          <w:rtl w:val="0"/>
        </w:rPr>
        <w:t xml:space="preserve">  Emiliano Zapata</w:t>
      </w:r>
      <w:r w:rsidDel="00000000" w:rsidR="00000000" w:rsidRPr="00000000">
        <w:rPr>
          <w:rtl w:val="0"/>
        </w:rPr>
      </w:r>
    </w:p>
    <w:p w:rsidR="00000000" w:rsidDel="00000000" w:rsidP="00000000" w:rsidRDefault="00000000" w:rsidRPr="00000000" w14:paraId="00000003">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Estudiante normalista:</w:t>
      </w:r>
      <w:r w:rsidDel="00000000" w:rsidR="00000000" w:rsidRPr="00000000">
        <w:rPr>
          <w:rFonts w:ascii="Candara" w:cs="Candara" w:eastAsia="Candara" w:hAnsi="Candara"/>
          <w:sz w:val="24"/>
          <w:szCs w:val="24"/>
          <w:rtl w:val="0"/>
        </w:rPr>
        <w:t xml:space="preserve">  Julia Faela Jiménez Ramírez </w:t>
      </w:r>
      <w:r w:rsidDel="00000000" w:rsidR="00000000" w:rsidRPr="00000000">
        <w:rPr>
          <w:rtl w:val="0"/>
        </w:rPr>
      </w:r>
    </w:p>
    <w:p w:rsidR="00000000" w:rsidDel="00000000" w:rsidP="00000000" w:rsidRDefault="00000000" w:rsidRPr="00000000" w14:paraId="00000004">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Profesor titular:</w:t>
      </w:r>
      <w:r w:rsidDel="00000000" w:rsidR="00000000" w:rsidRPr="00000000">
        <w:rPr>
          <w:rFonts w:ascii="Candara" w:cs="Candara" w:eastAsia="Candara" w:hAnsi="Candara"/>
          <w:sz w:val="24"/>
          <w:szCs w:val="24"/>
          <w:rtl w:val="0"/>
        </w:rPr>
        <w:t xml:space="preserve">  Brenda Elizabeth Cortes Arratia</w:t>
      </w:r>
      <w:r w:rsidDel="00000000" w:rsidR="00000000" w:rsidRPr="00000000">
        <w:rPr>
          <w:rtl w:val="0"/>
        </w:rPr>
      </w:r>
    </w:p>
    <w:p w:rsidR="00000000" w:rsidDel="00000000" w:rsidP="00000000" w:rsidRDefault="00000000" w:rsidRPr="00000000" w14:paraId="00000005">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Semana de práctica:</w:t>
      </w:r>
      <w:r w:rsidDel="00000000" w:rsidR="00000000" w:rsidRPr="00000000">
        <w:rPr>
          <w:rFonts w:ascii="Candara" w:cs="Candara" w:eastAsia="Candara" w:hAnsi="Candara"/>
          <w:sz w:val="24"/>
          <w:szCs w:val="24"/>
          <w:rtl w:val="0"/>
        </w:rPr>
        <w:t xml:space="preserve"> 15-19 de Noviembre</w:t>
      </w:r>
      <w:r w:rsidDel="00000000" w:rsidR="00000000" w:rsidRPr="00000000">
        <w:rPr>
          <w:rtl w:val="0"/>
        </w:rPr>
      </w:r>
    </w:p>
    <w:p w:rsidR="00000000" w:rsidDel="00000000" w:rsidP="00000000" w:rsidRDefault="00000000" w:rsidRPr="00000000" w14:paraId="00000006">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sidDel="00000000" w:rsidR="00000000" w:rsidRPr="00000000">
        <w:rPr>
          <w:rtl w:val="0"/>
        </w:rPr>
      </w:r>
    </w:p>
    <w:p w:rsidR="00000000" w:rsidDel="00000000" w:rsidP="00000000" w:rsidRDefault="00000000" w:rsidRPr="00000000" w14:paraId="00000008">
      <w:pPr>
        <w:spacing w:after="0" w:line="240" w:lineRule="auto"/>
        <w:jc w:val="cente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Comunicación con el profesor titular  </w:t>
      </w:r>
      <w:r w:rsidDel="00000000" w:rsidR="00000000" w:rsidRPr="00000000">
        <w:rPr>
          <w:rtl w:val="0"/>
        </w:rPr>
      </w:r>
    </w:p>
    <w:p w:rsidR="00000000" w:rsidDel="00000000" w:rsidP="00000000" w:rsidRDefault="00000000" w:rsidRPr="00000000" w14:paraId="0000000A">
      <w:pPr>
        <w:numPr>
          <w:ilvl w:val="0"/>
          <w:numId w:val="3"/>
        </w:numPr>
        <w:spacing w:after="0" w:line="240" w:lineRule="auto"/>
        <w:ind w:left="108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mantiene comunicación constante con el profesor titular:   Si        No </w:t>
      </w:r>
    </w:p>
    <w:p w:rsidR="00000000" w:rsidDel="00000000" w:rsidP="00000000" w:rsidRDefault="00000000" w:rsidRPr="00000000" w14:paraId="0000000B">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Especifica los días de la semana</w:t>
      </w:r>
      <w:r w:rsidDel="00000000" w:rsidR="00000000" w:rsidRPr="00000000">
        <w:rPr>
          <w:rtl w:val="0"/>
        </w:rPr>
      </w:r>
    </w:p>
    <w:p w:rsidR="00000000" w:rsidDel="00000000" w:rsidP="00000000" w:rsidRDefault="00000000" w:rsidRPr="00000000" w14:paraId="0000000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Lunes       Martes    Miércoles    Jueves     Viernes </w:t>
      </w:r>
      <w:r w:rsidDel="00000000" w:rsidR="00000000" w:rsidRPr="00000000">
        <w:rPr>
          <w:rtl w:val="0"/>
        </w:rPr>
      </w:r>
    </w:p>
    <w:p w:rsidR="00000000" w:rsidDel="00000000" w:rsidP="00000000" w:rsidRDefault="00000000" w:rsidRPr="00000000" w14:paraId="0000000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Especifica por favor el medio de comunicación entre la estudiante normalista y el profesor titular: </w:t>
      </w:r>
    </w:p>
    <w:p w:rsidR="00000000" w:rsidDel="00000000" w:rsidP="00000000" w:rsidRDefault="00000000" w:rsidRPr="00000000" w14:paraId="00000010">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431283</wp:posOffset>
            </wp:positionH>
            <wp:positionV relativeFrom="paragraph">
              <wp:posOffset>194539</wp:posOffset>
            </wp:positionV>
            <wp:extent cx="307571" cy="304800"/>
            <wp:effectExtent b="0" l="0" r="0" t="0"/>
            <wp:wrapNone/>
            <wp:docPr descr="Imagen que contiene dibujo, cuarto, alimentos&#10;&#10;Descripción generada automáticamente" id="1" name="image1.png"/>
            <a:graphic>
              <a:graphicData uri="http://schemas.openxmlformats.org/drawingml/2006/picture">
                <pic:pic>
                  <pic:nvPicPr>
                    <pic:cNvPr descr="Imagen que contiene dibujo, cuarto, alimentos&#10;&#10;Descripción generada automáticamente" id="0" name="image1.png"/>
                    <pic:cNvPicPr preferRelativeResize="0"/>
                  </pic:nvPicPr>
                  <pic:blipFill>
                    <a:blip r:embed="rId6"/>
                    <a:srcRect b="0" l="0" r="0" t="0"/>
                    <a:stretch>
                      <a:fillRect/>
                    </a:stretch>
                  </pic:blipFill>
                  <pic:spPr>
                    <a:xfrm>
                      <a:off x="0" y="0"/>
                      <a:ext cx="307571" cy="304800"/>
                    </a:xfrm>
                    <a:prstGeom prst="rect"/>
                    <a:ln/>
                  </pic:spPr>
                </pic:pic>
              </a:graphicData>
            </a:graphic>
          </wp:anchor>
        </w:drawing>
      </w:r>
    </w:p>
    <w:p w:rsidR="00000000" w:rsidDel="00000000" w:rsidP="00000000" w:rsidRDefault="00000000" w:rsidRPr="00000000" w14:paraId="00000011">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1706748</wp:posOffset>
            </wp:positionH>
            <wp:positionV relativeFrom="paragraph">
              <wp:posOffset>20660</wp:posOffset>
            </wp:positionV>
            <wp:extent cx="357928" cy="361950"/>
            <wp:effectExtent b="0" l="0" r="0" t="0"/>
            <wp:wrapNone/>
            <wp:docPr descr="Icono&#10;&#10;Descripción generada automáticamente" id="6" name="image6.png"/>
            <a:graphic>
              <a:graphicData uri="http://schemas.openxmlformats.org/drawingml/2006/picture">
                <pic:pic>
                  <pic:nvPicPr>
                    <pic:cNvPr descr="Icono&#10;&#10;Descripción generada automáticamente" id="0" name="image6.png"/>
                    <pic:cNvPicPr preferRelativeResize="0"/>
                  </pic:nvPicPr>
                  <pic:blipFill>
                    <a:blip r:embed="rId7"/>
                    <a:srcRect b="0" l="0" r="0" t="0"/>
                    <a:stretch>
                      <a:fillRect/>
                    </a:stretch>
                  </pic:blipFill>
                  <pic:spPr>
                    <a:xfrm>
                      <a:off x="0" y="0"/>
                      <a:ext cx="357928"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3690620</wp:posOffset>
            </wp:positionH>
            <wp:positionV relativeFrom="paragraph">
              <wp:posOffset>31780</wp:posOffset>
            </wp:positionV>
            <wp:extent cx="352425" cy="381000"/>
            <wp:effectExtent b="0" l="0" r="0" t="0"/>
            <wp:wrapNone/>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5242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6347637</wp:posOffset>
            </wp:positionH>
            <wp:positionV relativeFrom="paragraph">
              <wp:posOffset>136540</wp:posOffset>
            </wp:positionV>
            <wp:extent cx="390525" cy="428625"/>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0525" cy="428625"/>
                    </a:xfrm>
                    <a:prstGeom prst="rect"/>
                    <a:ln/>
                  </pic:spPr>
                </pic:pic>
              </a:graphicData>
            </a:graphic>
          </wp:anchor>
        </w:drawing>
      </w:r>
    </w:p>
    <w:p w:rsidR="00000000" w:rsidDel="00000000" w:rsidP="00000000" w:rsidRDefault="00000000" w:rsidRPr="00000000" w14:paraId="00000012">
      <w:pPr>
        <w:spacing w:after="0" w:line="240" w:lineRule="auto"/>
        <w:ind w:left="72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3">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WhatsApp✔️                         Facebook                              Correo electrónico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ndara" w:cs="Candara" w:eastAsia="Candara" w:hAnsi="Candara"/>
          <w:sz w:val="24"/>
          <w:szCs w:val="24"/>
          <w:rtl w:val="0"/>
        </w:rPr>
        <w:t xml:space="preserve">Llamadas telefónicas  </w:t>
      </w:r>
      <w:r w:rsidDel="00000000" w:rsidR="00000000" w:rsidRPr="00000000">
        <w:rPr>
          <w:rtl w:val="0"/>
        </w:rPr>
      </w:r>
    </w:p>
    <w:p w:rsidR="00000000" w:rsidDel="00000000" w:rsidP="00000000" w:rsidRDefault="00000000" w:rsidRPr="00000000" w14:paraId="00000015">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4"/>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envío la planeación para ser revisada de manera oportuna y atendió a las sugerencias de cambio </w:t>
      </w:r>
    </w:p>
    <w:p w:rsidR="00000000" w:rsidDel="00000000" w:rsidP="00000000" w:rsidRDefault="00000000" w:rsidRPr="00000000" w14:paraId="00000017">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Sí</w:t>
      </w:r>
      <w:r w:rsidDel="00000000" w:rsidR="00000000" w:rsidRPr="00000000">
        <w:rPr>
          <w:rFonts w:ascii="Candara" w:cs="Candara" w:eastAsia="Candara" w:hAnsi="Candara"/>
          <w:sz w:val="24"/>
          <w:szCs w:val="24"/>
          <w:rtl w:val="0"/>
        </w:rPr>
        <w:t xml:space="preserve">   ✔️                   No </w:t>
      </w:r>
      <w:r w:rsidDel="00000000" w:rsidR="00000000" w:rsidRPr="00000000">
        <w:rPr>
          <w:rtl w:val="0"/>
        </w:rPr>
      </w:r>
    </w:p>
    <w:p w:rsidR="00000000" w:rsidDel="00000000" w:rsidP="00000000" w:rsidRDefault="00000000" w:rsidRPr="00000000" w14:paraId="00000018">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Recomendaciones y/o sugerencias </w:t>
      </w:r>
      <w:r w:rsidDel="00000000" w:rsidR="00000000" w:rsidRPr="00000000">
        <w:rPr>
          <w:rtl w:val="0"/>
        </w:rPr>
      </w:r>
    </w:p>
    <w:p w:rsidR="00000000" w:rsidDel="00000000" w:rsidP="00000000" w:rsidRDefault="00000000" w:rsidRPr="00000000" w14:paraId="00000019">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Aplicar un solo aprendizaje por situación o semana para poder así lograr el propósito de trabajar y evaluar los aprendizajes. 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1B">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Referente al trabajo con el grupo</w:t>
      </w: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C">
      <w:pPr>
        <w:numPr>
          <w:ilvl w:val="0"/>
          <w:numId w:val="5"/>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Medios por el cual realizan las clases virtuales: </w:t>
      </w:r>
    </w:p>
    <w:p w:rsidR="00000000" w:rsidDel="00000000" w:rsidP="00000000" w:rsidRDefault="00000000" w:rsidRPr="00000000" w14:paraId="0000001D">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10825</wp:posOffset>
            </wp:positionV>
            <wp:extent cx="476250" cy="471757"/>
            <wp:effectExtent b="0" l="0" r="0" t="0"/>
            <wp:wrapNone/>
            <wp:docPr descr="Imagen que contiene dibujo, cuarto, alimentos&#10;&#10;Descripción generada automáticamente" id="7" name="image7.png"/>
            <a:graphic>
              <a:graphicData uri="http://schemas.openxmlformats.org/drawingml/2006/picture">
                <pic:pic>
                  <pic:nvPicPr>
                    <pic:cNvPr descr="Imagen que contiene dibujo, cuarto, alimentos&#10;&#10;Descripción generada automáticamente" id="0" name="image7.png"/>
                    <pic:cNvPicPr preferRelativeResize="0"/>
                  </pic:nvPicPr>
                  <pic:blipFill>
                    <a:blip r:embed="rId10"/>
                    <a:srcRect b="0" l="0" r="0" t="0"/>
                    <a:stretch>
                      <a:fillRect/>
                    </a:stretch>
                  </pic:blipFill>
                  <pic:spPr>
                    <a:xfrm>
                      <a:off x="0" y="0"/>
                      <a:ext cx="476250" cy="4717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7153275</wp:posOffset>
            </wp:positionH>
            <wp:positionV relativeFrom="paragraph">
              <wp:posOffset>189865</wp:posOffset>
            </wp:positionV>
            <wp:extent cx="314325" cy="533400"/>
            <wp:effectExtent b="0" l="0" r="0" t="0"/>
            <wp:wrapNone/>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1432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18415</wp:posOffset>
            </wp:positionV>
            <wp:extent cx="542925" cy="495300"/>
            <wp:effectExtent b="0" l="0" r="0" t="0"/>
            <wp:wrapNone/>
            <wp:docPr descr="Icono&#10;&#10;Descripción generada automáticamente" id="8" name="image8.png"/>
            <a:graphic>
              <a:graphicData uri="http://schemas.openxmlformats.org/drawingml/2006/picture">
                <pic:pic>
                  <pic:nvPicPr>
                    <pic:cNvPr descr="Icono&#10;&#10;Descripción generada automáticamente" id="0" name="image8.png"/>
                    <pic:cNvPicPr preferRelativeResize="0"/>
                  </pic:nvPicPr>
                  <pic:blipFill>
                    <a:blip r:embed="rId12"/>
                    <a:srcRect b="0" l="0" r="0" t="0"/>
                    <a:stretch>
                      <a:fillRect/>
                    </a:stretch>
                  </pic:blipFill>
                  <pic:spPr>
                    <a:xfrm>
                      <a:off x="0" y="0"/>
                      <a:ext cx="542925"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132715</wp:posOffset>
            </wp:positionV>
            <wp:extent cx="405264" cy="409575"/>
            <wp:effectExtent b="0" l="0" r="0" t="0"/>
            <wp:wrapNone/>
            <wp:docPr descr="Icono&#10;&#10;Descripción generada automáticamente" id="3" name="image3.png"/>
            <a:graphic>
              <a:graphicData uri="http://schemas.openxmlformats.org/drawingml/2006/picture">
                <pic:pic>
                  <pic:nvPicPr>
                    <pic:cNvPr descr="Icono&#10;&#10;Descripción generada automáticamente" id="0" name="image3.png"/>
                    <pic:cNvPicPr preferRelativeResize="0"/>
                  </pic:nvPicPr>
                  <pic:blipFill>
                    <a:blip r:embed="rId13"/>
                    <a:srcRect b="0" l="0" r="0" t="0"/>
                    <a:stretch>
                      <a:fillRect/>
                    </a:stretch>
                  </pic:blipFill>
                  <pic:spPr>
                    <a:xfrm>
                      <a:off x="0" y="0"/>
                      <a:ext cx="405264" cy="409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32385</wp:posOffset>
            </wp:positionV>
            <wp:extent cx="371475" cy="352425"/>
            <wp:effectExtent b="0" l="0" r="0" t="0"/>
            <wp:wrapNone/>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71475" cy="352425"/>
                    </a:xfrm>
                    <a:prstGeom prst="rect"/>
                    <a:ln/>
                  </pic:spPr>
                </pic:pic>
              </a:graphicData>
            </a:graphic>
          </wp:anchor>
        </w:drawing>
      </w:r>
    </w:p>
    <w:p w:rsidR="00000000" w:rsidDel="00000000" w:rsidP="00000000" w:rsidRDefault="00000000" w:rsidRPr="00000000" w14:paraId="00000022">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4">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5">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6">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WhatsApp                         Facebook                    Zoom                     Classroom                  Meet  </w:t>
      </w:r>
      <w:r w:rsidDel="00000000" w:rsidR="00000000" w:rsidRPr="00000000">
        <w:rPr>
          <w:rtl w:val="0"/>
        </w:rPr>
      </w:r>
    </w:p>
    <w:p w:rsidR="00000000" w:rsidDel="00000000" w:rsidP="00000000" w:rsidRDefault="00000000" w:rsidRPr="00000000" w14:paraId="00000027">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28">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29">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Otro (especifica por favor): Microsoft Teams ___________________________________________ </w:t>
      </w:r>
      <w:r w:rsidDel="00000000" w:rsidR="00000000" w:rsidRPr="00000000">
        <w:rPr>
          <w:rtl w:val="0"/>
        </w:rPr>
      </w:r>
    </w:p>
    <w:p w:rsidR="00000000" w:rsidDel="00000000" w:rsidP="00000000" w:rsidRDefault="00000000" w:rsidRPr="00000000" w14:paraId="0000002A">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2B">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Día de la semana en que se impartió Lunes       Martes    Miércoles✔️    Jueves     Viernes </w:t>
      </w:r>
      <w:r w:rsidDel="00000000" w:rsidR="00000000" w:rsidRPr="00000000">
        <w:rPr>
          <w:rtl w:val="0"/>
        </w:rPr>
      </w:r>
    </w:p>
    <w:p w:rsidR="00000000" w:rsidDel="00000000" w:rsidP="00000000" w:rsidRDefault="00000000" w:rsidRPr="00000000" w14:paraId="0000002C">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Tiempo de duración 30 min  </w:t>
      </w: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108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En las clases virtuales o presenciales ¿cuál es el desempeño de la alumna? </w:t>
      </w:r>
    </w:p>
    <w:tbl>
      <w:tblPr>
        <w:tblStyle w:val="Table1"/>
        <w:tblW w:w="1003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0"/>
        <w:gridCol w:w="2550"/>
        <w:gridCol w:w="2550"/>
        <w:gridCol w:w="2685"/>
        <w:tblGridChange w:id="0">
          <w:tblGrid>
            <w:gridCol w:w="2250"/>
            <w:gridCol w:w="2550"/>
            <w:gridCol w:w="2550"/>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Competente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Satisfactorio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Regular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y significativas para el niño.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color w:val="ffff00"/>
                <w:sz w:val="18"/>
                <w:szCs w:val="18"/>
                <w:rtl w:val="0"/>
              </w:rPr>
              <w:t xml:space="preserve">Las actividades son retadoras o significativas para</w:t>
            </w:r>
            <w:r w:rsidDel="00000000" w:rsidR="00000000" w:rsidRPr="00000000">
              <w:rPr>
                <w:rFonts w:ascii="Candara" w:cs="Candara" w:eastAsia="Candara" w:hAnsi="Candara"/>
                <w:sz w:val="18"/>
                <w:szCs w:val="18"/>
                <w:rtl w:val="0"/>
              </w:rPr>
              <w:t xml:space="preserve"> el niño.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implementada implica muy poco reto para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no presentan ningún reto para los niños  </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logra el aprendizaje esperado.</w:t>
            </w: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favorece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tiene poca relación con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no tiene relación con el aprendizaje esperado.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desarrollo y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y desarrollo, pero no muestra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solo el, desarrollo de la actividad, sin inicio ni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no presenta secuencia.  </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logra el control de grupo y la participación activa y ordenada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algunas dificultades para el control grupo y para la participación activa.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mucha dificultad para mantener el control del grupo y tiene poca participación activa de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 presenta control de grupo y omite la participación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 la mayoría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aplica estrategias por lo que capta la atención de muy pocos integrantes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logra atraer la atención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Modula su voz y utiliza un lenguaje técnico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Ocasionalmente modula su voz y utiliza un lenguaje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utiliza un lenguaje coloquial.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el lenguaje es inapropiado para la edad del alumno.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utiliza material llamativo, colorido, de buen tamaño, con relación al contenido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llamativo y colorido, pero de tamaño poco apreciable y con relación al contenido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poco colorido de tamaño pequeño, sin relación al contenido de la actividad.  </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no presenta material.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adecuado al nivel y características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poco adecuado al nivel y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tomando en cuenta solo el nivel o las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favorece un ambiente de aprendizaje ni toma en cuenta el nivel y características del grupo. </w:t>
            </w:r>
            <w:r w:rsidDel="00000000" w:rsidR="00000000" w:rsidRPr="00000000">
              <w:rPr>
                <w:rtl w:val="0"/>
              </w:rPr>
            </w:r>
          </w:p>
        </w:tc>
      </w:tr>
    </w:tbl>
    <w:p w:rsidR="00000000" w:rsidDel="00000000" w:rsidP="00000000" w:rsidRDefault="00000000" w:rsidRPr="00000000" w14:paraId="00000057">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58">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59">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y/o recomendaciones para la estudiante normalista</w:t>
      </w:r>
    </w:p>
    <w:p w:rsidR="00000000" w:rsidDel="00000000" w:rsidP="00000000" w:rsidRDefault="00000000" w:rsidRPr="00000000" w14:paraId="0000005A">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Por situación trabajar 1 o 2 aprendizajes para lograr así su evaluación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De que otra manera podría intervenir: </w:t>
      </w:r>
    </w:p>
    <w:p w:rsidR="00000000" w:rsidDel="00000000" w:rsidP="00000000" w:rsidRDefault="00000000" w:rsidRPr="00000000" w14:paraId="0000005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Hasta el momento la intervención ah sido oportuna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Que no debe olvidar la alumna al desempeñar su intervención: </w:t>
      </w:r>
    </w:p>
    <w:p w:rsidR="00000000" w:rsidDel="00000000" w:rsidP="00000000" w:rsidRDefault="00000000" w:rsidRPr="00000000" w14:paraId="0000005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Respeto hacia los miembros del grupo, así como hasta el momento se ha echo, enviar mensaje a los papás de que han sido revisadas sus evidencias.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Suceso relevante o particular ocurrido durante la semana que considere importante mencionar al profesor de aprendizaje en el servicio.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-142874</wp:posOffset>
            </wp:positionV>
            <wp:extent cx="476250" cy="600075"/>
            <wp:effectExtent b="0" l="0" r="0" t="0"/>
            <wp:wrapSquare wrapText="bothSides" distB="0" distT="0" distL="114300" distR="114300"/>
            <wp:docPr id="10"/>
            <a:graphic>
              <a:graphicData uri="http://schemas.openxmlformats.org/drawingml/2006/picture">
                <pic:pic>
                  <pic:nvPicPr>
                    <pic:cNvPr id="0"/>
                    <pic:cNvPicPr preferRelativeResize="0"/>
                  </pic:nvPicPr>
                  <pic:blipFill>
                    <a:blip r:embed="rId15"/>
                    <a:srcRect b="0" l="20535" r="17856" t="0"/>
                    <a:stretch>
                      <a:fillRect/>
                    </a:stretch>
                  </pic:blipFill>
                  <pic:spPr>
                    <a:xfrm>
                      <a:off x="0" y="0"/>
                      <a:ext cx="476250" cy="600075"/>
                    </a:xfrm>
                    <a:prstGeom prst="rect"/>
                    <a:ln/>
                  </pic:spPr>
                </pic:pic>
              </a:graphicData>
            </a:graphic>
          </wp:anchor>
        </w:drawing>
      </w:r>
    </w:p>
    <w:p w:rsidR="00000000" w:rsidDel="00000000" w:rsidP="00000000" w:rsidRDefault="00000000" w:rsidRPr="00000000" w14:paraId="0000006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INNOVACIÓN Y TRABAJO DOCENTE   </w:t>
        <w:tab/>
        <w:tab/>
        <w:t xml:space="preserve"> 5to SEMESTRE</w:t>
      </w:r>
    </w:p>
    <w:p w:rsidR="00000000" w:rsidDel="00000000" w:rsidP="00000000" w:rsidRDefault="00000000" w:rsidRPr="00000000" w14:paraId="0000006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REVISIÓN DE INSUMOS DE PRACTICA(CAJA DE HERRAMIENTAS)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DIARIO DE LA EDUCADORA  </w:t>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7"/>
        <w:gridCol w:w="614"/>
        <w:gridCol w:w="563"/>
        <w:gridCol w:w="3786"/>
        <w:gridCol w:w="578"/>
        <w:gridCol w:w="690"/>
        <w:gridCol w:w="3692"/>
        <w:tblGridChange w:id="0">
          <w:tblGrid>
            <w:gridCol w:w="4467"/>
            <w:gridCol w:w="614"/>
            <w:gridCol w:w="563"/>
            <w:gridCol w:w="3786"/>
            <w:gridCol w:w="578"/>
            <w:gridCol w:w="690"/>
            <w:gridCol w:w="3692"/>
          </w:tblGrid>
        </w:tblGridChange>
      </w:tblGrid>
      <w:tr>
        <w:trPr>
          <w:cantSplit w:val="0"/>
          <w:tblHeader w:val="0"/>
        </w:trPr>
        <w:tc>
          <w:tcPr/>
          <w:p w:rsidR="00000000" w:rsidDel="00000000" w:rsidP="00000000" w:rsidRDefault="00000000" w:rsidRPr="00000000" w14:paraId="0000006E">
            <w:pPr>
              <w:spacing w:after="0" w:line="240" w:lineRule="auto"/>
              <w:jc w:val="both"/>
              <w:rPr>
                <w:rFonts w:ascii="Arial" w:cs="Arial" w:eastAsia="Arial" w:hAnsi="Arial"/>
                <w:b w:val="1"/>
                <w:sz w:val="24"/>
                <w:szCs w:val="24"/>
              </w:rPr>
            </w:pPr>
            <w:r w:rsidDel="00000000" w:rsidR="00000000" w:rsidRPr="00000000">
              <w:rPr>
                <w:rtl w:val="0"/>
              </w:rPr>
            </w:r>
          </w:p>
        </w:tc>
        <w:tc>
          <w:tcPr>
            <w:gridSpan w:val="3"/>
          </w:tcPr>
          <w:p w:rsidR="00000000" w:rsidDel="00000000" w:rsidP="00000000" w:rsidRDefault="00000000" w:rsidRPr="00000000" w14:paraId="0000006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PRIMERA JORNADA</w:t>
            </w:r>
          </w:p>
        </w:tc>
        <w:tc>
          <w:tcPr>
            <w:gridSpan w:val="3"/>
          </w:tcPr>
          <w:p w:rsidR="00000000" w:rsidDel="00000000" w:rsidP="00000000" w:rsidRDefault="00000000" w:rsidRPr="00000000" w14:paraId="0000007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SEGUNDA JORNADA</w:t>
            </w:r>
          </w:p>
        </w:tc>
      </w:tr>
      <w:tr>
        <w:trPr>
          <w:cantSplit w:val="0"/>
          <w:tblHeader w:val="0"/>
        </w:trPr>
        <w:tc>
          <w:tcPr/>
          <w:p w:rsidR="00000000" w:rsidDel="00000000" w:rsidP="00000000" w:rsidRDefault="00000000" w:rsidRPr="00000000" w14:paraId="00000075">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7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p w:rsidR="00000000" w:rsidDel="00000000" w:rsidP="00000000" w:rsidRDefault="00000000" w:rsidRPr="00000000" w14:paraId="0000007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p w:rsidR="00000000" w:rsidDel="00000000" w:rsidP="00000000" w:rsidRDefault="00000000" w:rsidRPr="00000000" w14:paraId="0000007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c>
          <w:tcPr/>
          <w:p w:rsidR="00000000" w:rsidDel="00000000" w:rsidP="00000000" w:rsidRDefault="00000000" w:rsidRPr="00000000" w14:paraId="0000007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p w:rsidR="00000000" w:rsidDel="00000000" w:rsidP="00000000" w:rsidRDefault="00000000" w:rsidRPr="00000000" w14:paraId="0000007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p w:rsidR="00000000" w:rsidDel="00000000" w:rsidP="00000000" w:rsidRDefault="00000000" w:rsidRPr="00000000" w14:paraId="0000007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rPr>
          <w:cantSplit w:val="0"/>
          <w:tblHeader w:val="0"/>
        </w:trPr>
        <w:tc>
          <w:tcPr/>
          <w:p w:rsidR="00000000" w:rsidDel="00000000" w:rsidP="00000000" w:rsidRDefault="00000000" w:rsidRPr="00000000" w14:paraId="0000007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Registro de diario (Contiene los 10 días que dura la práctica docente con su fecha)</w:t>
            </w:r>
          </w:p>
        </w:tc>
        <w:tc>
          <w:tcPr/>
          <w:p w:rsidR="00000000" w:rsidDel="00000000" w:rsidP="00000000" w:rsidRDefault="00000000" w:rsidRPr="00000000" w14:paraId="0000007D">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7E">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7F">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0">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1">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2">
            <w:pPr>
              <w:spacing w:after="0" w:line="240" w:lineRule="auto"/>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Los datos de portada llenos</w:t>
            </w:r>
          </w:p>
          <w:p w:rsidR="00000000" w:rsidDel="00000000" w:rsidP="00000000" w:rsidRDefault="00000000" w:rsidRPr="00000000" w14:paraId="00000084">
            <w:pPr>
              <w:spacing w:after="0"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5">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6">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7">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8">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9">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A">
            <w:pPr>
              <w:spacing w:after="0" w:line="240" w:lineRule="auto"/>
              <w:jc w:val="both"/>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sectPr>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ndara"/>
  <w:font w:name="Quattrocento Sa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5"/>
      <w:numFmt w:val="decimal"/>
      <w:lvlText w:val="%1."/>
      <w:lvlJc w:val="left"/>
      <w:pPr>
        <w:ind w:left="1392" w:hanging="360"/>
      </w:pPr>
      <w:rPr/>
    </w:lvl>
    <w:lvl w:ilvl="1">
      <w:start w:val="1"/>
      <w:numFmt w:val="decimal"/>
      <w:lvlText w:val="%2."/>
      <w:lvlJc w:val="left"/>
      <w:pPr>
        <w:ind w:left="2112" w:hanging="360"/>
      </w:pPr>
      <w:rPr/>
    </w:lvl>
    <w:lvl w:ilvl="2">
      <w:start w:val="1"/>
      <w:numFmt w:val="decimal"/>
      <w:lvlText w:val="%3."/>
      <w:lvlJc w:val="left"/>
      <w:pPr>
        <w:ind w:left="2832" w:hanging="360"/>
      </w:pPr>
      <w:rPr/>
    </w:lvl>
    <w:lvl w:ilvl="3">
      <w:start w:val="1"/>
      <w:numFmt w:val="decimal"/>
      <w:lvlText w:val="%4."/>
      <w:lvlJc w:val="left"/>
      <w:pPr>
        <w:ind w:left="3552" w:hanging="360"/>
      </w:pPr>
      <w:rPr/>
    </w:lvl>
    <w:lvl w:ilvl="4">
      <w:start w:val="1"/>
      <w:numFmt w:val="decimal"/>
      <w:lvlText w:val="%5."/>
      <w:lvlJc w:val="left"/>
      <w:pPr>
        <w:ind w:left="4272" w:hanging="360"/>
      </w:pPr>
      <w:rPr/>
    </w:lvl>
    <w:lvl w:ilvl="5">
      <w:start w:val="1"/>
      <w:numFmt w:val="decimal"/>
      <w:lvlText w:val="%6."/>
      <w:lvlJc w:val="left"/>
      <w:pPr>
        <w:ind w:left="4992" w:hanging="360"/>
      </w:pPr>
      <w:rPr/>
    </w:lvl>
    <w:lvl w:ilvl="6">
      <w:start w:val="1"/>
      <w:numFmt w:val="decimal"/>
      <w:lvlText w:val="%7."/>
      <w:lvlJc w:val="left"/>
      <w:pPr>
        <w:ind w:left="5712" w:hanging="360"/>
      </w:pPr>
      <w:rPr/>
    </w:lvl>
    <w:lvl w:ilvl="7">
      <w:start w:val="1"/>
      <w:numFmt w:val="decimal"/>
      <w:lvlText w:val="%8."/>
      <w:lvlJc w:val="left"/>
      <w:pPr>
        <w:ind w:left="6432" w:hanging="360"/>
      </w:pPr>
      <w:rPr/>
    </w:lvl>
    <w:lvl w:ilvl="8">
      <w:start w:val="1"/>
      <w:numFmt w:val="decimal"/>
      <w:lvlText w:val="%9."/>
      <w:lvlJc w:val="left"/>
      <w:pPr>
        <w:ind w:left="7152"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7.png"/><Relationship Id="rId13" Type="http://schemas.openxmlformats.org/officeDocument/2006/relationships/image" Target="media/image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nul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